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FCA4" w14:textId="601B38F6" w:rsidR="002619CE" w:rsidRPr="002619CE" w:rsidRDefault="002619CE" w:rsidP="002619CE">
      <w:pPr>
        <w:pStyle w:val="BodyText"/>
        <w:pageBreakBefore/>
      </w:pPr>
      <w:r>
        <w:rPr>
          <w:b/>
          <w:caps/>
        </w:rPr>
        <w:t xml:space="preserve">GENERAL TERMS AND CONDITIONS </w:t>
      </w:r>
    </w:p>
    <w:p w14:paraId="3B3CACB1" w14:textId="1FE49B82" w:rsidR="00B5311A" w:rsidRDefault="00435A6C" w:rsidP="00B5311A">
      <w:pPr>
        <w:pStyle w:val="IntroHeading"/>
        <w:rPr>
          <w:rFonts w:asciiTheme="majorHAnsi" w:hAnsiTheme="majorHAnsi" w:cstheme="majorHAnsi"/>
          <w:b w:val="0"/>
          <w:bCs/>
        </w:rPr>
      </w:pPr>
      <w:r>
        <w:rPr>
          <w:rFonts w:asciiTheme="majorHAnsi" w:hAnsiTheme="majorHAnsi" w:cstheme="majorHAnsi"/>
          <w:b w:val="0"/>
          <w:bCs/>
        </w:rPr>
        <w:t>These</w:t>
      </w:r>
      <w:r w:rsidR="002619CE" w:rsidRPr="002619CE">
        <w:rPr>
          <w:rFonts w:asciiTheme="majorHAnsi" w:hAnsiTheme="majorHAnsi" w:cstheme="majorHAnsi"/>
          <w:b w:val="0"/>
          <w:bCs/>
        </w:rPr>
        <w:t xml:space="preserve"> General Terms and Conditions, sets out the terms and conditions on which Stayd</w:t>
      </w:r>
      <w:r w:rsidR="00A3196E">
        <w:rPr>
          <w:rFonts w:asciiTheme="majorHAnsi" w:hAnsiTheme="majorHAnsi" w:cstheme="majorHAnsi"/>
          <w:b w:val="0"/>
          <w:bCs/>
        </w:rPr>
        <w:t>i</w:t>
      </w:r>
      <w:r w:rsidR="002619CE" w:rsidRPr="002619CE">
        <w:rPr>
          <w:rFonts w:asciiTheme="majorHAnsi" w:hAnsiTheme="majorHAnsi" w:cstheme="majorHAnsi"/>
          <w:b w:val="0"/>
          <w:bCs/>
        </w:rPr>
        <w:t>a Limited, a company incorporated and registered in Ireland with company number 762203 whose registered office is at No. 1 Grant’s Row, Lower Mount Street, Dublin 2, Ireland ("</w:t>
      </w:r>
      <w:r w:rsidR="002619CE" w:rsidRPr="00A3196E">
        <w:rPr>
          <w:rFonts w:asciiTheme="majorHAnsi" w:hAnsiTheme="majorHAnsi" w:cstheme="majorHAnsi"/>
        </w:rPr>
        <w:t>Staydia</w:t>
      </w:r>
      <w:r w:rsidR="002619CE" w:rsidRPr="002619CE">
        <w:rPr>
          <w:rFonts w:asciiTheme="majorHAnsi" w:hAnsiTheme="majorHAnsi" w:cstheme="majorHAnsi"/>
          <w:b w:val="0"/>
          <w:bCs/>
        </w:rPr>
        <w:t>") will provide the Services to the Partner.</w:t>
      </w:r>
    </w:p>
    <w:p w14:paraId="2A78BE75" w14:textId="77777777" w:rsidR="00D94071" w:rsidRPr="00D94071" w:rsidRDefault="00D94071" w:rsidP="00D94071">
      <w:pPr>
        <w:pStyle w:val="BodyText"/>
      </w:pPr>
    </w:p>
    <w:p w14:paraId="21B9D852" w14:textId="5C917C49" w:rsidR="008F399E" w:rsidRDefault="001D4D6D" w:rsidP="006E71DB">
      <w:pPr>
        <w:pStyle w:val="Level1Heading"/>
        <w:tabs>
          <w:tab w:val="clear" w:pos="850"/>
          <w:tab w:val="num" w:pos="709"/>
        </w:tabs>
        <w:ind w:left="709" w:hanging="709"/>
      </w:pPr>
      <w:bookmarkStart w:id="0" w:name="_Ref_a431732"/>
      <w:bookmarkStart w:id="1" w:name="_Toc162547833"/>
      <w:r>
        <w:t xml:space="preserve">DEFINITIONS AND </w:t>
      </w:r>
      <w:r w:rsidR="00381C92">
        <w:t>Interpretation</w:t>
      </w:r>
      <w:bookmarkEnd w:id="0"/>
      <w:bookmarkEnd w:id="1"/>
    </w:p>
    <w:p w14:paraId="71AC8958" w14:textId="77777777" w:rsidR="008F399E" w:rsidRDefault="00381C92" w:rsidP="00250C69">
      <w:pPr>
        <w:pStyle w:val="BodyText1"/>
        <w:ind w:left="0"/>
      </w:pPr>
      <w:r>
        <w:t>The following definitions and rules of interpretation apply in this Agreement.</w:t>
      </w:r>
    </w:p>
    <w:p w14:paraId="1E9FC5FD" w14:textId="5AC5A883" w:rsidR="002619CE" w:rsidRPr="001D4D6D" w:rsidRDefault="00381C92" w:rsidP="006E71DB">
      <w:pPr>
        <w:pStyle w:val="Level2Number"/>
        <w:tabs>
          <w:tab w:val="clear" w:pos="850"/>
          <w:tab w:val="num" w:pos="709"/>
        </w:tabs>
        <w:rPr>
          <w:b/>
          <w:bCs/>
        </w:rPr>
      </w:pPr>
      <w:bookmarkStart w:id="2" w:name="_Ref_a443682"/>
      <w:r w:rsidRPr="001D4D6D">
        <w:rPr>
          <w:b/>
          <w:bCs/>
        </w:rPr>
        <w:t>Definitions</w:t>
      </w:r>
      <w:bookmarkEnd w:id="2"/>
    </w:p>
    <w:tbl>
      <w:tblPr>
        <w:tblW w:w="9214" w:type="dxa"/>
        <w:tblLayout w:type="fixed"/>
        <w:tblLook w:val="0000" w:firstRow="0" w:lastRow="0" w:firstColumn="0" w:lastColumn="0" w:noHBand="0" w:noVBand="0"/>
      </w:tblPr>
      <w:tblGrid>
        <w:gridCol w:w="9214"/>
      </w:tblGrid>
      <w:tr w:rsidR="001D4D6D" w14:paraId="72629965" w14:textId="77777777" w:rsidTr="00250C69">
        <w:tc>
          <w:tcPr>
            <w:tcW w:w="9214" w:type="dxa"/>
          </w:tcPr>
          <w:p w14:paraId="2C9F328A" w14:textId="794DAAC3" w:rsidR="001D4D6D" w:rsidRDefault="001D4D6D" w:rsidP="006E71DB">
            <w:pPr>
              <w:pStyle w:val="Definition"/>
              <w:ind w:left="-109"/>
            </w:pPr>
            <w:r>
              <w:t>“</w:t>
            </w:r>
            <w:r w:rsidRPr="00A3196E">
              <w:rPr>
                <w:b/>
                <w:bCs/>
              </w:rPr>
              <w:t>Agreement</w:t>
            </w:r>
            <w:r>
              <w:t xml:space="preserve">” means the </w:t>
            </w:r>
            <w:r w:rsidR="00250C69">
              <w:t>Order Form</w:t>
            </w:r>
            <w:r>
              <w:t xml:space="preserve">, </w:t>
            </w:r>
            <w:r w:rsidR="00435A6C">
              <w:t xml:space="preserve">these </w:t>
            </w:r>
            <w:r>
              <w:t xml:space="preserve">General Terms and Conditions and </w:t>
            </w:r>
            <w:r w:rsidR="00435A6C">
              <w:t xml:space="preserve">the </w:t>
            </w:r>
            <w:r>
              <w:t>Schedules.</w:t>
            </w:r>
          </w:p>
        </w:tc>
      </w:tr>
      <w:tr w:rsidR="001D4D6D" w14:paraId="04FF8371" w14:textId="77777777" w:rsidTr="00250C69">
        <w:tc>
          <w:tcPr>
            <w:tcW w:w="9214" w:type="dxa"/>
          </w:tcPr>
          <w:p w14:paraId="26B19074" w14:textId="6DE650E8" w:rsidR="001D4D6D" w:rsidRPr="001D4D6D" w:rsidRDefault="001D4D6D" w:rsidP="006E71DB">
            <w:pPr>
              <w:pStyle w:val="Definition"/>
              <w:ind w:left="-109"/>
              <w:rPr>
                <w:b/>
              </w:rPr>
            </w:pPr>
            <w:bookmarkStart w:id="3" w:name="_Ref_a831199"/>
            <w:r>
              <w:t>"</w:t>
            </w:r>
            <w:bookmarkEnd w:id="3"/>
            <w:r>
              <w:rPr>
                <w:b/>
              </w:rPr>
              <w:t>Applicable Laws</w:t>
            </w:r>
            <w:r>
              <w:t>" all applicable laws, statutes, regulations from time to time in force.</w:t>
            </w:r>
          </w:p>
        </w:tc>
      </w:tr>
      <w:tr w:rsidR="001D4D6D" w14:paraId="4ACD150B" w14:textId="77777777" w:rsidTr="00250C69">
        <w:tc>
          <w:tcPr>
            <w:tcW w:w="9214" w:type="dxa"/>
          </w:tcPr>
          <w:p w14:paraId="1787AB8E" w14:textId="555DF963" w:rsidR="001D4D6D" w:rsidRDefault="001D4D6D" w:rsidP="006E71DB">
            <w:pPr>
              <w:pStyle w:val="Definition"/>
              <w:ind w:left="-109"/>
            </w:pPr>
            <w:bookmarkStart w:id="4" w:name="_Ref_a955489"/>
            <w:r>
              <w:t>"</w:t>
            </w:r>
            <w:bookmarkEnd w:id="4"/>
            <w:r>
              <w:rPr>
                <w:b/>
              </w:rPr>
              <w:t>Applicable Data Protection Laws</w:t>
            </w:r>
            <w:r>
              <w:t>" means any applicable laws, statute or regulations relating to the processing of Personal Data under the Agreement, including but not limited to the GDP</w:t>
            </w:r>
            <w:r w:rsidRPr="003A4FF1">
              <w:t>R and the UK GDPR.</w:t>
            </w:r>
          </w:p>
        </w:tc>
      </w:tr>
      <w:tr w:rsidR="001D4D6D" w14:paraId="1C37B662" w14:textId="77777777" w:rsidTr="00250C69">
        <w:tc>
          <w:tcPr>
            <w:tcW w:w="9214" w:type="dxa"/>
          </w:tcPr>
          <w:p w14:paraId="68623FD5" w14:textId="23865285" w:rsidR="001D4D6D" w:rsidRPr="00840344" w:rsidRDefault="001D4D6D" w:rsidP="006E71DB">
            <w:pPr>
              <w:pStyle w:val="Definition"/>
              <w:ind w:left="-109"/>
            </w:pPr>
            <w:r w:rsidRPr="00840344">
              <w:rPr>
                <w:b/>
                <w:bCs/>
              </w:rPr>
              <w:t>“Associated Organisation”</w:t>
            </w:r>
            <w:r>
              <w:rPr>
                <w:b/>
                <w:bCs/>
              </w:rPr>
              <w:t xml:space="preserve"> </w:t>
            </w:r>
            <w:r w:rsidRPr="00840344">
              <w:t>means any club, sub-organisation</w:t>
            </w:r>
            <w:r>
              <w:t xml:space="preserve">, </w:t>
            </w:r>
            <w:r w:rsidRPr="00840344">
              <w:t>affiliate</w:t>
            </w:r>
            <w:r>
              <w:t xml:space="preserve"> and/or any other organisation within the governance, control or jurisdiction</w:t>
            </w:r>
            <w:r w:rsidRPr="00840344">
              <w:t xml:space="preserve"> of the Partner, whose details will be notified by the </w:t>
            </w:r>
            <w:r>
              <w:t>Partner to Staydia in accordance with clause 4.</w:t>
            </w:r>
          </w:p>
        </w:tc>
      </w:tr>
      <w:tr w:rsidR="001D4D6D" w14:paraId="49E5FB2F" w14:textId="77777777" w:rsidTr="00250C69">
        <w:tc>
          <w:tcPr>
            <w:tcW w:w="9214" w:type="dxa"/>
          </w:tcPr>
          <w:p w14:paraId="22163B19" w14:textId="6E838629" w:rsidR="001D4D6D" w:rsidRDefault="001D4D6D" w:rsidP="003F28CE">
            <w:pPr>
              <w:pStyle w:val="Definition"/>
              <w:ind w:left="-108"/>
            </w:pPr>
            <w:r w:rsidRPr="003F1E87">
              <w:rPr>
                <w:b/>
                <w:bCs/>
              </w:rPr>
              <w:t>“Broadcast</w:t>
            </w:r>
            <w:r>
              <w:rPr>
                <w:b/>
                <w:bCs/>
              </w:rPr>
              <w:t xml:space="preserve"> /</w:t>
            </w:r>
            <w:r w:rsidR="004F290F">
              <w:rPr>
                <w:b/>
                <w:bCs/>
              </w:rPr>
              <w:t xml:space="preserve"> </w:t>
            </w:r>
            <w:r>
              <w:rPr>
                <w:b/>
                <w:bCs/>
              </w:rPr>
              <w:t>Broadcasting</w:t>
            </w:r>
            <w:r w:rsidRPr="003F1E87">
              <w:rPr>
                <w:b/>
                <w:bCs/>
              </w:rPr>
              <w:t>”</w:t>
            </w:r>
            <w:r>
              <w:rPr>
                <w:b/>
                <w:bCs/>
              </w:rPr>
              <w:t xml:space="preserve"> </w:t>
            </w:r>
            <w:r>
              <w:t>means the recording, viewing, transmission, relaying or distribution by electronic communications network of communications, streaming (both live and on-demand) and broadcasting of the Content.</w:t>
            </w:r>
          </w:p>
        </w:tc>
      </w:tr>
      <w:tr w:rsidR="001D4D6D" w14:paraId="1341291E" w14:textId="77777777" w:rsidTr="00250C69">
        <w:tc>
          <w:tcPr>
            <w:tcW w:w="9214" w:type="dxa"/>
          </w:tcPr>
          <w:p w14:paraId="0F7B9649" w14:textId="23887FE9" w:rsidR="001D4D6D" w:rsidRDefault="001D4D6D" w:rsidP="003F28CE">
            <w:pPr>
              <w:pStyle w:val="Definition"/>
              <w:ind w:left="-108"/>
            </w:pPr>
            <w:r>
              <w:rPr>
                <w:b/>
                <w:bCs/>
              </w:rPr>
              <w:t xml:space="preserve">“Change Order” </w:t>
            </w:r>
            <w:r>
              <w:t xml:space="preserve">has the meaning given in </w:t>
            </w:r>
            <w:r w:rsidR="00435A6C">
              <w:t>clause 16</w:t>
            </w:r>
            <w:r>
              <w:t>.</w:t>
            </w:r>
          </w:p>
        </w:tc>
      </w:tr>
      <w:tr w:rsidR="001D4D6D" w14:paraId="0B794E37" w14:textId="77777777" w:rsidTr="00250C69">
        <w:tc>
          <w:tcPr>
            <w:tcW w:w="9214" w:type="dxa"/>
          </w:tcPr>
          <w:p w14:paraId="05C294C9" w14:textId="575EAB71" w:rsidR="003B31AC" w:rsidRDefault="003B31AC" w:rsidP="003F28CE">
            <w:pPr>
              <w:pStyle w:val="Definition"/>
              <w:ind w:left="-108"/>
            </w:pPr>
            <w:r>
              <w:rPr>
                <w:b/>
                <w:bCs/>
              </w:rPr>
              <w:t xml:space="preserve">“Club Members” </w:t>
            </w:r>
            <w:r>
              <w:t xml:space="preserve">means the individual members of the Partner (itself being a club) </w:t>
            </w:r>
            <w:r w:rsidR="00D131C4">
              <w:t xml:space="preserve">whose club membership includes the Staydia Club Membership </w:t>
            </w:r>
            <w:r w:rsidR="00704A9D">
              <w:t>Plan</w:t>
            </w:r>
            <w:r w:rsidR="00D131C4">
              <w:t xml:space="preserve"> </w:t>
            </w:r>
            <w:r w:rsidR="00AE688B">
              <w:t xml:space="preserve">and </w:t>
            </w:r>
            <w:r w:rsidR="00D131C4">
              <w:t xml:space="preserve">a </w:t>
            </w:r>
            <w:r w:rsidR="00AE688B">
              <w:t>“</w:t>
            </w:r>
            <w:r w:rsidR="00AE688B" w:rsidRPr="00AE688B">
              <w:rPr>
                <w:b/>
                <w:bCs/>
              </w:rPr>
              <w:t>Club Member”</w:t>
            </w:r>
            <w:r w:rsidR="00AE688B">
              <w:t xml:space="preserve"> means any one of them.</w:t>
            </w:r>
          </w:p>
          <w:p w14:paraId="0AB15932" w14:textId="15EEC6A8" w:rsidR="00AE688B" w:rsidRDefault="00AE688B" w:rsidP="003F28CE">
            <w:pPr>
              <w:pStyle w:val="Definition"/>
              <w:ind w:left="-108"/>
            </w:pPr>
            <w:r>
              <w:rPr>
                <w:b/>
                <w:bCs/>
              </w:rPr>
              <w:t xml:space="preserve">“Club Member Fees” </w:t>
            </w:r>
            <w:r w:rsidRPr="00AE688B">
              <w:t xml:space="preserve">means the general membership fees payable by </w:t>
            </w:r>
            <w:r>
              <w:t xml:space="preserve">a </w:t>
            </w:r>
            <w:r w:rsidRPr="00AE688B">
              <w:t>Club Member</w:t>
            </w:r>
            <w:r>
              <w:t xml:space="preserve"> to join and maintain its membership of the </w:t>
            </w:r>
            <w:r w:rsidRPr="00AE688B">
              <w:t>Partner (itself being a club).</w:t>
            </w:r>
          </w:p>
          <w:p w14:paraId="305D6F08" w14:textId="28E7230F" w:rsidR="001D4D6D" w:rsidRDefault="001D4D6D" w:rsidP="003F28CE">
            <w:pPr>
              <w:pStyle w:val="Definition"/>
              <w:ind w:left="-108"/>
            </w:pPr>
            <w:r w:rsidRPr="003F1E87">
              <w:rPr>
                <w:b/>
                <w:bCs/>
              </w:rPr>
              <w:t>“Content”</w:t>
            </w:r>
            <w:r>
              <w:rPr>
                <w:b/>
                <w:bCs/>
              </w:rPr>
              <w:t xml:space="preserve"> </w:t>
            </w:r>
            <w:r>
              <w:t>means the communications, sounds, signs, images, signals, visual and/or audio-visual content recorded at Events using the Staydia Products (including any commentary and/or on-screen display information uploaded by the Partner), which is Broadcast on the Platform through live streaming and/or on-demand streaming.</w:t>
            </w:r>
          </w:p>
        </w:tc>
      </w:tr>
      <w:tr w:rsidR="001D4D6D" w14:paraId="0E553703" w14:textId="77777777" w:rsidTr="00250C69">
        <w:tc>
          <w:tcPr>
            <w:tcW w:w="9214" w:type="dxa"/>
          </w:tcPr>
          <w:p w14:paraId="276FFD4D" w14:textId="53B292AE" w:rsidR="001D4D6D" w:rsidRDefault="001D4D6D" w:rsidP="006E71DB">
            <w:pPr>
              <w:pStyle w:val="Definition"/>
              <w:ind w:left="-109"/>
            </w:pPr>
            <w:r>
              <w:rPr>
                <w:b/>
                <w:bCs/>
              </w:rPr>
              <w:t xml:space="preserve">“Effective Date” </w:t>
            </w:r>
            <w:r>
              <w:t xml:space="preserve">has the meaning given in the </w:t>
            </w:r>
            <w:r w:rsidR="00250C69">
              <w:t>Order Form</w:t>
            </w:r>
            <w:r>
              <w:t>.</w:t>
            </w:r>
          </w:p>
        </w:tc>
      </w:tr>
      <w:tr w:rsidR="001D4D6D" w14:paraId="072CCB6B" w14:textId="77777777" w:rsidTr="00250C69">
        <w:tc>
          <w:tcPr>
            <w:tcW w:w="9214" w:type="dxa"/>
          </w:tcPr>
          <w:p w14:paraId="4E329FE4" w14:textId="3970EA21" w:rsidR="001D4D6D" w:rsidRPr="00396C56" w:rsidRDefault="001D4D6D" w:rsidP="006E71DB">
            <w:pPr>
              <w:pStyle w:val="Definition"/>
              <w:ind w:left="-109"/>
            </w:pPr>
            <w:r w:rsidRPr="00396C56">
              <w:rPr>
                <w:b/>
                <w:bCs/>
              </w:rPr>
              <w:t>“Event”</w:t>
            </w:r>
            <w:r>
              <w:rPr>
                <w:b/>
                <w:bCs/>
              </w:rPr>
              <w:t xml:space="preserve"> </w:t>
            </w:r>
            <w:r w:rsidRPr="00396C56">
              <w:t xml:space="preserve">means the events organised by the Partner, which Staydia has agreed to stream on the Platform in line with the Event Schedule requirements </w:t>
            </w:r>
            <w:r>
              <w:t xml:space="preserve">and timelines </w:t>
            </w:r>
            <w:r w:rsidRPr="00396C56">
              <w:t xml:space="preserve">further detailed in the </w:t>
            </w:r>
            <w:r w:rsidR="00250C69">
              <w:t>Order Form</w:t>
            </w:r>
            <w:r w:rsidRPr="00396C56">
              <w:t xml:space="preserve">.  </w:t>
            </w:r>
          </w:p>
        </w:tc>
      </w:tr>
      <w:tr w:rsidR="001D4D6D" w14:paraId="088DDEE8" w14:textId="77777777" w:rsidTr="00250C69">
        <w:tc>
          <w:tcPr>
            <w:tcW w:w="9214" w:type="dxa"/>
          </w:tcPr>
          <w:p w14:paraId="4C62E23B" w14:textId="705335FE" w:rsidR="001D4D6D" w:rsidRPr="00396C56" w:rsidRDefault="001D4D6D" w:rsidP="006E71DB">
            <w:pPr>
              <w:pStyle w:val="Definition"/>
              <w:ind w:left="-109"/>
            </w:pPr>
            <w:r w:rsidRPr="00396C56">
              <w:rPr>
                <w:b/>
                <w:bCs/>
              </w:rPr>
              <w:t>“Event Schedule”</w:t>
            </w:r>
            <w:r>
              <w:rPr>
                <w:b/>
                <w:bCs/>
              </w:rPr>
              <w:t xml:space="preserve"> </w:t>
            </w:r>
            <w:r w:rsidRPr="00396C56">
              <w:t xml:space="preserve">means the schedule of Events to be provided by the Partner to Staydia, in accordance with the Event Schedule requirements and timelines </w:t>
            </w:r>
            <w:r>
              <w:t>provided at Schedule 2.</w:t>
            </w:r>
          </w:p>
        </w:tc>
      </w:tr>
      <w:tr w:rsidR="001D4D6D" w14:paraId="387BCDD5" w14:textId="77777777" w:rsidTr="00250C69">
        <w:tc>
          <w:tcPr>
            <w:tcW w:w="9214" w:type="dxa"/>
          </w:tcPr>
          <w:p w14:paraId="630B02EB" w14:textId="434B51C7" w:rsidR="001D4D6D" w:rsidRDefault="001D4D6D" w:rsidP="006E71DB">
            <w:pPr>
              <w:pStyle w:val="Definition"/>
              <w:ind w:left="-109"/>
            </w:pPr>
            <w:bookmarkStart w:id="5" w:name="_Ref_a870806"/>
            <w:r>
              <w:t>"</w:t>
            </w:r>
            <w:bookmarkEnd w:id="5"/>
            <w:r>
              <w:rPr>
                <w:b/>
              </w:rPr>
              <w:t>GDPR</w:t>
            </w:r>
            <w:r>
              <w:t>" means the General Data Protection Regulation (</w:t>
            </w:r>
            <w:r>
              <w:rPr>
                <w:i/>
              </w:rPr>
              <w:t>(EU) 2016/679</w:t>
            </w:r>
            <w:r>
              <w:t>), as it has effect in EU law.</w:t>
            </w:r>
          </w:p>
        </w:tc>
      </w:tr>
      <w:tr w:rsidR="001D4D6D" w14:paraId="77E6B699" w14:textId="77777777" w:rsidTr="00250C69">
        <w:tc>
          <w:tcPr>
            <w:tcW w:w="9214" w:type="dxa"/>
          </w:tcPr>
          <w:p w14:paraId="4F7934AD" w14:textId="529054C8" w:rsidR="001D4D6D" w:rsidRDefault="001D4D6D" w:rsidP="006E71DB">
            <w:pPr>
              <w:pStyle w:val="Definition"/>
              <w:ind w:left="-109"/>
            </w:pPr>
            <w:r w:rsidRPr="009328A2">
              <w:rPr>
                <w:b/>
                <w:bCs/>
              </w:rPr>
              <w:lastRenderedPageBreak/>
              <w:t>“Initial Term”</w:t>
            </w:r>
            <w:r>
              <w:rPr>
                <w:b/>
                <w:bCs/>
              </w:rPr>
              <w:t xml:space="preserve"> </w:t>
            </w:r>
            <w:r>
              <w:t>has the meaning given in clause 2.1.</w:t>
            </w:r>
          </w:p>
        </w:tc>
      </w:tr>
      <w:tr w:rsidR="001D4D6D" w14:paraId="5112120A" w14:textId="77777777" w:rsidTr="00250C69">
        <w:tc>
          <w:tcPr>
            <w:tcW w:w="9214" w:type="dxa"/>
          </w:tcPr>
          <w:p w14:paraId="7226AEF0" w14:textId="70D7EABA" w:rsidR="001D4D6D" w:rsidRDefault="001D4D6D" w:rsidP="006E71DB">
            <w:pPr>
              <w:pStyle w:val="Definition"/>
              <w:ind w:left="-109"/>
            </w:pPr>
            <w:bookmarkStart w:id="6" w:name="_Ref_a316953"/>
            <w:r>
              <w:t>"</w:t>
            </w:r>
            <w:bookmarkEnd w:id="6"/>
            <w:r>
              <w:rPr>
                <w:b/>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Staydia Products,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tc>
      </w:tr>
      <w:tr w:rsidR="00250C69" w14:paraId="10217DF6" w14:textId="77777777" w:rsidTr="00250C69">
        <w:tc>
          <w:tcPr>
            <w:tcW w:w="9214" w:type="dxa"/>
          </w:tcPr>
          <w:p w14:paraId="61B7D082" w14:textId="72AA4EB4" w:rsidR="0062468C" w:rsidRDefault="0062468C" w:rsidP="006E71DB">
            <w:pPr>
              <w:pStyle w:val="Definition"/>
              <w:ind w:left="-109"/>
              <w:rPr>
                <w:b/>
                <w:bCs/>
              </w:rPr>
            </w:pPr>
            <w:r>
              <w:rPr>
                <w:b/>
                <w:bCs/>
              </w:rPr>
              <w:t xml:space="preserve">“Net Subscription Revenue” </w:t>
            </w:r>
            <w:r>
              <w:t xml:space="preserve">means the total revenue generated by </w:t>
            </w:r>
            <w:r w:rsidR="00A81DBF">
              <w:t>non</w:t>
            </w:r>
            <w:r w:rsidR="004122FD">
              <w:t>-dis</w:t>
            </w:r>
            <w:r w:rsidR="00A81DBF">
              <w:t xml:space="preserve">counted </w:t>
            </w:r>
            <w:r>
              <w:t>Subscription Fees paid by Viewers to Staydia, net of all applicable taxes and after discounting or accounting for rebates, cancellations, refunds, and charges (including, without limitation, payment processor charges) and related operational costs and expenses, and which (for the avoidance of doubt) shall be calculated per Viewer subscription</w:t>
            </w:r>
            <w:r w:rsidR="00AA7258">
              <w:t xml:space="preserve"> attributed to the Partner</w:t>
            </w:r>
            <w:r>
              <w:t>, and not per Event view.</w:t>
            </w:r>
          </w:p>
          <w:p w14:paraId="72BB2258" w14:textId="52535384" w:rsidR="00250C69" w:rsidRPr="00A3196E" w:rsidRDefault="00250C69" w:rsidP="006E71DB">
            <w:pPr>
              <w:pStyle w:val="Definition"/>
              <w:ind w:left="-109"/>
              <w:rPr>
                <w:b/>
                <w:bCs/>
              </w:rPr>
            </w:pPr>
            <w:r>
              <w:rPr>
                <w:b/>
                <w:bCs/>
              </w:rPr>
              <w:t xml:space="preserve">“Order Form” </w:t>
            </w:r>
            <w:r>
              <w:t xml:space="preserve">means the Order Form outlining specific terms of the engagement between the </w:t>
            </w:r>
            <w:proofErr w:type="gramStart"/>
            <w:r>
              <w:t>Parties, and</w:t>
            </w:r>
            <w:proofErr w:type="gramEnd"/>
            <w:r>
              <w:t xml:space="preserve"> executed by the Parties on or prior to the Effective Date.</w:t>
            </w:r>
          </w:p>
        </w:tc>
      </w:tr>
      <w:tr w:rsidR="001D4D6D" w14:paraId="1EB4BD42" w14:textId="77777777" w:rsidTr="00250C69">
        <w:tc>
          <w:tcPr>
            <w:tcW w:w="9214" w:type="dxa"/>
          </w:tcPr>
          <w:p w14:paraId="2023F683" w14:textId="7C9E07F4" w:rsidR="001D4D6D" w:rsidRDefault="001D4D6D" w:rsidP="006E71DB">
            <w:pPr>
              <w:pStyle w:val="Definition"/>
              <w:ind w:left="-109"/>
            </w:pPr>
            <w:r w:rsidRPr="00A3196E">
              <w:rPr>
                <w:b/>
                <w:bCs/>
              </w:rPr>
              <w:t>“Partner”</w:t>
            </w:r>
            <w:r>
              <w:rPr>
                <w:b/>
                <w:bCs/>
              </w:rPr>
              <w:t xml:space="preserve"> </w:t>
            </w:r>
            <w:r>
              <w:t xml:space="preserve">the Partner is listed </w:t>
            </w:r>
            <w:r w:rsidR="00250C69">
              <w:t>in</w:t>
            </w:r>
            <w:r>
              <w:t xml:space="preserve"> the </w:t>
            </w:r>
            <w:r w:rsidR="00250C69">
              <w:t>Order Form</w:t>
            </w:r>
            <w:r>
              <w:t xml:space="preserve"> (and any Associated Organisation, where applicable).</w:t>
            </w:r>
            <w:r w:rsidR="00AE688B">
              <w:t xml:space="preserve">  The Partner may itself be a club.</w:t>
            </w:r>
          </w:p>
        </w:tc>
      </w:tr>
      <w:tr w:rsidR="001D4D6D" w14:paraId="5EA0AEC5" w14:textId="77777777" w:rsidTr="00250C69">
        <w:tc>
          <w:tcPr>
            <w:tcW w:w="9214" w:type="dxa"/>
          </w:tcPr>
          <w:p w14:paraId="53C8EFB4" w14:textId="32822DC8" w:rsidR="001D4D6D" w:rsidRDefault="001D4D6D" w:rsidP="006E71DB">
            <w:pPr>
              <w:pStyle w:val="Definition"/>
              <w:ind w:left="-109"/>
            </w:pPr>
            <w:bookmarkStart w:id="7" w:name="_Ref_a753515"/>
            <w:r>
              <w:t>"</w:t>
            </w:r>
            <w:bookmarkEnd w:id="7"/>
            <w:r>
              <w:rPr>
                <w:b/>
              </w:rPr>
              <w:t>Partner Materials</w:t>
            </w:r>
            <w:r>
              <w:t>" all documents, information, items and materials in any form, whether owned by the Partner or a third party, which are provided by the Partner to Staydia in connection with the Services.</w:t>
            </w:r>
          </w:p>
        </w:tc>
      </w:tr>
      <w:tr w:rsidR="001D4D6D" w14:paraId="5E5E921B" w14:textId="77777777" w:rsidTr="00250C69">
        <w:tc>
          <w:tcPr>
            <w:tcW w:w="9214" w:type="dxa"/>
          </w:tcPr>
          <w:p w14:paraId="13B69429" w14:textId="1A43D53F" w:rsidR="001D4D6D" w:rsidRDefault="001D4D6D" w:rsidP="006E71DB">
            <w:pPr>
              <w:pStyle w:val="Definition"/>
              <w:ind w:left="-109"/>
            </w:pPr>
            <w:bookmarkStart w:id="8" w:name="_Ref_a884516"/>
            <w:r>
              <w:t>"</w:t>
            </w:r>
            <w:bookmarkEnd w:id="8"/>
            <w:r>
              <w:rPr>
                <w:b/>
              </w:rPr>
              <w:t>Personal Data</w:t>
            </w:r>
            <w:r>
              <w:t xml:space="preserve">" has the meaning given in Schedule </w:t>
            </w:r>
            <w:r w:rsidR="00435A6C">
              <w:t>3</w:t>
            </w:r>
            <w:r>
              <w:t>.</w:t>
            </w:r>
          </w:p>
        </w:tc>
      </w:tr>
      <w:tr w:rsidR="001D4D6D" w14:paraId="0F717084" w14:textId="77777777" w:rsidTr="00250C69">
        <w:tc>
          <w:tcPr>
            <w:tcW w:w="9214" w:type="dxa"/>
          </w:tcPr>
          <w:p w14:paraId="05CFC97D" w14:textId="263986CF" w:rsidR="001D4D6D" w:rsidRDefault="001D4D6D" w:rsidP="006E71DB">
            <w:pPr>
              <w:pStyle w:val="Definition"/>
              <w:ind w:left="-109"/>
            </w:pPr>
            <w:r w:rsidRPr="00C47360">
              <w:rPr>
                <w:b/>
                <w:bCs/>
              </w:rPr>
              <w:t>“Platform”</w:t>
            </w:r>
            <w:r>
              <w:rPr>
                <w:b/>
                <w:bCs/>
              </w:rPr>
              <w:t xml:space="preserve"> </w:t>
            </w:r>
            <w:r>
              <w:t xml:space="preserve">means the e-commerce platform operated by Staydia to facilitate Viewer registration, payment processing and Partner service to support the Viewer subscription service and the Broadcasting of Events, as </w:t>
            </w:r>
            <w:r w:rsidR="006E71DB">
              <w:t xml:space="preserve">described </w:t>
            </w:r>
            <w:r>
              <w:t xml:space="preserve">in the </w:t>
            </w:r>
            <w:r w:rsidR="00250C69">
              <w:t>Order Form</w:t>
            </w:r>
            <w:r>
              <w:t xml:space="preserve">. </w:t>
            </w:r>
          </w:p>
        </w:tc>
      </w:tr>
      <w:tr w:rsidR="001D4D6D" w14:paraId="7944E310" w14:textId="77777777" w:rsidTr="00250C69">
        <w:tc>
          <w:tcPr>
            <w:tcW w:w="9214" w:type="dxa"/>
          </w:tcPr>
          <w:p w14:paraId="556405F1" w14:textId="755B655B" w:rsidR="001D4D6D" w:rsidRPr="003F1E87" w:rsidRDefault="001D4D6D" w:rsidP="006E71DB">
            <w:pPr>
              <w:pStyle w:val="Definition"/>
              <w:ind w:left="-109"/>
            </w:pPr>
            <w:r w:rsidRPr="008A771D">
              <w:rPr>
                <w:b/>
                <w:bCs/>
              </w:rPr>
              <w:t>“</w:t>
            </w:r>
            <w:r>
              <w:rPr>
                <w:b/>
                <w:bCs/>
              </w:rPr>
              <w:t>Premises</w:t>
            </w:r>
            <w:r w:rsidRPr="008A771D">
              <w:rPr>
                <w:b/>
                <w:bCs/>
              </w:rPr>
              <w:t>”</w:t>
            </w:r>
            <w:r>
              <w:rPr>
                <w:b/>
                <w:bCs/>
              </w:rPr>
              <w:t xml:space="preserve"> </w:t>
            </w:r>
            <w:r>
              <w:t xml:space="preserve">means the premises where the Staydia Products are installed and where the Events take place. </w:t>
            </w:r>
          </w:p>
        </w:tc>
      </w:tr>
      <w:tr w:rsidR="001D4D6D" w14:paraId="2C917541" w14:textId="77777777" w:rsidTr="00250C69">
        <w:tc>
          <w:tcPr>
            <w:tcW w:w="9214" w:type="dxa"/>
          </w:tcPr>
          <w:p w14:paraId="40CDA721" w14:textId="60328CB4" w:rsidR="001D4D6D" w:rsidRPr="003F1E87" w:rsidRDefault="001D4D6D" w:rsidP="006E71DB">
            <w:pPr>
              <w:pStyle w:val="Definition"/>
              <w:ind w:left="-109"/>
            </w:pPr>
            <w:r>
              <w:rPr>
                <w:b/>
                <w:bCs/>
              </w:rPr>
              <w:t xml:space="preserve">“Renewal Term” </w:t>
            </w:r>
            <w:r>
              <w:t>has the meaning given in clause 2.2.</w:t>
            </w:r>
          </w:p>
        </w:tc>
      </w:tr>
      <w:tr w:rsidR="001D4D6D" w14:paraId="3181CBC3" w14:textId="77777777" w:rsidTr="00250C69">
        <w:tc>
          <w:tcPr>
            <w:tcW w:w="9214" w:type="dxa"/>
          </w:tcPr>
          <w:p w14:paraId="6C2A656C" w14:textId="3ABC5690" w:rsidR="001D4D6D" w:rsidRDefault="001D4D6D" w:rsidP="006E71DB">
            <w:pPr>
              <w:pStyle w:val="Definition"/>
              <w:ind w:left="-109"/>
            </w:pPr>
            <w:r>
              <w:rPr>
                <w:b/>
                <w:bCs/>
              </w:rPr>
              <w:t>“Schedules”</w:t>
            </w:r>
            <w:r w:rsidR="006E71DB">
              <w:rPr>
                <w:b/>
                <w:bCs/>
              </w:rPr>
              <w:t xml:space="preserve"> </w:t>
            </w:r>
            <w:r>
              <w:t>means Schedule 1, Schedule 2</w:t>
            </w:r>
            <w:r w:rsidR="00435A6C">
              <w:t xml:space="preserve"> </w:t>
            </w:r>
            <w:r>
              <w:t xml:space="preserve">and Schedule </w:t>
            </w:r>
            <w:r w:rsidR="00435A6C">
              <w:t>3</w:t>
            </w:r>
            <w:r>
              <w:t>.</w:t>
            </w:r>
          </w:p>
        </w:tc>
      </w:tr>
      <w:tr w:rsidR="001D4D6D" w14:paraId="68ECE765" w14:textId="77777777" w:rsidTr="00250C69">
        <w:tc>
          <w:tcPr>
            <w:tcW w:w="9214" w:type="dxa"/>
          </w:tcPr>
          <w:p w14:paraId="59A34DCF" w14:textId="52F4D2DD" w:rsidR="001D4D6D" w:rsidRPr="00B37514" w:rsidRDefault="001D4D6D" w:rsidP="006E71DB">
            <w:pPr>
              <w:pStyle w:val="Definition"/>
              <w:ind w:left="-109"/>
            </w:pPr>
            <w:r w:rsidRPr="00B37514">
              <w:rPr>
                <w:b/>
                <w:bCs/>
              </w:rPr>
              <w:t xml:space="preserve">“Services” </w:t>
            </w:r>
            <w:r w:rsidRPr="00B37514">
              <w:t>means the following services provided by Staydia to the Partner:</w:t>
            </w:r>
            <w:r w:rsidR="006E71DB" w:rsidRPr="00B37514">
              <w:t xml:space="preserve"> (</w:t>
            </w:r>
            <w:proofErr w:type="spellStart"/>
            <w:r w:rsidR="006E71DB" w:rsidRPr="00B37514">
              <w:t>i</w:t>
            </w:r>
            <w:proofErr w:type="spellEnd"/>
            <w:r w:rsidR="006E71DB" w:rsidRPr="00B37514">
              <w:t xml:space="preserve">) </w:t>
            </w:r>
            <w:r w:rsidRPr="00B37514">
              <w:t>the supply and installation of the Staydia Products; and</w:t>
            </w:r>
            <w:r w:rsidR="006E71DB" w:rsidRPr="00B37514">
              <w:t xml:space="preserve"> (ii) </w:t>
            </w:r>
            <w:r w:rsidRPr="00B37514">
              <w:t xml:space="preserve">the Broadcasting of the Content on the Platform. </w:t>
            </w:r>
          </w:p>
        </w:tc>
      </w:tr>
      <w:tr w:rsidR="001D4D6D" w14:paraId="1401412F" w14:textId="77777777" w:rsidTr="00250C69">
        <w:tc>
          <w:tcPr>
            <w:tcW w:w="9214" w:type="dxa"/>
          </w:tcPr>
          <w:p w14:paraId="113F6279" w14:textId="77777777" w:rsidR="00704A9D" w:rsidRPr="00B37514" w:rsidRDefault="00704A9D" w:rsidP="00704A9D">
            <w:pPr>
              <w:pStyle w:val="Definition"/>
              <w:ind w:left="-109"/>
            </w:pPr>
            <w:r w:rsidRPr="00B37514">
              <w:rPr>
                <w:b/>
                <w:bCs/>
              </w:rPr>
              <w:t xml:space="preserve">“Staydia Club Membership Plan” </w:t>
            </w:r>
            <w:r w:rsidRPr="00B37514">
              <w:t>means the additional club membership features offered by the Partner (itself being a club) to its participating Club Members which enable them to access and use the Platform and view certain Content.</w:t>
            </w:r>
          </w:p>
          <w:p w14:paraId="47B17CB2" w14:textId="25B905E1" w:rsidR="00704A9D" w:rsidRPr="00B37514" w:rsidRDefault="00704A9D" w:rsidP="00704A9D">
            <w:pPr>
              <w:pStyle w:val="Definition"/>
              <w:ind w:left="-109"/>
            </w:pPr>
            <w:r w:rsidRPr="00B37514">
              <w:rPr>
                <w:b/>
                <w:bCs/>
              </w:rPr>
              <w:t xml:space="preserve">“Staydia Club Membership Plan Fees” </w:t>
            </w:r>
            <w:r w:rsidRPr="00B37514">
              <w:t xml:space="preserve">means the </w:t>
            </w:r>
            <w:r w:rsidR="00353C84" w:rsidRPr="00B37514">
              <w:t>fe</w:t>
            </w:r>
            <w:r w:rsidR="009706CA" w:rsidRPr="00B37514">
              <w:t xml:space="preserve">es </w:t>
            </w:r>
            <w:r w:rsidR="00D702D8" w:rsidRPr="00B37514">
              <w:t xml:space="preserve">payable by the </w:t>
            </w:r>
            <w:r w:rsidR="00D702D8" w:rsidRPr="00B37514">
              <w:t xml:space="preserve">Partner (club) to </w:t>
            </w:r>
            <w:proofErr w:type="spellStart"/>
            <w:r w:rsidR="00D702D8" w:rsidRPr="00B37514">
              <w:t>Staydia</w:t>
            </w:r>
            <w:proofErr w:type="spellEnd"/>
            <w:r w:rsidR="00D702D8" w:rsidRPr="00B37514">
              <w:t xml:space="preserve"> for </w:t>
            </w:r>
            <w:r w:rsidR="00B37514" w:rsidRPr="00B37514">
              <w:t xml:space="preserve">access to and participation in </w:t>
            </w:r>
            <w:r w:rsidR="00D702D8" w:rsidRPr="00B37514">
              <w:t xml:space="preserve">the </w:t>
            </w:r>
            <w:proofErr w:type="spellStart"/>
            <w:r w:rsidRPr="00B37514">
              <w:t>Staydia</w:t>
            </w:r>
            <w:proofErr w:type="spellEnd"/>
            <w:r w:rsidRPr="00B37514">
              <w:t xml:space="preserve"> Club Membership Plan.</w:t>
            </w:r>
            <w:r w:rsidR="00D21071" w:rsidRPr="00B37514">
              <w:t xml:space="preserve"> </w:t>
            </w:r>
          </w:p>
          <w:p w14:paraId="7481009B" w14:textId="0CF28A2F" w:rsidR="001D4D6D" w:rsidRPr="00B37514" w:rsidRDefault="001D4D6D" w:rsidP="006E71DB">
            <w:pPr>
              <w:pStyle w:val="Definition"/>
              <w:ind w:left="-109"/>
            </w:pPr>
            <w:r w:rsidRPr="00B37514">
              <w:rPr>
                <w:b/>
                <w:bCs/>
              </w:rPr>
              <w:t xml:space="preserve">“Staydia Hardware” </w:t>
            </w:r>
            <w:r w:rsidRPr="00B37514">
              <w:t xml:space="preserve">has the meaning given in the </w:t>
            </w:r>
            <w:r w:rsidR="00250C69" w:rsidRPr="00B37514">
              <w:t>Order Form</w:t>
            </w:r>
            <w:r w:rsidRPr="00B37514">
              <w:t xml:space="preserve">. </w:t>
            </w:r>
          </w:p>
        </w:tc>
      </w:tr>
      <w:tr w:rsidR="001D4D6D" w14:paraId="0EB71439" w14:textId="77777777" w:rsidTr="00250C69">
        <w:tc>
          <w:tcPr>
            <w:tcW w:w="9214" w:type="dxa"/>
          </w:tcPr>
          <w:p w14:paraId="01E0234E" w14:textId="3819834D" w:rsidR="001D4D6D" w:rsidRPr="00B37514" w:rsidRDefault="001D4D6D" w:rsidP="006E71DB">
            <w:pPr>
              <w:pStyle w:val="Definition"/>
              <w:ind w:left="-109"/>
            </w:pPr>
            <w:r w:rsidRPr="00B37514">
              <w:rPr>
                <w:b/>
                <w:bCs/>
              </w:rPr>
              <w:t xml:space="preserve">“Staydia Products” </w:t>
            </w:r>
            <w:r w:rsidRPr="00B37514">
              <w:t xml:space="preserve">means the Staydia Hardware and the Staydia Software. </w:t>
            </w:r>
          </w:p>
        </w:tc>
      </w:tr>
      <w:tr w:rsidR="001D4D6D" w14:paraId="7F34D67B" w14:textId="77777777" w:rsidTr="00250C69">
        <w:tc>
          <w:tcPr>
            <w:tcW w:w="9214" w:type="dxa"/>
          </w:tcPr>
          <w:p w14:paraId="6C90846A" w14:textId="33DCB8D7" w:rsidR="001D4D6D" w:rsidRPr="00B37514" w:rsidRDefault="001D4D6D" w:rsidP="00F614FA">
            <w:pPr>
              <w:pStyle w:val="Definition"/>
              <w:spacing w:before="0" w:after="0"/>
              <w:ind w:left="-109"/>
            </w:pPr>
            <w:r w:rsidRPr="00B37514">
              <w:rPr>
                <w:b/>
                <w:bCs/>
              </w:rPr>
              <w:lastRenderedPageBreak/>
              <w:t xml:space="preserve">“Subscription Fees” </w:t>
            </w:r>
            <w:r w:rsidRPr="00B37514">
              <w:t>means the subscription fees payable by the Viewers to Staydia through the Platform</w:t>
            </w:r>
            <w:r w:rsidR="00326ADA" w:rsidRPr="00B37514">
              <w:t xml:space="preserve">, not including the </w:t>
            </w:r>
            <w:r w:rsidR="00704A9D" w:rsidRPr="00B37514">
              <w:t xml:space="preserve">Staydia </w:t>
            </w:r>
            <w:r w:rsidR="00326ADA" w:rsidRPr="00B37514">
              <w:t xml:space="preserve">Club Membership </w:t>
            </w:r>
            <w:r w:rsidR="00704A9D" w:rsidRPr="00B37514">
              <w:t>Plan</w:t>
            </w:r>
            <w:r w:rsidR="00326ADA" w:rsidRPr="00B37514">
              <w:t xml:space="preserve"> Fees</w:t>
            </w:r>
            <w:r w:rsidRPr="00B37514">
              <w:t>.</w:t>
            </w:r>
          </w:p>
        </w:tc>
      </w:tr>
      <w:tr w:rsidR="001D4D6D" w14:paraId="0A3ABF21" w14:textId="77777777" w:rsidTr="00F614FA">
        <w:trPr>
          <w:trHeight w:val="80"/>
        </w:trPr>
        <w:tc>
          <w:tcPr>
            <w:tcW w:w="9214" w:type="dxa"/>
          </w:tcPr>
          <w:p w14:paraId="4DB3EA92" w14:textId="0962A697" w:rsidR="001D4D6D" w:rsidRPr="00F614FA" w:rsidRDefault="00F614FA" w:rsidP="00F614FA">
            <w:pPr>
              <w:pStyle w:val="Definition"/>
              <w:tabs>
                <w:tab w:val="left" w:pos="5730"/>
              </w:tabs>
              <w:spacing w:before="0" w:after="0"/>
              <w:rPr>
                <w:sz w:val="4"/>
                <w:szCs w:val="4"/>
              </w:rPr>
            </w:pPr>
            <w:r>
              <w:tab/>
            </w:r>
          </w:p>
        </w:tc>
      </w:tr>
      <w:tr w:rsidR="006E71DB" w14:paraId="482E2F64" w14:textId="77777777" w:rsidTr="00250C69">
        <w:tc>
          <w:tcPr>
            <w:tcW w:w="9214" w:type="dxa"/>
          </w:tcPr>
          <w:p w14:paraId="3F0BF120" w14:textId="4FBF6290" w:rsidR="006E71DB" w:rsidRDefault="006E71DB" w:rsidP="006E71DB">
            <w:pPr>
              <w:pStyle w:val="Definition"/>
              <w:ind w:left="-109"/>
            </w:pPr>
            <w:bookmarkStart w:id="9" w:name="_Hlk162456277"/>
            <w:r w:rsidRPr="00A402CF">
              <w:rPr>
                <w:b/>
                <w:bCs/>
              </w:rPr>
              <w:t>“Staydia Software”</w:t>
            </w:r>
            <w:r>
              <w:rPr>
                <w:b/>
                <w:bCs/>
              </w:rPr>
              <w:t xml:space="preserve"> </w:t>
            </w:r>
            <w:r>
              <w:t xml:space="preserve">has the meaning given in the </w:t>
            </w:r>
            <w:r w:rsidR="00250C69">
              <w:t>Order Form</w:t>
            </w:r>
            <w:r>
              <w:t>.</w:t>
            </w:r>
          </w:p>
        </w:tc>
      </w:tr>
      <w:tr w:rsidR="006E71DB" w14:paraId="06B3434F" w14:textId="77777777" w:rsidTr="00250C69">
        <w:tc>
          <w:tcPr>
            <w:tcW w:w="9214" w:type="dxa"/>
          </w:tcPr>
          <w:p w14:paraId="5F637CB0" w14:textId="13F49261" w:rsidR="006E71DB" w:rsidRDefault="006E71DB" w:rsidP="006E71DB">
            <w:pPr>
              <w:pStyle w:val="Definition"/>
              <w:ind w:left="-109"/>
            </w:pPr>
            <w:r>
              <w:rPr>
                <w:b/>
                <w:bCs/>
              </w:rPr>
              <w:t xml:space="preserve">“Term” </w:t>
            </w:r>
            <w:r>
              <w:t>means the Initial Term and any Renewal Term</w:t>
            </w:r>
            <w:r w:rsidR="00F614FA">
              <w:t>.</w:t>
            </w:r>
          </w:p>
        </w:tc>
      </w:tr>
      <w:tr w:rsidR="006E71DB" w14:paraId="7BF5BA97" w14:textId="77777777" w:rsidTr="00250C69">
        <w:tc>
          <w:tcPr>
            <w:tcW w:w="9214" w:type="dxa"/>
          </w:tcPr>
          <w:p w14:paraId="1C4E1E86" w14:textId="4E416146" w:rsidR="006E71DB" w:rsidRDefault="006E71DB" w:rsidP="006E71DB">
            <w:pPr>
              <w:pStyle w:val="Definition"/>
              <w:ind w:left="-109"/>
            </w:pPr>
            <w:r>
              <w:rPr>
                <w:b/>
                <w:bCs/>
              </w:rPr>
              <w:t xml:space="preserve">“Third-Party Service Providers” </w:t>
            </w:r>
            <w:r>
              <w:t xml:space="preserve">means all third-party service providers engaged by Staydia to assist with the supply of the Services, including any third-party engaged to install the Staydia Products at the Premises. </w:t>
            </w:r>
          </w:p>
        </w:tc>
      </w:tr>
      <w:tr w:rsidR="006E71DB" w14:paraId="51ED6444" w14:textId="77777777" w:rsidTr="00250C69">
        <w:tc>
          <w:tcPr>
            <w:tcW w:w="9214" w:type="dxa"/>
          </w:tcPr>
          <w:p w14:paraId="52F9BDA6" w14:textId="6673C61E" w:rsidR="006E71DB" w:rsidRDefault="006E71DB" w:rsidP="006E71DB">
            <w:pPr>
              <w:pStyle w:val="Definition"/>
              <w:ind w:left="-109"/>
            </w:pPr>
            <w:r>
              <w:rPr>
                <w:b/>
                <w:bCs/>
              </w:rPr>
              <w:t xml:space="preserve">“UK GDPR” </w:t>
            </w:r>
            <w:r>
              <w:t>has the meaning given to it in section 3(10) (as supplemented by section 205(4)) of the UK Data Protection Act 2018.</w:t>
            </w:r>
          </w:p>
        </w:tc>
      </w:tr>
      <w:bookmarkEnd w:id="9"/>
      <w:tr w:rsidR="006E71DB" w14:paraId="1F059FD0" w14:textId="77777777" w:rsidTr="00250C69">
        <w:tc>
          <w:tcPr>
            <w:tcW w:w="9214" w:type="dxa"/>
          </w:tcPr>
          <w:p w14:paraId="1CD47E7F" w14:textId="5C430CE6" w:rsidR="006E71DB" w:rsidRDefault="006E71DB" w:rsidP="006E71DB">
            <w:pPr>
              <w:pStyle w:val="Definition"/>
              <w:ind w:left="-109"/>
            </w:pPr>
            <w:r w:rsidRPr="00A402CF">
              <w:rPr>
                <w:b/>
                <w:bCs/>
              </w:rPr>
              <w:t>“Viewer”</w:t>
            </w:r>
            <w:r>
              <w:rPr>
                <w:b/>
                <w:bCs/>
              </w:rPr>
              <w:t xml:space="preserve"> </w:t>
            </w:r>
            <w:r>
              <w:t xml:space="preserve">means the users who subscribe to the Platform to view the Content. </w:t>
            </w:r>
          </w:p>
        </w:tc>
      </w:tr>
    </w:tbl>
    <w:p w14:paraId="602780DE" w14:textId="77777777" w:rsidR="008F399E" w:rsidRDefault="00381C92" w:rsidP="006E71DB">
      <w:pPr>
        <w:pStyle w:val="Level2Number"/>
        <w:tabs>
          <w:tab w:val="clear" w:pos="850"/>
          <w:tab w:val="num" w:pos="709"/>
        </w:tabs>
        <w:ind w:left="709" w:hanging="709"/>
      </w:pPr>
      <w:bookmarkStart w:id="10" w:name="_Ref_a626713"/>
      <w:r>
        <w:t>Clause, Schedule and paragraph headings shall not affect the interpretation of this Agreement.</w:t>
      </w:r>
      <w:bookmarkEnd w:id="10"/>
    </w:p>
    <w:p w14:paraId="7C95AA8B" w14:textId="1422188B" w:rsidR="008F399E" w:rsidRDefault="00381C92" w:rsidP="006E71DB">
      <w:pPr>
        <w:pStyle w:val="Level2Number"/>
        <w:tabs>
          <w:tab w:val="clear" w:pos="850"/>
          <w:tab w:val="num" w:pos="709"/>
        </w:tabs>
        <w:ind w:left="709" w:hanging="709"/>
      </w:pPr>
      <w:bookmarkStart w:id="11" w:name="_Ref_a342308"/>
      <w:r>
        <w:t>The</w:t>
      </w:r>
      <w:r w:rsidR="00301001">
        <w:t xml:space="preserve"> </w:t>
      </w:r>
      <w:r w:rsidR="00250C69">
        <w:t>Order Form</w:t>
      </w:r>
      <w:r w:rsidR="00301001">
        <w:t xml:space="preserve"> and</w:t>
      </w:r>
      <w:r>
        <w:t xml:space="preserve"> Schedules form part of this Agreement and shall have effect as if set out in full in the body of this Agreement. Any reference to this Agreement includes the Schedules</w:t>
      </w:r>
      <w:r w:rsidR="00301001">
        <w:t xml:space="preserve"> and the </w:t>
      </w:r>
      <w:r w:rsidR="00250C69">
        <w:t>Order Form</w:t>
      </w:r>
      <w:r>
        <w:t>.</w:t>
      </w:r>
      <w:bookmarkEnd w:id="11"/>
    </w:p>
    <w:p w14:paraId="14BC92CE" w14:textId="77777777" w:rsidR="008F399E" w:rsidRDefault="00381C92" w:rsidP="006E71DB">
      <w:pPr>
        <w:pStyle w:val="Level2Number"/>
        <w:tabs>
          <w:tab w:val="clear" w:pos="850"/>
          <w:tab w:val="num" w:pos="709"/>
        </w:tabs>
        <w:ind w:left="709" w:hanging="709"/>
      </w:pPr>
      <w:bookmarkStart w:id="12" w:name="_Ref_a584655"/>
      <w:r>
        <w:t xml:space="preserve">A reference to a </w:t>
      </w:r>
      <w:r>
        <w:rPr>
          <w:b/>
        </w:rPr>
        <w:t>company</w:t>
      </w:r>
      <w:r>
        <w:t xml:space="preserve"> shall include any company, corporation or other body corporate, wherever and however incorporated or established.</w:t>
      </w:r>
      <w:bookmarkEnd w:id="12"/>
    </w:p>
    <w:p w14:paraId="23DD6A9A" w14:textId="5C81AA1E" w:rsidR="008F399E" w:rsidRDefault="00381C92" w:rsidP="006E71DB">
      <w:pPr>
        <w:pStyle w:val="Level2Number"/>
        <w:tabs>
          <w:tab w:val="clear" w:pos="850"/>
          <w:tab w:val="num" w:pos="709"/>
        </w:tabs>
        <w:ind w:left="709" w:hanging="709"/>
      </w:pPr>
      <w:bookmarkStart w:id="13" w:name="_Ref_a772655"/>
      <w:r>
        <w:t xml:space="preserve">A reference to </w:t>
      </w:r>
      <w:r>
        <w:rPr>
          <w:b/>
        </w:rPr>
        <w:t>writing</w:t>
      </w:r>
      <w:r>
        <w:t xml:space="preserve"> or </w:t>
      </w:r>
      <w:r>
        <w:rPr>
          <w:b/>
        </w:rPr>
        <w:t>written</w:t>
      </w:r>
      <w:r>
        <w:t xml:space="preserve"> includes email</w:t>
      </w:r>
      <w:bookmarkEnd w:id="13"/>
      <w:r w:rsidR="008A771D">
        <w:t>.</w:t>
      </w:r>
    </w:p>
    <w:p w14:paraId="1B4FF193" w14:textId="3842ADDA" w:rsidR="008F399E" w:rsidRDefault="00250C69" w:rsidP="006E71DB">
      <w:pPr>
        <w:pStyle w:val="Level1Heading"/>
        <w:tabs>
          <w:tab w:val="clear" w:pos="850"/>
          <w:tab w:val="num" w:pos="709"/>
        </w:tabs>
        <w:ind w:left="709" w:hanging="709"/>
      </w:pPr>
      <w:bookmarkStart w:id="14" w:name="_Ref_a783603"/>
      <w:bookmarkStart w:id="15" w:name="_Toc162547834"/>
      <w:r>
        <w:t>TERM AND TERMInATION</w:t>
      </w:r>
      <w:bookmarkEnd w:id="14"/>
      <w:bookmarkEnd w:id="15"/>
    </w:p>
    <w:p w14:paraId="3B734130" w14:textId="5278FEC8" w:rsidR="0021406B" w:rsidRDefault="00250C69" w:rsidP="00250C69">
      <w:pPr>
        <w:pStyle w:val="Level2Number"/>
        <w:tabs>
          <w:tab w:val="clear" w:pos="850"/>
          <w:tab w:val="left" w:pos="0"/>
          <w:tab w:val="num" w:pos="993"/>
        </w:tabs>
        <w:ind w:left="709" w:hanging="709"/>
      </w:pPr>
      <w:bookmarkStart w:id="16" w:name="_Ref_a445846"/>
      <w:r w:rsidRPr="00250C69">
        <w:rPr>
          <w:b/>
          <w:bCs/>
        </w:rPr>
        <w:t>Initial Term.</w:t>
      </w:r>
      <w:r>
        <w:t xml:space="preserve"> </w:t>
      </w:r>
      <w:r w:rsidR="00381C92">
        <w:t xml:space="preserve">This Agreement shall commence on the </w:t>
      </w:r>
      <w:r w:rsidR="002F278B">
        <w:t>Effective</w:t>
      </w:r>
      <w:r w:rsidR="00396C56">
        <w:t xml:space="preserve"> Date</w:t>
      </w:r>
      <w:r w:rsidR="00381C92">
        <w:t xml:space="preserve"> and shall continue, unless terminated earlier in accordance with </w:t>
      </w:r>
      <w:r w:rsidR="00435A6C">
        <w:t xml:space="preserve">clause 2.3 </w:t>
      </w:r>
      <w:r w:rsidR="00381C92">
        <w:t xml:space="preserve">(Termination), </w:t>
      </w:r>
      <w:r w:rsidR="00C15184">
        <w:t>for a period of ten (10) years</w:t>
      </w:r>
      <w:r w:rsidR="009328A2">
        <w:t xml:space="preserve"> from the date of the first Broadcast of the Content on the Platform</w:t>
      </w:r>
      <w:r w:rsidR="00C15184">
        <w:t xml:space="preserve"> </w:t>
      </w:r>
      <w:r w:rsidR="00973579">
        <w:t>(the “</w:t>
      </w:r>
      <w:r w:rsidR="009328A2" w:rsidRPr="009328A2">
        <w:rPr>
          <w:b/>
          <w:bCs/>
        </w:rPr>
        <w:t>Initial</w:t>
      </w:r>
      <w:r w:rsidR="009328A2">
        <w:t xml:space="preserve"> </w:t>
      </w:r>
      <w:r w:rsidR="00973579" w:rsidRPr="00973579">
        <w:rPr>
          <w:b/>
          <w:bCs/>
        </w:rPr>
        <w:t>Term</w:t>
      </w:r>
      <w:r w:rsidR="00973579">
        <w:t>”)</w:t>
      </w:r>
      <w:bookmarkEnd w:id="16"/>
      <w:r w:rsidR="00840344">
        <w:t xml:space="preserve">. </w:t>
      </w:r>
      <w:r w:rsidR="009328A2">
        <w:t xml:space="preserve">  </w:t>
      </w:r>
    </w:p>
    <w:p w14:paraId="4FEC412F" w14:textId="153B1442" w:rsidR="00250C69" w:rsidRPr="00250C69" w:rsidRDefault="00250C69" w:rsidP="00250C69">
      <w:pPr>
        <w:pStyle w:val="Level2Number"/>
        <w:tabs>
          <w:tab w:val="clear" w:pos="850"/>
          <w:tab w:val="num" w:pos="709"/>
        </w:tabs>
        <w:ind w:left="709" w:hanging="709"/>
        <w:rPr>
          <w:b/>
          <w:bCs/>
        </w:rPr>
      </w:pPr>
      <w:r w:rsidRPr="00250C69">
        <w:rPr>
          <w:b/>
          <w:bCs/>
        </w:rPr>
        <w:t>Renewal.</w:t>
      </w:r>
    </w:p>
    <w:p w14:paraId="10A11891" w14:textId="2874E2CF" w:rsidR="00840344" w:rsidRDefault="009328A2" w:rsidP="00250C69">
      <w:pPr>
        <w:pStyle w:val="Level3Number"/>
        <w:tabs>
          <w:tab w:val="clear" w:pos="1984"/>
          <w:tab w:val="num" w:pos="709"/>
          <w:tab w:val="num" w:pos="1418"/>
        </w:tabs>
        <w:ind w:left="1418" w:hanging="709"/>
      </w:pPr>
      <w:r>
        <w:t>Th</w:t>
      </w:r>
      <w:r w:rsidR="00316E3D">
        <w:t>is</w:t>
      </w:r>
      <w:r>
        <w:t xml:space="preserve"> Agreement shall automatically </w:t>
      </w:r>
      <w:r w:rsidR="00316E3D">
        <w:t xml:space="preserve">renew and </w:t>
      </w:r>
      <w:r>
        <w:t>continue</w:t>
      </w:r>
      <w:r w:rsidR="00316E3D">
        <w:t xml:space="preserve"> </w:t>
      </w:r>
      <w:r>
        <w:t xml:space="preserve">for </w:t>
      </w:r>
      <w:r w:rsidR="0021406B">
        <w:t xml:space="preserve">consecutive </w:t>
      </w:r>
      <w:r>
        <w:t>period</w:t>
      </w:r>
      <w:r w:rsidR="0021406B">
        <w:t>s</w:t>
      </w:r>
      <w:r>
        <w:t xml:space="preserve"> of five (5) years</w:t>
      </w:r>
      <w:r w:rsidR="00316E3D">
        <w:t xml:space="preserve"> (</w:t>
      </w:r>
      <w:r w:rsidR="0021406B">
        <w:t xml:space="preserve">each, a </w:t>
      </w:r>
      <w:r w:rsidR="00316E3D">
        <w:t>“</w:t>
      </w:r>
      <w:r w:rsidR="00316E3D" w:rsidRPr="00316E3D">
        <w:rPr>
          <w:b/>
          <w:bCs/>
        </w:rPr>
        <w:t>Renewal Term</w:t>
      </w:r>
      <w:r w:rsidR="00316E3D">
        <w:t>”) unless (</w:t>
      </w:r>
      <w:proofErr w:type="spellStart"/>
      <w:r w:rsidR="00316E3D">
        <w:t>i</w:t>
      </w:r>
      <w:proofErr w:type="spellEnd"/>
      <w:r w:rsidR="00316E3D">
        <w:t xml:space="preserve">) terminated earlier in accordance with clause </w:t>
      </w:r>
      <w:r w:rsidR="00250C69">
        <w:t>2.3</w:t>
      </w:r>
      <w:r w:rsidR="00316E3D">
        <w:t xml:space="preserve"> (Termination) or (ii) a </w:t>
      </w:r>
      <w:r w:rsidR="00C41217">
        <w:t>P</w:t>
      </w:r>
      <w:r w:rsidR="00316E3D">
        <w:t xml:space="preserve">arty notifies the other </w:t>
      </w:r>
      <w:r w:rsidR="00C41217">
        <w:t>P</w:t>
      </w:r>
      <w:r w:rsidR="00316E3D">
        <w:t>arty in writing of its intention not to renew the Agreement at least six (6) months prior to the expiry of the Initial Term</w:t>
      </w:r>
      <w:r w:rsidR="00E26567">
        <w:t xml:space="preserve"> or the relevant Renewal Term</w:t>
      </w:r>
      <w:r w:rsidR="00316E3D">
        <w:t xml:space="preserve">. </w:t>
      </w:r>
    </w:p>
    <w:p w14:paraId="184AC065" w14:textId="7214D84D" w:rsidR="00873116" w:rsidRDefault="0021406B" w:rsidP="00250C69">
      <w:pPr>
        <w:pStyle w:val="Level3Number"/>
        <w:tabs>
          <w:tab w:val="clear" w:pos="1984"/>
          <w:tab w:val="num" w:pos="709"/>
          <w:tab w:val="num" w:pos="1418"/>
        </w:tabs>
        <w:ind w:left="1418" w:hanging="709"/>
      </w:pPr>
      <w:r>
        <w:t xml:space="preserve">Subject to clause </w:t>
      </w:r>
      <w:r w:rsidR="00250C69">
        <w:t>2.2.1</w:t>
      </w:r>
      <w:r>
        <w:t>(ii), t</w:t>
      </w:r>
      <w:r w:rsidR="00C15184">
        <w:t xml:space="preserve">he </w:t>
      </w:r>
      <w:r w:rsidR="00C41217">
        <w:t>P</w:t>
      </w:r>
      <w:r w:rsidR="00C15184">
        <w:t xml:space="preserve">arties </w:t>
      </w:r>
      <w:r w:rsidR="0063605E">
        <w:t>s</w:t>
      </w:r>
      <w:r w:rsidR="00C15184">
        <w:t xml:space="preserve">hall </w:t>
      </w:r>
      <w:r>
        <w:t xml:space="preserve">as soon as reasonably practicable prior to the expiry of the Initial Term or the relevant Renewal Term </w:t>
      </w:r>
      <w:r w:rsidR="00C15184">
        <w:t xml:space="preserve">enter good faith negotiations </w:t>
      </w:r>
      <w:r w:rsidR="00316E3D">
        <w:t xml:space="preserve">to agree </w:t>
      </w:r>
      <w:r w:rsidR="0062468C">
        <w:t xml:space="preserve">Net </w:t>
      </w:r>
      <w:r w:rsidR="00316E3D">
        <w:t xml:space="preserve">Subscription </w:t>
      </w:r>
      <w:r>
        <w:t>Revenue sharing arrangements for next Renewal Term.</w:t>
      </w:r>
    </w:p>
    <w:p w14:paraId="4498DF6D" w14:textId="0055BC62" w:rsidR="00250C69" w:rsidRPr="00250C69" w:rsidRDefault="00250C69" w:rsidP="00250C69">
      <w:pPr>
        <w:pStyle w:val="Level2Number"/>
        <w:tabs>
          <w:tab w:val="clear" w:pos="850"/>
          <w:tab w:val="num" w:pos="709"/>
        </w:tabs>
        <w:rPr>
          <w:b/>
          <w:bCs/>
        </w:rPr>
      </w:pPr>
      <w:r w:rsidRPr="00250C69">
        <w:rPr>
          <w:b/>
          <w:bCs/>
        </w:rPr>
        <w:t xml:space="preserve">Termination. </w:t>
      </w:r>
    </w:p>
    <w:p w14:paraId="3377EAA4" w14:textId="77777777" w:rsidR="00EC66DB" w:rsidRDefault="00EC66DB" w:rsidP="00EC66DB">
      <w:pPr>
        <w:pStyle w:val="Level3Number"/>
        <w:tabs>
          <w:tab w:val="clear" w:pos="1984"/>
          <w:tab w:val="left" w:pos="1418"/>
        </w:tabs>
        <w:ind w:left="1418" w:hanging="709"/>
      </w:pPr>
      <w:bookmarkStart w:id="17" w:name="a155888"/>
      <w:r>
        <w:t xml:space="preserve">Without affecting any other right or remedy available to them, the Parties may mutually agree, in writing, to terminate the Agreement with immediate effect. </w:t>
      </w:r>
    </w:p>
    <w:p w14:paraId="6AFFDC27" w14:textId="77777777" w:rsidR="00250C69" w:rsidRPr="002A47FA" w:rsidRDefault="00250C69" w:rsidP="00250C69">
      <w:pPr>
        <w:pStyle w:val="Level3Number"/>
        <w:tabs>
          <w:tab w:val="clear" w:pos="1984"/>
          <w:tab w:val="num" w:pos="1418"/>
        </w:tabs>
        <w:ind w:left="1418" w:hanging="709"/>
        <w:rPr>
          <w:color w:val="FF0000"/>
        </w:rPr>
      </w:pPr>
      <w:r w:rsidRPr="00C95EF9">
        <w:t xml:space="preserve">Without affecting any other right or remedy available to it, Staydia may terminate the Agreement by giving 30 days written notice to the Partner, </w:t>
      </w:r>
      <w:r>
        <w:t xml:space="preserve">where </w:t>
      </w:r>
      <w:r w:rsidRPr="00C95EF9">
        <w:t>Staydia is of the view that the Partner has continuously failed to comply with its obligations to</w:t>
      </w:r>
      <w:r>
        <w:t>:</w:t>
      </w:r>
    </w:p>
    <w:p w14:paraId="74ADBB3A" w14:textId="41302D75" w:rsidR="00250C69" w:rsidRDefault="00250C69" w:rsidP="00EC66DB">
      <w:pPr>
        <w:pStyle w:val="Level4Number"/>
        <w:tabs>
          <w:tab w:val="clear" w:pos="2552"/>
          <w:tab w:val="num" w:pos="1985"/>
        </w:tabs>
        <w:ind w:left="1985"/>
      </w:pPr>
      <w:r w:rsidRPr="00C95EF9">
        <w:t>publicise and promote the Platform</w:t>
      </w:r>
      <w:r>
        <w:t>,</w:t>
      </w:r>
      <w:r w:rsidRPr="00C95EF9">
        <w:t xml:space="preserve"> </w:t>
      </w:r>
      <w:r>
        <w:t xml:space="preserve">as provided under </w:t>
      </w:r>
      <w:r w:rsidRPr="00C95EF9">
        <w:t xml:space="preserve">clause </w:t>
      </w:r>
      <w:proofErr w:type="gramStart"/>
      <w:r w:rsidRPr="00C95EF9">
        <w:t>7.1.1</w:t>
      </w:r>
      <w:r>
        <w:t>;</w:t>
      </w:r>
      <w:proofErr w:type="gramEnd"/>
    </w:p>
    <w:p w14:paraId="47F49209" w14:textId="2443111A" w:rsidR="00250C69" w:rsidRDefault="00250C69" w:rsidP="00EC66DB">
      <w:pPr>
        <w:pStyle w:val="Level4Number"/>
        <w:tabs>
          <w:tab w:val="clear" w:pos="2552"/>
          <w:tab w:val="num" w:pos="1985"/>
        </w:tabs>
        <w:ind w:left="1985"/>
      </w:pPr>
      <w:r>
        <w:lastRenderedPageBreak/>
        <w:t>provide the Event Schedule in line with the Event Schedule requirements, as provided under clause 7.1.9; and/or</w:t>
      </w:r>
    </w:p>
    <w:p w14:paraId="0C9347C0" w14:textId="3937975C" w:rsidR="00250C69" w:rsidRDefault="00250C69" w:rsidP="00EC66DB">
      <w:pPr>
        <w:pStyle w:val="Level4Number"/>
        <w:tabs>
          <w:tab w:val="clear" w:pos="2552"/>
          <w:tab w:val="num" w:pos="1985"/>
        </w:tabs>
        <w:ind w:left="1985"/>
      </w:pPr>
      <w:r>
        <w:t xml:space="preserve">provide the Staydia Products with continuous access to functioning electricity and </w:t>
      </w:r>
      <w:proofErr w:type="spellStart"/>
      <w:r>
        <w:t>WiFi</w:t>
      </w:r>
      <w:proofErr w:type="spellEnd"/>
      <w:r>
        <w:t>, as provided under clause 7.1.10.</w:t>
      </w:r>
    </w:p>
    <w:p w14:paraId="387FF055" w14:textId="6B54DD76" w:rsidR="00250C69" w:rsidRDefault="00250C69" w:rsidP="00EC66DB">
      <w:pPr>
        <w:pStyle w:val="Level3Number"/>
        <w:numPr>
          <w:ilvl w:val="2"/>
          <w:numId w:val="31"/>
        </w:numPr>
        <w:tabs>
          <w:tab w:val="clear" w:pos="1984"/>
          <w:tab w:val="num" w:pos="1418"/>
        </w:tabs>
        <w:ind w:left="1418" w:hanging="709"/>
      </w:pPr>
      <w:r>
        <w:t>Without affecting any other right or remedy available to it, either Party may terminate the Agreement with immediate effect by giving written notice to the other Party if:</w:t>
      </w:r>
      <w:bookmarkEnd w:id="17"/>
    </w:p>
    <w:p w14:paraId="1F33C9F1" w14:textId="77777777" w:rsidR="00250C69" w:rsidRDefault="00250C69" w:rsidP="00EC66DB">
      <w:pPr>
        <w:pStyle w:val="Level3Number"/>
        <w:numPr>
          <w:ilvl w:val="2"/>
          <w:numId w:val="15"/>
        </w:numPr>
        <w:tabs>
          <w:tab w:val="clear" w:pos="1418"/>
          <w:tab w:val="num" w:pos="1985"/>
        </w:tabs>
        <w:ind w:left="1985"/>
        <w:outlineLvl w:val="2"/>
      </w:pPr>
      <w:bookmarkStart w:id="18" w:name="a738461"/>
      <w:r>
        <w:t xml:space="preserve">the other Party commits a material breach of its obligations under the Agreement and (if such breach is remediable) fails to remedy that breach within 30 days after receipt of notice in writing to do </w:t>
      </w:r>
      <w:proofErr w:type="gramStart"/>
      <w:r>
        <w:t>s</w:t>
      </w:r>
      <w:bookmarkEnd w:id="18"/>
      <w:r>
        <w:t>o;</w:t>
      </w:r>
      <w:proofErr w:type="gramEnd"/>
    </w:p>
    <w:p w14:paraId="20D6ECF5" w14:textId="77777777" w:rsidR="00250C69" w:rsidRDefault="00250C69" w:rsidP="00EC66DB">
      <w:pPr>
        <w:pStyle w:val="Level3Number"/>
        <w:numPr>
          <w:ilvl w:val="2"/>
          <w:numId w:val="15"/>
        </w:numPr>
        <w:tabs>
          <w:tab w:val="clear" w:pos="1418"/>
          <w:tab w:val="num" w:pos="1985"/>
        </w:tabs>
        <w:ind w:left="1985"/>
        <w:outlineLvl w:val="2"/>
      </w:pPr>
      <w:bookmarkStart w:id="19" w:name="a367229"/>
      <w:r>
        <w:t>the other Party takes any step or action in connection with its entering administration, provisional liquidation or any composition or arrangement with its creditors (other than in relation to a solvent restructuring), being wound up (whether voluntarily or by order of the court, unless for the purpose of a solvent restructuring), having a receiver appointed to any of its assets or ceasing to carry on business or, if the step or action is taken in another jurisdiction, in connection with any analogous procedure in the relevant jurisdiction;</w:t>
      </w:r>
      <w:bookmarkStart w:id="20" w:name="a898929"/>
      <w:bookmarkEnd w:id="19"/>
    </w:p>
    <w:p w14:paraId="704D34A3" w14:textId="77777777" w:rsidR="00250C69" w:rsidRDefault="00250C69" w:rsidP="00EC66DB">
      <w:pPr>
        <w:pStyle w:val="Level3Number"/>
        <w:numPr>
          <w:ilvl w:val="2"/>
          <w:numId w:val="15"/>
        </w:numPr>
        <w:tabs>
          <w:tab w:val="clear" w:pos="1418"/>
          <w:tab w:val="num" w:pos="1985"/>
        </w:tabs>
        <w:ind w:left="1985"/>
        <w:outlineLvl w:val="2"/>
      </w:pPr>
      <w:r>
        <w:t>the other Party suspends, or threatens to suspend, or ceases or threatens to cease to carry on all or a substantial part of its business; or</w:t>
      </w:r>
      <w:bookmarkStart w:id="21" w:name="a885395"/>
      <w:bookmarkEnd w:id="20"/>
    </w:p>
    <w:p w14:paraId="5CE955E9" w14:textId="77777777" w:rsidR="00250C69" w:rsidRDefault="00250C69" w:rsidP="00EC66DB">
      <w:pPr>
        <w:pStyle w:val="Level3Number"/>
        <w:numPr>
          <w:ilvl w:val="2"/>
          <w:numId w:val="15"/>
        </w:numPr>
        <w:tabs>
          <w:tab w:val="clear" w:pos="1418"/>
          <w:tab w:val="num" w:pos="1985"/>
        </w:tabs>
        <w:ind w:left="1985"/>
        <w:outlineLvl w:val="2"/>
      </w:pPr>
      <w:r>
        <w:t>the other Party’s financial position deteriorates to such an extent that in the terminating Party's opinion the other Party's capability to adequately fulfil its obligations under the Agreement has been placed in jeopardy.</w:t>
      </w:r>
      <w:bookmarkStart w:id="22" w:name="a994162"/>
      <w:bookmarkEnd w:id="21"/>
    </w:p>
    <w:bookmarkEnd w:id="22"/>
    <w:p w14:paraId="387A2A32" w14:textId="2DAC573E" w:rsidR="00250C69" w:rsidRDefault="00EC66DB" w:rsidP="00250C69">
      <w:pPr>
        <w:pStyle w:val="BodyText2"/>
        <w:ind w:left="0"/>
      </w:pPr>
      <w:r>
        <w:t>2.4</w:t>
      </w:r>
      <w:r>
        <w:tab/>
      </w:r>
      <w:r w:rsidRPr="00EC66DB">
        <w:rPr>
          <w:b/>
          <w:bCs/>
        </w:rPr>
        <w:t>Consequences of Termination.</w:t>
      </w:r>
      <w:r>
        <w:t xml:space="preserve">  </w:t>
      </w:r>
      <w:r w:rsidR="00250C69">
        <w:t>On termination or expiry of this Agreement:</w:t>
      </w:r>
    </w:p>
    <w:p w14:paraId="41B1A0E6" w14:textId="77777777" w:rsidR="00250C69" w:rsidRDefault="00250C69" w:rsidP="00250C69">
      <w:pPr>
        <w:pStyle w:val="Level3Number"/>
        <w:tabs>
          <w:tab w:val="clear" w:pos="1984"/>
          <w:tab w:val="num" w:pos="1418"/>
        </w:tabs>
        <w:ind w:left="1418" w:hanging="709"/>
      </w:pPr>
      <w:bookmarkStart w:id="23" w:name="_Ref_a524745"/>
      <w:r>
        <w:t xml:space="preserve">Staydia shall, within a reasonable time, arrange the removal and collection of all Staydia Products from the Premises. For the duration of the Agreement and up until such time as the Staydia Products have been repossessed by or on behalf of Staydia, the Partner shall be solely responsible for their safe keeping; </w:t>
      </w:r>
      <w:bookmarkEnd w:id="23"/>
      <w:r>
        <w:t>and</w:t>
      </w:r>
    </w:p>
    <w:p w14:paraId="56765E23" w14:textId="77777777" w:rsidR="00250C69" w:rsidRDefault="00250C69" w:rsidP="00250C69">
      <w:pPr>
        <w:pStyle w:val="Level3Number"/>
        <w:tabs>
          <w:tab w:val="clear" w:pos="1984"/>
          <w:tab w:val="num" w:pos="1418"/>
        </w:tabs>
        <w:ind w:left="1418" w:hanging="709"/>
      </w:pPr>
      <w:bookmarkStart w:id="24" w:name="_Ref_a617628"/>
      <w:r>
        <w:t>Staydia shall on request return any of the Partner Materials not used up in the provision of the Services</w:t>
      </w:r>
      <w:bookmarkEnd w:id="24"/>
      <w:r>
        <w:t>; and</w:t>
      </w:r>
    </w:p>
    <w:p w14:paraId="1606429A" w14:textId="77777777" w:rsidR="00250C69" w:rsidRPr="0021450F" w:rsidRDefault="00250C69" w:rsidP="00250C69">
      <w:pPr>
        <w:pStyle w:val="Level3Number"/>
        <w:tabs>
          <w:tab w:val="clear" w:pos="1984"/>
          <w:tab w:val="num" w:pos="1418"/>
        </w:tabs>
        <w:ind w:left="1418" w:hanging="709"/>
      </w:pPr>
      <w:r w:rsidRPr="0021450F">
        <w:t>unless requested otherwise in writing, a</w:t>
      </w:r>
      <w:r>
        <w:t>nd</w:t>
      </w:r>
      <w:r w:rsidRPr="0021450F">
        <w:t xml:space="preserve"> subject to clause 3.4, Staydia shall have</w:t>
      </w:r>
      <w:r>
        <w:t xml:space="preserve"> the perpetual royalty-free right to retain all Content made available on the Platform prior to the termination or expiration of the Agreement. </w:t>
      </w:r>
    </w:p>
    <w:p w14:paraId="6373CD47" w14:textId="6602BBDA" w:rsidR="00973579" w:rsidRPr="00F67F5F" w:rsidRDefault="00973579" w:rsidP="006E71DB">
      <w:pPr>
        <w:pStyle w:val="Level1Heading"/>
        <w:tabs>
          <w:tab w:val="clear" w:pos="850"/>
          <w:tab w:val="num" w:pos="709"/>
        </w:tabs>
        <w:ind w:left="709" w:hanging="709"/>
      </w:pPr>
      <w:bookmarkStart w:id="25" w:name="_Toc162547835"/>
      <w:r w:rsidRPr="00F67F5F">
        <w:t>LICENCE</w:t>
      </w:r>
      <w:bookmarkEnd w:id="25"/>
      <w:r w:rsidR="00AE685F">
        <w:t>S</w:t>
      </w:r>
    </w:p>
    <w:p w14:paraId="5E094EC9" w14:textId="6CDC99C5" w:rsidR="002F623D" w:rsidRDefault="00EC66DB" w:rsidP="006E71DB">
      <w:pPr>
        <w:pStyle w:val="Level2Number"/>
        <w:tabs>
          <w:tab w:val="clear" w:pos="850"/>
          <w:tab w:val="num" w:pos="709"/>
        </w:tabs>
        <w:ind w:left="709" w:hanging="709"/>
      </w:pPr>
      <w:r w:rsidRPr="00EC66DB">
        <w:rPr>
          <w:b/>
          <w:bCs/>
        </w:rPr>
        <w:t>Licence Grant to Partner.</w:t>
      </w:r>
      <w:r>
        <w:t xml:space="preserve"> </w:t>
      </w:r>
      <w:r w:rsidR="00D131C4">
        <w:t xml:space="preserve">Subject to the terms of this Agreement, </w:t>
      </w:r>
      <w:r w:rsidR="00BD7C0E" w:rsidRPr="00F67F5F">
        <w:t>Staydia</w:t>
      </w:r>
      <w:r w:rsidR="00462C3C">
        <w:t xml:space="preserve"> hereby</w:t>
      </w:r>
      <w:r w:rsidR="00BD7C0E" w:rsidRPr="00F67F5F">
        <w:t xml:space="preserve"> grants the </w:t>
      </w:r>
      <w:r w:rsidR="00A87292" w:rsidRPr="00F67F5F">
        <w:t xml:space="preserve">Partner </w:t>
      </w:r>
      <w:r w:rsidR="00BD7C0E" w:rsidRPr="00F67F5F">
        <w:t>a non-exclusive</w:t>
      </w:r>
      <w:r w:rsidR="00462C3C">
        <w:t>, non-transferrable, limited licence to use</w:t>
      </w:r>
      <w:r w:rsidR="00611C17">
        <w:t xml:space="preserve"> the</w:t>
      </w:r>
      <w:r w:rsidR="00462C3C">
        <w:t xml:space="preserve"> Staydia Products </w:t>
      </w:r>
      <w:r w:rsidR="00BD7C0E" w:rsidRPr="00F67F5F">
        <w:t xml:space="preserve">at the </w:t>
      </w:r>
      <w:r w:rsidR="00840344">
        <w:t>Premises</w:t>
      </w:r>
      <w:r w:rsidR="00BD7C0E" w:rsidRPr="00F67F5F">
        <w:t xml:space="preserve"> for the purposes </w:t>
      </w:r>
      <w:r w:rsidR="003F28CE">
        <w:t xml:space="preserve">only </w:t>
      </w:r>
      <w:r w:rsidR="00BD7C0E" w:rsidRPr="00F67F5F">
        <w:t>of</w:t>
      </w:r>
      <w:r w:rsidR="002F623D">
        <w:t>:</w:t>
      </w:r>
    </w:p>
    <w:p w14:paraId="5F3DB31E" w14:textId="094A5950" w:rsidR="00BD7C0E" w:rsidRDefault="00BD7C0E" w:rsidP="006E71DB">
      <w:pPr>
        <w:pStyle w:val="Level3Number"/>
        <w:tabs>
          <w:tab w:val="clear" w:pos="1984"/>
          <w:tab w:val="num" w:pos="1418"/>
        </w:tabs>
        <w:ind w:left="1418" w:hanging="709"/>
      </w:pPr>
      <w:r w:rsidRPr="00F67F5F">
        <w:t>Broadcasting the Content to the Platform</w:t>
      </w:r>
      <w:r w:rsidR="00462C3C">
        <w:t xml:space="preserve">, subject to the terms of this </w:t>
      </w:r>
      <w:proofErr w:type="gramStart"/>
      <w:r w:rsidR="00462C3C">
        <w:t>Agreement</w:t>
      </w:r>
      <w:r w:rsidR="002F623D">
        <w:t>;</w:t>
      </w:r>
      <w:proofErr w:type="gramEnd"/>
      <w:r w:rsidR="002F623D">
        <w:t xml:space="preserve"> </w:t>
      </w:r>
    </w:p>
    <w:p w14:paraId="1072B9B5" w14:textId="313A88BB" w:rsidR="003F28CE" w:rsidRDefault="002F623D" w:rsidP="006E71DB">
      <w:pPr>
        <w:pStyle w:val="Level3Number"/>
        <w:tabs>
          <w:tab w:val="clear" w:pos="1984"/>
          <w:tab w:val="num" w:pos="1418"/>
        </w:tabs>
        <w:ind w:left="1418" w:hanging="709"/>
      </w:pPr>
      <w:r>
        <w:t xml:space="preserve">downloading Content to the Partner’s internal game-film analysis platform, for use by the Partner’s coaches and teams, provided that this Content is not made generally available by the Partner to Viewers or the </w:t>
      </w:r>
      <w:proofErr w:type="gramStart"/>
      <w:r>
        <w:t>general public</w:t>
      </w:r>
      <w:proofErr w:type="gramEnd"/>
      <w:r w:rsidR="003F28CE">
        <w:t>;</w:t>
      </w:r>
      <w:r w:rsidR="003F28CE" w:rsidRPr="003F28CE">
        <w:t xml:space="preserve"> </w:t>
      </w:r>
      <w:r w:rsidR="003F28CE">
        <w:t>and</w:t>
      </w:r>
    </w:p>
    <w:p w14:paraId="7BDF9B6B" w14:textId="271A0534" w:rsidR="002F623D" w:rsidRDefault="003F28CE" w:rsidP="006E71DB">
      <w:pPr>
        <w:pStyle w:val="Level3Number"/>
        <w:tabs>
          <w:tab w:val="clear" w:pos="1984"/>
          <w:tab w:val="num" w:pos="1418"/>
        </w:tabs>
        <w:ind w:left="1418" w:hanging="709"/>
      </w:pPr>
      <w:r>
        <w:t xml:space="preserve">offering the </w:t>
      </w:r>
      <w:r w:rsidR="00F22ED6">
        <w:t xml:space="preserve">Staydia </w:t>
      </w:r>
      <w:r>
        <w:t xml:space="preserve">Club Membership </w:t>
      </w:r>
      <w:r w:rsidR="00F22ED6">
        <w:t>Plan</w:t>
      </w:r>
      <w:r>
        <w:t xml:space="preserve"> to its Club Members</w:t>
      </w:r>
      <w:r w:rsidR="00D131C4">
        <w:t xml:space="preserve"> as a feature of the Partner’s general club membership offering</w:t>
      </w:r>
      <w:r w:rsidR="002F623D">
        <w:t xml:space="preserve">. </w:t>
      </w:r>
    </w:p>
    <w:p w14:paraId="7692116E" w14:textId="42FCB4A4" w:rsidR="00AE685F" w:rsidRDefault="00EC66DB" w:rsidP="006E71DB">
      <w:pPr>
        <w:pStyle w:val="Level2Number"/>
        <w:tabs>
          <w:tab w:val="clear" w:pos="850"/>
          <w:tab w:val="num" w:pos="709"/>
        </w:tabs>
        <w:ind w:left="709" w:hanging="709"/>
      </w:pPr>
      <w:r w:rsidRPr="00EC66DB">
        <w:rPr>
          <w:b/>
          <w:bCs/>
        </w:rPr>
        <w:lastRenderedPageBreak/>
        <w:t>Licence Grant to Staydia.</w:t>
      </w:r>
      <w:r>
        <w:t xml:space="preserve"> </w:t>
      </w:r>
      <w:r w:rsidR="00462C3C">
        <w:t>The Partner hereby grants Staydia an exclusive, worldwide, fully paid-up, royalty-free, sub-licensable, transferrable and irrevocable licence to</w:t>
      </w:r>
      <w:r w:rsidR="00AE685F">
        <w:t>:</w:t>
      </w:r>
    </w:p>
    <w:p w14:paraId="62AA0293" w14:textId="0E229E17" w:rsidR="00462C3C" w:rsidRDefault="00462C3C" w:rsidP="006E71DB">
      <w:pPr>
        <w:pStyle w:val="Level3Number"/>
        <w:tabs>
          <w:tab w:val="clear" w:pos="1984"/>
          <w:tab w:val="num" w:pos="1418"/>
        </w:tabs>
        <w:ind w:left="1418" w:hanging="709"/>
      </w:pPr>
      <w:r>
        <w:t xml:space="preserve">Broadcast, reproduce, alter and distribute the </w:t>
      </w:r>
      <w:proofErr w:type="gramStart"/>
      <w:r>
        <w:t>Content</w:t>
      </w:r>
      <w:r w:rsidR="00AE685F">
        <w:t>;</w:t>
      </w:r>
      <w:proofErr w:type="gramEnd"/>
    </w:p>
    <w:p w14:paraId="5E4B2856" w14:textId="634F209E" w:rsidR="00AE685F" w:rsidRDefault="00AE685F" w:rsidP="006E71DB">
      <w:pPr>
        <w:pStyle w:val="Level3Number"/>
        <w:tabs>
          <w:tab w:val="clear" w:pos="1984"/>
          <w:tab w:val="num" w:pos="1418"/>
        </w:tabs>
        <w:ind w:left="1418" w:hanging="709"/>
      </w:pPr>
      <w:r>
        <w:t>use,</w:t>
      </w:r>
      <w:r w:rsidR="00611C17">
        <w:t xml:space="preserve"> copy,</w:t>
      </w:r>
      <w:r>
        <w:t xml:space="preserve"> </w:t>
      </w:r>
      <w:r w:rsidR="00611C17">
        <w:t xml:space="preserve">and modify </w:t>
      </w:r>
      <w:r>
        <w:t>the Partner Materials for the purpose</w:t>
      </w:r>
      <w:r w:rsidR="00AE2DEF">
        <w:t>s</w:t>
      </w:r>
      <w:r>
        <w:t xml:space="preserve"> of Broadcasting the Content on the </w:t>
      </w:r>
      <w:proofErr w:type="gramStart"/>
      <w:r>
        <w:t>Platform;</w:t>
      </w:r>
      <w:proofErr w:type="gramEnd"/>
    </w:p>
    <w:p w14:paraId="6A24261A" w14:textId="519FE585" w:rsidR="00AE685F" w:rsidRDefault="00AE685F" w:rsidP="006E71DB">
      <w:pPr>
        <w:pStyle w:val="Level3Number"/>
        <w:numPr>
          <w:ilvl w:val="0"/>
          <w:numId w:val="0"/>
        </w:numPr>
        <w:ind w:left="567" w:firstLine="142"/>
      </w:pPr>
      <w:r>
        <w:t>subject to the terms of this Agreement</w:t>
      </w:r>
      <w:r w:rsidRPr="00F67F5F">
        <w:t>.</w:t>
      </w:r>
    </w:p>
    <w:p w14:paraId="7DC04191" w14:textId="2CF898BC" w:rsidR="00091705" w:rsidRDefault="00EC66DB" w:rsidP="006E71DB">
      <w:pPr>
        <w:pStyle w:val="Level2Number"/>
        <w:tabs>
          <w:tab w:val="clear" w:pos="850"/>
          <w:tab w:val="num" w:pos="709"/>
        </w:tabs>
        <w:ind w:left="709" w:hanging="709"/>
      </w:pPr>
      <w:r>
        <w:rPr>
          <w:b/>
          <w:bCs/>
        </w:rPr>
        <w:t>Sub-Licensing Rights</w:t>
      </w:r>
      <w:r w:rsidRPr="00EC66DB">
        <w:rPr>
          <w:b/>
          <w:bCs/>
        </w:rPr>
        <w:t>.</w:t>
      </w:r>
      <w:r>
        <w:t xml:space="preserve"> </w:t>
      </w:r>
      <w:r w:rsidR="00091705">
        <w:t>The Partner hereby agrees that Staydia is authorised to:</w:t>
      </w:r>
    </w:p>
    <w:p w14:paraId="4B246A33" w14:textId="76A9C695" w:rsidR="00091705" w:rsidRDefault="00091705" w:rsidP="006E71DB">
      <w:pPr>
        <w:pStyle w:val="Level3Number"/>
        <w:tabs>
          <w:tab w:val="clear" w:pos="1984"/>
          <w:tab w:val="num" w:pos="1418"/>
        </w:tabs>
        <w:ind w:left="1418" w:hanging="709"/>
      </w:pPr>
      <w:r>
        <w:t xml:space="preserve">sub-licence the Content, in any part or in whole, to other Broadcasting platforms, including but not limited to television networks, radio networks, or other online </w:t>
      </w:r>
      <w:proofErr w:type="gramStart"/>
      <w:r>
        <w:t>networks;</w:t>
      </w:r>
      <w:proofErr w:type="gramEnd"/>
    </w:p>
    <w:p w14:paraId="6EDC4B7D" w14:textId="52A2E9F1" w:rsidR="00091705" w:rsidRDefault="00091705" w:rsidP="006E71DB">
      <w:pPr>
        <w:pStyle w:val="Level3Number"/>
        <w:tabs>
          <w:tab w:val="clear" w:pos="1984"/>
          <w:tab w:val="num" w:pos="1418"/>
        </w:tabs>
        <w:ind w:left="1418" w:hanging="709"/>
      </w:pPr>
      <w:r>
        <w:t>sub-licence</w:t>
      </w:r>
      <w:r w:rsidR="00873116">
        <w:t xml:space="preserve"> and make available</w:t>
      </w:r>
      <w:r>
        <w:t xml:space="preserve"> the Content to any </w:t>
      </w:r>
      <w:r w:rsidR="00210187">
        <w:t>Viewer</w:t>
      </w:r>
      <w:r>
        <w:t xml:space="preserve"> </w:t>
      </w:r>
      <w:r w:rsidR="005E5CDD">
        <w:t xml:space="preserve">(or any participating Club Member) </w:t>
      </w:r>
      <w:r w:rsidR="00873116">
        <w:t>for</w:t>
      </w:r>
      <w:r>
        <w:t xml:space="preserve"> their personal </w:t>
      </w:r>
      <w:r w:rsidR="00873116">
        <w:t xml:space="preserve">use, including the right to purchase and download archived Content, as and when it becomes available for </w:t>
      </w:r>
      <w:proofErr w:type="gramStart"/>
      <w:r w:rsidR="00873116">
        <w:t>download</w:t>
      </w:r>
      <w:r>
        <w:t>;</w:t>
      </w:r>
      <w:proofErr w:type="gramEnd"/>
    </w:p>
    <w:p w14:paraId="3EB23E6F" w14:textId="42C0EA89" w:rsidR="00F14D08" w:rsidRDefault="00091705" w:rsidP="006E71DB">
      <w:pPr>
        <w:pStyle w:val="Level3Number"/>
        <w:numPr>
          <w:ilvl w:val="0"/>
          <w:numId w:val="0"/>
        </w:numPr>
        <w:ind w:left="709"/>
      </w:pPr>
      <w:r>
        <w:t>on the basis that</w:t>
      </w:r>
      <w:r w:rsidR="00F14D08">
        <w:t xml:space="preserve"> (</w:t>
      </w:r>
      <w:proofErr w:type="spellStart"/>
      <w:r w:rsidR="00F14D08">
        <w:t>i</w:t>
      </w:r>
      <w:proofErr w:type="spellEnd"/>
      <w:r w:rsidR="00F14D08">
        <w:t>)</w:t>
      </w:r>
      <w:r w:rsidR="00F14D08" w:rsidRPr="00F14D08">
        <w:t xml:space="preserve"> </w:t>
      </w:r>
      <w:r w:rsidR="00F14D08">
        <w:t xml:space="preserve">the rights and obligations imposed upon Staydia in respect of such Content under the terms of this Agreement, shall be imposed upon any sub-licensee engaged, and (ii) the Partner </w:t>
      </w:r>
      <w:r w:rsidR="00C15184">
        <w:t>(acting reasonably) may</w:t>
      </w:r>
      <w:r w:rsidR="00F14D08">
        <w:t xml:space="preserve"> request </w:t>
      </w:r>
      <w:r w:rsidR="00C15184">
        <w:t xml:space="preserve">in writing from time to time </w:t>
      </w:r>
      <w:r w:rsidR="00F14D08">
        <w:t xml:space="preserve">that these rights are limited for certain Content, if required.  </w:t>
      </w:r>
    </w:p>
    <w:p w14:paraId="1B2210B5" w14:textId="027BDE2D" w:rsidR="00E95B9A" w:rsidRDefault="00EC66DB" w:rsidP="006E71DB">
      <w:pPr>
        <w:pStyle w:val="Level2Number"/>
        <w:tabs>
          <w:tab w:val="clear" w:pos="850"/>
          <w:tab w:val="num" w:pos="709"/>
        </w:tabs>
        <w:ind w:left="709" w:hanging="709"/>
      </w:pPr>
      <w:r>
        <w:rPr>
          <w:b/>
          <w:bCs/>
        </w:rPr>
        <w:t>Additional Rights</w:t>
      </w:r>
      <w:r w:rsidRPr="00EC66DB">
        <w:rPr>
          <w:b/>
          <w:bCs/>
        </w:rPr>
        <w:t>.</w:t>
      </w:r>
      <w:r>
        <w:t xml:space="preserve"> </w:t>
      </w:r>
      <w:r w:rsidR="00C15184">
        <w:t>The Partner acknowledges and agrees that</w:t>
      </w:r>
      <w:r w:rsidR="00E95B9A">
        <w:t>:</w:t>
      </w:r>
    </w:p>
    <w:p w14:paraId="7D7A9BA9" w14:textId="1FB5ABA8" w:rsidR="00EC66DB" w:rsidRDefault="00C15184" w:rsidP="006E71DB">
      <w:pPr>
        <w:pStyle w:val="Level3Number"/>
        <w:tabs>
          <w:tab w:val="clear" w:pos="1984"/>
          <w:tab w:val="num" w:pos="1418"/>
        </w:tabs>
        <w:ind w:left="1418" w:hanging="709"/>
      </w:pPr>
      <w:r>
        <w:t xml:space="preserve">all </w:t>
      </w:r>
      <w:r w:rsidR="00DD68FE">
        <w:t xml:space="preserve">previously Broadcast and other </w:t>
      </w:r>
      <w:r>
        <w:t xml:space="preserve">Content </w:t>
      </w:r>
      <w:r w:rsidR="00DD68FE">
        <w:t>to the extent recorded, stored and/or archived on the Platform, may</w:t>
      </w:r>
      <w:r w:rsidR="00EC66DB">
        <w:t>:</w:t>
      </w:r>
    </w:p>
    <w:p w14:paraId="2F834670" w14:textId="59649715" w:rsidR="00E95B9A" w:rsidRDefault="00DD68FE" w:rsidP="00EC66DB">
      <w:pPr>
        <w:pStyle w:val="Level4Number"/>
      </w:pPr>
      <w:r>
        <w:t>remain on the Platform and that Staydia may, at its discretion, continue to use, store and to, directly or indirectly, Broadcast or otherwise make that Content available to any Viewer on the Platform</w:t>
      </w:r>
      <w:r w:rsidR="00E95B9A">
        <w:t>;</w:t>
      </w:r>
      <w:r w:rsidR="001F6F88">
        <w:t xml:space="preserve"> and</w:t>
      </w:r>
    </w:p>
    <w:p w14:paraId="0E9E5ED3" w14:textId="1C666822" w:rsidR="00EC66DB" w:rsidRDefault="00EC66DB" w:rsidP="00EC66DB">
      <w:pPr>
        <w:pStyle w:val="Level4Number"/>
      </w:pPr>
      <w:r>
        <w:t xml:space="preserve">be modified and anonymised and used </w:t>
      </w:r>
      <w:r w:rsidR="001F6F88">
        <w:t xml:space="preserve">by Staydia alone or in collaboration with any third party for the purposes of research, development and data analysis. </w:t>
      </w:r>
    </w:p>
    <w:p w14:paraId="5B7DBFBE" w14:textId="6E7D83D5" w:rsidR="00E95B9A" w:rsidRDefault="00E95B9A" w:rsidP="006E71DB">
      <w:pPr>
        <w:pStyle w:val="Level3Number"/>
        <w:tabs>
          <w:tab w:val="clear" w:pos="1984"/>
          <w:tab w:val="num" w:pos="1418"/>
        </w:tabs>
        <w:ind w:left="1418" w:hanging="709"/>
      </w:pPr>
      <w:r>
        <w:t>a</w:t>
      </w:r>
      <w:r w:rsidR="00DD68FE">
        <w:t xml:space="preserve">ll rights and licences granted to the Staydia pursuant to this clause 3 shall survive </w:t>
      </w:r>
      <w:r w:rsidR="001F6F88">
        <w:t xml:space="preserve">the expiration or termination of this Agreement </w:t>
      </w:r>
      <w:proofErr w:type="gramStart"/>
      <w:r w:rsidR="00DD68FE">
        <w:t xml:space="preserve">continue </w:t>
      </w:r>
      <w:r>
        <w:t>on</w:t>
      </w:r>
      <w:proofErr w:type="gramEnd"/>
      <w:r>
        <w:t xml:space="preserve"> a </w:t>
      </w:r>
      <w:proofErr w:type="gramStart"/>
      <w:r>
        <w:t>fully-paid</w:t>
      </w:r>
      <w:proofErr w:type="gramEnd"/>
      <w:r>
        <w:t xml:space="preserve"> up and royalty-free basis to the ex</w:t>
      </w:r>
      <w:r w:rsidR="00DD68FE">
        <w:t xml:space="preserve">tent necessary to give Staydia the full benefit of this clause </w:t>
      </w:r>
      <w:proofErr w:type="gramStart"/>
      <w:r w:rsidR="00DD68FE">
        <w:t>3.4</w:t>
      </w:r>
      <w:r>
        <w:t>;</w:t>
      </w:r>
      <w:proofErr w:type="gramEnd"/>
    </w:p>
    <w:p w14:paraId="5F143D73" w14:textId="207FED94" w:rsidR="00E95B9A" w:rsidRDefault="00E95B9A" w:rsidP="001F6F88">
      <w:pPr>
        <w:pStyle w:val="Level3Number"/>
        <w:numPr>
          <w:ilvl w:val="0"/>
          <w:numId w:val="0"/>
        </w:numPr>
        <w:ind w:left="709"/>
      </w:pPr>
      <w:r>
        <w:t xml:space="preserve">except and to the extent the Partner makes a request in writing to Staydia within thirty (30) days from the date of termination or expiration of this Agreement that the Content or any </w:t>
      </w:r>
      <w:proofErr w:type="gramStart"/>
      <w:r>
        <w:t>particular part</w:t>
      </w:r>
      <w:proofErr w:type="gramEnd"/>
      <w:r>
        <w:t xml:space="preserve"> of it be taken down from the Platform.</w:t>
      </w:r>
    </w:p>
    <w:p w14:paraId="56B6B5C5" w14:textId="49FB50BB" w:rsidR="00840344" w:rsidRDefault="00F67F5F" w:rsidP="0031678D">
      <w:pPr>
        <w:pStyle w:val="Level1Heading"/>
        <w:tabs>
          <w:tab w:val="clear" w:pos="850"/>
          <w:tab w:val="num" w:pos="709"/>
        </w:tabs>
        <w:ind w:left="709" w:hanging="709"/>
      </w:pPr>
      <w:r w:rsidRPr="00840344">
        <w:t>ASSOCIATED ORGANISATION</w:t>
      </w:r>
      <w:r w:rsidR="00840344">
        <w:t>S</w:t>
      </w:r>
    </w:p>
    <w:p w14:paraId="7F8C80FA" w14:textId="057C546E" w:rsidR="00840344" w:rsidRDefault="00C55D75" w:rsidP="0031678D">
      <w:pPr>
        <w:pStyle w:val="Level2Number"/>
        <w:tabs>
          <w:tab w:val="clear" w:pos="850"/>
          <w:tab w:val="num" w:pos="709"/>
        </w:tabs>
        <w:ind w:left="709" w:hanging="709"/>
      </w:pPr>
      <w:r>
        <w:t>On or p</w:t>
      </w:r>
      <w:r w:rsidR="00840344">
        <w:t xml:space="preserve">rior to the </w:t>
      </w:r>
      <w:r>
        <w:t xml:space="preserve">Effective </w:t>
      </w:r>
      <w:r w:rsidR="00840344">
        <w:t>Date, the Partner shall</w:t>
      </w:r>
      <w:r w:rsidR="00363144">
        <w:t>, as applicable,</w:t>
      </w:r>
      <w:r w:rsidR="00840344">
        <w:t xml:space="preserve"> provide Staydia with a list of the Associated </w:t>
      </w:r>
      <w:r w:rsidR="00270853">
        <w:t>Organisations</w:t>
      </w:r>
      <w:r w:rsidR="00840344">
        <w:t>, including the following information for each Associated Organisation:</w:t>
      </w:r>
    </w:p>
    <w:p w14:paraId="372B421E" w14:textId="74139EE9" w:rsidR="00840344" w:rsidRDefault="00840344" w:rsidP="0031678D">
      <w:pPr>
        <w:pStyle w:val="Level3Number"/>
        <w:tabs>
          <w:tab w:val="clear" w:pos="1984"/>
          <w:tab w:val="num" w:pos="1418"/>
        </w:tabs>
        <w:ind w:left="1418" w:hanging="709"/>
      </w:pPr>
      <w:r>
        <w:t xml:space="preserve">Name of Associated </w:t>
      </w:r>
      <w:proofErr w:type="gramStart"/>
      <w:r>
        <w:t>Organisation;</w:t>
      </w:r>
      <w:proofErr w:type="gramEnd"/>
    </w:p>
    <w:p w14:paraId="18FF8AED" w14:textId="158CA891" w:rsidR="00840344" w:rsidRDefault="00840344" w:rsidP="0031678D">
      <w:pPr>
        <w:pStyle w:val="Level3Number"/>
        <w:tabs>
          <w:tab w:val="clear" w:pos="1984"/>
          <w:tab w:val="num" w:pos="1418"/>
        </w:tabs>
        <w:ind w:left="1418" w:hanging="709"/>
      </w:pPr>
      <w:r>
        <w:t xml:space="preserve">Location of </w:t>
      </w:r>
      <w:proofErr w:type="gramStart"/>
      <w:r>
        <w:t>Premises;</w:t>
      </w:r>
      <w:proofErr w:type="gramEnd"/>
    </w:p>
    <w:p w14:paraId="69485B58" w14:textId="229469DD" w:rsidR="00301001" w:rsidRDefault="00840344" w:rsidP="0031678D">
      <w:pPr>
        <w:pStyle w:val="Level3Number"/>
        <w:tabs>
          <w:tab w:val="clear" w:pos="1984"/>
          <w:tab w:val="num" w:pos="1418"/>
        </w:tabs>
        <w:ind w:left="1418" w:hanging="709"/>
      </w:pPr>
      <w:r>
        <w:t xml:space="preserve">Details of </w:t>
      </w:r>
      <w:r w:rsidR="00A53C80">
        <w:t xml:space="preserve">their proposed </w:t>
      </w:r>
      <w:r>
        <w:t>representative</w:t>
      </w:r>
      <w:r w:rsidR="00301001">
        <w:t>; and</w:t>
      </w:r>
    </w:p>
    <w:p w14:paraId="46E95EA3" w14:textId="376BBA57" w:rsidR="00301001" w:rsidRDefault="00301001" w:rsidP="0031678D">
      <w:pPr>
        <w:pStyle w:val="Level3Number"/>
        <w:tabs>
          <w:tab w:val="clear" w:pos="1984"/>
          <w:tab w:val="num" w:pos="1418"/>
        </w:tabs>
        <w:ind w:left="1418" w:hanging="709"/>
      </w:pPr>
      <w:r>
        <w:t>Details of any variance to the Services to be provided to any Associated Organisation, in comparison to the agreed Services to be provided to the Partner</w:t>
      </w:r>
      <w:r w:rsidR="00091705">
        <w:t xml:space="preserve"> (which is subject to </w:t>
      </w:r>
      <w:proofErr w:type="spellStart"/>
      <w:r w:rsidR="00091705">
        <w:t>Staydia’s</w:t>
      </w:r>
      <w:proofErr w:type="spellEnd"/>
      <w:r w:rsidR="00091705">
        <w:t xml:space="preserve"> approval). </w:t>
      </w:r>
    </w:p>
    <w:p w14:paraId="42DDDB0F" w14:textId="75EA64C2" w:rsidR="00840344" w:rsidRDefault="00840344" w:rsidP="0031678D">
      <w:pPr>
        <w:pStyle w:val="Level2Number"/>
        <w:tabs>
          <w:tab w:val="clear" w:pos="850"/>
          <w:tab w:val="num" w:pos="709"/>
        </w:tabs>
        <w:ind w:left="709" w:hanging="709"/>
      </w:pPr>
      <w:r>
        <w:lastRenderedPageBreak/>
        <w:t>The Parties agree that where any Associated Organisation is notified to Staydia in line with the terms of clause 4.1, this Associated Organisation will be considered an affiliate of the Partner and will become bound by the terms of this Agreement</w:t>
      </w:r>
      <w:r w:rsidR="00AE2DEF">
        <w:t xml:space="preserve"> as if it were a party to this Agreement</w:t>
      </w:r>
      <w:r>
        <w:t xml:space="preserve">. </w:t>
      </w:r>
      <w:r w:rsidR="002F278B">
        <w:t>The Partner shall procure that a</w:t>
      </w:r>
      <w:r>
        <w:t xml:space="preserve">ny right and/or obligations imposed upon the Partner under this Agreement will automatically be imposed upon each of the Associated Organisations. </w:t>
      </w:r>
    </w:p>
    <w:p w14:paraId="7E583ABD" w14:textId="3C2855F8" w:rsidR="009200CF" w:rsidRDefault="00840344" w:rsidP="0031678D">
      <w:pPr>
        <w:pStyle w:val="Level2Number"/>
        <w:tabs>
          <w:tab w:val="clear" w:pos="850"/>
          <w:tab w:val="num" w:pos="709"/>
        </w:tabs>
        <w:ind w:left="709" w:hanging="709"/>
      </w:pPr>
      <w:r>
        <w:t xml:space="preserve">The Partner hereby warrants and represents </w:t>
      </w:r>
      <w:r w:rsidR="009200CF">
        <w:t>that:</w:t>
      </w:r>
    </w:p>
    <w:p w14:paraId="4D56D057" w14:textId="3867EFC7" w:rsidR="009200CF" w:rsidRDefault="009200CF" w:rsidP="0031678D">
      <w:pPr>
        <w:pStyle w:val="Level3Number"/>
        <w:tabs>
          <w:tab w:val="clear" w:pos="1984"/>
          <w:tab w:val="num" w:pos="1418"/>
        </w:tabs>
        <w:ind w:left="1418" w:hanging="709"/>
      </w:pPr>
      <w:r>
        <w:t>each such Associated Organisation has been provided with a copy of this Agreement and has confirmed its acceptance</w:t>
      </w:r>
      <w:r w:rsidR="0037570A">
        <w:t xml:space="preserve"> and approval</w:t>
      </w:r>
      <w:r>
        <w:t xml:space="preserve"> of its </w:t>
      </w:r>
      <w:proofErr w:type="gramStart"/>
      <w:r>
        <w:t>terms;</w:t>
      </w:r>
      <w:proofErr w:type="gramEnd"/>
    </w:p>
    <w:p w14:paraId="7FEEFB81" w14:textId="1ABA3651" w:rsidR="009200CF" w:rsidRDefault="009200CF" w:rsidP="0031678D">
      <w:pPr>
        <w:pStyle w:val="Level3Number"/>
        <w:tabs>
          <w:tab w:val="clear" w:pos="1984"/>
          <w:tab w:val="num" w:pos="1418"/>
        </w:tabs>
        <w:ind w:left="1418" w:hanging="709"/>
      </w:pPr>
      <w:r>
        <w:t xml:space="preserve">each such </w:t>
      </w:r>
      <w:r w:rsidR="0037570A">
        <w:t xml:space="preserve">acceptance and </w:t>
      </w:r>
      <w:r>
        <w:t>approval has been decided on by the Associated Organisation’s responsible committee having the necessary authority to take such decis</w:t>
      </w:r>
      <w:r w:rsidR="0037570A">
        <w:t>i</w:t>
      </w:r>
      <w:r>
        <w:t>ons</w:t>
      </w:r>
      <w:r w:rsidR="0037570A">
        <w:t xml:space="preserve"> for and on behalf of the Associated </w:t>
      </w:r>
      <w:proofErr w:type="gramStart"/>
      <w:r w:rsidR="0037570A">
        <w:t>Organisation;</w:t>
      </w:r>
      <w:proofErr w:type="gramEnd"/>
    </w:p>
    <w:p w14:paraId="0FD3E7EB" w14:textId="7D5EB416" w:rsidR="00011BB2" w:rsidRDefault="0037570A" w:rsidP="0031678D">
      <w:pPr>
        <w:pStyle w:val="Level3Number"/>
        <w:tabs>
          <w:tab w:val="clear" w:pos="1984"/>
          <w:tab w:val="num" w:pos="1418"/>
        </w:tabs>
        <w:ind w:left="1418" w:hanging="709"/>
      </w:pPr>
      <w:r>
        <w:t>the Partner has</w:t>
      </w:r>
      <w:r w:rsidR="00840344">
        <w:t xml:space="preserve"> the authority to bind each of the Associated Organisations and to execute this Agreement on their behalf.  Where the Partner does not have the authority to bind an Associated Organisation, the Parties agree that such Associated Organisation will enter into a separate Agreement with Staydia. </w:t>
      </w:r>
    </w:p>
    <w:p w14:paraId="1FBC98F9" w14:textId="2BB26571" w:rsidR="002F278B" w:rsidRDefault="002F278B" w:rsidP="0031678D">
      <w:pPr>
        <w:pStyle w:val="Level2Number"/>
        <w:tabs>
          <w:tab w:val="clear" w:pos="850"/>
          <w:tab w:val="num" w:pos="709"/>
        </w:tabs>
        <w:ind w:left="709" w:hanging="709"/>
      </w:pPr>
      <w:r>
        <w:t xml:space="preserve">The Partner shall </w:t>
      </w:r>
      <w:proofErr w:type="gramStart"/>
      <w:r>
        <w:t>be responsible at all times</w:t>
      </w:r>
      <w:proofErr w:type="gramEnd"/>
      <w:r>
        <w:t xml:space="preserve"> for the acts and omissions of its Associated Organisations in connection with the performance of this Agreement and/or the use of the Services.</w:t>
      </w:r>
    </w:p>
    <w:p w14:paraId="10A0E6DA" w14:textId="0F887EEE" w:rsidR="00363144" w:rsidRDefault="00363144" w:rsidP="0031678D">
      <w:pPr>
        <w:pStyle w:val="Level2Number"/>
        <w:tabs>
          <w:tab w:val="clear" w:pos="850"/>
          <w:tab w:val="num" w:pos="709"/>
        </w:tabs>
        <w:ind w:left="709" w:hanging="709"/>
      </w:pPr>
      <w:r>
        <w:t>The Parties acknowledge that the Partner itself may be an Associated Organisation, i.e., a club.  In circumstances where the Partner is an Associated Organisation, i.e., a club, all rights and obligations conveyed or imposed on an Associated Organisation shall apply mutatis mutandis to the Partner and this Agreement shall be construed accordingly.</w:t>
      </w:r>
    </w:p>
    <w:p w14:paraId="2E4E1F78" w14:textId="37A5CEC7" w:rsidR="008A771D" w:rsidRDefault="008A771D" w:rsidP="0031678D">
      <w:pPr>
        <w:pStyle w:val="Level1Heading"/>
        <w:tabs>
          <w:tab w:val="clear" w:pos="850"/>
          <w:tab w:val="num" w:pos="709"/>
        </w:tabs>
      </w:pPr>
      <w:bookmarkStart w:id="26" w:name="_Ref_a312293"/>
      <w:bookmarkStart w:id="27" w:name="_Toc162547836"/>
      <w:r>
        <w:t>Delivery, acceptance and installation</w:t>
      </w:r>
      <w:bookmarkEnd w:id="26"/>
      <w:bookmarkEnd w:id="27"/>
    </w:p>
    <w:p w14:paraId="061A0C4C" w14:textId="2CBE38D7" w:rsidR="008A771D" w:rsidRDefault="008A771D" w:rsidP="0031678D">
      <w:pPr>
        <w:pStyle w:val="Level2Number"/>
        <w:tabs>
          <w:tab w:val="clear" w:pos="850"/>
          <w:tab w:val="num" w:pos="709"/>
        </w:tabs>
        <w:ind w:left="709" w:hanging="709"/>
      </w:pPr>
      <w:bookmarkStart w:id="28" w:name="_Ref_a212116"/>
      <w:r>
        <w:t xml:space="preserve">Staydia shall </w:t>
      </w:r>
      <w:r w:rsidR="002F278B">
        <w:t xml:space="preserve">use all reasonable endeavours to </w:t>
      </w:r>
      <w:r>
        <w:t xml:space="preserve">deliver </w:t>
      </w:r>
      <w:r w:rsidR="002F278B">
        <w:t xml:space="preserve">to </w:t>
      </w:r>
      <w:r>
        <w:t xml:space="preserve">and install the Staydia Products </w:t>
      </w:r>
      <w:r w:rsidR="002F278B">
        <w:t>at</w:t>
      </w:r>
      <w:r>
        <w:t xml:space="preserve"> the </w:t>
      </w:r>
      <w:r w:rsidR="00840344">
        <w:t>Premises</w:t>
      </w:r>
      <w:r>
        <w:t xml:space="preserve"> </w:t>
      </w:r>
      <w:r w:rsidR="002F278B">
        <w:t xml:space="preserve">on the </w:t>
      </w:r>
      <w:r w:rsidR="00C55D75">
        <w:t>Effective</w:t>
      </w:r>
      <w:r w:rsidR="002F278B">
        <w:t xml:space="preserve"> Date</w:t>
      </w:r>
      <w:r>
        <w:t xml:space="preserve">. </w:t>
      </w:r>
      <w:bookmarkEnd w:id="28"/>
    </w:p>
    <w:p w14:paraId="305680F3" w14:textId="3C412CC9" w:rsidR="008A771D" w:rsidRDefault="008A771D" w:rsidP="0031678D">
      <w:pPr>
        <w:pStyle w:val="Level2Number"/>
        <w:tabs>
          <w:tab w:val="clear" w:pos="850"/>
          <w:tab w:val="num" w:pos="709"/>
        </w:tabs>
        <w:ind w:left="709" w:hanging="709"/>
      </w:pPr>
      <w:bookmarkStart w:id="29" w:name="_Ref_a778226"/>
      <w:r>
        <w:t xml:space="preserve">Within </w:t>
      </w:r>
      <w:r w:rsidR="00577E67">
        <w:t xml:space="preserve">5 days </w:t>
      </w:r>
      <w:r>
        <w:t xml:space="preserve">of </w:t>
      </w:r>
      <w:r w:rsidR="00C55D75">
        <w:t>Effective</w:t>
      </w:r>
      <w:r w:rsidR="00396C56">
        <w:t xml:space="preserve"> Date</w:t>
      </w:r>
      <w:r>
        <w:t xml:space="preserve">, the </w:t>
      </w:r>
      <w:r w:rsidR="00A87292">
        <w:t xml:space="preserve">Partner </w:t>
      </w:r>
      <w:r>
        <w:t xml:space="preserve">shall </w:t>
      </w:r>
      <w:r w:rsidR="0025617B">
        <w:t xml:space="preserve">record Content on the Staydia Products </w:t>
      </w:r>
      <w:r>
        <w:t>(</w:t>
      </w:r>
      <w:r w:rsidR="0025617B">
        <w:t>“</w:t>
      </w:r>
      <w:r>
        <w:rPr>
          <w:b/>
        </w:rPr>
        <w:t xml:space="preserve">Test </w:t>
      </w:r>
      <w:r w:rsidR="0025617B">
        <w:rPr>
          <w:b/>
        </w:rPr>
        <w:t>Content”</w:t>
      </w:r>
      <w:r>
        <w:t xml:space="preserve">) to test </w:t>
      </w:r>
      <w:bookmarkEnd w:id="29"/>
      <w:r w:rsidR="0025617B">
        <w:t>the operation of the Staydia Products (“</w:t>
      </w:r>
      <w:r w:rsidR="0025617B" w:rsidRPr="0025617B">
        <w:rPr>
          <w:b/>
          <w:bCs/>
        </w:rPr>
        <w:t>Acceptance Testing</w:t>
      </w:r>
      <w:r w:rsidR="0025617B">
        <w:t xml:space="preserve">”).  </w:t>
      </w:r>
    </w:p>
    <w:p w14:paraId="019DACBE" w14:textId="6CF695D0" w:rsidR="008A771D" w:rsidRDefault="008A771D" w:rsidP="0031678D">
      <w:pPr>
        <w:pStyle w:val="Level2Number"/>
        <w:tabs>
          <w:tab w:val="clear" w:pos="850"/>
          <w:tab w:val="num" w:pos="709"/>
        </w:tabs>
        <w:ind w:left="709" w:hanging="709"/>
      </w:pPr>
      <w:bookmarkStart w:id="30" w:name="_Ref_a79895"/>
      <w:r>
        <w:t xml:space="preserve">If </w:t>
      </w:r>
      <w:r w:rsidR="0025617B">
        <w:t>Staydia</w:t>
      </w:r>
      <w:r>
        <w:t xml:space="preserve"> can show the </w:t>
      </w:r>
      <w:r w:rsidR="00A87292">
        <w:t xml:space="preserve">Partner </w:t>
      </w:r>
      <w:r>
        <w:t xml:space="preserve">that the Test </w:t>
      </w:r>
      <w:r w:rsidR="0025617B">
        <w:t>Content is</w:t>
      </w:r>
      <w:r>
        <w:t xml:space="preserve"> not suitable for Acceptance Testing, the </w:t>
      </w:r>
      <w:r w:rsidR="00A87292">
        <w:t xml:space="preserve">Partner </w:t>
      </w:r>
      <w:r>
        <w:t xml:space="preserve">shall make such amendments to the Test </w:t>
      </w:r>
      <w:r w:rsidR="0025617B">
        <w:t>Content</w:t>
      </w:r>
      <w:r>
        <w:t xml:space="preserve"> as </w:t>
      </w:r>
      <w:r w:rsidR="0025617B">
        <w:t>Staydia</w:t>
      </w:r>
      <w:r>
        <w:t xml:space="preserve"> may reasonably request and provide the amended versions to </w:t>
      </w:r>
      <w:r w:rsidR="0025617B">
        <w:t>Staydia</w:t>
      </w:r>
      <w:r>
        <w:t xml:space="preserve"> within</w:t>
      </w:r>
      <w:r w:rsidR="0025617B">
        <w:t xml:space="preserve"> </w:t>
      </w:r>
      <w:r w:rsidR="00577E67">
        <w:t>5</w:t>
      </w:r>
      <w:r>
        <w:t xml:space="preserve"> days of the request.</w:t>
      </w:r>
      <w:bookmarkEnd w:id="30"/>
    </w:p>
    <w:p w14:paraId="170EA08C" w14:textId="2499163F" w:rsidR="008A771D" w:rsidRDefault="008A771D" w:rsidP="0031678D">
      <w:pPr>
        <w:pStyle w:val="Level2Number"/>
        <w:tabs>
          <w:tab w:val="clear" w:pos="850"/>
          <w:tab w:val="num" w:pos="709"/>
        </w:tabs>
        <w:ind w:left="709" w:hanging="709"/>
      </w:pPr>
      <w:bookmarkStart w:id="31" w:name="_Ref_a440469"/>
      <w:r>
        <w:t xml:space="preserve">Within </w:t>
      </w:r>
      <w:r w:rsidR="00577E67">
        <w:t xml:space="preserve">5 </w:t>
      </w:r>
      <w:r>
        <w:t xml:space="preserve">days of receipt of suitable Test </w:t>
      </w:r>
      <w:r w:rsidR="0025617B">
        <w:t>Content</w:t>
      </w:r>
      <w:r>
        <w:t xml:space="preserve">, </w:t>
      </w:r>
      <w:r w:rsidR="0025617B">
        <w:t>Staydia</w:t>
      </w:r>
      <w:r>
        <w:t xml:space="preserve"> shall carry out Acceptance Testing.</w:t>
      </w:r>
      <w:bookmarkStart w:id="32" w:name="_Ref_a827587"/>
      <w:bookmarkEnd w:id="31"/>
      <w:r w:rsidR="0025617B">
        <w:t xml:space="preserve"> </w:t>
      </w:r>
      <w:r>
        <w:t xml:space="preserve">If </w:t>
      </w:r>
      <w:r w:rsidR="00BF4307">
        <w:t>Staydia determines that the</w:t>
      </w:r>
      <w:r>
        <w:t xml:space="preserve"> initial Acceptance Testing fails, </w:t>
      </w:r>
      <w:r w:rsidR="0025617B">
        <w:t>Staydia</w:t>
      </w:r>
      <w:r>
        <w:t xml:space="preserve"> shall, within </w:t>
      </w:r>
      <w:r w:rsidR="002F278B">
        <w:t>7</w:t>
      </w:r>
      <w:r>
        <w:t xml:space="preserve"> days of the Acceptance Testing and at its </w:t>
      </w:r>
      <w:r w:rsidR="00BF4307">
        <w:t xml:space="preserve">reasonable </w:t>
      </w:r>
      <w:r>
        <w:t>cost, correct the errors so disclosed and repeat the Acceptance Testing</w:t>
      </w:r>
      <w:bookmarkEnd w:id="32"/>
      <w:r w:rsidR="0025617B">
        <w:t>.</w:t>
      </w:r>
    </w:p>
    <w:p w14:paraId="2731CC6D" w14:textId="43E39EA4" w:rsidR="008A771D" w:rsidRPr="005E7C40" w:rsidRDefault="008A771D" w:rsidP="0031678D">
      <w:pPr>
        <w:pStyle w:val="Level2Number"/>
        <w:tabs>
          <w:tab w:val="clear" w:pos="850"/>
          <w:tab w:val="num" w:pos="709"/>
        </w:tabs>
        <w:ind w:left="709" w:hanging="709"/>
      </w:pPr>
      <w:bookmarkStart w:id="33" w:name="_Ref_a197389"/>
      <w:r w:rsidRPr="005E7C40">
        <w:t xml:space="preserve">If </w:t>
      </w:r>
      <w:r w:rsidR="005E7C40" w:rsidRPr="005E7C40">
        <w:t xml:space="preserve">the immediately </w:t>
      </w:r>
      <w:r w:rsidRPr="005E7C40">
        <w:t>subsequent Acceptance Testing</w:t>
      </w:r>
      <w:r w:rsidR="005E7C40" w:rsidRPr="005E7C40">
        <w:t xml:space="preserve"> materially</w:t>
      </w:r>
      <w:r w:rsidRPr="005E7C40">
        <w:t xml:space="preserve"> fails, the </w:t>
      </w:r>
      <w:r w:rsidR="00A87292" w:rsidRPr="005E7C40">
        <w:t xml:space="preserve">Partner </w:t>
      </w:r>
      <w:r w:rsidRPr="005E7C40">
        <w:t xml:space="preserve">may discontinue this Agreement by written </w:t>
      </w:r>
      <w:proofErr w:type="gramStart"/>
      <w:r w:rsidRPr="005E7C40">
        <w:t>notice, or</w:t>
      </w:r>
      <w:proofErr w:type="gramEnd"/>
      <w:r w:rsidRPr="005E7C40">
        <w:t xml:space="preserve"> require </w:t>
      </w:r>
      <w:r w:rsidR="0025617B" w:rsidRPr="005E7C40">
        <w:t>Staydia</w:t>
      </w:r>
      <w:r w:rsidRPr="005E7C40">
        <w:t xml:space="preserve"> to repeat the actions described in clause</w:t>
      </w:r>
      <w:r w:rsidR="0025617B" w:rsidRPr="005E7C40">
        <w:t xml:space="preserve"> </w:t>
      </w:r>
      <w:r w:rsidR="00F23A3B" w:rsidRPr="005E7C40">
        <w:t>5</w:t>
      </w:r>
      <w:r w:rsidR="0025617B" w:rsidRPr="005E7C40">
        <w:t>.4</w:t>
      </w:r>
      <w:r w:rsidRPr="005E7C40">
        <w:t xml:space="preserve"> and clause</w:t>
      </w:r>
      <w:r w:rsidR="0025617B" w:rsidRPr="005E7C40">
        <w:t xml:space="preserve"> </w:t>
      </w:r>
      <w:r w:rsidR="00F23A3B" w:rsidRPr="005E7C40">
        <w:t>5</w:t>
      </w:r>
      <w:r w:rsidR="0025617B" w:rsidRPr="005E7C40">
        <w:t>.5</w:t>
      </w:r>
      <w:r w:rsidRPr="005E7C40">
        <w:t xml:space="preserve">. </w:t>
      </w:r>
      <w:bookmarkEnd w:id="33"/>
    </w:p>
    <w:p w14:paraId="3C7C3E36" w14:textId="5CFA213B" w:rsidR="008A771D" w:rsidRDefault="008A771D" w:rsidP="0031678D">
      <w:pPr>
        <w:pStyle w:val="Level2Number"/>
        <w:tabs>
          <w:tab w:val="clear" w:pos="850"/>
          <w:tab w:val="num" w:pos="709"/>
        </w:tabs>
      </w:pPr>
      <w:bookmarkStart w:id="34" w:name="_Ref_a87985"/>
      <w:r>
        <w:t xml:space="preserve">The </w:t>
      </w:r>
      <w:r w:rsidR="00A87292">
        <w:t xml:space="preserve">Partner </w:t>
      </w:r>
      <w:r>
        <w:t xml:space="preserve">shall be deemed to have accepted the </w:t>
      </w:r>
      <w:r w:rsidR="0025617B">
        <w:t>Staydia Products</w:t>
      </w:r>
      <w:r>
        <w:t xml:space="preserve"> if:</w:t>
      </w:r>
      <w:bookmarkEnd w:id="34"/>
    </w:p>
    <w:p w14:paraId="056B8030" w14:textId="1FF72211" w:rsidR="008A771D" w:rsidRDefault="008A771D" w:rsidP="0031678D">
      <w:pPr>
        <w:pStyle w:val="Level3Number"/>
        <w:tabs>
          <w:tab w:val="clear" w:pos="1984"/>
          <w:tab w:val="num" w:pos="1418"/>
        </w:tabs>
        <w:ind w:left="1418" w:hanging="709"/>
      </w:pPr>
      <w:bookmarkStart w:id="35" w:name="_Ref_a788119"/>
      <w:r>
        <w:t xml:space="preserve">the Acceptance Testing is </w:t>
      </w:r>
      <w:proofErr w:type="gramStart"/>
      <w:r>
        <w:t>successful;</w:t>
      </w:r>
      <w:bookmarkEnd w:id="35"/>
      <w:proofErr w:type="gramEnd"/>
    </w:p>
    <w:p w14:paraId="08217613" w14:textId="1A2DF52C" w:rsidR="008A771D" w:rsidRDefault="008A771D" w:rsidP="0031678D">
      <w:pPr>
        <w:pStyle w:val="Level3Number"/>
        <w:tabs>
          <w:tab w:val="clear" w:pos="1984"/>
          <w:tab w:val="num" w:pos="1418"/>
        </w:tabs>
        <w:ind w:left="1418" w:hanging="709"/>
      </w:pPr>
      <w:bookmarkStart w:id="36" w:name="_Ref_a705260"/>
      <w:r>
        <w:t xml:space="preserve">the </w:t>
      </w:r>
      <w:r w:rsidR="00A87292">
        <w:t xml:space="preserve">Partner </w:t>
      </w:r>
      <w:r>
        <w:t xml:space="preserve">fails to provide the Test </w:t>
      </w:r>
      <w:r w:rsidR="0025617B">
        <w:t>Content</w:t>
      </w:r>
      <w:r>
        <w:t xml:space="preserve"> within either of the time limits set out in </w:t>
      </w:r>
      <w:r w:rsidR="0025617B">
        <w:t xml:space="preserve">this clause </w:t>
      </w:r>
      <w:r w:rsidR="00F23A3B">
        <w:t>5</w:t>
      </w:r>
      <w:r>
        <w:t xml:space="preserve"> (as to which time shall be of the essence); or</w:t>
      </w:r>
      <w:bookmarkEnd w:id="36"/>
    </w:p>
    <w:p w14:paraId="0C74DD95" w14:textId="1B4E00D6" w:rsidR="008A771D" w:rsidRDefault="008A771D" w:rsidP="0031678D">
      <w:pPr>
        <w:pStyle w:val="Level3Number"/>
        <w:tabs>
          <w:tab w:val="clear" w:pos="1984"/>
          <w:tab w:val="num" w:pos="1418"/>
        </w:tabs>
        <w:ind w:left="1418" w:hanging="709"/>
      </w:pPr>
      <w:bookmarkStart w:id="37" w:name="_Ref_a484997"/>
      <w:r>
        <w:t xml:space="preserve">the </w:t>
      </w:r>
      <w:r w:rsidR="00A87292">
        <w:t xml:space="preserve">Partner </w:t>
      </w:r>
      <w:r>
        <w:t xml:space="preserve">commences operational use of the </w:t>
      </w:r>
      <w:r w:rsidR="0025617B">
        <w:t>Staydia Products</w:t>
      </w:r>
      <w:r>
        <w:t>.</w:t>
      </w:r>
      <w:bookmarkEnd w:id="37"/>
    </w:p>
    <w:p w14:paraId="717D8463" w14:textId="3A662907" w:rsidR="008F399E" w:rsidRDefault="00973579" w:rsidP="0031678D">
      <w:pPr>
        <w:pStyle w:val="Level1Heading"/>
        <w:tabs>
          <w:tab w:val="clear" w:pos="850"/>
          <w:tab w:val="num" w:pos="709"/>
        </w:tabs>
      </w:pPr>
      <w:bookmarkStart w:id="38" w:name="_Ref_a109998"/>
      <w:bookmarkStart w:id="39" w:name="_Toc162547838"/>
      <w:r>
        <w:lastRenderedPageBreak/>
        <w:t>STAYDIA</w:t>
      </w:r>
      <w:r w:rsidR="00381C92">
        <w:t>'s responsibilities</w:t>
      </w:r>
      <w:bookmarkEnd w:id="38"/>
      <w:bookmarkEnd w:id="39"/>
    </w:p>
    <w:p w14:paraId="616F5BF4" w14:textId="77777777" w:rsidR="004421C5" w:rsidRDefault="0025617B" w:rsidP="0031678D">
      <w:pPr>
        <w:pStyle w:val="Level2Number"/>
        <w:tabs>
          <w:tab w:val="clear" w:pos="850"/>
          <w:tab w:val="num" w:pos="709"/>
        </w:tabs>
      </w:pPr>
      <w:bookmarkStart w:id="40" w:name="_Ref_a747514"/>
      <w:r>
        <w:t>Staydia</w:t>
      </w:r>
      <w:r w:rsidR="00381C92">
        <w:t xml:space="preserve"> shall</w:t>
      </w:r>
      <w:r w:rsidR="004421C5">
        <w:t>:</w:t>
      </w:r>
    </w:p>
    <w:p w14:paraId="57BEA49D" w14:textId="2B81C756" w:rsidR="005A2C58" w:rsidRPr="00520400" w:rsidRDefault="005A2C58" w:rsidP="0031678D">
      <w:pPr>
        <w:pStyle w:val="Level3Number"/>
        <w:tabs>
          <w:tab w:val="clear" w:pos="1984"/>
          <w:tab w:val="num" w:pos="1418"/>
        </w:tabs>
        <w:ind w:left="1418" w:hanging="709"/>
      </w:pPr>
      <w:r>
        <w:t xml:space="preserve">Broadcast the Events at the </w:t>
      </w:r>
      <w:r w:rsidR="00611C17">
        <w:t>Partner</w:t>
      </w:r>
      <w:r>
        <w:t xml:space="preserve">’s Premises in line with the </w:t>
      </w:r>
      <w:r w:rsidR="00611C17">
        <w:t>Partner</w:t>
      </w:r>
      <w:r>
        <w:t xml:space="preserve">’s agreed livestream and on-demand Event </w:t>
      </w:r>
      <w:proofErr w:type="gramStart"/>
      <w:r>
        <w:t>Schedule</w:t>
      </w:r>
      <w:r w:rsidR="00BF4307">
        <w:t>;</w:t>
      </w:r>
      <w:proofErr w:type="gramEnd"/>
      <w:r>
        <w:t xml:space="preserve">  </w:t>
      </w:r>
    </w:p>
    <w:p w14:paraId="19E640AF" w14:textId="6A68A622" w:rsidR="004421C5" w:rsidRDefault="00381C92" w:rsidP="0031678D">
      <w:pPr>
        <w:pStyle w:val="Level3Number"/>
        <w:tabs>
          <w:tab w:val="clear" w:pos="1984"/>
          <w:tab w:val="num" w:pos="1418"/>
        </w:tabs>
        <w:ind w:left="1418" w:hanging="709"/>
      </w:pPr>
      <w:r>
        <w:t xml:space="preserve">use reasonable endeavours to supply the </w:t>
      </w:r>
      <w:r w:rsidR="0025617B">
        <w:t xml:space="preserve">Services </w:t>
      </w:r>
      <w:r>
        <w:t xml:space="preserve">in accordance with this Agreement in all material </w:t>
      </w:r>
      <w:proofErr w:type="gramStart"/>
      <w:r>
        <w:t>respects</w:t>
      </w:r>
      <w:bookmarkStart w:id="41" w:name="_Ref_a324306"/>
      <w:bookmarkEnd w:id="40"/>
      <w:r w:rsidR="004421C5">
        <w:t>;</w:t>
      </w:r>
      <w:proofErr w:type="gramEnd"/>
    </w:p>
    <w:p w14:paraId="7D289706" w14:textId="4D2B26EE" w:rsidR="004421C5" w:rsidRPr="00520400" w:rsidRDefault="00381C92" w:rsidP="0031678D">
      <w:pPr>
        <w:pStyle w:val="Level3Number"/>
        <w:tabs>
          <w:tab w:val="clear" w:pos="1984"/>
          <w:tab w:val="num" w:pos="1418"/>
        </w:tabs>
        <w:ind w:left="1418" w:hanging="709"/>
      </w:pPr>
      <w:r w:rsidRPr="00520400">
        <w:t xml:space="preserve">appoint a </w:t>
      </w:r>
      <w:r w:rsidR="00840344" w:rsidRPr="00520400">
        <w:t>representative</w:t>
      </w:r>
      <w:r w:rsidRPr="00520400">
        <w:t xml:space="preserve"> for the</w:t>
      </w:r>
      <w:r w:rsidR="00973579" w:rsidRPr="00520400">
        <w:t xml:space="preserve"> </w:t>
      </w:r>
      <w:r w:rsidRPr="00520400">
        <w:t>Services, such person as identified in</w:t>
      </w:r>
      <w:r w:rsidR="00AD2871" w:rsidRPr="00520400">
        <w:t xml:space="preserve"> the </w:t>
      </w:r>
      <w:r w:rsidR="00250C69">
        <w:t>Order Form</w:t>
      </w:r>
      <w:r w:rsidRPr="00520400">
        <w:t xml:space="preserve">. </w:t>
      </w:r>
      <w:r w:rsidR="0025617B" w:rsidRPr="00520400">
        <w:t>Staydia</w:t>
      </w:r>
      <w:r w:rsidRPr="00520400">
        <w:t xml:space="preserve"> may replace that person from time to time where reasonably necessary in the interests of </w:t>
      </w:r>
      <w:proofErr w:type="spellStart"/>
      <w:r w:rsidR="0025617B" w:rsidRPr="00520400">
        <w:t>Staydia</w:t>
      </w:r>
      <w:r w:rsidRPr="00520400">
        <w:t>'s</w:t>
      </w:r>
      <w:proofErr w:type="spellEnd"/>
      <w:r w:rsidRPr="00520400">
        <w:t xml:space="preserve"> </w:t>
      </w:r>
      <w:proofErr w:type="gramStart"/>
      <w:r w:rsidRPr="00520400">
        <w:t>business</w:t>
      </w:r>
      <w:bookmarkEnd w:id="41"/>
      <w:r w:rsidR="004421C5" w:rsidRPr="00520400">
        <w:t>;</w:t>
      </w:r>
      <w:proofErr w:type="gramEnd"/>
    </w:p>
    <w:p w14:paraId="26FBB0EB" w14:textId="285FDCF5" w:rsidR="004421C5" w:rsidRDefault="004421C5" w:rsidP="0031678D">
      <w:pPr>
        <w:pStyle w:val="Level3Number"/>
        <w:tabs>
          <w:tab w:val="clear" w:pos="1984"/>
          <w:tab w:val="num" w:pos="1418"/>
        </w:tabs>
        <w:ind w:left="1418" w:hanging="709"/>
      </w:pPr>
      <w:bookmarkStart w:id="42" w:name="_Ref_a463164"/>
      <w:r>
        <w:t xml:space="preserve">provide </w:t>
      </w:r>
      <w:r w:rsidR="00AE685F">
        <w:t xml:space="preserve">to the Partner </w:t>
      </w:r>
      <w:r>
        <w:t xml:space="preserve">adequate initial training and support </w:t>
      </w:r>
      <w:r w:rsidR="00AE685F">
        <w:t>sessions</w:t>
      </w:r>
      <w:r>
        <w:t xml:space="preserve">, in line with the agreed training obligations set out in the </w:t>
      </w:r>
      <w:r w:rsidR="00250C69">
        <w:t xml:space="preserve">Order </w:t>
      </w:r>
      <w:proofErr w:type="gramStart"/>
      <w:r w:rsidR="00250C69">
        <w:t>Form</w:t>
      </w:r>
      <w:r>
        <w:t>;</w:t>
      </w:r>
      <w:proofErr w:type="gramEnd"/>
    </w:p>
    <w:p w14:paraId="7F6A1816" w14:textId="32C9CE6E" w:rsidR="00375C74" w:rsidRDefault="00375C74" w:rsidP="0031678D">
      <w:pPr>
        <w:pStyle w:val="Level3Number"/>
        <w:tabs>
          <w:tab w:val="clear" w:pos="1984"/>
          <w:tab w:val="num" w:pos="1418"/>
        </w:tabs>
        <w:ind w:left="1418" w:hanging="709"/>
      </w:pPr>
      <w:r>
        <w:t xml:space="preserve">ensure that the Partner is provided with appropriate support services throughout the duration of the Term, and will </w:t>
      </w:r>
      <w:r w:rsidR="00A53C80">
        <w:t xml:space="preserve">promptly </w:t>
      </w:r>
      <w:r>
        <w:t xml:space="preserve">respond to any request for support submitted by the </w:t>
      </w:r>
      <w:proofErr w:type="gramStart"/>
      <w:r>
        <w:t>Partner;</w:t>
      </w:r>
      <w:proofErr w:type="gramEnd"/>
    </w:p>
    <w:p w14:paraId="5B2F12A3" w14:textId="2CE711F0" w:rsidR="00586A3D" w:rsidRDefault="00586A3D" w:rsidP="0031678D">
      <w:pPr>
        <w:pStyle w:val="Level3Number"/>
        <w:tabs>
          <w:tab w:val="clear" w:pos="1984"/>
          <w:tab w:val="num" w:pos="1418"/>
        </w:tabs>
        <w:ind w:left="1418" w:hanging="709"/>
      </w:pPr>
      <w:r>
        <w:t xml:space="preserve">arrange any routine and reasonable maintenance of the Staydia </w:t>
      </w:r>
      <w:r w:rsidR="00E95B9A">
        <w:t>Hardware at the Premises (in accordance with any instructions as may be provided from time to time by Staydia</w:t>
      </w:r>
      <w:proofErr w:type="gramStart"/>
      <w:r w:rsidR="00E95B9A">
        <w:t>)</w:t>
      </w:r>
      <w:r>
        <w:t>;</w:t>
      </w:r>
      <w:proofErr w:type="gramEnd"/>
    </w:p>
    <w:p w14:paraId="7D4C4DEE" w14:textId="498455C8" w:rsidR="0025013B" w:rsidRDefault="00381C92" w:rsidP="0031678D">
      <w:pPr>
        <w:pStyle w:val="Level3Number"/>
        <w:tabs>
          <w:tab w:val="clear" w:pos="1984"/>
          <w:tab w:val="num" w:pos="1418"/>
        </w:tabs>
        <w:ind w:left="1418" w:hanging="709"/>
      </w:pPr>
      <w:r>
        <w:t xml:space="preserve">use reasonable endeavours to observe all health and safety and security requirements that apply at the </w:t>
      </w:r>
      <w:r w:rsidR="00611C17">
        <w:t>Partner</w:t>
      </w:r>
      <w:r>
        <w:t xml:space="preserve">'s </w:t>
      </w:r>
      <w:r w:rsidR="00973579">
        <w:t>P</w:t>
      </w:r>
      <w:r>
        <w:t>remises and that have been communicated to it</w:t>
      </w:r>
      <w:r w:rsidR="00973579">
        <w:t xml:space="preserve">, </w:t>
      </w:r>
      <w:proofErr w:type="gramStart"/>
      <w:r>
        <w:t>provided that</w:t>
      </w:r>
      <w:proofErr w:type="gramEnd"/>
      <w:r>
        <w:t xml:space="preserve"> it shall not be liable under this Agreement if, </w:t>
      </w:r>
      <w:proofErr w:type="gramStart"/>
      <w:r>
        <w:t>as a result of</w:t>
      </w:r>
      <w:proofErr w:type="gramEnd"/>
      <w:r>
        <w:t xml:space="preserve"> such observation, it is in breach of any of its obligations under this Agreement.</w:t>
      </w:r>
      <w:bookmarkEnd w:id="42"/>
    </w:p>
    <w:p w14:paraId="78E00FD5" w14:textId="2A233097" w:rsidR="008F399E" w:rsidRDefault="00611C17" w:rsidP="0031678D">
      <w:pPr>
        <w:pStyle w:val="Level1Heading"/>
        <w:tabs>
          <w:tab w:val="clear" w:pos="850"/>
          <w:tab w:val="num" w:pos="709"/>
        </w:tabs>
      </w:pPr>
      <w:bookmarkStart w:id="43" w:name="_Ref_a806875"/>
      <w:bookmarkStart w:id="44" w:name="_Toc162547839"/>
      <w:r>
        <w:t>Partner</w:t>
      </w:r>
      <w:r w:rsidR="00381C92">
        <w:t>'s obligations</w:t>
      </w:r>
      <w:bookmarkEnd w:id="43"/>
      <w:bookmarkEnd w:id="44"/>
    </w:p>
    <w:p w14:paraId="46CC5810" w14:textId="7F6BC0CA" w:rsidR="008F399E" w:rsidRDefault="00381C92" w:rsidP="0031678D">
      <w:pPr>
        <w:pStyle w:val="Level2Number"/>
        <w:tabs>
          <w:tab w:val="clear" w:pos="850"/>
          <w:tab w:val="num" w:pos="709"/>
        </w:tabs>
      </w:pPr>
      <w:bookmarkStart w:id="45" w:name="_Ref_a296308"/>
      <w:r>
        <w:t xml:space="preserve">The </w:t>
      </w:r>
      <w:r w:rsidR="00A87292">
        <w:t xml:space="preserve">Partner </w:t>
      </w:r>
      <w:r>
        <w:t>shall:</w:t>
      </w:r>
      <w:bookmarkEnd w:id="45"/>
      <w:r w:rsidR="00893628">
        <w:t xml:space="preserve"> </w:t>
      </w:r>
    </w:p>
    <w:p w14:paraId="33F3EC2E" w14:textId="0D994860" w:rsidR="002674E8" w:rsidRDefault="002674E8" w:rsidP="0031678D">
      <w:pPr>
        <w:pStyle w:val="Level3Number"/>
        <w:tabs>
          <w:tab w:val="clear" w:pos="1984"/>
          <w:tab w:val="num" w:pos="1418"/>
        </w:tabs>
        <w:ind w:left="1418" w:hanging="709"/>
      </w:pPr>
      <w:bookmarkStart w:id="46" w:name="_Ref_a422842"/>
      <w:r>
        <w:t xml:space="preserve">shall make all commercially reasonable efforts to advertise, promote and publicise the Platform and Event Schedule to potential Viewers </w:t>
      </w:r>
      <w:r w:rsidR="005E5CDD">
        <w:t xml:space="preserve">(and participating Club Members) </w:t>
      </w:r>
      <w:r>
        <w:t xml:space="preserve">including on the Partner’s website(s) (if applicable) and social media </w:t>
      </w:r>
      <w:proofErr w:type="gramStart"/>
      <w:r>
        <w:t>platforms;</w:t>
      </w:r>
      <w:proofErr w:type="gramEnd"/>
      <w:r>
        <w:t xml:space="preserve"> </w:t>
      </w:r>
    </w:p>
    <w:p w14:paraId="285B370E" w14:textId="1471226D" w:rsidR="008F399E" w:rsidRDefault="00381C92" w:rsidP="0031678D">
      <w:pPr>
        <w:pStyle w:val="Level3Number"/>
        <w:tabs>
          <w:tab w:val="clear" w:pos="1984"/>
          <w:tab w:val="num" w:pos="1418"/>
        </w:tabs>
        <w:ind w:left="1418" w:hanging="709"/>
      </w:pPr>
      <w:r>
        <w:t xml:space="preserve">co-operate with </w:t>
      </w:r>
      <w:r w:rsidR="0025617B">
        <w:t>Staydia</w:t>
      </w:r>
      <w:r>
        <w:t xml:space="preserve"> in all matters relating to the </w:t>
      </w:r>
      <w:proofErr w:type="gramStart"/>
      <w:r>
        <w:t>Services;</w:t>
      </w:r>
      <w:bookmarkEnd w:id="46"/>
      <w:proofErr w:type="gramEnd"/>
    </w:p>
    <w:p w14:paraId="5783F924" w14:textId="03FAB3FA" w:rsidR="004421C5" w:rsidRDefault="00AD2871" w:rsidP="0031678D">
      <w:pPr>
        <w:pStyle w:val="Level3Number"/>
        <w:tabs>
          <w:tab w:val="clear" w:pos="1984"/>
          <w:tab w:val="num" w:pos="1418"/>
        </w:tabs>
        <w:ind w:left="1418" w:hanging="709"/>
      </w:pPr>
      <w:r>
        <w:t xml:space="preserve">provide Staydia with the </w:t>
      </w:r>
      <w:r w:rsidR="00A53C80">
        <w:t>details of all Associated Organisations, in accordance with clause 4</w:t>
      </w:r>
      <w:r w:rsidR="00363144">
        <w:t>, as applicable</w:t>
      </w:r>
      <w:r w:rsidR="00A53C80">
        <w:t>.</w:t>
      </w:r>
    </w:p>
    <w:p w14:paraId="4E5BD460" w14:textId="69A6E4C4" w:rsidR="008F399E" w:rsidRDefault="00381C92" w:rsidP="0031678D">
      <w:pPr>
        <w:pStyle w:val="Level3Number"/>
        <w:tabs>
          <w:tab w:val="clear" w:pos="1984"/>
          <w:tab w:val="num" w:pos="1418"/>
        </w:tabs>
        <w:ind w:left="1418" w:hanging="709"/>
      </w:pPr>
      <w:bookmarkStart w:id="47" w:name="_Ref_a281581"/>
      <w:r>
        <w:t xml:space="preserve">appoint a </w:t>
      </w:r>
      <w:r w:rsidR="00840344">
        <w:t>representative</w:t>
      </w:r>
      <w:r>
        <w:t xml:space="preserve"> for the Services, such person as identified in</w:t>
      </w:r>
      <w:r w:rsidR="00AD2871">
        <w:t xml:space="preserve"> the </w:t>
      </w:r>
      <w:r w:rsidR="00250C69">
        <w:t>Order Form</w:t>
      </w:r>
      <w:r>
        <w:t>. That person shall</w:t>
      </w:r>
      <w:bookmarkEnd w:id="47"/>
      <w:r w:rsidR="00AD2871">
        <w:t xml:space="preserve"> be present for the installation of the Staydia Products at the </w:t>
      </w:r>
      <w:r w:rsidR="00840344">
        <w:t>Premises</w:t>
      </w:r>
      <w:r w:rsidR="00AD2871">
        <w:t xml:space="preserve">, and shall be granted backend access to the </w:t>
      </w:r>
      <w:proofErr w:type="gramStart"/>
      <w:r w:rsidR="00AD2871">
        <w:t>Platform;</w:t>
      </w:r>
      <w:proofErr w:type="gramEnd"/>
    </w:p>
    <w:p w14:paraId="33EF3ADF" w14:textId="28F6C9DE" w:rsidR="008F399E" w:rsidRDefault="00F700BA" w:rsidP="0031678D">
      <w:pPr>
        <w:pStyle w:val="Level3Number"/>
        <w:tabs>
          <w:tab w:val="clear" w:pos="1984"/>
          <w:tab w:val="num" w:pos="1418"/>
        </w:tabs>
        <w:ind w:left="1418" w:hanging="709"/>
      </w:pPr>
      <w:bookmarkStart w:id="48" w:name="_Ref_a591339"/>
      <w:r>
        <w:t xml:space="preserve">where applicable, </w:t>
      </w:r>
      <w:r w:rsidR="00381C92">
        <w:t xml:space="preserve">provide for </w:t>
      </w:r>
      <w:r w:rsidR="0025617B">
        <w:t>Staydia</w:t>
      </w:r>
      <w:r w:rsidR="00381C92">
        <w:t xml:space="preserve">, its agents, subcontractors, consultants and employees, in a timely manner and at no charge, access to the </w:t>
      </w:r>
      <w:r w:rsidR="00611C17">
        <w:t>Partner</w:t>
      </w:r>
      <w:r w:rsidR="00381C92">
        <w:t xml:space="preserve">'s </w:t>
      </w:r>
      <w:r w:rsidR="00973579">
        <w:t>Premises</w:t>
      </w:r>
      <w:r w:rsidR="00381C92">
        <w:t xml:space="preserve"> as reasonably required by </w:t>
      </w:r>
      <w:proofErr w:type="gramStart"/>
      <w:r w:rsidR="0025617B">
        <w:t>Staydia</w:t>
      </w:r>
      <w:r w:rsidR="00381C92">
        <w:t>;</w:t>
      </w:r>
      <w:bookmarkEnd w:id="48"/>
      <w:proofErr w:type="gramEnd"/>
    </w:p>
    <w:p w14:paraId="7BB2483D" w14:textId="46FD78E8" w:rsidR="008F399E" w:rsidRDefault="00381C92" w:rsidP="0031678D">
      <w:pPr>
        <w:pStyle w:val="Level3Number"/>
        <w:tabs>
          <w:tab w:val="clear" w:pos="1984"/>
          <w:tab w:val="num" w:pos="1418"/>
        </w:tabs>
        <w:ind w:left="1418" w:hanging="709"/>
      </w:pPr>
      <w:bookmarkStart w:id="49" w:name="_Ref_a662064"/>
      <w:r>
        <w:t xml:space="preserve">provide to </w:t>
      </w:r>
      <w:r w:rsidR="0025617B">
        <w:t>Staydia</w:t>
      </w:r>
      <w:r>
        <w:t xml:space="preserve"> in a timely manner all documents, information, items and materials in any form </w:t>
      </w:r>
      <w:r w:rsidR="00973579">
        <w:t>as</w:t>
      </w:r>
      <w:r>
        <w:t xml:space="preserve"> required by </w:t>
      </w:r>
      <w:r w:rsidR="0025617B">
        <w:t>Staydia</w:t>
      </w:r>
      <w:r>
        <w:t xml:space="preserve"> in connection with the Services </w:t>
      </w:r>
      <w:r w:rsidR="00520400">
        <w:t xml:space="preserve">(including, but not limited to, up-to-date Event Schedule(s) in a format acceptable to Staydia) </w:t>
      </w:r>
      <w:r>
        <w:t xml:space="preserve">and ensure that they are accurate and complete in all material </w:t>
      </w:r>
      <w:proofErr w:type="gramStart"/>
      <w:r>
        <w:t>respects;</w:t>
      </w:r>
      <w:bookmarkEnd w:id="49"/>
      <w:proofErr w:type="gramEnd"/>
      <w:r w:rsidR="0031090A">
        <w:t xml:space="preserve"> </w:t>
      </w:r>
    </w:p>
    <w:p w14:paraId="018A3417" w14:textId="232882FF" w:rsidR="008F399E" w:rsidRDefault="00381C92" w:rsidP="0031678D">
      <w:pPr>
        <w:pStyle w:val="Level3Number"/>
        <w:tabs>
          <w:tab w:val="clear" w:pos="1984"/>
          <w:tab w:val="num" w:pos="1418"/>
        </w:tabs>
        <w:ind w:left="1418" w:hanging="709"/>
      </w:pPr>
      <w:bookmarkStart w:id="50" w:name="_Ref_a890786"/>
      <w:r>
        <w:t xml:space="preserve">inform </w:t>
      </w:r>
      <w:r w:rsidR="0025617B">
        <w:t>Staydia</w:t>
      </w:r>
      <w:r>
        <w:t xml:space="preserve"> of all health and safety and security requirements that apply at</w:t>
      </w:r>
      <w:r w:rsidR="00776FD2">
        <w:t xml:space="preserve"> </w:t>
      </w:r>
      <w:r>
        <w:t xml:space="preserve">the </w:t>
      </w:r>
      <w:r w:rsidR="00611C17">
        <w:t>Partner</w:t>
      </w:r>
      <w:r>
        <w:t xml:space="preserve">'s </w:t>
      </w:r>
      <w:proofErr w:type="gramStart"/>
      <w:r>
        <w:t>premises</w:t>
      </w:r>
      <w:bookmarkEnd w:id="50"/>
      <w:r w:rsidR="00776FD2">
        <w:t>;</w:t>
      </w:r>
      <w:proofErr w:type="gramEnd"/>
    </w:p>
    <w:p w14:paraId="274DECE3" w14:textId="4DFF0F5B" w:rsidR="005A2C58" w:rsidRDefault="00381C92" w:rsidP="0031678D">
      <w:pPr>
        <w:pStyle w:val="Level3Number"/>
        <w:tabs>
          <w:tab w:val="clear" w:pos="1984"/>
          <w:tab w:val="num" w:pos="1418"/>
        </w:tabs>
        <w:ind w:left="1418" w:hanging="709"/>
      </w:pPr>
      <w:bookmarkStart w:id="51" w:name="_Ref_a797245"/>
      <w:r>
        <w:lastRenderedPageBreak/>
        <w:t xml:space="preserve">obtain and maintain all necessary licences and consents and comply with all relevant legislation as required to enable </w:t>
      </w:r>
      <w:r w:rsidR="0025617B">
        <w:t>Staydia</w:t>
      </w:r>
      <w:r>
        <w:t xml:space="preserve"> to provide the Services, including in relation to the installation of</w:t>
      </w:r>
      <w:r w:rsidR="005B71E9">
        <w:t xml:space="preserve"> the</w:t>
      </w:r>
      <w:r>
        <w:t xml:space="preserve"> </w:t>
      </w:r>
      <w:r w:rsidR="0025617B">
        <w:t>Staydia</w:t>
      </w:r>
      <w:r>
        <w:t xml:space="preserve"> </w:t>
      </w:r>
      <w:r w:rsidR="005B71E9">
        <w:t xml:space="preserve">Products </w:t>
      </w:r>
      <w:r w:rsidR="00342DA1">
        <w:t>and</w:t>
      </w:r>
      <w:r>
        <w:t xml:space="preserve"> the use of all </w:t>
      </w:r>
      <w:r w:rsidR="00A87292">
        <w:t xml:space="preserve">Partner </w:t>
      </w:r>
      <w:r>
        <w:t>Materials</w:t>
      </w:r>
      <w:r w:rsidR="00973579">
        <w:t xml:space="preserve">, </w:t>
      </w:r>
      <w:r>
        <w:t xml:space="preserve">in all cases before the date on which the Services are to </w:t>
      </w:r>
      <w:proofErr w:type="gramStart"/>
      <w:r>
        <w:t>start;</w:t>
      </w:r>
      <w:bookmarkEnd w:id="51"/>
      <w:proofErr w:type="gramEnd"/>
      <w:r w:rsidR="00973579">
        <w:t xml:space="preserve"> </w:t>
      </w:r>
    </w:p>
    <w:p w14:paraId="13ED2C8F" w14:textId="2E61FCC4" w:rsidR="00520400" w:rsidRDefault="00520400" w:rsidP="0031678D">
      <w:pPr>
        <w:pStyle w:val="Level3Number"/>
        <w:tabs>
          <w:tab w:val="clear" w:pos="1984"/>
          <w:tab w:val="num" w:pos="1418"/>
        </w:tabs>
        <w:ind w:left="1418" w:hanging="709"/>
      </w:pPr>
      <w:r>
        <w:t xml:space="preserve">provide Staydia with the Event Schedule in line with the Event Schedule requirements and timelines provided at Schedule </w:t>
      </w:r>
      <w:proofErr w:type="gramStart"/>
      <w:r>
        <w:t>2;</w:t>
      </w:r>
      <w:proofErr w:type="gramEnd"/>
    </w:p>
    <w:p w14:paraId="7353E9C8" w14:textId="7297F937" w:rsidR="002A47FA" w:rsidRDefault="002A47FA" w:rsidP="0031678D">
      <w:pPr>
        <w:pStyle w:val="Level3Number"/>
        <w:tabs>
          <w:tab w:val="clear" w:pos="1984"/>
          <w:tab w:val="num" w:pos="1418"/>
        </w:tabs>
        <w:ind w:left="1418" w:hanging="709"/>
      </w:pPr>
      <w:r>
        <w:t xml:space="preserve">provide the Staydia Products with continuous access to functioning electricity and </w:t>
      </w:r>
      <w:proofErr w:type="spellStart"/>
      <w:proofErr w:type="gramStart"/>
      <w:r>
        <w:t>WiFi</w:t>
      </w:r>
      <w:proofErr w:type="spellEnd"/>
      <w:r>
        <w:t>;</w:t>
      </w:r>
      <w:proofErr w:type="gramEnd"/>
    </w:p>
    <w:p w14:paraId="1E529ED1" w14:textId="457732E6" w:rsidR="00840344" w:rsidRDefault="00840344" w:rsidP="0031678D">
      <w:pPr>
        <w:pStyle w:val="Level3Number"/>
        <w:tabs>
          <w:tab w:val="clear" w:pos="1984"/>
          <w:tab w:val="num" w:pos="1418"/>
        </w:tabs>
        <w:ind w:left="1418" w:hanging="709"/>
      </w:pPr>
      <w:r>
        <w:t xml:space="preserve">notify Staydia of any changes to the Event Schedule within </w:t>
      </w:r>
      <w:r w:rsidR="00011BB2">
        <w:t xml:space="preserve">2 days of becoming aware of such changes, and </w:t>
      </w:r>
      <w:r w:rsidR="00873116">
        <w:t xml:space="preserve">the Partner shall take full responsibility for updating the Event Schedule </w:t>
      </w:r>
      <w:r w:rsidR="002674E8">
        <w:t>via</w:t>
      </w:r>
      <w:r w:rsidR="00414B3C">
        <w:t xml:space="preserve"> </w:t>
      </w:r>
      <w:r w:rsidR="002674E8">
        <w:t xml:space="preserve">the </w:t>
      </w:r>
      <w:r w:rsidR="00414B3C">
        <w:t xml:space="preserve">backend </w:t>
      </w:r>
      <w:r w:rsidR="00873116">
        <w:t>o</w:t>
      </w:r>
      <w:r w:rsidR="002674E8">
        <w:t>f</w:t>
      </w:r>
      <w:r w:rsidR="00873116">
        <w:t xml:space="preserve"> the Platform</w:t>
      </w:r>
      <w:r w:rsidR="002674E8">
        <w:t xml:space="preserve"> or otherwise, including for any </w:t>
      </w:r>
      <w:proofErr w:type="gramStart"/>
      <w:r w:rsidR="002674E8">
        <w:t>last minute</w:t>
      </w:r>
      <w:proofErr w:type="gramEnd"/>
      <w:r w:rsidR="002674E8">
        <w:t xml:space="preserve"> scheduling </w:t>
      </w:r>
      <w:proofErr w:type="gramStart"/>
      <w:r w:rsidR="002674E8">
        <w:t>changes</w:t>
      </w:r>
      <w:r w:rsidR="00873116">
        <w:t>;</w:t>
      </w:r>
      <w:proofErr w:type="gramEnd"/>
    </w:p>
    <w:p w14:paraId="258C69D9" w14:textId="25147DA1" w:rsidR="005A2C58" w:rsidRDefault="005A2C58" w:rsidP="0031678D">
      <w:pPr>
        <w:pStyle w:val="Level3Number"/>
        <w:tabs>
          <w:tab w:val="clear" w:pos="1984"/>
          <w:tab w:val="num" w:pos="1418"/>
        </w:tabs>
        <w:ind w:left="1418" w:hanging="709"/>
      </w:pPr>
      <w:r>
        <w:t xml:space="preserve">be solely responsible for the Events and the Content that is Broadcast on the Platform, including securing </w:t>
      </w:r>
      <w:proofErr w:type="gramStart"/>
      <w:r>
        <w:t>any and all</w:t>
      </w:r>
      <w:proofErr w:type="gramEnd"/>
      <w:r>
        <w:t xml:space="preserve"> releases, consents, waiver and other necessary rights from any third parties, </w:t>
      </w:r>
      <w:proofErr w:type="gramStart"/>
      <w:r>
        <w:t>complying at all times</w:t>
      </w:r>
      <w:proofErr w:type="gramEnd"/>
      <w:r>
        <w:t xml:space="preserve"> with Applicable </w:t>
      </w:r>
      <w:proofErr w:type="gramStart"/>
      <w:r>
        <w:t>Laws;</w:t>
      </w:r>
      <w:proofErr w:type="gramEnd"/>
    </w:p>
    <w:p w14:paraId="4218EFBD" w14:textId="2F0AC6DE" w:rsidR="005A2C58" w:rsidRDefault="005A2C58" w:rsidP="0031678D">
      <w:pPr>
        <w:pStyle w:val="Level3Number"/>
        <w:tabs>
          <w:tab w:val="clear" w:pos="1984"/>
          <w:tab w:val="num" w:pos="1418"/>
        </w:tabs>
        <w:ind w:left="1418" w:hanging="709"/>
      </w:pPr>
      <w:r>
        <w:t xml:space="preserve">ensure that all Content shall be suitable for a general viewing audience (unless restricted viewing is otherwise agreed between the parties) and that the Content will not </w:t>
      </w:r>
      <w:r w:rsidR="00125D37">
        <w:t xml:space="preserve">contain any defamatory matter nor breach any contract or law nor breach any duty of confidentiality, infringe any copyright or data protection rights, nor constitute contempt of court or </w:t>
      </w:r>
      <w:proofErr w:type="gramStart"/>
      <w:r w:rsidR="00125D37">
        <w:t>obscenity</w:t>
      </w:r>
      <w:r w:rsidR="00BF4307">
        <w:t>;</w:t>
      </w:r>
      <w:proofErr w:type="gramEnd"/>
    </w:p>
    <w:p w14:paraId="35EF6EDA" w14:textId="13E2C668" w:rsidR="00414B3C" w:rsidRPr="00520400" w:rsidRDefault="005A2C58" w:rsidP="0031678D">
      <w:pPr>
        <w:pStyle w:val="Level3Number"/>
        <w:tabs>
          <w:tab w:val="clear" w:pos="1984"/>
          <w:tab w:val="num" w:pos="1418"/>
        </w:tabs>
        <w:ind w:left="1418" w:hanging="709"/>
      </w:pPr>
      <w:r>
        <w:t xml:space="preserve">not permit any third party to stream or Broadcast any Events, where that third Party’s services would be deemed competitive with </w:t>
      </w:r>
      <w:proofErr w:type="spellStart"/>
      <w:r>
        <w:t>Staydia’s</w:t>
      </w:r>
      <w:proofErr w:type="spellEnd"/>
      <w:r>
        <w:t xml:space="preserve"> </w:t>
      </w:r>
      <w:proofErr w:type="gramStart"/>
      <w:r w:rsidRPr="00520400">
        <w:t>services;</w:t>
      </w:r>
      <w:proofErr w:type="gramEnd"/>
    </w:p>
    <w:p w14:paraId="1A8B0A76" w14:textId="21E42663" w:rsidR="008F399E" w:rsidRPr="00520400" w:rsidRDefault="00381C92" w:rsidP="0031678D">
      <w:pPr>
        <w:pStyle w:val="Level3Number"/>
        <w:tabs>
          <w:tab w:val="clear" w:pos="1984"/>
          <w:tab w:val="num" w:pos="1418"/>
        </w:tabs>
        <w:ind w:left="1418" w:hanging="709"/>
      </w:pPr>
      <w:bookmarkStart w:id="52" w:name="_Ref_a85642"/>
      <w:r w:rsidRPr="00520400">
        <w:t>keep</w:t>
      </w:r>
      <w:r w:rsidR="00973579" w:rsidRPr="00520400">
        <w:t xml:space="preserve"> and</w:t>
      </w:r>
      <w:r w:rsidRPr="00520400">
        <w:t xml:space="preserve"> maintain </w:t>
      </w:r>
      <w:r w:rsidR="005B71E9" w:rsidRPr="00520400">
        <w:t xml:space="preserve">the </w:t>
      </w:r>
      <w:r w:rsidR="0025617B" w:rsidRPr="00520400">
        <w:t>Staydia</w:t>
      </w:r>
      <w:r w:rsidR="005B71E9" w:rsidRPr="00520400">
        <w:t xml:space="preserve"> Products</w:t>
      </w:r>
      <w:r w:rsidR="00F700BA">
        <w:t xml:space="preserve">, to the extent they are in the possession and/or control of the Partner, </w:t>
      </w:r>
      <w:r w:rsidRPr="00520400">
        <w:t xml:space="preserve">in good condition and shall not dispose of or use </w:t>
      </w:r>
      <w:r w:rsidR="005B71E9" w:rsidRPr="00520400">
        <w:t xml:space="preserve">the </w:t>
      </w:r>
      <w:r w:rsidR="0025617B" w:rsidRPr="00520400">
        <w:t>Staydia</w:t>
      </w:r>
      <w:r w:rsidR="005B71E9" w:rsidRPr="00520400">
        <w:t xml:space="preserve"> Products</w:t>
      </w:r>
      <w:r w:rsidRPr="00520400">
        <w:t xml:space="preserve"> other than in accordance with </w:t>
      </w:r>
      <w:proofErr w:type="spellStart"/>
      <w:r w:rsidR="0025617B" w:rsidRPr="00520400">
        <w:t>Staydia</w:t>
      </w:r>
      <w:r w:rsidRPr="00520400">
        <w:t>'s</w:t>
      </w:r>
      <w:proofErr w:type="spellEnd"/>
      <w:r w:rsidRPr="00520400">
        <w:t xml:space="preserve"> written instructions or </w:t>
      </w:r>
      <w:proofErr w:type="gramStart"/>
      <w:r w:rsidRPr="00520400">
        <w:t>authorisation</w:t>
      </w:r>
      <w:bookmarkEnd w:id="52"/>
      <w:r w:rsidR="00586A3D" w:rsidRPr="00520400">
        <w:t>;</w:t>
      </w:r>
      <w:proofErr w:type="gramEnd"/>
      <w:r w:rsidR="00586A3D" w:rsidRPr="00520400">
        <w:t xml:space="preserve"> </w:t>
      </w:r>
    </w:p>
    <w:p w14:paraId="7C1B0FB6" w14:textId="61AD06E0" w:rsidR="00586A3D" w:rsidRDefault="00586A3D" w:rsidP="0031678D">
      <w:pPr>
        <w:pStyle w:val="Level3Number"/>
        <w:tabs>
          <w:tab w:val="clear" w:pos="1984"/>
          <w:tab w:val="num" w:pos="1418"/>
        </w:tabs>
        <w:ind w:left="1418" w:hanging="709"/>
      </w:pPr>
      <w:r w:rsidRPr="00520400">
        <w:t>reimburse Staydia for any damage, harm, destruction or vandalization (other than any reasonable wear and tear) of the Staydia Products that occurs at the Premises</w:t>
      </w:r>
      <w:r w:rsidR="00520400" w:rsidRPr="00520400">
        <w:t>, subject to the terms of clause 14.4</w:t>
      </w:r>
      <w:r w:rsidR="00363144">
        <w:t>; and</w:t>
      </w:r>
    </w:p>
    <w:p w14:paraId="49ADE709" w14:textId="7CF9E748" w:rsidR="00363144" w:rsidRPr="00520400" w:rsidRDefault="00363144" w:rsidP="0031678D">
      <w:pPr>
        <w:pStyle w:val="Level3Number"/>
        <w:tabs>
          <w:tab w:val="clear" w:pos="1984"/>
          <w:tab w:val="num" w:pos="1418"/>
        </w:tabs>
        <w:ind w:left="1418" w:hanging="709"/>
      </w:pPr>
      <w:r>
        <w:t xml:space="preserve">be </w:t>
      </w:r>
      <w:r w:rsidRPr="00363144">
        <w:t xml:space="preserve">solely responsible for the collection of Club Member Fees from its Club Members (including the collection of </w:t>
      </w:r>
      <w:r w:rsidR="00365469">
        <w:t xml:space="preserve">Staydia </w:t>
      </w:r>
      <w:r w:rsidRPr="00363144">
        <w:t xml:space="preserve">Club Membership </w:t>
      </w:r>
      <w:r w:rsidR="00365469">
        <w:t>Plan Fees</w:t>
      </w:r>
      <w:r w:rsidRPr="00363144">
        <w:t xml:space="preserve"> from its participat</w:t>
      </w:r>
      <w:r w:rsidR="000926D4">
        <w:t xml:space="preserve">ing </w:t>
      </w:r>
      <w:r w:rsidRPr="00363144">
        <w:t>Club Members).</w:t>
      </w:r>
    </w:p>
    <w:p w14:paraId="26FB788B" w14:textId="473AEB39" w:rsidR="005A2C58" w:rsidRDefault="005A2C58" w:rsidP="0031678D">
      <w:pPr>
        <w:pStyle w:val="Level1Heading"/>
        <w:tabs>
          <w:tab w:val="clear" w:pos="850"/>
          <w:tab w:val="num" w:pos="709"/>
        </w:tabs>
        <w:ind w:left="709" w:hanging="709"/>
      </w:pPr>
      <w:bookmarkStart w:id="53" w:name="_Toc162547841"/>
      <w:r>
        <w:t xml:space="preserve">ADVERTISING </w:t>
      </w:r>
    </w:p>
    <w:p w14:paraId="1CB8E614" w14:textId="2A99D097" w:rsidR="00D13804" w:rsidRDefault="00D13804" w:rsidP="0031678D">
      <w:pPr>
        <w:pStyle w:val="Level2Number"/>
        <w:tabs>
          <w:tab w:val="clear" w:pos="850"/>
          <w:tab w:val="num" w:pos="709"/>
        </w:tabs>
        <w:ind w:left="709" w:hanging="709"/>
      </w:pPr>
      <w:proofErr w:type="spellStart"/>
      <w:r>
        <w:t>Staydia</w:t>
      </w:r>
      <w:proofErr w:type="spellEnd"/>
      <w:r>
        <w:t xml:space="preserve"> may (</w:t>
      </w:r>
      <w:proofErr w:type="spellStart"/>
      <w:r>
        <w:t>i</w:t>
      </w:r>
      <w:proofErr w:type="spellEnd"/>
      <w:r>
        <w:t>) develop their own advertising content, and/or (ii) commission advertising content from third parties, to be Broadcast with the Content, and any revenue derived from that advertising shall be for the exclusive benefit and gain of Staydia.</w:t>
      </w:r>
    </w:p>
    <w:p w14:paraId="5C08E8BA" w14:textId="76AB17B1" w:rsidR="002A47FA" w:rsidRDefault="005A2C58" w:rsidP="0031678D">
      <w:pPr>
        <w:pStyle w:val="Level2Number"/>
        <w:tabs>
          <w:tab w:val="clear" w:pos="850"/>
          <w:tab w:val="num" w:pos="709"/>
        </w:tabs>
        <w:ind w:left="709" w:hanging="709"/>
      </w:pPr>
      <w:r>
        <w:t xml:space="preserve">The Partner may commission advertising content from third parties to be Broadcast with the Content through banner advertisements, and any revenue derived by the banner advertising shall be for the exclusive benefit and gain of the </w:t>
      </w:r>
      <w:r w:rsidR="00611C17">
        <w:t>Partner</w:t>
      </w:r>
      <w:r>
        <w:t xml:space="preserve">. The Partner shall ensure that any advertising materials produced and provided to Staydia </w:t>
      </w:r>
      <w:r w:rsidR="00BF4307">
        <w:t>do not violate any</w:t>
      </w:r>
      <w:r>
        <w:t xml:space="preserve"> Applicable Law</w:t>
      </w:r>
      <w:r w:rsidR="00BF4307">
        <w:t xml:space="preserve">s or court order </w:t>
      </w:r>
      <w:r w:rsidR="004903CD">
        <w:t>and/or</w:t>
      </w:r>
      <w:r w:rsidR="00BF4307">
        <w:t xml:space="preserve"> infringe or misappropriate any proprietary or other Intellectual Property Rights.</w:t>
      </w:r>
    </w:p>
    <w:p w14:paraId="0A9A780C" w14:textId="398E8C8B" w:rsidR="00CC0793" w:rsidRDefault="00CC0793" w:rsidP="0031678D">
      <w:pPr>
        <w:pStyle w:val="Level1Heading"/>
        <w:tabs>
          <w:tab w:val="clear" w:pos="850"/>
          <w:tab w:val="num" w:pos="709"/>
        </w:tabs>
        <w:ind w:left="709" w:hanging="709"/>
      </w:pPr>
      <w:r>
        <w:lastRenderedPageBreak/>
        <w:t>USER SUBSCRIPTIONS</w:t>
      </w:r>
      <w:bookmarkEnd w:id="53"/>
      <w:r w:rsidR="00326ADA">
        <w:t xml:space="preserve"> and club members</w:t>
      </w:r>
    </w:p>
    <w:p w14:paraId="62FC1643" w14:textId="0A5A9CFC" w:rsidR="00CC0793" w:rsidRDefault="00CC0793" w:rsidP="0031678D">
      <w:pPr>
        <w:pStyle w:val="Level2Number"/>
        <w:tabs>
          <w:tab w:val="clear" w:pos="850"/>
          <w:tab w:val="num" w:pos="709"/>
        </w:tabs>
        <w:ind w:left="709" w:hanging="709"/>
      </w:pPr>
      <w:r>
        <w:t>Viewers shall subscribe for and use the Platform, upon acceptance of the Staydia Platform Terms of Use, and upon payment of the required Subscription Fees.</w:t>
      </w:r>
    </w:p>
    <w:p w14:paraId="023A1DEB" w14:textId="7E17AC79" w:rsidR="00CC0793" w:rsidRDefault="000430C6" w:rsidP="0031678D">
      <w:pPr>
        <w:pStyle w:val="Level2Number"/>
        <w:tabs>
          <w:tab w:val="clear" w:pos="850"/>
          <w:tab w:val="num" w:pos="709"/>
        </w:tabs>
        <w:ind w:left="709" w:hanging="709"/>
      </w:pPr>
      <w:r>
        <w:t>Staydia</w:t>
      </w:r>
      <w:r w:rsidR="00A87292">
        <w:t xml:space="preserve"> </w:t>
      </w:r>
      <w:r w:rsidR="00CC0793">
        <w:t xml:space="preserve">retains the right to modify subscription plans and pricings for </w:t>
      </w:r>
      <w:r w:rsidR="004903CD">
        <w:t xml:space="preserve">the </w:t>
      </w:r>
      <w:r w:rsidR="00CC0793">
        <w:t xml:space="preserve">Viewers. </w:t>
      </w:r>
    </w:p>
    <w:p w14:paraId="5524BCEF" w14:textId="0AF3CCE6" w:rsidR="00326ADA" w:rsidRDefault="00704A9D" w:rsidP="0031678D">
      <w:pPr>
        <w:pStyle w:val="Level2Number"/>
        <w:tabs>
          <w:tab w:val="clear" w:pos="850"/>
          <w:tab w:val="num" w:pos="709"/>
        </w:tabs>
        <w:ind w:left="709" w:hanging="709"/>
      </w:pPr>
      <w:r>
        <w:t>Club Members may access and use of the Platform, and view certain Content, u</w:t>
      </w:r>
      <w:r w:rsidR="00F22ED6">
        <w:t>nder the Staydia Club Membership Plan u</w:t>
      </w:r>
      <w:r>
        <w:t xml:space="preserve">pon acceptance of the Staydia Platform Terms of Use and subject to </w:t>
      </w:r>
      <w:r w:rsidR="0065002A">
        <w:t xml:space="preserve">all </w:t>
      </w:r>
      <w:r>
        <w:t xml:space="preserve">requisite </w:t>
      </w:r>
      <w:proofErr w:type="spellStart"/>
      <w:r w:rsidR="00F22ED6">
        <w:t>Staydia</w:t>
      </w:r>
      <w:proofErr w:type="spellEnd"/>
      <w:r w:rsidR="00F22ED6">
        <w:t xml:space="preserve"> </w:t>
      </w:r>
      <w:r w:rsidRPr="00704A9D">
        <w:t xml:space="preserve">Club Membership </w:t>
      </w:r>
      <w:r w:rsidR="00F22ED6">
        <w:t>Plan Fees</w:t>
      </w:r>
      <w:r w:rsidRPr="00704A9D">
        <w:t xml:space="preserve"> having been paid as and when they fall due.</w:t>
      </w:r>
    </w:p>
    <w:p w14:paraId="14004A26" w14:textId="6B4BA749" w:rsidR="00E579E6" w:rsidRDefault="00E579E6" w:rsidP="0031678D">
      <w:pPr>
        <w:pStyle w:val="Level1Heading"/>
        <w:tabs>
          <w:tab w:val="clear" w:pos="850"/>
          <w:tab w:val="num" w:pos="709"/>
        </w:tabs>
        <w:ind w:left="709" w:hanging="709"/>
      </w:pPr>
      <w:bookmarkStart w:id="54" w:name="_Toc162547842"/>
      <w:r>
        <w:t>REVENUE SHARING</w:t>
      </w:r>
      <w:bookmarkEnd w:id="54"/>
      <w:r w:rsidR="00F22ED6">
        <w:t xml:space="preserve">; STAYDIA </w:t>
      </w:r>
      <w:r w:rsidR="00326ADA">
        <w:t xml:space="preserve">CLUB MEMBERSHIP </w:t>
      </w:r>
      <w:r w:rsidR="00F22ED6">
        <w:t xml:space="preserve">PLAN </w:t>
      </w:r>
      <w:r w:rsidR="00326ADA">
        <w:t>FEES</w:t>
      </w:r>
    </w:p>
    <w:p w14:paraId="32560715" w14:textId="0ECF3C47" w:rsidR="00704A9D" w:rsidRPr="00704A9D" w:rsidRDefault="00704A9D" w:rsidP="00704A9D">
      <w:pPr>
        <w:pStyle w:val="Level2Number"/>
        <w:tabs>
          <w:tab w:val="clear" w:pos="850"/>
          <w:tab w:val="num" w:pos="709"/>
        </w:tabs>
        <w:rPr>
          <w:b/>
          <w:bCs/>
        </w:rPr>
      </w:pPr>
      <w:r w:rsidRPr="00704A9D">
        <w:rPr>
          <w:b/>
          <w:bCs/>
        </w:rPr>
        <w:t>Revenue Sharing (User Subscriptions/Viewers)</w:t>
      </w:r>
    </w:p>
    <w:p w14:paraId="487474C3" w14:textId="499B0292" w:rsidR="00E579E6" w:rsidRDefault="0062468C" w:rsidP="00704A9D">
      <w:pPr>
        <w:pStyle w:val="Level3Number"/>
        <w:tabs>
          <w:tab w:val="clear" w:pos="1984"/>
          <w:tab w:val="num" w:pos="1560"/>
        </w:tabs>
        <w:ind w:left="1560" w:hanging="851"/>
      </w:pPr>
      <w:r>
        <w:t>The</w:t>
      </w:r>
      <w:r w:rsidR="008B0057">
        <w:t xml:space="preserve"> </w:t>
      </w:r>
      <w:r>
        <w:t xml:space="preserve">Net </w:t>
      </w:r>
      <w:r w:rsidR="004903CD">
        <w:t xml:space="preserve">Subscription </w:t>
      </w:r>
      <w:r w:rsidR="008B0057">
        <w:t xml:space="preserve">Revenue generated from the </w:t>
      </w:r>
      <w:r w:rsidR="003C3DB3">
        <w:t xml:space="preserve">non-discounted </w:t>
      </w:r>
      <w:r w:rsidR="008B0057">
        <w:t xml:space="preserve">Platform </w:t>
      </w:r>
      <w:r w:rsidR="00C92D64">
        <w:t>Subscription Fee</w:t>
      </w:r>
      <w:r w:rsidR="008B0057">
        <w:t>s paid by the Viewers</w:t>
      </w:r>
      <w:r w:rsidR="0003170F">
        <w:t xml:space="preserve"> and attributed to the Partner</w:t>
      </w:r>
      <w:r w:rsidR="008B0057">
        <w:t xml:space="preserve"> shall be shared </w:t>
      </w:r>
      <w:r w:rsidR="00E75010">
        <w:t>with</w:t>
      </w:r>
      <w:r w:rsidR="008B0057">
        <w:t xml:space="preserve"> the </w:t>
      </w:r>
      <w:r w:rsidR="00A87292">
        <w:t xml:space="preserve">Partner </w:t>
      </w:r>
      <w:r w:rsidR="008B0057">
        <w:t xml:space="preserve">in accordance with the terms of Schedule </w:t>
      </w:r>
      <w:r w:rsidR="00AE685F">
        <w:t>1</w:t>
      </w:r>
      <w:r w:rsidR="00326ADA">
        <w:t>, Part A</w:t>
      </w:r>
      <w:r w:rsidR="008B0057">
        <w:t>.</w:t>
      </w:r>
      <w:r w:rsidR="00F14D08">
        <w:t xml:space="preserve"> </w:t>
      </w:r>
    </w:p>
    <w:p w14:paraId="53657338" w14:textId="4871B7D9" w:rsidR="00611C17" w:rsidRDefault="00C92D64" w:rsidP="00704A9D">
      <w:pPr>
        <w:pStyle w:val="Level3Number"/>
        <w:tabs>
          <w:tab w:val="clear" w:pos="1984"/>
          <w:tab w:val="num" w:pos="1560"/>
        </w:tabs>
        <w:ind w:left="1560" w:hanging="851"/>
      </w:pPr>
      <w:r>
        <w:t xml:space="preserve">Staydia </w:t>
      </w:r>
      <w:r w:rsidR="00806779">
        <w:t>shall</w:t>
      </w:r>
      <w:r>
        <w:t xml:space="preserve"> manage the collection of all Subscription Fees received through the Platform</w:t>
      </w:r>
      <w:r w:rsidR="00611C17">
        <w:t xml:space="preserve"> through the engagement of a </w:t>
      </w:r>
      <w:r w:rsidR="00A53C80">
        <w:t xml:space="preserve">Third-Party Service Provider. </w:t>
      </w:r>
      <w:r w:rsidR="00AE685F">
        <w:t xml:space="preserve"> </w:t>
      </w:r>
    </w:p>
    <w:p w14:paraId="31A2DDD9" w14:textId="4699302B" w:rsidR="00C92D64" w:rsidRDefault="00611C17" w:rsidP="00704A9D">
      <w:pPr>
        <w:pStyle w:val="Level3Number"/>
        <w:tabs>
          <w:tab w:val="clear" w:pos="1984"/>
          <w:tab w:val="num" w:pos="1560"/>
        </w:tabs>
        <w:ind w:left="1560" w:hanging="851"/>
      </w:pPr>
      <w:r>
        <w:t>W</w:t>
      </w:r>
      <w:r w:rsidR="00AE685F">
        <w:t xml:space="preserve">ithin 30 days following the end of each calendar year during the Term, Staydia shall provide the Partner with a report on the </w:t>
      </w:r>
      <w:r w:rsidR="0062468C">
        <w:t xml:space="preserve">Net </w:t>
      </w:r>
      <w:r w:rsidR="00AE685F">
        <w:t xml:space="preserve">Subscription Revenue generated in the previous calendar year. </w:t>
      </w:r>
      <w:r w:rsidR="005418B7">
        <w:t>Subject to clause 10.</w:t>
      </w:r>
      <w:r w:rsidR="00704A9D">
        <w:t>1.</w:t>
      </w:r>
      <w:r w:rsidR="005418B7">
        <w:t xml:space="preserve">4, </w:t>
      </w:r>
      <w:proofErr w:type="spellStart"/>
      <w:r>
        <w:t>Staydia</w:t>
      </w:r>
      <w:proofErr w:type="spellEnd"/>
      <w:r>
        <w:t xml:space="preserve"> shall </w:t>
      </w:r>
      <w:r w:rsidR="005418B7">
        <w:t xml:space="preserve">within </w:t>
      </w:r>
      <w:r w:rsidR="00831DEC">
        <w:t>2</w:t>
      </w:r>
      <w:r w:rsidR="005418B7">
        <w:t xml:space="preserve">0 days of the issuance of this report </w:t>
      </w:r>
      <w:r>
        <w:t>pay the amount due (if any) to Partner in accordance with the terms of Schedule 1</w:t>
      </w:r>
      <w:r w:rsidR="00326ADA">
        <w:t>, Part A</w:t>
      </w:r>
      <w:r>
        <w:t>.</w:t>
      </w:r>
    </w:p>
    <w:p w14:paraId="63044299" w14:textId="0716077B" w:rsidR="00B71EC0" w:rsidRPr="009B110E" w:rsidRDefault="005418B7" w:rsidP="00704A9D">
      <w:pPr>
        <w:pStyle w:val="Level3Number"/>
        <w:tabs>
          <w:tab w:val="clear" w:pos="1984"/>
          <w:tab w:val="num" w:pos="1560"/>
        </w:tabs>
        <w:ind w:left="1560" w:hanging="851"/>
      </w:pPr>
      <w:r>
        <w:t xml:space="preserve">In the event of a dispute between the Parties in relation to the </w:t>
      </w:r>
      <w:r w:rsidR="0062468C">
        <w:t xml:space="preserve">Net </w:t>
      </w:r>
      <w:r>
        <w:t>Subscription Revenue payable to the Partner in any given</w:t>
      </w:r>
      <w:r w:rsidR="00CE37DB">
        <w:t xml:space="preserve"> calendar</w:t>
      </w:r>
      <w:r>
        <w:t xml:space="preserve"> </w:t>
      </w:r>
      <w:r w:rsidR="00CE37DB">
        <w:t>year during the Term</w:t>
      </w:r>
      <w:r>
        <w:t xml:space="preserve">, and to the extent the dispute cannot be resolved between the Parties, the Partner may at its own cost and on giving written notice to Staydia within 20 days from the date of receipt of the report of </w:t>
      </w:r>
      <w:r w:rsidR="0062468C">
        <w:t xml:space="preserve">Net </w:t>
      </w:r>
      <w:r>
        <w:t xml:space="preserve">Subscription Revenue for the relevant calendar year, arrange for an audit (on reasonable notice and within normal working hours) of </w:t>
      </w:r>
      <w:proofErr w:type="spellStart"/>
      <w:r>
        <w:t>Staydia’s</w:t>
      </w:r>
      <w:proofErr w:type="spellEnd"/>
      <w:r>
        <w:t xml:space="preserve"> records only to the extent necessary to verify the </w:t>
      </w:r>
      <w:r w:rsidR="0062468C">
        <w:t xml:space="preserve">Net </w:t>
      </w:r>
      <w:r>
        <w:t>Subscription Revenue generated and payable</w:t>
      </w:r>
      <w:r w:rsidR="00CE37DB">
        <w:t xml:space="preserve"> to the Partner</w:t>
      </w:r>
      <w:r>
        <w:t xml:space="preserve"> for that calendar year.  The Partner and any auditor appointed by the Partner for such purposes shall be required to treat all such records confidentially. In the event </w:t>
      </w:r>
      <w:r w:rsidR="008D7F6F">
        <w:t>the auditor</w:t>
      </w:r>
      <w:r w:rsidR="00CE37DB">
        <w:t>’s final written report reasonably</w:t>
      </w:r>
      <w:r w:rsidR="008D7F6F">
        <w:t xml:space="preserve"> determines that there has been a </w:t>
      </w:r>
      <w:r w:rsidR="00CE37DB">
        <w:t xml:space="preserve">valid </w:t>
      </w:r>
      <w:r w:rsidR="008D7F6F">
        <w:t xml:space="preserve">discrepancy in the </w:t>
      </w:r>
      <w:r w:rsidR="00CE37DB">
        <w:t xml:space="preserve">calculation of the </w:t>
      </w:r>
      <w:r w:rsidR="0062468C">
        <w:t xml:space="preserve">Net </w:t>
      </w:r>
      <w:r w:rsidR="008D7F6F">
        <w:t xml:space="preserve">Subscription Revenue payable to </w:t>
      </w:r>
      <w:r w:rsidR="00CE37DB">
        <w:t xml:space="preserve">the Partner, Staydia shall pay to the Partner without undue delay any agreed discrepancy in the </w:t>
      </w:r>
      <w:r w:rsidR="0062468C">
        <w:t xml:space="preserve">Net </w:t>
      </w:r>
      <w:r w:rsidR="00CE37DB">
        <w:t xml:space="preserve">Subscription Revenue for that calendar </w:t>
      </w:r>
      <w:r w:rsidR="00CE37DB" w:rsidRPr="009B110E">
        <w:t>year.</w:t>
      </w:r>
    </w:p>
    <w:p w14:paraId="053EE1BB" w14:textId="3CA62965" w:rsidR="00F84DC8" w:rsidRPr="00760825" w:rsidRDefault="00F22ED6" w:rsidP="00760825">
      <w:pPr>
        <w:pStyle w:val="Level2Number"/>
        <w:tabs>
          <w:tab w:val="clear" w:pos="850"/>
          <w:tab w:val="num" w:pos="709"/>
        </w:tabs>
        <w:ind w:left="709" w:hanging="709"/>
        <w:rPr>
          <w:b/>
          <w:bCs/>
        </w:rPr>
      </w:pPr>
      <w:proofErr w:type="spellStart"/>
      <w:r w:rsidRPr="009B110E">
        <w:rPr>
          <w:b/>
          <w:bCs/>
        </w:rPr>
        <w:t>Staydia</w:t>
      </w:r>
      <w:proofErr w:type="spellEnd"/>
      <w:r w:rsidRPr="009B110E">
        <w:rPr>
          <w:b/>
          <w:bCs/>
        </w:rPr>
        <w:t xml:space="preserve"> Club Membership Plan Fees (Club Members)</w:t>
      </w:r>
    </w:p>
    <w:p w14:paraId="3F44FF01" w14:textId="4D8F8CE5" w:rsidR="00704A9D" w:rsidRPr="009B110E" w:rsidRDefault="005D6F83" w:rsidP="00704A9D">
      <w:pPr>
        <w:pStyle w:val="Level3Number"/>
        <w:tabs>
          <w:tab w:val="clear" w:pos="1984"/>
          <w:tab w:val="num" w:pos="1560"/>
        </w:tabs>
        <w:ind w:left="1560" w:hanging="851"/>
      </w:pPr>
      <w:r>
        <w:t>Where applicable, t</w:t>
      </w:r>
      <w:r w:rsidR="00F22ED6" w:rsidRPr="009B110E">
        <w:t>he Partner is responsible for the collection of all Club Member Fees from its Club Members as and when they fall due, including the Staydia Club Membership Plan Fees.</w:t>
      </w:r>
    </w:p>
    <w:p w14:paraId="1B142FF0" w14:textId="3A86B6CC" w:rsidR="00F22ED6" w:rsidRPr="003930DB" w:rsidRDefault="008B0F5A" w:rsidP="00704A9D">
      <w:pPr>
        <w:pStyle w:val="Level3Number"/>
        <w:tabs>
          <w:tab w:val="clear" w:pos="1984"/>
          <w:tab w:val="num" w:pos="1560"/>
        </w:tabs>
        <w:ind w:left="1560" w:hanging="851"/>
      </w:pPr>
      <w:r w:rsidRPr="009B110E">
        <w:t>Where applicable, the</w:t>
      </w:r>
      <w:r w:rsidR="00F22ED6" w:rsidRPr="009B110E">
        <w:t xml:space="preserve"> Partner shall guarantee and maintain on an annual basis </w:t>
      </w:r>
      <w:r w:rsidRPr="009B110E">
        <w:t>the</w:t>
      </w:r>
      <w:r w:rsidR="00F22ED6" w:rsidRPr="009B110E">
        <w:t xml:space="preserve"> minimum </w:t>
      </w:r>
      <w:r w:rsidRPr="009B110E">
        <w:t>number of</w:t>
      </w:r>
      <w:r w:rsidR="00F22ED6" w:rsidRPr="009B110E">
        <w:t xml:space="preserve"> active Club Members</w:t>
      </w:r>
      <w:r w:rsidRPr="009B110E">
        <w:t xml:space="preserve"> specified in</w:t>
      </w:r>
      <w:r w:rsidR="00A1321D">
        <w:t xml:space="preserve"> the Order Form of th</w:t>
      </w:r>
      <w:r w:rsidR="00F179E9">
        <w:t>is Agreement</w:t>
      </w:r>
      <w:r w:rsidRPr="009B110E">
        <w:t>,</w:t>
      </w:r>
      <w:r w:rsidR="00F22ED6" w:rsidRPr="009B110E">
        <w:t xml:space="preserve"> enrolled in the Staydia </w:t>
      </w:r>
      <w:r w:rsidR="00F22ED6" w:rsidRPr="003930DB">
        <w:t>Club Membership Plan</w:t>
      </w:r>
      <w:r w:rsidR="009762C8" w:rsidRPr="003930DB">
        <w:t>, or such greater number of active and enrolled Club Members as may be agreed in writing between the Parties in respect of any subsequent year of the Term</w:t>
      </w:r>
      <w:r w:rsidR="00F22ED6" w:rsidRPr="003930DB">
        <w:t>.</w:t>
      </w:r>
    </w:p>
    <w:p w14:paraId="60641628" w14:textId="36D2C708" w:rsidR="009762C8" w:rsidRPr="00595434" w:rsidRDefault="009762C8" w:rsidP="00704A9D">
      <w:pPr>
        <w:pStyle w:val="Level3Number"/>
        <w:tabs>
          <w:tab w:val="clear" w:pos="1984"/>
          <w:tab w:val="num" w:pos="1560"/>
        </w:tabs>
        <w:ind w:left="1560" w:hanging="851"/>
      </w:pPr>
      <w:r w:rsidRPr="00FB2A45">
        <w:t xml:space="preserve">Any payment of </w:t>
      </w:r>
      <w:proofErr w:type="spellStart"/>
      <w:r w:rsidRPr="00FB2A45">
        <w:t>Staydia’s</w:t>
      </w:r>
      <w:proofErr w:type="spellEnd"/>
      <w:r w:rsidRPr="00FB2A45">
        <w:t xml:space="preserve"> proportion of </w:t>
      </w:r>
      <w:proofErr w:type="spellStart"/>
      <w:r w:rsidRPr="00FB2A45">
        <w:t>Staydia</w:t>
      </w:r>
      <w:proofErr w:type="spellEnd"/>
      <w:r w:rsidRPr="00FB2A45">
        <w:t xml:space="preserve"> Club Membership Plan Fees which is paid after the 10</w:t>
      </w:r>
      <w:r w:rsidRPr="00FB2A45">
        <w:rPr>
          <w:vertAlign w:val="superscript"/>
        </w:rPr>
        <w:t>th</w:t>
      </w:r>
      <w:r w:rsidRPr="00FB2A45">
        <w:t xml:space="preserve"> day of the month, shall be subject to a </w:t>
      </w:r>
      <w:r w:rsidRPr="00595434">
        <w:t>late payment fee of 1.5% per month, compounded monthly.</w:t>
      </w:r>
    </w:p>
    <w:p w14:paraId="3225A48B" w14:textId="04121F69" w:rsidR="00F22ED6" w:rsidRPr="00595434" w:rsidRDefault="00F22ED6" w:rsidP="00704A9D">
      <w:pPr>
        <w:pStyle w:val="Level3Number"/>
        <w:tabs>
          <w:tab w:val="clear" w:pos="1984"/>
          <w:tab w:val="num" w:pos="1560"/>
        </w:tabs>
        <w:ind w:left="1560" w:hanging="851"/>
      </w:pPr>
      <w:r w:rsidRPr="00595434">
        <w:lastRenderedPageBreak/>
        <w:t>The Partner shall provide Staydia on a</w:t>
      </w:r>
      <w:r w:rsidR="005A08A2" w:rsidRPr="00595434">
        <w:t>n annual or</w:t>
      </w:r>
      <w:r w:rsidRPr="00595434">
        <w:t xml:space="preserve"> monthly basis</w:t>
      </w:r>
      <w:r w:rsidR="005A08A2" w:rsidRPr="00595434">
        <w:t xml:space="preserve"> (depending on billing preference)</w:t>
      </w:r>
      <w:r w:rsidRPr="00595434">
        <w:t xml:space="preserve"> with a report of all participating Club Member</w:t>
      </w:r>
      <w:r w:rsidR="009762C8" w:rsidRPr="00595434">
        <w:t>s</w:t>
      </w:r>
      <w:r w:rsidRPr="00595434">
        <w:t>, by name</w:t>
      </w:r>
      <w:r w:rsidR="00CE1697">
        <w:t xml:space="preserve"> and</w:t>
      </w:r>
      <w:r w:rsidRPr="00595434">
        <w:t xml:space="preserve"> email</w:t>
      </w:r>
      <w:r w:rsidR="00CE1697">
        <w:t xml:space="preserve"> </w:t>
      </w:r>
      <w:r w:rsidR="009762C8" w:rsidRPr="00595434">
        <w:t xml:space="preserve">and containing such other information as Staydia may reasonably require to activate their respective access to the Staydia Club Membership Plan, including the Platform and/or the relevant Content, and/or to verify the </w:t>
      </w:r>
      <w:r w:rsidR="0004508D">
        <w:t>amount</w:t>
      </w:r>
      <w:r w:rsidR="009762C8" w:rsidRPr="00595434">
        <w:t xml:space="preserve"> of Staydia Club Membership Plan Fees payable to Staydia under this Agreement.</w:t>
      </w:r>
    </w:p>
    <w:p w14:paraId="1B778AF6" w14:textId="28030C5D" w:rsidR="00BE0074" w:rsidRPr="00693A96" w:rsidRDefault="00BE0074" w:rsidP="00A44E66">
      <w:pPr>
        <w:pStyle w:val="Level3Number"/>
        <w:tabs>
          <w:tab w:val="clear" w:pos="1984"/>
          <w:tab w:val="num" w:pos="1560"/>
        </w:tabs>
        <w:ind w:left="1560" w:hanging="851"/>
      </w:pPr>
      <w:r w:rsidRPr="00693A96">
        <w:t xml:space="preserve">In the event the number of enrolled Club Members falls below or exceeds the minimum guaranteed number of enrolled Club Members required by clause 10.2.2 of this Agreement, </w:t>
      </w:r>
      <w:proofErr w:type="spellStart"/>
      <w:r w:rsidRPr="00693A96">
        <w:t>Staydia</w:t>
      </w:r>
      <w:proofErr w:type="spellEnd"/>
      <w:r w:rsidRPr="00693A96">
        <w:t xml:space="preserve"> reserves the right to adjust its prices on giving reasonable advance notice to the Partner.  </w:t>
      </w:r>
      <w:proofErr w:type="spellStart"/>
      <w:r w:rsidRPr="00693A96">
        <w:t>Staydia</w:t>
      </w:r>
      <w:proofErr w:type="spellEnd"/>
      <w:r w:rsidRPr="00693A96">
        <w:t xml:space="preserve"> </w:t>
      </w:r>
      <w:r w:rsidR="00A44E66" w:rsidRPr="00693A96">
        <w:t xml:space="preserve">will </w:t>
      </w:r>
      <w:r w:rsidRPr="00693A96">
        <w:t xml:space="preserve">also adjust its prices </w:t>
      </w:r>
      <w:r w:rsidR="00A04F1A" w:rsidRPr="00693A96">
        <w:t xml:space="preserve">to account for Consumer Price Index </w:t>
      </w:r>
      <w:r w:rsidR="00B51F10" w:rsidRPr="00693A96">
        <w:t>(CPI)</w:t>
      </w:r>
      <w:r w:rsidR="00026D13" w:rsidRPr="00693A96">
        <w:t xml:space="preserve">, </w:t>
      </w:r>
      <w:r w:rsidR="00AE1B73" w:rsidRPr="00693A96">
        <w:t xml:space="preserve">as per Schedule </w:t>
      </w:r>
      <w:r w:rsidR="00F11755" w:rsidRPr="00693A96">
        <w:t>1, Part B</w:t>
      </w:r>
      <w:r w:rsidR="00012173">
        <w:t>.</w:t>
      </w:r>
    </w:p>
    <w:p w14:paraId="533BC9BF" w14:textId="59444ABA" w:rsidR="008F399E" w:rsidRDefault="004903CD" w:rsidP="0031678D">
      <w:pPr>
        <w:pStyle w:val="Level1Heading"/>
        <w:tabs>
          <w:tab w:val="clear" w:pos="850"/>
          <w:tab w:val="num" w:pos="709"/>
        </w:tabs>
        <w:ind w:left="709" w:hanging="709"/>
      </w:pPr>
      <w:bookmarkStart w:id="55" w:name="_Ref_a838919"/>
      <w:bookmarkStart w:id="56" w:name="_Toc162547843"/>
      <w:r w:rsidRPr="00693A96">
        <w:t>PROPRI</w:t>
      </w:r>
      <w:r>
        <w:t xml:space="preserve">ETARY AND </w:t>
      </w:r>
      <w:r w:rsidR="00381C92">
        <w:t>Intellectual property rights</w:t>
      </w:r>
      <w:bookmarkEnd w:id="55"/>
      <w:bookmarkEnd w:id="56"/>
    </w:p>
    <w:p w14:paraId="3CD16EFB" w14:textId="2978B029" w:rsidR="004903CD" w:rsidRDefault="00210187" w:rsidP="0031678D">
      <w:pPr>
        <w:pStyle w:val="Level2Number"/>
        <w:tabs>
          <w:tab w:val="clear" w:pos="850"/>
          <w:tab w:val="num" w:pos="709"/>
        </w:tabs>
        <w:ind w:left="709" w:hanging="709"/>
      </w:pPr>
      <w:bookmarkStart w:id="57" w:name="_Ref_a482250"/>
      <w:r>
        <w:t>Staydia shall retain ownership of and all title in and to the Staydia Hardware.</w:t>
      </w:r>
    </w:p>
    <w:p w14:paraId="179A2FEA" w14:textId="2BF3A36E" w:rsidR="008F399E" w:rsidRDefault="00673E9A" w:rsidP="0031678D">
      <w:pPr>
        <w:pStyle w:val="Level2Number"/>
        <w:tabs>
          <w:tab w:val="clear" w:pos="850"/>
          <w:tab w:val="num" w:pos="709"/>
        </w:tabs>
        <w:ind w:left="709" w:hanging="709"/>
      </w:pPr>
      <w:r>
        <w:t xml:space="preserve">Staydia shall retain ownership of all Intellectual Property Rights in the </w:t>
      </w:r>
      <w:r w:rsidR="00806779">
        <w:t>Staydia Products</w:t>
      </w:r>
      <w:bookmarkEnd w:id="57"/>
      <w:r w:rsidR="00611C17">
        <w:t>, subject to the licence provided at clause 3.1</w:t>
      </w:r>
      <w:r w:rsidR="00462C3C">
        <w:t>.</w:t>
      </w:r>
    </w:p>
    <w:p w14:paraId="08191A37" w14:textId="15E22BE9" w:rsidR="00462C3C" w:rsidRDefault="00462C3C" w:rsidP="0031678D">
      <w:pPr>
        <w:pStyle w:val="Level2Number"/>
        <w:tabs>
          <w:tab w:val="clear" w:pos="850"/>
          <w:tab w:val="num" w:pos="709"/>
        </w:tabs>
        <w:ind w:left="709" w:hanging="709"/>
      </w:pPr>
      <w:bookmarkStart w:id="58" w:name="_Ref_a568049"/>
      <w:bookmarkStart w:id="59" w:name="_Ref_a523951"/>
      <w:r>
        <w:t xml:space="preserve">The </w:t>
      </w:r>
      <w:r w:rsidR="00611C17">
        <w:t>Partne</w:t>
      </w:r>
      <w:r>
        <w:t>r:</w:t>
      </w:r>
      <w:bookmarkEnd w:id="58"/>
    </w:p>
    <w:p w14:paraId="460F6BB3" w14:textId="77777777" w:rsidR="00462C3C" w:rsidRDefault="00462C3C" w:rsidP="0031678D">
      <w:pPr>
        <w:pStyle w:val="Level3Number"/>
        <w:tabs>
          <w:tab w:val="clear" w:pos="1984"/>
          <w:tab w:val="num" w:pos="1418"/>
        </w:tabs>
        <w:ind w:left="1418" w:hanging="709"/>
      </w:pPr>
      <w:bookmarkStart w:id="60" w:name="_Ref_a573046"/>
      <w:r>
        <w:t>shall retain ownership of all Intellectual Property Rights in the Content and the Partner Materials, subject to the licence provided for at clause 3.2.</w:t>
      </w:r>
    </w:p>
    <w:p w14:paraId="58A382F3" w14:textId="77777777" w:rsidR="00462C3C" w:rsidRDefault="00462C3C" w:rsidP="0031678D">
      <w:pPr>
        <w:pStyle w:val="Level3Number"/>
        <w:tabs>
          <w:tab w:val="clear" w:pos="1984"/>
          <w:tab w:val="num" w:pos="1418"/>
        </w:tabs>
        <w:ind w:left="1418" w:hanging="709"/>
      </w:pPr>
      <w:r>
        <w:t>warrants that the receipt and use of the Partner Materials in the performance of this Agreement by Staydia, its agents, subcontractors or consultants shall not infringe the rights, including any Intellectual Property Rights, of any third party; and</w:t>
      </w:r>
      <w:bookmarkEnd w:id="60"/>
    </w:p>
    <w:p w14:paraId="65ABBA5B" w14:textId="6F62190A" w:rsidR="00462C3C" w:rsidRDefault="00462C3C" w:rsidP="0031678D">
      <w:pPr>
        <w:pStyle w:val="Level3Number"/>
        <w:tabs>
          <w:tab w:val="clear" w:pos="1984"/>
          <w:tab w:val="num" w:pos="1418"/>
        </w:tabs>
        <w:ind w:left="1418" w:hanging="709"/>
      </w:pPr>
      <w:bookmarkStart w:id="61" w:name="_Ref_a910835"/>
      <w:r>
        <w:t>shall indemnify Staydia in full against all liabilities, costs, expenses, damages and losses (including any direct, indirect or consequential losses, loss of profit, loss of reputation and all interest, penalties and legal costs (calculated on a full indemnity basis) and all other reasonable professional costs and expenses) suffered or incurred by Staydia arising out of or in connection with any claim brought against Staydia, its agents, subcontractors or consultants for actual or alleged infringement of a third party's Intellectual Property Rights arising out of, or in connection with, the receipt or use in the performance of this Agreement of the Partner Materials.</w:t>
      </w:r>
      <w:bookmarkEnd w:id="61"/>
    </w:p>
    <w:bookmarkEnd w:id="59"/>
    <w:p w14:paraId="7B60B3AF" w14:textId="19F9FDA5" w:rsidR="00F55308" w:rsidRDefault="00C81D12" w:rsidP="0031678D">
      <w:pPr>
        <w:pStyle w:val="Level1Heading"/>
        <w:tabs>
          <w:tab w:val="clear" w:pos="850"/>
          <w:tab w:val="num" w:pos="709"/>
        </w:tabs>
        <w:ind w:left="709" w:hanging="709"/>
      </w:pPr>
      <w:r>
        <w:t xml:space="preserve">content indemnity </w:t>
      </w:r>
      <w:r w:rsidR="007546CC">
        <w:t xml:space="preserve"> </w:t>
      </w:r>
    </w:p>
    <w:p w14:paraId="2281E60A" w14:textId="496A396A" w:rsidR="00A132F7" w:rsidRPr="00F55308" w:rsidRDefault="007546CC" w:rsidP="0031678D">
      <w:pPr>
        <w:pStyle w:val="Level2Number"/>
        <w:tabs>
          <w:tab w:val="clear" w:pos="850"/>
          <w:tab w:val="num" w:pos="709"/>
        </w:tabs>
        <w:ind w:left="709" w:hanging="709"/>
      </w:pPr>
      <w:r>
        <w:t xml:space="preserve">The Partner shall indemnify Staydia in </w:t>
      </w:r>
      <w:r w:rsidR="00125D37">
        <w:t xml:space="preserve">full in </w:t>
      </w:r>
      <w:r>
        <w:t xml:space="preserve">respect of any </w:t>
      </w:r>
      <w:r w:rsidR="00C81D12">
        <w:t>action, claim, proceedings, demands, loss</w:t>
      </w:r>
      <w:r w:rsidR="00125D37">
        <w:t>,</w:t>
      </w:r>
      <w:r w:rsidR="00C81D12">
        <w:t xml:space="preserve"> damage or injury and any costs or reasonable legal expenses </w:t>
      </w:r>
      <w:r w:rsidR="00125D37">
        <w:t xml:space="preserve">suffered or </w:t>
      </w:r>
      <w:r w:rsidR="00C81D12">
        <w:t xml:space="preserve">incurred by Staydia, including settlement on the advice of counsel, </w:t>
      </w:r>
      <w:r w:rsidR="00125D37">
        <w:t>as a result</w:t>
      </w:r>
      <w:r w:rsidR="00C81D12">
        <w:t>,</w:t>
      </w:r>
      <w:r w:rsidR="00125D37">
        <w:t xml:space="preserve"> </w:t>
      </w:r>
      <w:r w:rsidR="00C81D12">
        <w:t>directly or indirectly</w:t>
      </w:r>
      <w:r w:rsidR="00125D37">
        <w:t>,</w:t>
      </w:r>
      <w:r w:rsidR="00C81D12">
        <w:t xml:space="preserve"> </w:t>
      </w:r>
      <w:r w:rsidR="00125D37">
        <w:t xml:space="preserve">of </w:t>
      </w:r>
      <w:r w:rsidR="00C81D12">
        <w:t>any offensive and/or  defamatory material, any breach of privacy, misuse of private information</w:t>
      </w:r>
      <w:r w:rsidR="00125D37">
        <w:t xml:space="preserve"> or Personal Data</w:t>
      </w:r>
      <w:r w:rsidR="00C81D12">
        <w:t xml:space="preserve">, contract, duty of confidence arising from the </w:t>
      </w:r>
      <w:r w:rsidR="00125D37">
        <w:t>B</w:t>
      </w:r>
      <w:r w:rsidR="00C81D12">
        <w:t>roadcast of the Content and/or the use of any Partner Materials</w:t>
      </w:r>
      <w:r w:rsidR="00A132F7">
        <w:t>.</w:t>
      </w:r>
    </w:p>
    <w:p w14:paraId="27FB5647" w14:textId="77777777" w:rsidR="008F399E" w:rsidRDefault="00381C92" w:rsidP="0031678D">
      <w:pPr>
        <w:pStyle w:val="Level1Heading"/>
        <w:tabs>
          <w:tab w:val="clear" w:pos="850"/>
          <w:tab w:val="num" w:pos="709"/>
        </w:tabs>
        <w:ind w:left="709" w:hanging="709"/>
      </w:pPr>
      <w:bookmarkStart w:id="62" w:name="_Ref_a128555"/>
      <w:bookmarkStart w:id="63" w:name="_Toc162547844"/>
      <w:r>
        <w:t>Data protection</w:t>
      </w:r>
      <w:bookmarkEnd w:id="62"/>
      <w:bookmarkEnd w:id="63"/>
    </w:p>
    <w:p w14:paraId="2B77FF7A" w14:textId="6637C67C" w:rsidR="009235FE" w:rsidRDefault="009235FE" w:rsidP="0031678D">
      <w:pPr>
        <w:pStyle w:val="Level2Number"/>
        <w:tabs>
          <w:tab w:val="clear" w:pos="850"/>
          <w:tab w:val="num" w:pos="709"/>
        </w:tabs>
        <w:ind w:left="709" w:hanging="709"/>
      </w:pPr>
      <w:bookmarkStart w:id="64" w:name="_Ref_a551363"/>
      <w:bookmarkStart w:id="65" w:name="_Ref_a278212"/>
      <w:r>
        <w:t xml:space="preserve">Both Parties will comply with all applicable requirements of the Applicable Data Protection Laws, and with the obligations imposed upon them within the data processing addendum provided at Schedule </w:t>
      </w:r>
      <w:r w:rsidR="00435A6C">
        <w:t>3</w:t>
      </w:r>
      <w:r>
        <w:t xml:space="preserve">, as applicable.   </w:t>
      </w:r>
    </w:p>
    <w:p w14:paraId="10F98355" w14:textId="136525D6" w:rsidR="008F399E" w:rsidRDefault="00381C92" w:rsidP="0031678D">
      <w:pPr>
        <w:pStyle w:val="Level1Heading"/>
        <w:tabs>
          <w:tab w:val="clear" w:pos="850"/>
          <w:tab w:val="num" w:pos="709"/>
        </w:tabs>
        <w:ind w:left="709" w:hanging="709"/>
      </w:pPr>
      <w:bookmarkStart w:id="66" w:name="_Ref_a60299"/>
      <w:bookmarkStart w:id="67" w:name="_Toc162547845"/>
      <w:bookmarkEnd w:id="64"/>
      <w:bookmarkEnd w:id="65"/>
      <w:r>
        <w:t>Limitation of liability</w:t>
      </w:r>
      <w:bookmarkEnd w:id="66"/>
      <w:bookmarkEnd w:id="67"/>
    </w:p>
    <w:p w14:paraId="037C9E5E" w14:textId="15926FD7" w:rsidR="008F399E" w:rsidRDefault="00381C92" w:rsidP="0031678D">
      <w:pPr>
        <w:pStyle w:val="Level2Number"/>
        <w:tabs>
          <w:tab w:val="clear" w:pos="850"/>
          <w:tab w:val="num" w:pos="709"/>
        </w:tabs>
        <w:ind w:left="709" w:hanging="709"/>
      </w:pPr>
      <w:bookmarkStart w:id="68" w:name="_Ref_a263394"/>
      <w:r>
        <w:t xml:space="preserve">References to liability in this clause </w:t>
      </w:r>
      <w:r w:rsidR="00645B31">
        <w:t>1</w:t>
      </w:r>
      <w:r w:rsidR="00F23A3B">
        <w:t>4</w:t>
      </w:r>
      <w:r>
        <w:t xml:space="preserve"> include every kind of liability arising under or in connection with this Agreement including but not limited to liability in contract, tort (including negligence), misrepresentation, restitution or otherwise.</w:t>
      </w:r>
      <w:bookmarkEnd w:id="68"/>
    </w:p>
    <w:p w14:paraId="11722309" w14:textId="0F8DFFFA" w:rsidR="008F399E" w:rsidRDefault="00381C92" w:rsidP="0031678D">
      <w:pPr>
        <w:pStyle w:val="Level2Number"/>
        <w:tabs>
          <w:tab w:val="clear" w:pos="850"/>
          <w:tab w:val="num" w:pos="709"/>
        </w:tabs>
        <w:ind w:left="709" w:hanging="709"/>
      </w:pPr>
      <w:bookmarkStart w:id="69" w:name="_Ref_a777392"/>
      <w:r>
        <w:lastRenderedPageBreak/>
        <w:t>Nothing in this Agreement limits any liability which cannot legally be limited, including but not limited to liability for:</w:t>
      </w:r>
      <w:bookmarkEnd w:id="69"/>
    </w:p>
    <w:p w14:paraId="62B6C47E" w14:textId="77777777" w:rsidR="008F399E" w:rsidRDefault="00381C92" w:rsidP="0031678D">
      <w:pPr>
        <w:pStyle w:val="Level3Number"/>
        <w:tabs>
          <w:tab w:val="clear" w:pos="1984"/>
          <w:tab w:val="num" w:pos="1418"/>
        </w:tabs>
        <w:spacing w:before="0" w:after="0"/>
        <w:ind w:left="1418" w:hanging="709"/>
      </w:pPr>
      <w:bookmarkStart w:id="70" w:name="_Ref_a660491"/>
      <w:r>
        <w:t xml:space="preserve">death or personal injury caused by </w:t>
      </w:r>
      <w:proofErr w:type="gramStart"/>
      <w:r>
        <w:t>negligence;</w:t>
      </w:r>
      <w:bookmarkEnd w:id="70"/>
      <w:proofErr w:type="gramEnd"/>
    </w:p>
    <w:p w14:paraId="189D06C5" w14:textId="77777777" w:rsidR="008F399E" w:rsidRPr="00AB0BDC" w:rsidRDefault="00381C92" w:rsidP="0031678D">
      <w:pPr>
        <w:pStyle w:val="Level3Number"/>
        <w:tabs>
          <w:tab w:val="clear" w:pos="1984"/>
          <w:tab w:val="num" w:pos="1418"/>
        </w:tabs>
        <w:spacing w:before="0" w:after="0"/>
        <w:ind w:left="1418" w:hanging="709"/>
      </w:pPr>
      <w:bookmarkStart w:id="71" w:name="_Ref_a631319"/>
      <w:r w:rsidRPr="00AB0BDC">
        <w:t>fraud or fraudulent misrepresentation; and</w:t>
      </w:r>
      <w:bookmarkEnd w:id="71"/>
    </w:p>
    <w:p w14:paraId="541AABC8" w14:textId="65ABDB8C" w:rsidR="005B71E9" w:rsidRPr="00AB0BDC" w:rsidRDefault="00381C92" w:rsidP="0031678D">
      <w:pPr>
        <w:pStyle w:val="Level3Number"/>
        <w:tabs>
          <w:tab w:val="clear" w:pos="1984"/>
          <w:tab w:val="num" w:pos="1418"/>
        </w:tabs>
        <w:spacing w:before="0" w:after="0"/>
        <w:ind w:left="1418" w:hanging="709"/>
      </w:pPr>
      <w:bookmarkStart w:id="72" w:name="_Ref_a614767"/>
      <w:r w:rsidRPr="00AB0BDC">
        <w:t>breach of the terms implied by section 2</w:t>
      </w:r>
      <w:r w:rsidR="00AB0BDC" w:rsidRPr="00AB0BDC">
        <w:t>6</w:t>
      </w:r>
      <w:r w:rsidRPr="00AB0BDC">
        <w:t xml:space="preserve"> of the </w:t>
      </w:r>
      <w:r w:rsidR="00AB0BDC" w:rsidRPr="00AB0BDC">
        <w:t xml:space="preserve">Sale of Goods and Supply of Services Act 1980 </w:t>
      </w:r>
      <w:r w:rsidRPr="00AB0BDC">
        <w:t>(title and quiet possession).</w:t>
      </w:r>
      <w:bookmarkEnd w:id="72"/>
    </w:p>
    <w:p w14:paraId="03C4B751" w14:textId="0293282F" w:rsidR="008F399E" w:rsidRDefault="00381C92" w:rsidP="0031678D">
      <w:pPr>
        <w:pStyle w:val="Level2Number"/>
        <w:tabs>
          <w:tab w:val="clear" w:pos="850"/>
          <w:tab w:val="num" w:pos="709"/>
        </w:tabs>
        <w:ind w:left="709" w:hanging="709"/>
      </w:pPr>
      <w:bookmarkStart w:id="73" w:name="_Ref_a844510"/>
      <w:r>
        <w:t xml:space="preserve">Subject </w:t>
      </w:r>
      <w:r w:rsidR="00776FD2">
        <w:t>to the limitations set out in this clause 1</w:t>
      </w:r>
      <w:r w:rsidR="00F23A3B">
        <w:t>4</w:t>
      </w:r>
      <w:r w:rsidR="00776FD2">
        <w:t>,</w:t>
      </w:r>
      <w:r>
        <w:t xml:space="preserve"> </w:t>
      </w:r>
      <w:proofErr w:type="spellStart"/>
      <w:r w:rsidR="0025617B">
        <w:t>Staydia</w:t>
      </w:r>
      <w:r>
        <w:t>'s</w:t>
      </w:r>
      <w:proofErr w:type="spellEnd"/>
      <w:r>
        <w:t xml:space="preserve"> total liability to the </w:t>
      </w:r>
      <w:bookmarkEnd w:id="73"/>
      <w:r w:rsidR="00A87292">
        <w:t xml:space="preserve">Partner </w:t>
      </w:r>
      <w:bookmarkStart w:id="74" w:name="_Ref_a911900"/>
      <w:r>
        <w:t xml:space="preserve">shall not exceed </w:t>
      </w:r>
      <w:bookmarkEnd w:id="74"/>
      <w:r w:rsidR="00776FD2">
        <w:t>€</w:t>
      </w:r>
      <w:r w:rsidR="00577E67">
        <w:t>3,000 (three thousand euro).</w:t>
      </w:r>
    </w:p>
    <w:p w14:paraId="6695175F" w14:textId="46E0723D" w:rsidR="00F700BA" w:rsidRPr="00D0291B" w:rsidRDefault="00F700BA" w:rsidP="0031678D">
      <w:pPr>
        <w:pStyle w:val="Level2Number"/>
        <w:tabs>
          <w:tab w:val="clear" w:pos="850"/>
          <w:tab w:val="num" w:pos="709"/>
        </w:tabs>
        <w:ind w:left="709" w:hanging="709"/>
        <w:rPr>
          <w:lang w:val="en-IE"/>
        </w:rPr>
      </w:pPr>
      <w:bookmarkStart w:id="75" w:name="_Ref_a407698"/>
      <w:r w:rsidRPr="00F700BA">
        <w:t xml:space="preserve">Subject </w:t>
      </w:r>
      <w:r w:rsidR="00D0291B" w:rsidRPr="00D0291B">
        <w:t xml:space="preserve">to the limitations set out in this clause 14, the Partner’s total liability to Staydia in respect of any claim arising out of or in connection with this Agreement shall not exceed </w:t>
      </w:r>
      <w:r w:rsidR="00D0291B" w:rsidRPr="00D0291B">
        <w:rPr>
          <w:lang w:val="en-IE"/>
        </w:rPr>
        <w:t>the higher of (</w:t>
      </w:r>
      <w:proofErr w:type="spellStart"/>
      <w:r w:rsidR="00D0291B" w:rsidRPr="00D0291B">
        <w:rPr>
          <w:lang w:val="en-IE"/>
        </w:rPr>
        <w:t>i</w:t>
      </w:r>
      <w:proofErr w:type="spellEnd"/>
      <w:r w:rsidR="00D0291B" w:rsidRPr="00D0291B">
        <w:rPr>
          <w:lang w:val="en-IE"/>
        </w:rPr>
        <w:t xml:space="preserve">) the total </w:t>
      </w:r>
      <w:r w:rsidR="0062468C">
        <w:rPr>
          <w:lang w:val="en-IE"/>
        </w:rPr>
        <w:t xml:space="preserve">Net </w:t>
      </w:r>
      <w:r w:rsidR="00D0291B" w:rsidRPr="00D0291B">
        <w:rPr>
          <w:lang w:val="en-IE"/>
        </w:rPr>
        <w:t xml:space="preserve">Subscription Revenue relating to or attributable to this Agreement which is paid or payable to Staydia in the twelve months immediately preceding the event giving rise to the claim or (ii) the total share of </w:t>
      </w:r>
      <w:r w:rsidR="0062468C">
        <w:rPr>
          <w:lang w:val="en-IE"/>
        </w:rPr>
        <w:t xml:space="preserve">Net </w:t>
      </w:r>
      <w:r w:rsidR="00D0291B" w:rsidRPr="00D0291B">
        <w:rPr>
          <w:lang w:val="en-IE"/>
        </w:rPr>
        <w:t xml:space="preserve">Subscription Revenue which is paid or payable to the Partner in the twelve months immediately preceding the event giving rise to the claim. The limitation of liability in this clause 14.4 shall not apply in respect of any damage to or theft of the Staydia Hardware (including, but not limited to, any camera).  </w:t>
      </w:r>
      <w:r w:rsidR="00D0291B" w:rsidRPr="00D0291B">
        <w:t xml:space="preserve">To the extent any of the Staydia Hardware (including, but not limited to, any camera) is proven to have been damaged at the Premises or stolen, it is intended, unless otherwise agreed between the Parties, that the cost of replacing this damaged or stolen Staydia Hardware would be recouped in full by Staydia out of the </w:t>
      </w:r>
      <w:r w:rsidR="0062468C">
        <w:t xml:space="preserve">Net </w:t>
      </w:r>
      <w:r w:rsidR="00D0291B" w:rsidRPr="00D0291B">
        <w:t xml:space="preserve">Subscription Revenue, on the basis that such replacement cost would be netted out and deducted from the </w:t>
      </w:r>
      <w:r w:rsidR="0062468C">
        <w:t xml:space="preserve">Net </w:t>
      </w:r>
      <w:r w:rsidR="00D0291B" w:rsidRPr="00D0291B">
        <w:t xml:space="preserve">Subscription Revenue prior to calculating any </w:t>
      </w:r>
      <w:r w:rsidR="0062468C">
        <w:t xml:space="preserve">Net </w:t>
      </w:r>
      <w:r w:rsidR="00D0291B" w:rsidRPr="00D0291B">
        <w:t>Subscription Revenue due to be shared with and paid to the Partner in a given year.</w:t>
      </w:r>
    </w:p>
    <w:p w14:paraId="20CEFC4C" w14:textId="456248F1" w:rsidR="008F399E" w:rsidRDefault="00776FD2" w:rsidP="0031678D">
      <w:pPr>
        <w:pStyle w:val="Level2Number"/>
        <w:tabs>
          <w:tab w:val="clear" w:pos="850"/>
          <w:tab w:val="num" w:pos="709"/>
        </w:tabs>
        <w:ind w:left="709" w:hanging="709"/>
      </w:pPr>
      <w:r>
        <w:t xml:space="preserve">In no event shall Staydia be held liable to the </w:t>
      </w:r>
      <w:r w:rsidR="00A87292">
        <w:t xml:space="preserve">Partner </w:t>
      </w:r>
      <w:r>
        <w:t xml:space="preserve">for any of the following losses: </w:t>
      </w:r>
      <w:bookmarkEnd w:id="75"/>
    </w:p>
    <w:p w14:paraId="3FB1AC4D" w14:textId="77777777" w:rsidR="008F399E" w:rsidRDefault="00381C92" w:rsidP="00EF3762">
      <w:pPr>
        <w:pStyle w:val="Level3Number"/>
        <w:tabs>
          <w:tab w:val="clear" w:pos="1984"/>
          <w:tab w:val="num" w:pos="1418"/>
        </w:tabs>
        <w:spacing w:before="0" w:after="0"/>
        <w:ind w:hanging="1275"/>
      </w:pPr>
      <w:bookmarkStart w:id="76" w:name="_Ref_a339294"/>
      <w:r>
        <w:t xml:space="preserve">loss of </w:t>
      </w:r>
      <w:proofErr w:type="gramStart"/>
      <w:r>
        <w:t>profits;</w:t>
      </w:r>
      <w:bookmarkEnd w:id="76"/>
      <w:proofErr w:type="gramEnd"/>
    </w:p>
    <w:p w14:paraId="1E2BE4C2" w14:textId="77777777" w:rsidR="008F399E" w:rsidRDefault="00381C92" w:rsidP="00EF3762">
      <w:pPr>
        <w:pStyle w:val="Level3Number"/>
        <w:tabs>
          <w:tab w:val="clear" w:pos="1984"/>
          <w:tab w:val="num" w:pos="1418"/>
        </w:tabs>
        <w:spacing w:before="0" w:after="0"/>
        <w:ind w:hanging="1275"/>
      </w:pPr>
      <w:bookmarkStart w:id="77" w:name="_Ref_a621192"/>
      <w:r>
        <w:t xml:space="preserve">loss of sales or </w:t>
      </w:r>
      <w:proofErr w:type="gramStart"/>
      <w:r>
        <w:t>business;</w:t>
      </w:r>
      <w:bookmarkEnd w:id="77"/>
      <w:proofErr w:type="gramEnd"/>
    </w:p>
    <w:p w14:paraId="14F3B7B4" w14:textId="77777777" w:rsidR="008F399E" w:rsidRDefault="00381C92" w:rsidP="00EF3762">
      <w:pPr>
        <w:pStyle w:val="Level3Number"/>
        <w:tabs>
          <w:tab w:val="clear" w:pos="1984"/>
          <w:tab w:val="num" w:pos="1418"/>
        </w:tabs>
        <w:spacing w:before="0" w:after="0"/>
        <w:ind w:hanging="1275"/>
      </w:pPr>
      <w:bookmarkStart w:id="78" w:name="_Ref_a813007"/>
      <w:r>
        <w:t xml:space="preserve">loss of agreements or </w:t>
      </w:r>
      <w:proofErr w:type="gramStart"/>
      <w:r>
        <w:t>contracts;</w:t>
      </w:r>
      <w:bookmarkEnd w:id="78"/>
      <w:proofErr w:type="gramEnd"/>
    </w:p>
    <w:p w14:paraId="64DB23F8" w14:textId="77777777" w:rsidR="008F399E" w:rsidRDefault="00381C92" w:rsidP="00EF3762">
      <w:pPr>
        <w:pStyle w:val="Level3Number"/>
        <w:tabs>
          <w:tab w:val="clear" w:pos="1984"/>
          <w:tab w:val="num" w:pos="1418"/>
        </w:tabs>
        <w:spacing w:before="0" w:after="0"/>
        <w:ind w:hanging="1275"/>
      </w:pPr>
      <w:bookmarkStart w:id="79" w:name="_Ref_a194811"/>
      <w:r>
        <w:t xml:space="preserve">loss of anticipated </w:t>
      </w:r>
      <w:proofErr w:type="gramStart"/>
      <w:r>
        <w:t>savings;</w:t>
      </w:r>
      <w:bookmarkEnd w:id="79"/>
      <w:proofErr w:type="gramEnd"/>
    </w:p>
    <w:p w14:paraId="45FFC80C" w14:textId="65CFE598" w:rsidR="008F399E" w:rsidRDefault="00381C92" w:rsidP="00EF3762">
      <w:pPr>
        <w:pStyle w:val="Level3Number"/>
        <w:tabs>
          <w:tab w:val="clear" w:pos="1984"/>
          <w:tab w:val="num" w:pos="1418"/>
        </w:tabs>
        <w:spacing w:before="0" w:after="0"/>
        <w:ind w:hanging="1275"/>
      </w:pPr>
      <w:bookmarkStart w:id="80" w:name="_Ref_a884668"/>
      <w:r>
        <w:t xml:space="preserve">loss of use or corruption of </w:t>
      </w:r>
      <w:r w:rsidR="0025617B">
        <w:t>Staydia Products</w:t>
      </w:r>
      <w:r>
        <w:t xml:space="preserve">, data or </w:t>
      </w:r>
      <w:proofErr w:type="gramStart"/>
      <w:r>
        <w:t>information;</w:t>
      </w:r>
      <w:bookmarkEnd w:id="80"/>
      <w:proofErr w:type="gramEnd"/>
    </w:p>
    <w:p w14:paraId="00AA3DDE" w14:textId="77777777" w:rsidR="008F399E" w:rsidRDefault="00381C92" w:rsidP="00EF3762">
      <w:pPr>
        <w:pStyle w:val="Level3Number"/>
        <w:tabs>
          <w:tab w:val="clear" w:pos="1984"/>
          <w:tab w:val="num" w:pos="1418"/>
        </w:tabs>
        <w:spacing w:before="0" w:after="0"/>
        <w:ind w:hanging="1275"/>
      </w:pPr>
      <w:bookmarkStart w:id="81" w:name="_Ref_a896419"/>
      <w:r>
        <w:t>loss of or damage to goodwill; and</w:t>
      </w:r>
      <w:bookmarkEnd w:id="81"/>
    </w:p>
    <w:p w14:paraId="6FA559E4" w14:textId="0EC6A40D" w:rsidR="008F399E" w:rsidRDefault="00381C92" w:rsidP="00EF3762">
      <w:pPr>
        <w:pStyle w:val="Level3Number"/>
        <w:tabs>
          <w:tab w:val="clear" w:pos="1984"/>
          <w:tab w:val="num" w:pos="1418"/>
        </w:tabs>
        <w:spacing w:before="0" w:after="0"/>
        <w:ind w:hanging="1275"/>
      </w:pPr>
      <w:bookmarkStart w:id="82" w:name="_Ref_a338817"/>
      <w:r>
        <w:t>indirect or consequential loss.</w:t>
      </w:r>
      <w:bookmarkEnd w:id="82"/>
    </w:p>
    <w:p w14:paraId="17F75FA3" w14:textId="27B44A21" w:rsidR="005B71E9" w:rsidRPr="005B71E9" w:rsidRDefault="00776FD2" w:rsidP="00EF3762">
      <w:pPr>
        <w:pStyle w:val="Level1Heading"/>
        <w:tabs>
          <w:tab w:val="clear" w:pos="850"/>
          <w:tab w:val="num" w:pos="709"/>
        </w:tabs>
        <w:ind w:left="709" w:hanging="709"/>
      </w:pPr>
      <w:bookmarkStart w:id="83" w:name="_Toc162547846"/>
      <w:r>
        <w:t>DISCLAIMERS</w:t>
      </w:r>
      <w:bookmarkEnd w:id="83"/>
    </w:p>
    <w:p w14:paraId="1A70937C" w14:textId="52ED31CC" w:rsidR="00776FD2" w:rsidRPr="007C7C39" w:rsidRDefault="00776FD2" w:rsidP="00EF3762">
      <w:pPr>
        <w:pStyle w:val="Level2Number"/>
        <w:tabs>
          <w:tab w:val="clear" w:pos="850"/>
          <w:tab w:val="num" w:pos="709"/>
        </w:tabs>
        <w:ind w:left="709" w:hanging="709"/>
        <w:rPr>
          <w:b/>
          <w:bCs/>
          <w:u w:val="single"/>
        </w:rPr>
      </w:pPr>
      <w:r w:rsidRPr="007C7C39">
        <w:t xml:space="preserve">The </w:t>
      </w:r>
      <w:r w:rsidR="008A617D">
        <w:t>Parties</w:t>
      </w:r>
      <w:r w:rsidRPr="007C7C39">
        <w:t xml:space="preserve"> acknowledge that the Agreement is a service agreement,</w:t>
      </w:r>
      <w:r>
        <w:t xml:space="preserve"> and </w:t>
      </w:r>
      <w:r w:rsidRPr="007C7C39">
        <w:t xml:space="preserve">that </w:t>
      </w:r>
      <w:r>
        <w:t xml:space="preserve">Staydia </w:t>
      </w:r>
      <w:r w:rsidRPr="007C7C39">
        <w:t>do</w:t>
      </w:r>
      <w:r w:rsidR="00210187">
        <w:t>es</w:t>
      </w:r>
      <w:r w:rsidRPr="007C7C39">
        <w:t xml:space="preserve"> not warrant </w:t>
      </w:r>
      <w:r w:rsidR="00210187">
        <w:t xml:space="preserve">or represent </w:t>
      </w:r>
      <w:r w:rsidRPr="007C7C39">
        <w:t>that:</w:t>
      </w:r>
    </w:p>
    <w:p w14:paraId="6BD6B1EB" w14:textId="36721ABB" w:rsidR="00776FD2" w:rsidRPr="007C7C39" w:rsidRDefault="00210187" w:rsidP="00EF3762">
      <w:pPr>
        <w:pStyle w:val="Level3Number"/>
        <w:tabs>
          <w:tab w:val="clear" w:pos="1984"/>
          <w:tab w:val="num" w:pos="1418"/>
        </w:tabs>
        <w:ind w:left="1418" w:hanging="709"/>
        <w:rPr>
          <w:b/>
          <w:bCs/>
          <w:u w:val="single"/>
        </w:rPr>
      </w:pPr>
      <w:r>
        <w:t>t</w:t>
      </w:r>
      <w:r w:rsidR="00776FD2" w:rsidRPr="007C7C39">
        <w:t xml:space="preserve">he operation of the </w:t>
      </w:r>
      <w:r w:rsidR="00776FD2">
        <w:t>Staydia Products</w:t>
      </w:r>
      <w:r w:rsidR="00776FD2" w:rsidRPr="007C7C39">
        <w:t xml:space="preserve"> will be uninterrupted or error </w:t>
      </w:r>
      <w:proofErr w:type="gramStart"/>
      <w:r w:rsidR="00776FD2" w:rsidRPr="007C7C39">
        <w:t>free;</w:t>
      </w:r>
      <w:proofErr w:type="gramEnd"/>
    </w:p>
    <w:p w14:paraId="26747537" w14:textId="6D2527C1" w:rsidR="00776FD2" w:rsidRPr="007C7C39" w:rsidRDefault="00210187" w:rsidP="00EF3762">
      <w:pPr>
        <w:pStyle w:val="Level3Number"/>
        <w:tabs>
          <w:tab w:val="clear" w:pos="1984"/>
          <w:tab w:val="num" w:pos="1418"/>
        </w:tabs>
        <w:ind w:left="1418" w:hanging="709"/>
        <w:rPr>
          <w:b/>
          <w:bCs/>
          <w:u w:val="single"/>
        </w:rPr>
      </w:pPr>
      <w:r>
        <w:t>t</w:t>
      </w:r>
      <w:r w:rsidR="00776FD2" w:rsidRPr="007C7C39">
        <w:t xml:space="preserve">he functions or performance of the </w:t>
      </w:r>
      <w:r w:rsidR="00776FD2">
        <w:t>Staydia Products</w:t>
      </w:r>
      <w:r w:rsidR="00776FD2" w:rsidRPr="007C7C39">
        <w:t xml:space="preserve"> will meet with the </w:t>
      </w:r>
      <w:r w:rsidR="00611C17">
        <w:t>Partner</w:t>
      </w:r>
      <w:r w:rsidR="00776FD2" w:rsidRPr="007C7C39">
        <w:t>’s requirements</w:t>
      </w:r>
      <w:r w:rsidR="00776FD2">
        <w:t>.</w:t>
      </w:r>
    </w:p>
    <w:p w14:paraId="0FF43A1E" w14:textId="38A2C03D" w:rsidR="00776FD2" w:rsidRPr="00011BB2" w:rsidRDefault="00776FD2" w:rsidP="00EF3762">
      <w:pPr>
        <w:pStyle w:val="Level2Number"/>
        <w:tabs>
          <w:tab w:val="clear" w:pos="850"/>
          <w:tab w:val="num" w:pos="709"/>
        </w:tabs>
        <w:ind w:left="709" w:hanging="709"/>
        <w:rPr>
          <w:b/>
          <w:bCs/>
          <w:u w:val="single"/>
        </w:rPr>
      </w:pPr>
      <w:r>
        <w:t>Staydia disclaim</w:t>
      </w:r>
      <w:r w:rsidR="00210187">
        <w:t>s</w:t>
      </w:r>
      <w:r>
        <w:t xml:space="preserve"> all representations or warranties, express or implied, made to the </w:t>
      </w:r>
      <w:r w:rsidR="00A87292">
        <w:t xml:space="preserve">Partner </w:t>
      </w:r>
      <w:r>
        <w:t>or any other person, including without limitation, any warranties regarding quality, suitability, merchantability, fitness for a particular purpose or otherwise of any service or any goods provided incidental to the Services.</w:t>
      </w:r>
    </w:p>
    <w:p w14:paraId="6BFE0BAE" w14:textId="74C1A24D" w:rsidR="00011BB2" w:rsidRPr="00C95EF9" w:rsidRDefault="00011BB2" w:rsidP="00EF3762">
      <w:pPr>
        <w:pStyle w:val="Level2Number"/>
        <w:tabs>
          <w:tab w:val="clear" w:pos="850"/>
          <w:tab w:val="num" w:pos="709"/>
        </w:tabs>
        <w:ind w:left="709" w:hanging="709"/>
        <w:rPr>
          <w:b/>
          <w:bCs/>
          <w:u w:val="single"/>
        </w:rPr>
      </w:pPr>
      <w:r>
        <w:t>Staydia disclaim</w:t>
      </w:r>
      <w:r w:rsidR="00210187">
        <w:t>s</w:t>
      </w:r>
      <w:r>
        <w:t xml:space="preserve"> </w:t>
      </w:r>
      <w:proofErr w:type="gramStart"/>
      <w:r>
        <w:t>any and all</w:t>
      </w:r>
      <w:proofErr w:type="gramEnd"/>
      <w:r>
        <w:t xml:space="preserve"> liability, including express or implied representations or warranties made to the Partner</w:t>
      </w:r>
      <w:r w:rsidR="00A53C80">
        <w:t>,</w:t>
      </w:r>
      <w:r>
        <w:t xml:space="preserve"> in respect of </w:t>
      </w:r>
      <w:r w:rsidR="00A53C80">
        <w:t>all</w:t>
      </w:r>
      <w:r>
        <w:t xml:space="preserve"> Third</w:t>
      </w:r>
      <w:r w:rsidR="00091705">
        <w:t>-</w:t>
      </w:r>
      <w:r>
        <w:t>Party Serv</w:t>
      </w:r>
      <w:r w:rsidRPr="00C95EF9">
        <w:t xml:space="preserve">ice Providers. </w:t>
      </w:r>
    </w:p>
    <w:p w14:paraId="734A2B18" w14:textId="76492997" w:rsidR="00625EC9" w:rsidRDefault="00625EC9" w:rsidP="00EF3762">
      <w:pPr>
        <w:pStyle w:val="Level1Heading"/>
        <w:tabs>
          <w:tab w:val="clear" w:pos="850"/>
          <w:tab w:val="num" w:pos="709"/>
        </w:tabs>
        <w:ind w:left="709" w:hanging="709"/>
      </w:pPr>
      <w:bookmarkStart w:id="84" w:name="_Toc256000006"/>
      <w:bookmarkStart w:id="85" w:name="_Ref_a202085"/>
      <w:bookmarkStart w:id="86" w:name="_Toc162547848"/>
      <w:r>
        <w:t>Change control</w:t>
      </w:r>
      <w:bookmarkEnd w:id="84"/>
      <w:bookmarkEnd w:id="85"/>
    </w:p>
    <w:p w14:paraId="0FE63F95" w14:textId="43CCC298" w:rsidR="00C95EF9" w:rsidRDefault="00625EC9" w:rsidP="00EF3762">
      <w:pPr>
        <w:pStyle w:val="Level2Number"/>
        <w:tabs>
          <w:tab w:val="clear" w:pos="850"/>
          <w:tab w:val="num" w:pos="709"/>
        </w:tabs>
        <w:ind w:left="709" w:hanging="709"/>
      </w:pPr>
      <w:bookmarkStart w:id="87" w:name="_Ref_a875690"/>
      <w:r>
        <w:t>Staydia may make changes to the scope or execution of the Services</w:t>
      </w:r>
      <w:r w:rsidR="00BC0427">
        <w:t>,</w:t>
      </w:r>
      <w:r>
        <w:t xml:space="preserve"> but no proposed changes shall come into effect until </w:t>
      </w:r>
      <w:r w:rsidRPr="00625EC9">
        <w:t>a Change Order has been issued to the Partner. A Change Order shall be a document setting out the proposed changes</w:t>
      </w:r>
      <w:r>
        <w:t xml:space="preserve">, the proposed </w:t>
      </w:r>
      <w:r>
        <w:lastRenderedPageBreak/>
        <w:t>implementation date,</w:t>
      </w:r>
      <w:r w:rsidRPr="00625EC9">
        <w:t xml:space="preserve"> and the effect that those changes will have on</w:t>
      </w:r>
      <w:r w:rsidR="00EF3762">
        <w:t xml:space="preserve"> </w:t>
      </w:r>
      <w:bookmarkStart w:id="88" w:name="_Ref_a477890"/>
      <w:bookmarkEnd w:id="87"/>
      <w:r>
        <w:t>the Service</w:t>
      </w:r>
      <w:bookmarkStart w:id="89" w:name="_Ref_a471688"/>
      <w:bookmarkEnd w:id="88"/>
      <w:r w:rsidR="00EF3762">
        <w:t>s</w:t>
      </w:r>
      <w:r>
        <w:t xml:space="preserve"> and</w:t>
      </w:r>
      <w:bookmarkEnd w:id="89"/>
      <w:r w:rsidR="00EF3762">
        <w:t xml:space="preserve"> </w:t>
      </w:r>
      <w:bookmarkStart w:id="90" w:name="_Ref_a866897"/>
      <w:r>
        <w:t>any of the terms of this Agreement.</w:t>
      </w:r>
      <w:bookmarkEnd w:id="90"/>
      <w:r w:rsidR="00C95EF9">
        <w:t xml:space="preserve"> </w:t>
      </w:r>
    </w:p>
    <w:p w14:paraId="573E6582" w14:textId="6B579A63" w:rsidR="007C3D96" w:rsidRPr="007C3D96" w:rsidRDefault="007C3D96" w:rsidP="00EF3762">
      <w:pPr>
        <w:pStyle w:val="Level1Heading"/>
        <w:tabs>
          <w:tab w:val="clear" w:pos="850"/>
          <w:tab w:val="num" w:pos="709"/>
        </w:tabs>
        <w:ind w:left="709" w:hanging="709"/>
      </w:pPr>
      <w:r w:rsidRPr="007C3D96">
        <w:t>General</w:t>
      </w:r>
      <w:bookmarkEnd w:id="86"/>
    </w:p>
    <w:p w14:paraId="0FC90C23" w14:textId="6474F119" w:rsidR="007C3D96" w:rsidRDefault="007C3D96" w:rsidP="00EF3762">
      <w:pPr>
        <w:pStyle w:val="Level2Number"/>
        <w:tabs>
          <w:tab w:val="clear" w:pos="850"/>
          <w:tab w:val="num" w:pos="709"/>
        </w:tabs>
        <w:ind w:left="709" w:hanging="709"/>
      </w:pPr>
      <w:bookmarkStart w:id="91" w:name="a288423"/>
      <w:r>
        <w:rPr>
          <w:b/>
        </w:rPr>
        <w:t>Force majeure.</w:t>
      </w:r>
      <w:r>
        <w:t xml:space="preserve"> Neither </w:t>
      </w:r>
      <w:r w:rsidR="008A617D">
        <w:t>Party</w:t>
      </w:r>
      <w:r>
        <w:t xml:space="preserve"> shall be in breach of the Agreement nor liable for delay in performing, or failure to perform, any of its obligations under the Agreement if such delay or failure result from events, circumstances or causes beyond its reasonable control. If the period of delay or non-performance continues for 4 weeks, the </w:t>
      </w:r>
      <w:r w:rsidR="008A617D">
        <w:t>Party</w:t>
      </w:r>
      <w:r>
        <w:t xml:space="preserve"> not affected may terminate the Agreement by giving 14 days' written notice to the affected </w:t>
      </w:r>
      <w:r w:rsidR="008A617D">
        <w:t>Party</w:t>
      </w:r>
      <w:r>
        <w:t>.</w:t>
      </w:r>
      <w:bookmarkEnd w:id="91"/>
    </w:p>
    <w:p w14:paraId="2EE36160" w14:textId="77777777" w:rsidR="007C3D96" w:rsidRDefault="007C3D96" w:rsidP="00EF3762">
      <w:pPr>
        <w:pStyle w:val="Level2Number"/>
        <w:tabs>
          <w:tab w:val="clear" w:pos="850"/>
          <w:tab w:val="num" w:pos="709"/>
        </w:tabs>
        <w:ind w:left="709" w:hanging="709"/>
      </w:pPr>
      <w:bookmarkStart w:id="92" w:name="a359377"/>
      <w:r>
        <w:rPr>
          <w:b/>
        </w:rPr>
        <w:t>Confidentiality.</w:t>
      </w:r>
      <w:bookmarkEnd w:id="92"/>
    </w:p>
    <w:p w14:paraId="641B5E5D" w14:textId="7A990657" w:rsidR="007C3D96" w:rsidRDefault="007C3D96" w:rsidP="00EF3762">
      <w:pPr>
        <w:pStyle w:val="Level2Number"/>
        <w:numPr>
          <w:ilvl w:val="2"/>
          <w:numId w:val="16"/>
        </w:numPr>
        <w:tabs>
          <w:tab w:val="clear" w:pos="1701"/>
          <w:tab w:val="num" w:pos="1276"/>
        </w:tabs>
        <w:ind w:left="1276" w:hanging="567"/>
        <w:outlineLvl w:val="1"/>
      </w:pPr>
      <w:bookmarkStart w:id="93" w:name="a216767"/>
      <w:bookmarkStart w:id="94" w:name="a492320"/>
      <w:r>
        <w:t xml:space="preserve">Each </w:t>
      </w:r>
      <w:r w:rsidR="008A617D">
        <w:t>Party</w:t>
      </w:r>
      <w:r>
        <w:t xml:space="preserve"> undertakes that it shall not at any time during the Agreement disclose to any person any confidential information concerning the business, affairs, products, </w:t>
      </w:r>
      <w:r w:rsidR="00611C17">
        <w:t>Partner</w:t>
      </w:r>
      <w:r>
        <w:t xml:space="preserve">s, clients or </w:t>
      </w:r>
      <w:r w:rsidR="008A617D">
        <w:t>suppliers</w:t>
      </w:r>
      <w:r>
        <w:t xml:space="preserve"> of the other </w:t>
      </w:r>
      <w:r w:rsidR="008A617D">
        <w:t>Party</w:t>
      </w:r>
      <w:r>
        <w:t xml:space="preserve"> except as permitted by </w:t>
      </w:r>
      <w:r>
        <w:fldChar w:fldCharType="begin"/>
      </w:r>
      <w:r>
        <w:instrText>PAGEREF a403028\# "'clause '"  \h</w:instrText>
      </w:r>
      <w:r>
        <w:fldChar w:fldCharType="separate"/>
      </w:r>
      <w:r w:rsidR="00652450">
        <w:rPr>
          <w:noProof/>
        </w:rPr>
        <w:t xml:space="preserve">clause </w:t>
      </w:r>
      <w:r>
        <w:fldChar w:fldCharType="end"/>
      </w:r>
      <w:bookmarkEnd w:id="93"/>
      <w:r w:rsidR="00270853">
        <w:t>17.2(b)</w:t>
      </w:r>
      <w:r>
        <w:t>.</w:t>
      </w:r>
    </w:p>
    <w:p w14:paraId="0900025C" w14:textId="0DAD9142" w:rsidR="007C3D96" w:rsidRDefault="007C3D96" w:rsidP="00EF3762">
      <w:pPr>
        <w:pStyle w:val="Level2Number"/>
        <w:numPr>
          <w:ilvl w:val="2"/>
          <w:numId w:val="16"/>
        </w:numPr>
        <w:tabs>
          <w:tab w:val="clear" w:pos="1701"/>
          <w:tab w:val="num" w:pos="1276"/>
        </w:tabs>
        <w:ind w:left="1276" w:hanging="567"/>
        <w:outlineLvl w:val="1"/>
      </w:pPr>
      <w:bookmarkStart w:id="95" w:name="a403028"/>
      <w:r w:rsidRPr="007D0414">
        <w:t xml:space="preserve">Each </w:t>
      </w:r>
      <w:r w:rsidR="008A617D">
        <w:t>Party</w:t>
      </w:r>
      <w:r w:rsidRPr="007D0414">
        <w:t xml:space="preserve"> may disclose the other </w:t>
      </w:r>
      <w:r w:rsidR="008A617D">
        <w:t>Party</w:t>
      </w:r>
      <w:r w:rsidRPr="007D0414">
        <w:t>'s confidential information:</w:t>
      </w:r>
      <w:bookmarkEnd w:id="95"/>
      <w:r w:rsidRPr="007D0414">
        <w:t xml:space="preserve"> (</w:t>
      </w:r>
      <w:proofErr w:type="spellStart"/>
      <w:r w:rsidRPr="007D0414">
        <w:t>i</w:t>
      </w:r>
      <w:proofErr w:type="spellEnd"/>
      <w:r w:rsidRPr="007D0414">
        <w:t xml:space="preserve">) </w:t>
      </w:r>
      <w:bookmarkStart w:id="96" w:name="a735920"/>
      <w:r w:rsidRPr="007D0414">
        <w:t xml:space="preserve">to its employees, officers, representatives or advisers who need to know such information for the purposes of exercising the </w:t>
      </w:r>
      <w:r w:rsidR="008A617D">
        <w:t>Party</w:t>
      </w:r>
      <w:r w:rsidRPr="007D0414">
        <w:t xml:space="preserve">'s rights or carrying out its obligations under or in connection with the </w:t>
      </w:r>
      <w:r>
        <w:t>Agreement</w:t>
      </w:r>
      <w:r w:rsidRPr="007D0414">
        <w:t>; and</w:t>
      </w:r>
      <w:bookmarkEnd w:id="96"/>
      <w:r>
        <w:t xml:space="preserve"> (ii) </w:t>
      </w:r>
      <w:bookmarkStart w:id="97" w:name="a815872"/>
      <w:r>
        <w:t>as may be required by law, a court of competent jurisdiction or any governmental or regulatory authority.</w:t>
      </w:r>
      <w:bookmarkEnd w:id="97"/>
    </w:p>
    <w:p w14:paraId="60673E77" w14:textId="2C99564F" w:rsidR="007C3D96" w:rsidRDefault="007C3D96" w:rsidP="00EF3762">
      <w:pPr>
        <w:pStyle w:val="Level2Number"/>
        <w:numPr>
          <w:ilvl w:val="2"/>
          <w:numId w:val="16"/>
        </w:numPr>
        <w:tabs>
          <w:tab w:val="clear" w:pos="1701"/>
          <w:tab w:val="num" w:pos="1276"/>
        </w:tabs>
        <w:ind w:left="1276" w:hanging="567"/>
        <w:outlineLvl w:val="1"/>
      </w:pPr>
      <w:bookmarkStart w:id="98" w:name="a44860"/>
      <w:r>
        <w:t xml:space="preserve">No </w:t>
      </w:r>
      <w:r w:rsidR="008A617D">
        <w:t>Party</w:t>
      </w:r>
      <w:r>
        <w:t xml:space="preserve"> shall use any other </w:t>
      </w:r>
      <w:r w:rsidR="008A617D">
        <w:t>Party</w:t>
      </w:r>
      <w:r>
        <w:t>'s confidential information for any purpose other than to exercise its rights and perform its obligations under or in connection with this Agreement.</w:t>
      </w:r>
      <w:bookmarkEnd w:id="98"/>
    </w:p>
    <w:p w14:paraId="73D43A29" w14:textId="67A38BAA" w:rsidR="007C3D96" w:rsidRDefault="007C3D96" w:rsidP="00EF3762">
      <w:pPr>
        <w:pStyle w:val="Level2Number"/>
        <w:tabs>
          <w:tab w:val="clear" w:pos="850"/>
          <w:tab w:val="num" w:pos="709"/>
        </w:tabs>
        <w:ind w:left="709" w:hanging="709"/>
      </w:pPr>
      <w:r>
        <w:rPr>
          <w:b/>
        </w:rPr>
        <w:t>Entire agreement.</w:t>
      </w:r>
      <w:r>
        <w:t xml:space="preserve"> The Agreement constitutes the entire </w:t>
      </w:r>
      <w:r w:rsidR="008A617D">
        <w:t xml:space="preserve">Agreement </w:t>
      </w:r>
      <w:r>
        <w:t xml:space="preserve">between the </w:t>
      </w:r>
      <w:r w:rsidR="008A617D">
        <w:t>Parties</w:t>
      </w:r>
      <w:r>
        <w:t xml:space="preserve"> and supersedes and extinguishes all previous agreements, promises, assurances, warranties, representations and understandings between them, whether written or oral, relating to its subject matter.</w:t>
      </w:r>
      <w:bookmarkEnd w:id="94"/>
    </w:p>
    <w:p w14:paraId="2FC83C6B" w14:textId="2D93D698" w:rsidR="007C3D96" w:rsidRDefault="007C3D96" w:rsidP="00EF3762">
      <w:pPr>
        <w:pStyle w:val="Level2Number"/>
        <w:tabs>
          <w:tab w:val="clear" w:pos="850"/>
          <w:tab w:val="num" w:pos="709"/>
        </w:tabs>
        <w:ind w:left="709" w:hanging="709"/>
      </w:pPr>
      <w:bookmarkStart w:id="99" w:name="a618934"/>
      <w:r>
        <w:rPr>
          <w:b/>
        </w:rPr>
        <w:t xml:space="preserve">Variation. </w:t>
      </w:r>
      <w:r>
        <w:t xml:space="preserve">No variation of the Agreement shall be effective unless it is in writing and signed by the </w:t>
      </w:r>
      <w:r w:rsidR="008A617D">
        <w:t>Parties</w:t>
      </w:r>
      <w:r>
        <w:t xml:space="preserve"> (or their authorised representatives).</w:t>
      </w:r>
      <w:bookmarkEnd w:id="99"/>
    </w:p>
    <w:p w14:paraId="0C73E945" w14:textId="6E8B7785" w:rsidR="007C3D96" w:rsidRDefault="007C3D96" w:rsidP="00EF3762">
      <w:pPr>
        <w:pStyle w:val="Level2Number"/>
        <w:tabs>
          <w:tab w:val="clear" w:pos="850"/>
          <w:tab w:val="num" w:pos="709"/>
        </w:tabs>
        <w:ind w:left="709" w:hanging="709"/>
      </w:pPr>
      <w:bookmarkStart w:id="100" w:name="a186972"/>
      <w:r w:rsidRPr="00EF3762">
        <w:rPr>
          <w:b/>
        </w:rPr>
        <w:t xml:space="preserve">Waiver. </w:t>
      </w:r>
      <w:bookmarkEnd w:id="100"/>
      <w:r w:rsidR="00EF3762" w:rsidRPr="00EF3762">
        <w:rPr>
          <w:b/>
        </w:rPr>
        <w:t xml:space="preserve"> </w:t>
      </w:r>
      <w:bookmarkStart w:id="101" w:name="a908129"/>
      <w:r>
        <w:t>A waiver of any right or remedy under the Agreement or by law is only effective if given in writing and shall not be deemed a waiver of any subsequent right or remedy.</w:t>
      </w:r>
      <w:bookmarkEnd w:id="101"/>
      <w:r w:rsidR="00EF3762">
        <w:t xml:space="preserve">  </w:t>
      </w:r>
      <w:bookmarkStart w:id="102" w:name="a439689"/>
      <w:r>
        <w:t xml:space="preserve">A failure or delay by a </w:t>
      </w:r>
      <w:r w:rsidR="008A617D">
        <w:t>Party</w:t>
      </w:r>
      <w:r>
        <w:t xml:space="preserve"> to exercise any right or remedy provided under the Agreement or by law shall not constitute a waiver of that or any other right or remedy, nor shall it prevent or restrict any further exercise of that or any other right or remedy. No single or partial exercise of any right or remedy provided under the Agreement or by law shall prevent or restrict the further exercise of that or any other right or remedy.</w:t>
      </w:r>
      <w:bookmarkEnd w:id="102"/>
    </w:p>
    <w:p w14:paraId="55C8B4B6" w14:textId="7EEFF10A" w:rsidR="007C3D96" w:rsidRDefault="007C3D96" w:rsidP="00EF3762">
      <w:pPr>
        <w:pStyle w:val="Level2Number"/>
        <w:tabs>
          <w:tab w:val="clear" w:pos="850"/>
          <w:tab w:val="num" w:pos="709"/>
        </w:tabs>
        <w:ind w:left="709" w:hanging="709"/>
      </w:pPr>
      <w:bookmarkStart w:id="103" w:name="a193608"/>
      <w:r>
        <w:rPr>
          <w:b/>
        </w:rPr>
        <w:t>Severance.</w:t>
      </w:r>
      <w:r>
        <w:t xml:space="preserve"> If any provision or part-provision of the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w:t>
      </w:r>
      <w:r w:rsidR="00270853">
        <w:t xml:space="preserve"> 17.6</w:t>
      </w:r>
      <w:r>
        <w:t xml:space="preserve"> shall not affect the validity and enforceability of the rest of the Agreement.</w:t>
      </w:r>
      <w:bookmarkEnd w:id="103"/>
    </w:p>
    <w:p w14:paraId="0FC9903F" w14:textId="77777777" w:rsidR="007C3D96" w:rsidRDefault="007C3D96" w:rsidP="00EF3762">
      <w:pPr>
        <w:pStyle w:val="Level2Number"/>
        <w:tabs>
          <w:tab w:val="clear" w:pos="850"/>
          <w:tab w:val="num" w:pos="709"/>
        </w:tabs>
        <w:ind w:left="709" w:hanging="709"/>
      </w:pPr>
      <w:bookmarkStart w:id="104" w:name="a500960"/>
      <w:r>
        <w:rPr>
          <w:b/>
        </w:rPr>
        <w:t>Notices.</w:t>
      </w:r>
      <w:bookmarkEnd w:id="104"/>
    </w:p>
    <w:p w14:paraId="42AF8A77" w14:textId="06B4A142" w:rsidR="007C3D96" w:rsidRDefault="007C3D96" w:rsidP="00D94071">
      <w:pPr>
        <w:pStyle w:val="Level2Number"/>
        <w:numPr>
          <w:ilvl w:val="2"/>
          <w:numId w:val="18"/>
        </w:numPr>
        <w:tabs>
          <w:tab w:val="clear" w:pos="1701"/>
          <w:tab w:val="num" w:pos="1276"/>
        </w:tabs>
        <w:ind w:left="1276" w:hanging="567"/>
        <w:outlineLvl w:val="1"/>
      </w:pPr>
      <w:bookmarkStart w:id="105" w:name="a723112"/>
      <w:bookmarkStart w:id="106" w:name="a678313"/>
      <w:r>
        <w:t xml:space="preserve">Any notice or other communication given to a </w:t>
      </w:r>
      <w:r w:rsidR="008A617D">
        <w:t>Party</w:t>
      </w:r>
      <w:r>
        <w:t xml:space="preserve"> under or in connection with the Agreement shall be in writing, addressed to that </w:t>
      </w:r>
      <w:r w:rsidR="008A617D">
        <w:t>Party</w:t>
      </w:r>
      <w:r>
        <w:t xml:space="preserve"> at its registered office or such other address as that </w:t>
      </w:r>
      <w:r w:rsidR="008A617D">
        <w:t>Party</w:t>
      </w:r>
      <w:r>
        <w:t xml:space="preserve"> may have specified to the other </w:t>
      </w:r>
      <w:r w:rsidR="008A617D">
        <w:t>Party</w:t>
      </w:r>
      <w:r>
        <w:t xml:space="preserve"> in writing in accordance with this clause, and shall be delivered personally, or sent </w:t>
      </w:r>
      <w:r>
        <w:lastRenderedPageBreak/>
        <w:t>by registered post or other next working day delivery service, commercial courier, email.</w:t>
      </w:r>
      <w:bookmarkEnd w:id="105"/>
    </w:p>
    <w:p w14:paraId="635FDF4E" w14:textId="668DA0EE" w:rsidR="007C3D96" w:rsidRDefault="007C3D96" w:rsidP="00D94071">
      <w:pPr>
        <w:pStyle w:val="Level2Number"/>
        <w:numPr>
          <w:ilvl w:val="2"/>
          <w:numId w:val="18"/>
        </w:numPr>
        <w:tabs>
          <w:tab w:val="clear" w:pos="1701"/>
          <w:tab w:val="num" w:pos="1276"/>
        </w:tabs>
        <w:ind w:left="1276" w:hanging="567"/>
        <w:outlineLvl w:val="1"/>
      </w:pPr>
      <w:bookmarkStart w:id="107" w:name="a640252"/>
      <w:r>
        <w:t xml:space="preserve">A notice or other communication shall be deemed to have been received: if delivered by hand, when left at the address referred in clause </w:t>
      </w:r>
      <w:r w:rsidR="00270853">
        <w:t>17.7(a)</w:t>
      </w:r>
      <w:r>
        <w:t>, if sent by registered post or other next working day delivery service, at 9.00am on the first business day after posting; if delivered by commercial courier, on the date and at the time that the courier's delivery receipt is signed; or, if sent by email, one day after transmission.</w:t>
      </w:r>
      <w:bookmarkEnd w:id="107"/>
    </w:p>
    <w:p w14:paraId="700698A3" w14:textId="77777777" w:rsidR="007C3D96" w:rsidRPr="00987B75" w:rsidRDefault="007C3D96" w:rsidP="00D94071">
      <w:pPr>
        <w:pStyle w:val="Level2Number"/>
        <w:numPr>
          <w:ilvl w:val="2"/>
          <w:numId w:val="18"/>
        </w:numPr>
        <w:tabs>
          <w:tab w:val="clear" w:pos="1701"/>
          <w:tab w:val="num" w:pos="1276"/>
        </w:tabs>
        <w:ind w:left="1276" w:hanging="567"/>
        <w:outlineLvl w:val="1"/>
      </w:pPr>
      <w:bookmarkStart w:id="108" w:name="a357673"/>
      <w:r>
        <w:t xml:space="preserve">The provisions of this clause shall not apply to the service of any proceedings or </w:t>
      </w:r>
      <w:r w:rsidRPr="00987B75">
        <w:t>other documents in any legal action.</w:t>
      </w:r>
      <w:bookmarkEnd w:id="108"/>
    </w:p>
    <w:p w14:paraId="567C7D3C" w14:textId="05CD7043" w:rsidR="00586A3D" w:rsidRPr="00B71EC0" w:rsidRDefault="00586A3D" w:rsidP="00D94071">
      <w:pPr>
        <w:pStyle w:val="Level2Number"/>
        <w:tabs>
          <w:tab w:val="clear" w:pos="850"/>
          <w:tab w:val="num" w:pos="709"/>
        </w:tabs>
        <w:ind w:left="709" w:hanging="709"/>
      </w:pPr>
      <w:bookmarkStart w:id="109" w:name="a201698"/>
      <w:bookmarkEnd w:id="106"/>
      <w:r w:rsidRPr="00586A3D">
        <w:rPr>
          <w:b/>
          <w:bCs/>
        </w:rPr>
        <w:t xml:space="preserve">Assignment. </w:t>
      </w:r>
      <w:bookmarkStart w:id="110" w:name="_Ref_a714202"/>
      <w:r w:rsidR="00B71EC0">
        <w:t xml:space="preserve">Staydia may at any time assign, sub-contract, mortgage, charge, declare a trust over or deal in any other manner with any or </w:t>
      </w:r>
      <w:proofErr w:type="gramStart"/>
      <w:r w:rsidR="00B71EC0">
        <w:t>all of</w:t>
      </w:r>
      <w:proofErr w:type="gramEnd"/>
      <w:r w:rsidR="00B71EC0">
        <w:t xml:space="preserve"> its rights under this Agreement</w:t>
      </w:r>
      <w:bookmarkEnd w:id="110"/>
      <w:r w:rsidR="00B71EC0">
        <w:t>.</w:t>
      </w:r>
    </w:p>
    <w:p w14:paraId="481A953C" w14:textId="1002CCEE" w:rsidR="007C3D96" w:rsidRDefault="007C3D96" w:rsidP="00D94071">
      <w:pPr>
        <w:pStyle w:val="Level2Number"/>
        <w:tabs>
          <w:tab w:val="clear" w:pos="850"/>
          <w:tab w:val="num" w:pos="709"/>
        </w:tabs>
        <w:ind w:left="709" w:hanging="709"/>
      </w:pPr>
      <w:r>
        <w:rPr>
          <w:b/>
        </w:rPr>
        <w:t xml:space="preserve">Counterparts. </w:t>
      </w:r>
      <w:bookmarkEnd w:id="109"/>
      <w:r>
        <w:t>This Agreement may be executed in any number of counterparts, each of which shall constitute a duplicate original, but all the counterparts shall together constitute the one Agreement. Transmission of an executed counterpart of this Agreement (but for the avoidance of doubt not just a signature page) by email (in PDF, JPEG or other agreed format) shall take effect as the transmission of an executed “</w:t>
      </w:r>
      <w:proofErr w:type="gramStart"/>
      <w:r>
        <w:t>wet-ink</w:t>
      </w:r>
      <w:proofErr w:type="gramEnd"/>
      <w:r>
        <w:t xml:space="preserve">” counterpart of this Agreement. If this method of transmission is adopted, without prejudice to the validity of the </w:t>
      </w:r>
      <w:r w:rsidR="008A617D">
        <w:t xml:space="preserve">Agreement </w:t>
      </w:r>
      <w:r>
        <w:t>thus made, each part shall on request provide the other with the “</w:t>
      </w:r>
      <w:proofErr w:type="gramStart"/>
      <w:r>
        <w:t>wet-ink</w:t>
      </w:r>
      <w:proofErr w:type="gramEnd"/>
      <w:r>
        <w:t xml:space="preserve">” hard copy original of their counterpart. </w:t>
      </w:r>
      <w:bookmarkStart w:id="111" w:name="a626002"/>
    </w:p>
    <w:p w14:paraId="78C564DB" w14:textId="14BF9E52" w:rsidR="00E21A47" w:rsidRPr="00E21A47" w:rsidRDefault="007C3D96" w:rsidP="00E21A47">
      <w:pPr>
        <w:pStyle w:val="Level2Number"/>
        <w:tabs>
          <w:tab w:val="clear" w:pos="850"/>
          <w:tab w:val="num" w:pos="709"/>
        </w:tabs>
        <w:ind w:left="709" w:hanging="709"/>
      </w:pPr>
      <w:r w:rsidRPr="004E3C57">
        <w:rPr>
          <w:b/>
        </w:rPr>
        <w:t>Governing Law and Jurisdiction.</w:t>
      </w:r>
      <w:r>
        <w:t xml:space="preserve"> </w:t>
      </w:r>
      <w:bookmarkEnd w:id="111"/>
      <w:r w:rsidRPr="004E3C57">
        <w:rPr>
          <w:rFonts w:eastAsia="Arial Unicode MS"/>
          <w:color w:val="000000"/>
          <w:lang w:val="en-IE"/>
        </w:rPr>
        <w:t xml:space="preserve">This </w:t>
      </w:r>
      <w:r>
        <w:rPr>
          <w:rFonts w:eastAsia="Arial Unicode MS"/>
          <w:color w:val="000000"/>
          <w:lang w:val="en-IE"/>
        </w:rPr>
        <w:t>Agreement</w:t>
      </w:r>
      <w:r w:rsidRPr="004E3C57">
        <w:rPr>
          <w:rFonts w:eastAsia="Arial Unicode MS"/>
          <w:color w:val="000000"/>
          <w:lang w:val="en-IE"/>
        </w:rPr>
        <w:t xml:space="preserve"> and any dispute or claim (including non-contractual disputes or claims) arising out of or in connection with it or its subject matter or formation shall be governed by, and construed in accordance with, the law of Ireland. Each </w:t>
      </w:r>
      <w:r w:rsidR="008A617D">
        <w:rPr>
          <w:rFonts w:eastAsia="Arial Unicode MS"/>
          <w:color w:val="000000"/>
          <w:lang w:val="en-IE"/>
        </w:rPr>
        <w:t>Party</w:t>
      </w:r>
      <w:r w:rsidRPr="004E3C57">
        <w:rPr>
          <w:rFonts w:eastAsia="Arial Unicode MS"/>
          <w:color w:val="000000"/>
          <w:lang w:val="en-IE"/>
        </w:rPr>
        <w:t xml:space="preserve"> irrevocably agrees that the courts of Ireland shall have exclusive jurisdiction to settle any dispute or claim (including non-contractual disputes or claims) arising out of or in connection with this </w:t>
      </w:r>
      <w:r>
        <w:rPr>
          <w:rFonts w:eastAsia="Arial Unicode MS"/>
          <w:color w:val="000000"/>
          <w:lang w:val="en-IE"/>
        </w:rPr>
        <w:t>Agreement</w:t>
      </w:r>
      <w:r w:rsidRPr="004E3C57">
        <w:rPr>
          <w:rFonts w:eastAsia="Arial Unicode MS"/>
          <w:color w:val="000000"/>
          <w:lang w:val="en-IE"/>
        </w:rPr>
        <w:t xml:space="preserve"> or its subject matter or formation.</w:t>
      </w:r>
    </w:p>
    <w:p w14:paraId="1D13F8B0" w14:textId="77777777" w:rsidR="00E21A47" w:rsidRPr="004372E7" w:rsidRDefault="00E21A47" w:rsidP="00E21A47">
      <w:pPr>
        <w:pStyle w:val="Level2Number"/>
        <w:numPr>
          <w:ilvl w:val="0"/>
          <w:numId w:val="0"/>
        </w:numPr>
        <w:ind w:left="709"/>
      </w:pPr>
    </w:p>
    <w:p w14:paraId="0E9B8F2C" w14:textId="23960923" w:rsidR="008F399E" w:rsidRDefault="00381C92" w:rsidP="00520400">
      <w:pPr>
        <w:pStyle w:val="Schedule"/>
        <w:tabs>
          <w:tab w:val="left" w:pos="4962"/>
        </w:tabs>
      </w:pPr>
      <w:bookmarkStart w:id="112" w:name="_Ref_a387126"/>
      <w:r>
        <w:lastRenderedPageBreak/>
        <w:br/>
      </w:r>
      <w:bookmarkStart w:id="113" w:name="_Toc162462941"/>
      <w:bookmarkEnd w:id="112"/>
      <w:r w:rsidR="008B0057">
        <w:t>Revenue Sharing</w:t>
      </w:r>
      <w:bookmarkEnd w:id="113"/>
    </w:p>
    <w:p w14:paraId="69FAE9AB" w14:textId="629F33B4" w:rsidR="00E75010" w:rsidRDefault="008B0057" w:rsidP="00635F6A">
      <w:pPr>
        <w:pStyle w:val="BodyText"/>
        <w:jc w:val="center"/>
        <w:rPr>
          <w:b/>
          <w:bCs/>
        </w:rPr>
      </w:pPr>
      <w:r w:rsidRPr="008B0057">
        <w:rPr>
          <w:b/>
          <w:bCs/>
        </w:rPr>
        <w:t>REVENUE SHARING ARRANGEMENT</w:t>
      </w:r>
    </w:p>
    <w:p w14:paraId="3D39D6CC" w14:textId="7040BDE7" w:rsidR="00BB1605" w:rsidRPr="00E75010" w:rsidRDefault="00936D68" w:rsidP="008B0057">
      <w:pPr>
        <w:pStyle w:val="BodyText"/>
        <w:jc w:val="center"/>
        <w:rPr>
          <w:b/>
          <w:bCs/>
          <w:u w:val="single"/>
        </w:rPr>
      </w:pPr>
      <w:r>
        <w:rPr>
          <w:b/>
          <w:bCs/>
          <w:u w:val="single"/>
        </w:rPr>
        <w:t xml:space="preserve">Part A: </w:t>
      </w:r>
      <w:r w:rsidR="00BB1605" w:rsidRPr="00E75010">
        <w:rPr>
          <w:b/>
          <w:bCs/>
          <w:u w:val="single"/>
        </w:rPr>
        <w:t>Partner’s Percentage (%)</w:t>
      </w:r>
      <w:r>
        <w:rPr>
          <w:b/>
          <w:bCs/>
          <w:u w:val="single"/>
        </w:rPr>
        <w:t xml:space="preserve"> (</w:t>
      </w:r>
      <w:r w:rsidR="0062468C">
        <w:rPr>
          <w:b/>
          <w:bCs/>
          <w:u w:val="single"/>
        </w:rPr>
        <w:t xml:space="preserve">Net </w:t>
      </w:r>
      <w:r>
        <w:rPr>
          <w:b/>
          <w:bCs/>
          <w:u w:val="single"/>
        </w:rPr>
        <w:t>Subscription Revenue)</w:t>
      </w:r>
    </w:p>
    <w:tbl>
      <w:tblPr>
        <w:tblStyle w:val="TableGrid"/>
        <w:tblW w:w="0" w:type="auto"/>
        <w:tblLook w:val="04A0" w:firstRow="1" w:lastRow="0" w:firstColumn="1" w:lastColumn="0" w:noHBand="0" w:noVBand="1"/>
      </w:tblPr>
      <w:tblGrid>
        <w:gridCol w:w="3005"/>
        <w:gridCol w:w="3006"/>
        <w:gridCol w:w="3006"/>
      </w:tblGrid>
      <w:tr w:rsidR="008B0057" w14:paraId="3A1B111D" w14:textId="77777777" w:rsidTr="008B0057">
        <w:tc>
          <w:tcPr>
            <w:tcW w:w="3005" w:type="dxa"/>
          </w:tcPr>
          <w:p w14:paraId="6C1A9E9A" w14:textId="65218E01" w:rsidR="008B0057" w:rsidRPr="008B0057" w:rsidRDefault="007C3D96" w:rsidP="008B0057">
            <w:pPr>
              <w:pStyle w:val="BodyText"/>
              <w:jc w:val="center"/>
              <w:rPr>
                <w:b/>
                <w:bCs/>
              </w:rPr>
            </w:pPr>
            <w:r>
              <w:rPr>
                <w:b/>
                <w:bCs/>
              </w:rPr>
              <w:t>Agreement</w:t>
            </w:r>
            <w:r w:rsidR="008B0057" w:rsidRPr="008B0057">
              <w:rPr>
                <w:b/>
                <w:bCs/>
              </w:rPr>
              <w:t xml:space="preserve"> Year</w:t>
            </w:r>
          </w:p>
        </w:tc>
        <w:tc>
          <w:tcPr>
            <w:tcW w:w="3006" w:type="dxa"/>
          </w:tcPr>
          <w:p w14:paraId="54437DE5" w14:textId="19588216" w:rsidR="008B0057" w:rsidRPr="008B0057" w:rsidRDefault="008B0057" w:rsidP="008B0057">
            <w:pPr>
              <w:pStyle w:val="BodyText"/>
              <w:jc w:val="center"/>
              <w:rPr>
                <w:b/>
                <w:bCs/>
              </w:rPr>
            </w:pPr>
            <w:r w:rsidRPr="008B0057">
              <w:rPr>
                <w:b/>
                <w:bCs/>
              </w:rPr>
              <w:t xml:space="preserve">First </w:t>
            </w:r>
            <w:r w:rsidR="00DD222C">
              <w:rPr>
                <w:b/>
                <w:bCs/>
              </w:rPr>
              <w:t>€3,000</w:t>
            </w:r>
            <w:r w:rsidRPr="008B0057">
              <w:rPr>
                <w:b/>
                <w:bCs/>
              </w:rPr>
              <w:t xml:space="preserve"> of </w:t>
            </w:r>
            <w:r w:rsidR="0047503D">
              <w:rPr>
                <w:b/>
                <w:bCs/>
              </w:rPr>
              <w:t xml:space="preserve">Net </w:t>
            </w:r>
            <w:r w:rsidRPr="008B0057">
              <w:rPr>
                <w:b/>
                <w:bCs/>
              </w:rPr>
              <w:t>Subscription Revenue</w:t>
            </w:r>
          </w:p>
        </w:tc>
        <w:tc>
          <w:tcPr>
            <w:tcW w:w="3006" w:type="dxa"/>
          </w:tcPr>
          <w:p w14:paraId="3C418F16" w14:textId="44F80CA7" w:rsidR="008B0057" w:rsidRPr="008B0057" w:rsidRDefault="008B0057" w:rsidP="008B0057">
            <w:pPr>
              <w:pStyle w:val="BodyText"/>
              <w:jc w:val="center"/>
              <w:rPr>
                <w:b/>
                <w:bCs/>
              </w:rPr>
            </w:pPr>
            <w:r w:rsidRPr="008B0057">
              <w:rPr>
                <w:b/>
                <w:bCs/>
              </w:rPr>
              <w:t xml:space="preserve">Net Subscription Revenue above </w:t>
            </w:r>
            <w:r w:rsidR="00DD222C">
              <w:rPr>
                <w:b/>
                <w:bCs/>
              </w:rPr>
              <w:t xml:space="preserve">€3,000 </w:t>
            </w:r>
          </w:p>
        </w:tc>
      </w:tr>
      <w:tr w:rsidR="008B0057" w14:paraId="75B5A547" w14:textId="77777777" w:rsidTr="008B0057">
        <w:tc>
          <w:tcPr>
            <w:tcW w:w="3005" w:type="dxa"/>
          </w:tcPr>
          <w:p w14:paraId="634F72D5" w14:textId="40B458BC" w:rsidR="008B0057" w:rsidRPr="008B0057" w:rsidRDefault="00F4637F" w:rsidP="008B0057">
            <w:pPr>
              <w:pStyle w:val="BodyText"/>
              <w:jc w:val="center"/>
            </w:pPr>
            <w:r>
              <w:t>0</w:t>
            </w:r>
            <w:r w:rsidR="008B0057" w:rsidRPr="008B0057">
              <w:t>-10</w:t>
            </w:r>
          </w:p>
        </w:tc>
        <w:tc>
          <w:tcPr>
            <w:tcW w:w="3006" w:type="dxa"/>
          </w:tcPr>
          <w:p w14:paraId="79F53522" w14:textId="61BCFA76" w:rsidR="008B0057" w:rsidRDefault="00DD222C" w:rsidP="008B0057">
            <w:pPr>
              <w:pStyle w:val="BodyText"/>
              <w:jc w:val="center"/>
              <w:rPr>
                <w:b/>
                <w:bCs/>
              </w:rPr>
            </w:pPr>
            <w:r>
              <w:t>0</w:t>
            </w:r>
            <w:r w:rsidR="008B0057" w:rsidRPr="008B0057">
              <w:t>%</w:t>
            </w:r>
          </w:p>
        </w:tc>
        <w:tc>
          <w:tcPr>
            <w:tcW w:w="3006" w:type="dxa"/>
          </w:tcPr>
          <w:p w14:paraId="4F045ECC" w14:textId="4C299BC9" w:rsidR="008B0057" w:rsidRPr="008B0057" w:rsidRDefault="00DD222C" w:rsidP="008B0057">
            <w:pPr>
              <w:pStyle w:val="BodyText"/>
              <w:jc w:val="center"/>
            </w:pPr>
            <w:r>
              <w:t>50</w:t>
            </w:r>
            <w:r w:rsidR="008B0057" w:rsidRPr="008B0057">
              <w:t>%</w:t>
            </w:r>
          </w:p>
        </w:tc>
      </w:tr>
    </w:tbl>
    <w:p w14:paraId="3B5701AB" w14:textId="08C8AA0D" w:rsidR="00016E6D" w:rsidRPr="005322A2" w:rsidRDefault="005E5CDD" w:rsidP="005322A2">
      <w:pPr>
        <w:pStyle w:val="BodyText"/>
      </w:pPr>
      <w:bookmarkStart w:id="114" w:name="_Ref_a993656"/>
      <w:r w:rsidRPr="005E5CDD">
        <w:t>For the avoidance of doubt, Staydia Club Membership Plan Fees or any part of them</w:t>
      </w:r>
      <w:r>
        <w:t xml:space="preserve"> shall not be included in or form part of the above.  Staydia Club Membership Plan Fees are treated separately and shall be calculated and distributed in accordance with Part B of this Schedule 1.</w:t>
      </w:r>
      <w:bookmarkEnd w:id="114"/>
    </w:p>
    <w:p w14:paraId="0400002E" w14:textId="072C2977" w:rsidR="006B5EC3" w:rsidRPr="00E75010" w:rsidRDefault="006B5EC3" w:rsidP="006B5EC3">
      <w:pPr>
        <w:pStyle w:val="BodyText"/>
        <w:jc w:val="center"/>
        <w:rPr>
          <w:b/>
          <w:bCs/>
          <w:u w:val="single"/>
        </w:rPr>
      </w:pPr>
      <w:r>
        <w:rPr>
          <w:b/>
          <w:bCs/>
          <w:u w:val="single"/>
        </w:rPr>
        <w:t>Part B: Staydia Club Membership Plan Fees</w:t>
      </w:r>
    </w:p>
    <w:tbl>
      <w:tblPr>
        <w:tblStyle w:val="TableGrid"/>
        <w:tblW w:w="0" w:type="auto"/>
        <w:tblLook w:val="04A0" w:firstRow="1" w:lastRow="0" w:firstColumn="1" w:lastColumn="0" w:noHBand="0" w:noVBand="1"/>
      </w:tblPr>
      <w:tblGrid>
        <w:gridCol w:w="2155"/>
        <w:gridCol w:w="6862"/>
      </w:tblGrid>
      <w:tr w:rsidR="00A403EE" w14:paraId="52E6930A" w14:textId="77777777" w:rsidTr="00623D23">
        <w:tc>
          <w:tcPr>
            <w:tcW w:w="2155" w:type="dxa"/>
          </w:tcPr>
          <w:p w14:paraId="0F138B87" w14:textId="77777777" w:rsidR="00A403EE" w:rsidRPr="00936D68" w:rsidRDefault="00A403EE" w:rsidP="00A403EE">
            <w:pPr>
              <w:spacing w:before="0" w:after="240"/>
              <w:rPr>
                <w:b/>
                <w:bCs/>
                <w:lang w:val="en-IE"/>
              </w:rPr>
            </w:pPr>
            <w:proofErr w:type="spellStart"/>
            <w:r w:rsidRPr="00936D68">
              <w:rPr>
                <w:b/>
                <w:bCs/>
                <w:lang w:val="en-IE"/>
              </w:rPr>
              <w:t>Staydia</w:t>
            </w:r>
            <w:proofErr w:type="spellEnd"/>
            <w:r w:rsidRPr="00936D68">
              <w:rPr>
                <w:b/>
                <w:bCs/>
                <w:lang w:val="en-IE"/>
              </w:rPr>
              <w:t xml:space="preserve"> Club Membership Plan Fees:</w:t>
            </w:r>
          </w:p>
        </w:tc>
        <w:tc>
          <w:tcPr>
            <w:tcW w:w="6862" w:type="dxa"/>
          </w:tcPr>
          <w:p w14:paraId="294BA4A5" w14:textId="0B060335" w:rsidR="00DB5F52" w:rsidRPr="003930DB" w:rsidRDefault="00C93401" w:rsidP="00A403EE">
            <w:pPr>
              <w:spacing w:before="0" w:after="240"/>
              <w:rPr>
                <w:sz w:val="20"/>
                <w:szCs w:val="20"/>
                <w:lang w:val="en-IE"/>
              </w:rPr>
            </w:pPr>
            <w:r w:rsidRPr="003930DB">
              <w:rPr>
                <w:sz w:val="20"/>
                <w:szCs w:val="20"/>
                <w:lang w:val="en-IE"/>
              </w:rPr>
              <w:t>The</w:t>
            </w:r>
            <w:r w:rsidR="00B95904" w:rsidRPr="003930DB">
              <w:rPr>
                <w:sz w:val="20"/>
                <w:szCs w:val="20"/>
                <w:lang w:val="en-IE"/>
              </w:rPr>
              <w:t xml:space="preserve"> Partner</w:t>
            </w:r>
            <w:r w:rsidR="00EA534E" w:rsidRPr="003930DB">
              <w:rPr>
                <w:sz w:val="20"/>
                <w:szCs w:val="20"/>
                <w:lang w:val="en-IE"/>
              </w:rPr>
              <w:t xml:space="preserve"> </w:t>
            </w:r>
            <w:r w:rsidR="00A90D84">
              <w:rPr>
                <w:sz w:val="20"/>
                <w:szCs w:val="20"/>
                <w:lang w:val="en-IE"/>
              </w:rPr>
              <w:t>shall</w:t>
            </w:r>
            <w:r w:rsidRPr="003930DB">
              <w:rPr>
                <w:sz w:val="20"/>
                <w:szCs w:val="20"/>
                <w:lang w:val="en-IE"/>
              </w:rPr>
              <w:t xml:space="preserve"> </w:t>
            </w:r>
            <w:r w:rsidR="00DB5F52" w:rsidRPr="003930DB">
              <w:rPr>
                <w:sz w:val="20"/>
                <w:szCs w:val="20"/>
                <w:lang w:val="en-IE"/>
              </w:rPr>
              <w:t xml:space="preserve">be charged an initial </w:t>
            </w:r>
            <w:proofErr w:type="spellStart"/>
            <w:r w:rsidR="00DB5F52" w:rsidRPr="003930DB">
              <w:rPr>
                <w:sz w:val="20"/>
                <w:szCs w:val="20"/>
                <w:lang w:val="en-IE"/>
              </w:rPr>
              <w:t>Staydia</w:t>
            </w:r>
            <w:proofErr w:type="spellEnd"/>
            <w:r w:rsidR="00DB5F52" w:rsidRPr="003930DB">
              <w:rPr>
                <w:sz w:val="20"/>
                <w:szCs w:val="20"/>
                <w:lang w:val="en-IE"/>
              </w:rPr>
              <w:t xml:space="preserve"> Club Membership Plan Fee of </w:t>
            </w:r>
            <w:r w:rsidR="0093059A">
              <w:rPr>
                <w:sz w:val="20"/>
                <w:szCs w:val="20"/>
                <w:lang w:val="en-IE"/>
              </w:rPr>
              <w:t>£</w:t>
            </w:r>
            <w:r w:rsidR="00DB5F52" w:rsidRPr="003930DB">
              <w:rPr>
                <w:sz w:val="20"/>
                <w:szCs w:val="20"/>
              </w:rPr>
              <w:t>36 per year, per participating Club Member</w:t>
            </w:r>
            <w:r w:rsidR="00265B63" w:rsidRPr="003930DB">
              <w:rPr>
                <w:sz w:val="20"/>
                <w:szCs w:val="20"/>
              </w:rPr>
              <w:t xml:space="preserve"> (</w:t>
            </w:r>
            <w:r w:rsidR="00A7150F">
              <w:rPr>
                <w:sz w:val="20"/>
                <w:szCs w:val="20"/>
              </w:rPr>
              <w:t xml:space="preserve">equivalent to </w:t>
            </w:r>
            <w:r w:rsidR="0093059A">
              <w:rPr>
                <w:sz w:val="20"/>
                <w:szCs w:val="20"/>
                <w:lang w:val="en-IE"/>
              </w:rPr>
              <w:t>£</w:t>
            </w:r>
            <w:r w:rsidR="00265B63" w:rsidRPr="003930DB">
              <w:rPr>
                <w:sz w:val="20"/>
                <w:szCs w:val="20"/>
              </w:rPr>
              <w:t>3 per month</w:t>
            </w:r>
            <w:r w:rsidR="00A7150F">
              <w:rPr>
                <w:sz w:val="20"/>
                <w:szCs w:val="20"/>
              </w:rPr>
              <w:t xml:space="preserve"> over 12 months</w:t>
            </w:r>
            <w:r w:rsidR="00265B63" w:rsidRPr="003930DB">
              <w:rPr>
                <w:sz w:val="20"/>
                <w:szCs w:val="20"/>
              </w:rPr>
              <w:t>)</w:t>
            </w:r>
            <w:r w:rsidR="00265B63" w:rsidRPr="003930DB">
              <w:rPr>
                <w:sz w:val="20"/>
                <w:szCs w:val="20"/>
                <w:lang w:val="en-IE"/>
              </w:rPr>
              <w:t>, which can be included in the Club Member Fees (i.e., in the Partner’s regular dues or membership charges).</w:t>
            </w:r>
            <w:r w:rsidR="00924F02" w:rsidRPr="003930DB">
              <w:rPr>
                <w:sz w:val="20"/>
                <w:szCs w:val="20"/>
                <w:lang w:val="en-IE"/>
              </w:rPr>
              <w:t xml:space="preserve"> </w:t>
            </w:r>
            <w:r w:rsidR="009F4517">
              <w:rPr>
                <w:sz w:val="20"/>
                <w:szCs w:val="20"/>
                <w:lang w:val="en-IE"/>
              </w:rPr>
              <w:t>The m</w:t>
            </w:r>
            <w:r w:rsidR="00924F02" w:rsidRPr="003930DB">
              <w:rPr>
                <w:sz w:val="20"/>
                <w:szCs w:val="20"/>
                <w:lang w:val="en-IE"/>
              </w:rPr>
              <w:t xml:space="preserve">inimum enrolment in the </w:t>
            </w:r>
            <w:proofErr w:type="spellStart"/>
            <w:r w:rsidR="00924F02" w:rsidRPr="003930DB">
              <w:rPr>
                <w:sz w:val="20"/>
                <w:szCs w:val="20"/>
                <w:lang w:val="en-IE"/>
              </w:rPr>
              <w:t>Staydia</w:t>
            </w:r>
            <w:proofErr w:type="spellEnd"/>
            <w:r w:rsidR="00924F02" w:rsidRPr="003930DB">
              <w:rPr>
                <w:sz w:val="20"/>
                <w:szCs w:val="20"/>
                <w:lang w:val="en-IE"/>
              </w:rPr>
              <w:t xml:space="preserve"> Club Membership Plan is 50 C</w:t>
            </w:r>
            <w:r w:rsidR="000A776B" w:rsidRPr="003930DB">
              <w:rPr>
                <w:sz w:val="20"/>
                <w:szCs w:val="20"/>
                <w:lang w:val="en-IE"/>
              </w:rPr>
              <w:t xml:space="preserve">lub Members (50 x </w:t>
            </w:r>
            <w:r w:rsidR="0093059A">
              <w:rPr>
                <w:sz w:val="20"/>
                <w:szCs w:val="20"/>
                <w:lang w:val="en-IE"/>
              </w:rPr>
              <w:t>£</w:t>
            </w:r>
            <w:r w:rsidR="000A776B" w:rsidRPr="003930DB">
              <w:rPr>
                <w:sz w:val="20"/>
                <w:szCs w:val="20"/>
              </w:rPr>
              <w:t xml:space="preserve">36 = </w:t>
            </w:r>
            <w:r w:rsidR="0093059A">
              <w:rPr>
                <w:sz w:val="20"/>
                <w:szCs w:val="20"/>
                <w:lang w:val="en-IE"/>
              </w:rPr>
              <w:t>£</w:t>
            </w:r>
            <w:r w:rsidR="000A776B" w:rsidRPr="003930DB">
              <w:rPr>
                <w:sz w:val="20"/>
                <w:szCs w:val="20"/>
              </w:rPr>
              <w:t>1,800 per year).</w:t>
            </w:r>
            <w:r w:rsidR="00265B63" w:rsidRPr="003930DB">
              <w:rPr>
                <w:sz w:val="20"/>
                <w:szCs w:val="20"/>
                <w:lang w:val="en-IE"/>
              </w:rPr>
              <w:t xml:space="preserve"> Committing to the enrolment of a specific number of Club Members may result in a reduced </w:t>
            </w:r>
            <w:proofErr w:type="spellStart"/>
            <w:r w:rsidR="00265B63" w:rsidRPr="003930DB">
              <w:rPr>
                <w:sz w:val="20"/>
                <w:szCs w:val="20"/>
                <w:lang w:val="en-IE"/>
              </w:rPr>
              <w:t>Staydia</w:t>
            </w:r>
            <w:proofErr w:type="spellEnd"/>
            <w:r w:rsidR="00265B63" w:rsidRPr="003930DB">
              <w:rPr>
                <w:sz w:val="20"/>
                <w:szCs w:val="20"/>
                <w:lang w:val="en-IE"/>
              </w:rPr>
              <w:t xml:space="preserve"> Club Membership Plan Fee.</w:t>
            </w:r>
          </w:p>
          <w:p w14:paraId="0C8882CB" w14:textId="2E24D7A0" w:rsidR="00A403EE" w:rsidRPr="003930DB" w:rsidRDefault="00556090" w:rsidP="00A403EE">
            <w:pPr>
              <w:spacing w:before="0" w:after="240"/>
              <w:rPr>
                <w:sz w:val="20"/>
                <w:szCs w:val="20"/>
                <w:lang w:val="en-IE"/>
              </w:rPr>
            </w:pPr>
            <w:r w:rsidRPr="003930DB">
              <w:rPr>
                <w:sz w:val="20"/>
                <w:szCs w:val="20"/>
                <w:lang w:val="en-IE"/>
              </w:rPr>
              <w:t>Every th</w:t>
            </w:r>
            <w:r w:rsidR="000D359E" w:rsidRPr="003930DB">
              <w:rPr>
                <w:sz w:val="20"/>
                <w:szCs w:val="20"/>
                <w:lang w:val="en-IE"/>
              </w:rPr>
              <w:t>ree (3) years</w:t>
            </w:r>
            <w:r w:rsidR="00D21BFC" w:rsidRPr="003930DB">
              <w:rPr>
                <w:sz w:val="20"/>
                <w:szCs w:val="20"/>
                <w:lang w:val="en-IE"/>
              </w:rPr>
              <w:t>,</w:t>
            </w:r>
            <w:r w:rsidR="000D359E" w:rsidRPr="003930DB">
              <w:rPr>
                <w:sz w:val="20"/>
                <w:szCs w:val="20"/>
                <w:lang w:val="en-IE"/>
              </w:rPr>
              <w:t xml:space="preserve"> </w:t>
            </w:r>
            <w:proofErr w:type="spellStart"/>
            <w:r w:rsidR="000D359E" w:rsidRPr="003930DB">
              <w:rPr>
                <w:sz w:val="20"/>
                <w:szCs w:val="20"/>
                <w:lang w:val="en-IE"/>
              </w:rPr>
              <w:t>Staydia</w:t>
            </w:r>
            <w:proofErr w:type="spellEnd"/>
            <w:r w:rsidR="000D359E" w:rsidRPr="003930DB">
              <w:rPr>
                <w:sz w:val="20"/>
                <w:szCs w:val="20"/>
                <w:lang w:val="en-IE"/>
              </w:rPr>
              <w:t xml:space="preserve"> </w:t>
            </w:r>
            <w:r w:rsidR="003C5115">
              <w:rPr>
                <w:sz w:val="20"/>
                <w:szCs w:val="20"/>
                <w:lang w:val="en-IE"/>
              </w:rPr>
              <w:t>shall</w:t>
            </w:r>
            <w:r w:rsidR="000D359E" w:rsidRPr="003930DB">
              <w:rPr>
                <w:sz w:val="20"/>
                <w:szCs w:val="20"/>
                <w:lang w:val="en-IE"/>
              </w:rPr>
              <w:t xml:space="preserve"> increase t</w:t>
            </w:r>
            <w:r w:rsidR="00A403EE" w:rsidRPr="003930DB">
              <w:rPr>
                <w:sz w:val="20"/>
                <w:szCs w:val="20"/>
                <w:lang w:val="en-IE"/>
              </w:rPr>
              <w:t xml:space="preserve">he </w:t>
            </w:r>
            <w:proofErr w:type="spellStart"/>
            <w:r w:rsidR="00B61F2E" w:rsidRPr="003930DB">
              <w:rPr>
                <w:sz w:val="20"/>
                <w:szCs w:val="20"/>
                <w:lang w:val="en-IE"/>
              </w:rPr>
              <w:t>Staydia</w:t>
            </w:r>
            <w:proofErr w:type="spellEnd"/>
            <w:r w:rsidR="00B61F2E" w:rsidRPr="003930DB">
              <w:rPr>
                <w:sz w:val="20"/>
                <w:szCs w:val="20"/>
                <w:lang w:val="en-IE"/>
              </w:rPr>
              <w:t xml:space="preserve"> Club Membership Plan Fee</w:t>
            </w:r>
            <w:r w:rsidR="00A403EE" w:rsidRPr="003930DB">
              <w:rPr>
                <w:sz w:val="20"/>
                <w:szCs w:val="20"/>
                <w:lang w:val="en-IE"/>
              </w:rPr>
              <w:t xml:space="preserve"> by </w:t>
            </w:r>
            <w:r w:rsidR="000D359E" w:rsidRPr="003930DB">
              <w:rPr>
                <w:sz w:val="20"/>
                <w:szCs w:val="20"/>
                <w:lang w:val="en-IE"/>
              </w:rPr>
              <w:t>3</w:t>
            </w:r>
            <w:r w:rsidR="00A403EE" w:rsidRPr="003930DB">
              <w:rPr>
                <w:sz w:val="20"/>
                <w:szCs w:val="20"/>
                <w:lang w:val="en-IE"/>
              </w:rPr>
              <w:t xml:space="preserve">%, </w:t>
            </w:r>
            <w:r w:rsidR="000D359E" w:rsidRPr="003930DB">
              <w:rPr>
                <w:sz w:val="20"/>
                <w:szCs w:val="20"/>
                <w:lang w:val="en-IE"/>
              </w:rPr>
              <w:t xml:space="preserve">which </w:t>
            </w:r>
            <w:r w:rsidR="00B90801">
              <w:rPr>
                <w:sz w:val="20"/>
                <w:szCs w:val="20"/>
                <w:lang w:val="en-IE"/>
              </w:rPr>
              <w:t>represents an adjustment</w:t>
            </w:r>
            <w:r w:rsidR="000D359E" w:rsidRPr="003930DB">
              <w:rPr>
                <w:sz w:val="20"/>
                <w:szCs w:val="20"/>
                <w:lang w:val="en-IE"/>
              </w:rPr>
              <w:t xml:space="preserve"> below </w:t>
            </w:r>
            <w:r w:rsidR="00A403EE" w:rsidRPr="003930DB">
              <w:rPr>
                <w:sz w:val="20"/>
                <w:szCs w:val="20"/>
                <w:lang w:val="en-IE"/>
              </w:rPr>
              <w:t>the standard annual increase of the Consumer Price Index (CPI) in the EU</w:t>
            </w:r>
            <w:r w:rsidR="00521C1B" w:rsidRPr="003930DB">
              <w:rPr>
                <w:sz w:val="20"/>
                <w:szCs w:val="20"/>
                <w:lang w:val="en-IE"/>
              </w:rPr>
              <w:t xml:space="preserve"> &amp; UK</w:t>
            </w:r>
            <w:r w:rsidR="00A403EE" w:rsidRPr="003930DB">
              <w:rPr>
                <w:sz w:val="20"/>
                <w:szCs w:val="20"/>
                <w:lang w:val="en-IE"/>
              </w:rPr>
              <w:t xml:space="preserve">. </w:t>
            </w:r>
            <w:proofErr w:type="spellStart"/>
            <w:r w:rsidR="00A403EE" w:rsidRPr="003930DB">
              <w:rPr>
                <w:sz w:val="20"/>
                <w:szCs w:val="20"/>
                <w:lang w:val="en-IE"/>
              </w:rPr>
              <w:t>Staydia</w:t>
            </w:r>
            <w:proofErr w:type="spellEnd"/>
            <w:r w:rsidR="00A403EE" w:rsidRPr="003930DB">
              <w:rPr>
                <w:sz w:val="20"/>
                <w:szCs w:val="20"/>
                <w:lang w:val="en-IE"/>
              </w:rPr>
              <w:t xml:space="preserve"> reserves the right to further adjust this increase in the event of any significant change to the CPI</w:t>
            </w:r>
            <w:r w:rsidR="003B0EFD" w:rsidRPr="003930DB">
              <w:rPr>
                <w:sz w:val="20"/>
                <w:szCs w:val="20"/>
                <w:lang w:val="en-IE"/>
              </w:rPr>
              <w:t>.</w:t>
            </w:r>
          </w:p>
          <w:p w14:paraId="7BDC70F6" w14:textId="1B02F9CB" w:rsidR="00A403EE" w:rsidRPr="003930DB" w:rsidRDefault="00A403EE" w:rsidP="00A403EE">
            <w:pPr>
              <w:spacing w:before="0" w:after="240"/>
              <w:rPr>
                <w:sz w:val="20"/>
                <w:szCs w:val="20"/>
                <w:lang w:val="en-IE"/>
              </w:rPr>
            </w:pPr>
            <w:r w:rsidRPr="003930DB">
              <w:rPr>
                <w:sz w:val="20"/>
                <w:szCs w:val="20"/>
                <w:lang w:val="en-IE"/>
              </w:rPr>
              <w:t xml:space="preserve">Prices are inclusive of VAT. Organizations that are VAT-registered may be able to reclaim this VAT subject to their own VAT status and activities.  </w:t>
            </w:r>
          </w:p>
        </w:tc>
      </w:tr>
      <w:tr w:rsidR="00A403EE" w14:paraId="6C43D681" w14:textId="77777777" w:rsidTr="00623D23">
        <w:tc>
          <w:tcPr>
            <w:tcW w:w="2155" w:type="dxa"/>
          </w:tcPr>
          <w:p w14:paraId="39B6251F" w14:textId="77777777" w:rsidR="00A403EE" w:rsidRDefault="00A403EE" w:rsidP="00A403EE">
            <w:pPr>
              <w:spacing w:before="0" w:after="240"/>
              <w:rPr>
                <w:b/>
                <w:bCs/>
                <w:lang w:val="en-IE"/>
              </w:rPr>
            </w:pPr>
            <w:r>
              <w:rPr>
                <w:b/>
                <w:bCs/>
                <w:lang w:val="en-IE"/>
              </w:rPr>
              <w:t>Payment Terms:</w:t>
            </w:r>
          </w:p>
        </w:tc>
        <w:tc>
          <w:tcPr>
            <w:tcW w:w="6862" w:type="dxa"/>
          </w:tcPr>
          <w:p w14:paraId="7195297E" w14:textId="6C534729" w:rsidR="00A403EE" w:rsidRPr="003930DB" w:rsidRDefault="00A403EE" w:rsidP="00A403EE">
            <w:pPr>
              <w:pStyle w:val="Heading3"/>
              <w:rPr>
                <w:sz w:val="20"/>
                <w:szCs w:val="20"/>
                <w:u w:val="none"/>
                <w:lang w:val="en-IE"/>
              </w:rPr>
            </w:pPr>
            <w:r w:rsidRPr="003930DB">
              <w:rPr>
                <w:sz w:val="20"/>
                <w:szCs w:val="20"/>
                <w:u w:val="none"/>
                <w:lang w:val="en-IE"/>
              </w:rPr>
              <w:t>Partner shall pay Staydia through any of the following options:</w:t>
            </w:r>
          </w:p>
          <w:p w14:paraId="4C5BEC12" w14:textId="77777777" w:rsidR="00A403EE" w:rsidRPr="003930DB" w:rsidRDefault="00A403EE" w:rsidP="00A403EE">
            <w:pPr>
              <w:pStyle w:val="Heading3"/>
              <w:rPr>
                <w:b/>
                <w:bCs w:val="0"/>
                <w:sz w:val="20"/>
                <w:szCs w:val="20"/>
                <w:lang w:val="en-IE"/>
              </w:rPr>
            </w:pPr>
            <w:r w:rsidRPr="003930DB">
              <w:rPr>
                <w:b/>
                <w:bCs w:val="0"/>
                <w:sz w:val="20"/>
                <w:szCs w:val="20"/>
                <w:lang w:val="en-IE"/>
              </w:rPr>
              <w:t>Option 1</w:t>
            </w:r>
          </w:p>
          <w:p w14:paraId="7ED07E3F" w14:textId="57A4DE75" w:rsidR="00A403EE" w:rsidRPr="003930DB" w:rsidRDefault="00820273" w:rsidP="00A403EE">
            <w:pPr>
              <w:pStyle w:val="Heading3"/>
              <w:numPr>
                <w:ilvl w:val="0"/>
                <w:numId w:val="33"/>
              </w:numPr>
              <w:rPr>
                <w:sz w:val="20"/>
                <w:szCs w:val="20"/>
                <w:u w:val="none"/>
                <w:lang w:val="en-IE"/>
              </w:rPr>
            </w:pPr>
            <w:r>
              <w:rPr>
                <w:sz w:val="20"/>
                <w:szCs w:val="20"/>
                <w:u w:val="none"/>
                <w:lang w:val="en-IE"/>
              </w:rPr>
              <w:t>R</w:t>
            </w:r>
            <w:r w:rsidR="00A403EE" w:rsidRPr="003930DB">
              <w:rPr>
                <w:sz w:val="20"/>
                <w:szCs w:val="20"/>
                <w:u w:val="none"/>
                <w:lang w:val="en-IE"/>
              </w:rPr>
              <w:t>emit a single payment of</w:t>
            </w:r>
            <w:r w:rsidR="00C83DE5" w:rsidRPr="003930DB">
              <w:rPr>
                <w:sz w:val="20"/>
                <w:szCs w:val="20"/>
                <w:u w:val="none"/>
                <w:lang w:val="en-IE"/>
              </w:rPr>
              <w:t xml:space="preserve"> a minimum of</w:t>
            </w:r>
            <w:r w:rsidR="00A403EE" w:rsidRPr="003930DB">
              <w:rPr>
                <w:sz w:val="20"/>
                <w:szCs w:val="20"/>
                <w:u w:val="none"/>
                <w:lang w:val="en-IE"/>
              </w:rPr>
              <w:t xml:space="preserve"> </w:t>
            </w:r>
            <w:r w:rsidR="0093059A" w:rsidRPr="0093059A">
              <w:rPr>
                <w:sz w:val="20"/>
                <w:szCs w:val="20"/>
                <w:u w:val="none"/>
                <w:lang w:val="en-IE"/>
              </w:rPr>
              <w:t>£</w:t>
            </w:r>
            <w:r w:rsidR="00A403EE" w:rsidRPr="003930DB">
              <w:rPr>
                <w:sz w:val="20"/>
                <w:szCs w:val="20"/>
                <w:u w:val="none"/>
              </w:rPr>
              <w:t xml:space="preserve">36 per Club Member, per calendar year. </w:t>
            </w:r>
          </w:p>
          <w:p w14:paraId="71525695" w14:textId="56080695" w:rsidR="00A403EE" w:rsidRPr="003930DB" w:rsidRDefault="00A403EE" w:rsidP="00A403EE">
            <w:pPr>
              <w:pStyle w:val="Heading3"/>
              <w:numPr>
                <w:ilvl w:val="0"/>
                <w:numId w:val="33"/>
              </w:numPr>
              <w:rPr>
                <w:sz w:val="20"/>
                <w:szCs w:val="20"/>
                <w:u w:val="none"/>
                <w:lang w:val="en-IE"/>
              </w:rPr>
            </w:pPr>
            <w:r w:rsidRPr="003930DB">
              <w:rPr>
                <w:sz w:val="20"/>
                <w:szCs w:val="20"/>
                <w:u w:val="none"/>
              </w:rPr>
              <w:t>Payment is to be made no later than the 10</w:t>
            </w:r>
            <w:r w:rsidRPr="003930DB">
              <w:rPr>
                <w:sz w:val="20"/>
                <w:szCs w:val="20"/>
                <w:u w:val="none"/>
                <w:vertAlign w:val="superscript"/>
              </w:rPr>
              <w:t>th</w:t>
            </w:r>
            <w:r w:rsidRPr="003930DB">
              <w:rPr>
                <w:sz w:val="20"/>
                <w:szCs w:val="20"/>
                <w:u w:val="none"/>
              </w:rPr>
              <w:t xml:space="preserve"> calendar day </w:t>
            </w:r>
            <w:r w:rsidRPr="003930DB">
              <w:rPr>
                <w:sz w:val="20"/>
                <w:szCs w:val="20"/>
                <w:u w:val="none"/>
                <w:lang w:val="en-IE"/>
              </w:rPr>
              <w:t>in the first month of each new season, if not otherwise agreed between the parties.</w:t>
            </w:r>
          </w:p>
          <w:p w14:paraId="0599E4D9" w14:textId="4BE87F4F" w:rsidR="00A403EE" w:rsidRPr="003930DB" w:rsidRDefault="00A403EE" w:rsidP="00A403EE">
            <w:pPr>
              <w:pStyle w:val="Heading3"/>
              <w:rPr>
                <w:b/>
                <w:bCs w:val="0"/>
                <w:sz w:val="20"/>
                <w:szCs w:val="20"/>
                <w:lang w:val="en-IE"/>
              </w:rPr>
            </w:pPr>
            <w:r w:rsidRPr="003930DB">
              <w:rPr>
                <w:b/>
                <w:bCs w:val="0"/>
                <w:sz w:val="20"/>
                <w:szCs w:val="20"/>
                <w:lang w:val="en-IE"/>
              </w:rPr>
              <w:t>Option 2</w:t>
            </w:r>
          </w:p>
          <w:p w14:paraId="3F6C38C5" w14:textId="234CC67E" w:rsidR="00A403EE" w:rsidRPr="003930DB" w:rsidRDefault="00A403EE" w:rsidP="00A403EE">
            <w:pPr>
              <w:pStyle w:val="Heading3"/>
              <w:numPr>
                <w:ilvl w:val="0"/>
                <w:numId w:val="34"/>
              </w:numPr>
              <w:rPr>
                <w:sz w:val="20"/>
                <w:szCs w:val="20"/>
                <w:u w:val="none"/>
                <w:lang w:val="en-IE"/>
              </w:rPr>
            </w:pPr>
            <w:r w:rsidRPr="003930DB">
              <w:rPr>
                <w:sz w:val="20"/>
                <w:szCs w:val="20"/>
                <w:u w:val="none"/>
                <w:lang w:val="en-IE"/>
              </w:rPr>
              <w:t xml:space="preserve">Remit a minimum of </w:t>
            </w:r>
            <w:r w:rsidR="0093059A" w:rsidRPr="0093059A">
              <w:rPr>
                <w:sz w:val="20"/>
                <w:szCs w:val="20"/>
                <w:u w:val="none"/>
                <w:lang w:val="en-IE"/>
              </w:rPr>
              <w:t>£</w:t>
            </w:r>
            <w:r w:rsidRPr="003930DB">
              <w:rPr>
                <w:sz w:val="20"/>
                <w:szCs w:val="20"/>
                <w:u w:val="none"/>
              </w:rPr>
              <w:t>3</w:t>
            </w:r>
            <w:r w:rsidRPr="003930DB">
              <w:rPr>
                <w:sz w:val="20"/>
                <w:szCs w:val="20"/>
                <w:u w:val="none"/>
                <w:lang w:val="en-IE"/>
              </w:rPr>
              <w:t xml:space="preserve"> per enrolled Club Member, per month, for 12 months of each year during the Term.</w:t>
            </w:r>
          </w:p>
          <w:p w14:paraId="3A1C42C9" w14:textId="77777777" w:rsidR="00A403EE" w:rsidRPr="003930DB" w:rsidRDefault="00A403EE" w:rsidP="00A403EE">
            <w:pPr>
              <w:pStyle w:val="Heading3"/>
              <w:numPr>
                <w:ilvl w:val="0"/>
                <w:numId w:val="34"/>
              </w:numPr>
              <w:rPr>
                <w:sz w:val="20"/>
                <w:szCs w:val="20"/>
                <w:u w:val="none"/>
                <w:lang w:val="en-IE"/>
              </w:rPr>
            </w:pPr>
            <w:r w:rsidRPr="003930DB">
              <w:rPr>
                <w:sz w:val="20"/>
                <w:szCs w:val="20"/>
                <w:u w:val="none"/>
                <w:lang w:val="en-IE"/>
              </w:rPr>
              <w:t>Payment is to be made no later than the 10</w:t>
            </w:r>
            <w:r w:rsidRPr="003930DB">
              <w:rPr>
                <w:sz w:val="20"/>
                <w:szCs w:val="20"/>
                <w:u w:val="none"/>
                <w:vertAlign w:val="superscript"/>
                <w:lang w:val="en-IE"/>
              </w:rPr>
              <w:t>th</w:t>
            </w:r>
            <w:r w:rsidRPr="003930DB">
              <w:rPr>
                <w:sz w:val="20"/>
                <w:szCs w:val="20"/>
                <w:u w:val="none"/>
                <w:lang w:val="en-IE"/>
              </w:rPr>
              <w:t xml:space="preserve"> calendar day of each month.</w:t>
            </w:r>
          </w:p>
          <w:p w14:paraId="3C97E675" w14:textId="6ED4C142" w:rsidR="00A403EE" w:rsidRPr="003930DB" w:rsidRDefault="00A403EE" w:rsidP="00A403EE">
            <w:pPr>
              <w:pStyle w:val="Heading3"/>
              <w:rPr>
                <w:b/>
                <w:bCs w:val="0"/>
                <w:sz w:val="20"/>
                <w:szCs w:val="20"/>
                <w:lang w:val="en-IE"/>
              </w:rPr>
            </w:pPr>
            <w:r w:rsidRPr="003930DB">
              <w:rPr>
                <w:b/>
                <w:bCs w:val="0"/>
                <w:sz w:val="20"/>
                <w:szCs w:val="20"/>
                <w:lang w:val="en-IE"/>
              </w:rPr>
              <w:t>Option 3</w:t>
            </w:r>
          </w:p>
          <w:p w14:paraId="71F92EB4" w14:textId="77777777" w:rsidR="00A403EE" w:rsidRPr="003930DB" w:rsidRDefault="00A403EE" w:rsidP="00A403EE">
            <w:pPr>
              <w:pStyle w:val="Heading3"/>
              <w:numPr>
                <w:ilvl w:val="0"/>
                <w:numId w:val="33"/>
              </w:numPr>
              <w:rPr>
                <w:sz w:val="20"/>
                <w:szCs w:val="20"/>
                <w:u w:val="none"/>
                <w:lang w:val="en-IE"/>
              </w:rPr>
            </w:pPr>
            <w:r w:rsidRPr="003930DB">
              <w:rPr>
                <w:sz w:val="20"/>
                <w:szCs w:val="20"/>
                <w:u w:val="none"/>
                <w:lang w:val="en-IE"/>
              </w:rPr>
              <w:t>Payments may also be made quarterly, where agreed upon by both parties.</w:t>
            </w:r>
          </w:p>
          <w:p w14:paraId="1BBAE730" w14:textId="4DDF772A" w:rsidR="00A403EE" w:rsidRPr="003930DB" w:rsidRDefault="00A403EE" w:rsidP="00A403EE">
            <w:pPr>
              <w:pStyle w:val="Heading3"/>
              <w:numPr>
                <w:ilvl w:val="0"/>
                <w:numId w:val="33"/>
              </w:numPr>
              <w:rPr>
                <w:sz w:val="20"/>
                <w:szCs w:val="20"/>
                <w:u w:val="none"/>
                <w:lang w:val="en-IE"/>
              </w:rPr>
            </w:pPr>
            <w:r w:rsidRPr="003930DB">
              <w:rPr>
                <w:sz w:val="20"/>
                <w:szCs w:val="20"/>
                <w:u w:val="none"/>
              </w:rPr>
              <w:t>Payment is to be made no later than the 10</w:t>
            </w:r>
            <w:r w:rsidRPr="003930DB">
              <w:rPr>
                <w:sz w:val="20"/>
                <w:szCs w:val="20"/>
                <w:u w:val="none"/>
                <w:vertAlign w:val="superscript"/>
              </w:rPr>
              <w:t>th</w:t>
            </w:r>
            <w:r w:rsidRPr="003930DB">
              <w:rPr>
                <w:sz w:val="20"/>
                <w:szCs w:val="20"/>
                <w:u w:val="none"/>
              </w:rPr>
              <w:t xml:space="preserve"> calendar day </w:t>
            </w:r>
            <w:r w:rsidRPr="003930DB">
              <w:rPr>
                <w:sz w:val="20"/>
                <w:szCs w:val="20"/>
                <w:u w:val="none"/>
                <w:lang w:val="en-IE"/>
              </w:rPr>
              <w:t>in the first month of each new quarter.</w:t>
            </w:r>
          </w:p>
        </w:tc>
      </w:tr>
    </w:tbl>
    <w:p w14:paraId="120B1BA5" w14:textId="7C72A5C0" w:rsidR="00020CD5" w:rsidRDefault="00020CD5">
      <w:pPr>
        <w:spacing w:before="0" w:after="240"/>
        <w:rPr>
          <w:b/>
          <w:bCs/>
        </w:rPr>
      </w:pPr>
    </w:p>
    <w:p w14:paraId="7FEFB76E" w14:textId="3CF159B4" w:rsidR="008F399E" w:rsidRPr="00520400" w:rsidRDefault="00520400" w:rsidP="00520400">
      <w:pPr>
        <w:pStyle w:val="BodyText"/>
        <w:jc w:val="center"/>
        <w:rPr>
          <w:b/>
          <w:bCs/>
        </w:rPr>
      </w:pPr>
      <w:r>
        <w:rPr>
          <w:b/>
          <w:bCs/>
        </w:rPr>
        <w:t>SCHEDULE 2</w:t>
      </w:r>
    </w:p>
    <w:p w14:paraId="2536DF07" w14:textId="5AC47C22" w:rsidR="00520400" w:rsidRPr="00520400" w:rsidRDefault="00520400" w:rsidP="00520400">
      <w:pPr>
        <w:pStyle w:val="BodyText"/>
        <w:jc w:val="center"/>
        <w:rPr>
          <w:b/>
          <w:bCs/>
        </w:rPr>
      </w:pPr>
      <w:r w:rsidRPr="00520400">
        <w:rPr>
          <w:b/>
          <w:bCs/>
        </w:rPr>
        <w:t>Event Schedule Requirements</w:t>
      </w:r>
    </w:p>
    <w:p w14:paraId="74AF3471" w14:textId="77777777" w:rsidR="00520400" w:rsidRDefault="00520400">
      <w:pPr>
        <w:pStyle w:val="BodyText"/>
      </w:pPr>
    </w:p>
    <w:p w14:paraId="7C08E837" w14:textId="12D52820" w:rsidR="00EE7B55" w:rsidRDefault="00F10500" w:rsidP="00D97C6F">
      <w:pPr>
        <w:pStyle w:val="ListParagraph"/>
        <w:numPr>
          <w:ilvl w:val="0"/>
          <w:numId w:val="21"/>
        </w:numPr>
      </w:pPr>
      <w:r>
        <w:t xml:space="preserve">Staydia will </w:t>
      </w:r>
      <w:r w:rsidR="005C6E8B">
        <w:t xml:space="preserve">record and stream </w:t>
      </w:r>
      <w:r w:rsidR="00890D4C">
        <w:t>all</w:t>
      </w:r>
      <w:r w:rsidR="00804A66">
        <w:t xml:space="preserve"> </w:t>
      </w:r>
      <w:r w:rsidR="00DF4C2E">
        <w:t>Partner</w:t>
      </w:r>
      <w:r w:rsidR="00DA7375">
        <w:t xml:space="preserve"> Events</w:t>
      </w:r>
      <w:r w:rsidR="00F9390C">
        <w:t xml:space="preserve"> taking place at the </w:t>
      </w:r>
      <w:r w:rsidR="003D2E74">
        <w:t xml:space="preserve">Premises. For clarification, this includes </w:t>
      </w:r>
      <w:proofErr w:type="gramStart"/>
      <w:r w:rsidR="003D2E74">
        <w:t>any and all</w:t>
      </w:r>
      <w:proofErr w:type="gramEnd"/>
      <w:r w:rsidR="003D2E74">
        <w:t xml:space="preserve"> matche</w:t>
      </w:r>
      <w:r w:rsidR="00032763">
        <w:t xml:space="preserve">s, across all levels and genders, played at </w:t>
      </w:r>
      <w:r w:rsidR="00DA47A7">
        <w:t xml:space="preserve">the Partner’s Premises </w:t>
      </w:r>
      <w:r w:rsidR="00216678">
        <w:t xml:space="preserve">including but not limited to </w:t>
      </w:r>
      <w:r w:rsidR="001404C7">
        <w:t xml:space="preserve">league </w:t>
      </w:r>
      <w:r w:rsidR="00C377DB">
        <w:t>matches</w:t>
      </w:r>
      <w:r w:rsidR="001404C7">
        <w:t>, cup fixtures, and friendlies.</w:t>
      </w:r>
    </w:p>
    <w:p w14:paraId="5DD28576" w14:textId="77777777" w:rsidR="006D6FF6" w:rsidRDefault="006D6FF6" w:rsidP="006D6FF6">
      <w:pPr>
        <w:pStyle w:val="ListParagraph"/>
      </w:pPr>
    </w:p>
    <w:p w14:paraId="1B7A3A65" w14:textId="56503372" w:rsidR="001D1E9C" w:rsidRDefault="001D1E9C" w:rsidP="00D97C6F">
      <w:pPr>
        <w:pStyle w:val="ListParagraph"/>
        <w:numPr>
          <w:ilvl w:val="0"/>
          <w:numId w:val="21"/>
        </w:numPr>
      </w:pPr>
      <w:r>
        <w:t xml:space="preserve">Partner will provide Staydia with accurate </w:t>
      </w:r>
      <w:r w:rsidR="006152EE">
        <w:t xml:space="preserve">match </w:t>
      </w:r>
      <w:r>
        <w:t>schedules</w:t>
      </w:r>
      <w:r w:rsidR="0060680D">
        <w:t xml:space="preserve">, </w:t>
      </w:r>
      <w:r w:rsidR="00144CDB">
        <w:t>in the requested CSV format</w:t>
      </w:r>
      <w:r w:rsidR="0060680D">
        <w:t xml:space="preserve">, </w:t>
      </w:r>
      <w:r>
        <w:t>as soon as they become available</w:t>
      </w:r>
      <w:r w:rsidR="00FB58A1">
        <w:t xml:space="preserve">. </w:t>
      </w:r>
    </w:p>
    <w:p w14:paraId="39283398" w14:textId="77777777" w:rsidR="006D6FF6" w:rsidRDefault="006D6FF6" w:rsidP="006D6FF6">
      <w:pPr>
        <w:pStyle w:val="ListParagraph"/>
      </w:pPr>
    </w:p>
    <w:p w14:paraId="26BAF516" w14:textId="38492746" w:rsidR="003D397D" w:rsidRDefault="001D1E9C" w:rsidP="00144CDB">
      <w:pPr>
        <w:pStyle w:val="ListParagraph"/>
        <w:numPr>
          <w:ilvl w:val="0"/>
          <w:numId w:val="21"/>
        </w:numPr>
      </w:pPr>
      <w:r>
        <w:t xml:space="preserve">Partner will </w:t>
      </w:r>
      <w:r w:rsidR="00144CDB">
        <w:t xml:space="preserve">make </w:t>
      </w:r>
      <w:r w:rsidR="007D612A">
        <w:t xml:space="preserve">appropriate edits to any </w:t>
      </w:r>
      <w:r w:rsidR="00211022">
        <w:t xml:space="preserve">changes to </w:t>
      </w:r>
      <w:r w:rsidR="00D32737">
        <w:t xml:space="preserve">the </w:t>
      </w:r>
      <w:r w:rsidR="00211022">
        <w:t xml:space="preserve">Event Schedule in the </w:t>
      </w:r>
      <w:r w:rsidR="00714436">
        <w:t>P</w:t>
      </w:r>
      <w:r w:rsidR="00211022">
        <w:t>latform</w:t>
      </w:r>
      <w:r w:rsidR="00BA0651">
        <w:t>.</w:t>
      </w:r>
      <w:r w:rsidR="00211022">
        <w:t xml:space="preserve"> </w:t>
      </w:r>
      <w:r w:rsidR="00144CDB">
        <w:t xml:space="preserve"> </w:t>
      </w:r>
    </w:p>
    <w:p w14:paraId="26A19677" w14:textId="45B3C973" w:rsidR="00901B50" w:rsidRDefault="003D397D" w:rsidP="00435A6C">
      <w:pPr>
        <w:spacing w:before="0" w:after="240"/>
        <w:rPr>
          <w:b/>
          <w:bCs/>
        </w:rPr>
      </w:pPr>
      <w:r>
        <w:br w:type="page"/>
      </w:r>
    </w:p>
    <w:p w14:paraId="4EB0532F" w14:textId="4BEB7F59" w:rsidR="003D397D" w:rsidRPr="00520400" w:rsidRDefault="00901B50" w:rsidP="00435A6C">
      <w:pPr>
        <w:spacing w:before="0" w:after="240"/>
        <w:jc w:val="center"/>
        <w:rPr>
          <w:b/>
          <w:bCs/>
        </w:rPr>
      </w:pPr>
      <w:r>
        <w:rPr>
          <w:b/>
          <w:bCs/>
        </w:rPr>
        <w:lastRenderedPageBreak/>
        <w:t xml:space="preserve">SCHEDULE </w:t>
      </w:r>
      <w:r w:rsidR="00435A6C">
        <w:rPr>
          <w:b/>
          <w:bCs/>
        </w:rPr>
        <w:t>3</w:t>
      </w:r>
    </w:p>
    <w:p w14:paraId="70C7B3C9" w14:textId="5C051FE2" w:rsidR="00520400" w:rsidRDefault="003D397D" w:rsidP="003D397D">
      <w:pPr>
        <w:pStyle w:val="ListParagraph"/>
        <w:ind w:left="2880"/>
        <w:rPr>
          <w:b/>
          <w:bCs/>
        </w:rPr>
      </w:pPr>
      <w:r>
        <w:rPr>
          <w:b/>
          <w:bCs/>
        </w:rPr>
        <w:t xml:space="preserve">   </w:t>
      </w:r>
      <w:r w:rsidRPr="003D397D">
        <w:rPr>
          <w:b/>
          <w:bCs/>
        </w:rPr>
        <w:t>Data Processing Addendum</w:t>
      </w:r>
    </w:p>
    <w:p w14:paraId="0858ED22" w14:textId="77777777" w:rsidR="00DC7222" w:rsidRDefault="00DC7222" w:rsidP="003D397D">
      <w:pPr>
        <w:pStyle w:val="ListParagraph"/>
        <w:ind w:left="2880"/>
        <w:rPr>
          <w:b/>
          <w:bCs/>
        </w:rPr>
      </w:pPr>
    </w:p>
    <w:p w14:paraId="7E0DE586" w14:textId="77777777" w:rsidR="00DC7222" w:rsidRDefault="00DC7222" w:rsidP="00DC7222">
      <w:pPr>
        <w:pStyle w:val="BodyText"/>
      </w:pPr>
      <w:r>
        <w:rPr>
          <w:b/>
        </w:rPr>
        <w:t xml:space="preserve">THIS DATA PROCESSING ADDENDUM </w:t>
      </w:r>
      <w:r w:rsidRPr="00BA376A">
        <w:rPr>
          <w:bCs/>
        </w:rPr>
        <w:t>including its appendi</w:t>
      </w:r>
      <w:r>
        <w:rPr>
          <w:bCs/>
        </w:rPr>
        <w:t>x</w:t>
      </w:r>
      <w:r>
        <w:rPr>
          <w:b/>
        </w:rPr>
        <w:t xml:space="preserve"> (</w:t>
      </w:r>
      <w:r w:rsidRPr="00E1523B">
        <w:rPr>
          <w:bCs/>
        </w:rPr>
        <w:t>the “</w:t>
      </w:r>
      <w:r>
        <w:rPr>
          <w:b/>
        </w:rPr>
        <w:t>Addendum</w:t>
      </w:r>
      <w:r w:rsidRPr="00E1523B">
        <w:rPr>
          <w:bCs/>
        </w:rPr>
        <w:t>”)</w:t>
      </w:r>
      <w:r>
        <w:rPr>
          <w:b/>
        </w:rPr>
        <w:t xml:space="preserve"> </w:t>
      </w:r>
      <w:r w:rsidRPr="00B25455">
        <w:rPr>
          <w:bCs/>
        </w:rPr>
        <w:t xml:space="preserve">is </w:t>
      </w:r>
      <w:r>
        <w:rPr>
          <w:bCs/>
        </w:rPr>
        <w:t xml:space="preserve">incorporated into the Main Agreement (as defined below) between </w:t>
      </w:r>
      <w:bookmarkStart w:id="115" w:name="a115881"/>
      <w:r>
        <w:rPr>
          <w:bCs/>
        </w:rPr>
        <w:t>STAYDIA LIMTIED</w:t>
      </w:r>
      <w:r w:rsidRPr="00B25455">
        <w:rPr>
          <w:bCs/>
        </w:rPr>
        <w:t>,</w:t>
      </w:r>
      <w:r>
        <w:t xml:space="preserve"> incorporated and registered in Ireland with</w:t>
      </w:r>
      <w:r w:rsidRPr="006D1209">
        <w:t xml:space="preserve"> company number </w:t>
      </w:r>
      <w:r>
        <w:t>762203</w:t>
      </w:r>
      <w:r w:rsidRPr="006D1209">
        <w:t xml:space="preserve"> and having its registered office at </w:t>
      </w:r>
      <w:r>
        <w:t>No. 1 Grant’s Row, Lower Mount Street, Dublin 2,</w:t>
      </w:r>
      <w:r w:rsidRPr="006D1209">
        <w:t xml:space="preserve"> Ireland (</w:t>
      </w:r>
      <w:r w:rsidRPr="006D1209">
        <w:rPr>
          <w:b/>
          <w:bCs/>
        </w:rPr>
        <w:t>“</w:t>
      </w:r>
      <w:r>
        <w:rPr>
          <w:b/>
          <w:bCs/>
        </w:rPr>
        <w:t>Staydia</w:t>
      </w:r>
      <w:r w:rsidRPr="006D1209">
        <w:rPr>
          <w:b/>
          <w:bCs/>
        </w:rPr>
        <w:t>”</w:t>
      </w:r>
      <w:r>
        <w:t xml:space="preserve">) and the Partner. </w:t>
      </w:r>
    </w:p>
    <w:bookmarkEnd w:id="115"/>
    <w:p w14:paraId="762B5098" w14:textId="5DDF85A0" w:rsidR="00DC7222" w:rsidRDefault="00DC7222" w:rsidP="00DC7222">
      <w:r>
        <w:t xml:space="preserve">This Addendum sets out the terms, requirements and conditions on which Staydia will process </w:t>
      </w:r>
      <w:r w:rsidR="00436AF8">
        <w:t xml:space="preserve">Partner </w:t>
      </w:r>
      <w:r>
        <w:t>Personal Data when providing services under the Main Agreement with effect from the Effective Date. This Addendum contains the mandatory clauses required by Article 28(3) of the General Data Protection Regulation (</w:t>
      </w:r>
      <w:r>
        <w:rPr>
          <w:i/>
        </w:rPr>
        <w:t>(EU) 2016/679</w:t>
      </w:r>
      <w:r>
        <w:t>) for contracts between controllers and processors.</w:t>
      </w:r>
    </w:p>
    <w:p w14:paraId="76BFCE6D" w14:textId="77777777" w:rsidR="00DC7222" w:rsidRDefault="00DC7222" w:rsidP="00DC7222">
      <w:pPr>
        <w:pStyle w:val="IntroHeading"/>
      </w:pPr>
      <w:bookmarkStart w:id="116" w:name="main"/>
      <w:r>
        <w:rPr>
          <w:caps/>
        </w:rPr>
        <w:t>GENERAL TERMS:</w:t>
      </w:r>
    </w:p>
    <w:p w14:paraId="375F2B80" w14:textId="77777777" w:rsidR="00DC7222" w:rsidRDefault="00DC7222" w:rsidP="00D94071">
      <w:pPr>
        <w:pStyle w:val="Level1Heading"/>
        <w:numPr>
          <w:ilvl w:val="0"/>
          <w:numId w:val="30"/>
        </w:numPr>
      </w:pPr>
      <w:bookmarkStart w:id="117" w:name="a767817"/>
      <w:bookmarkStart w:id="118" w:name="_Toc513551439"/>
      <w:r>
        <w:t>DEFINITIONS AND INTERPRETATION</w:t>
      </w:r>
      <w:bookmarkEnd w:id="117"/>
      <w:bookmarkEnd w:id="118"/>
    </w:p>
    <w:p w14:paraId="5914A9BC" w14:textId="77777777" w:rsidR="00DC7222" w:rsidRDefault="00DC7222" w:rsidP="00D94071">
      <w:pPr>
        <w:pStyle w:val="Level2Number"/>
        <w:numPr>
          <w:ilvl w:val="1"/>
          <w:numId w:val="30"/>
        </w:numPr>
        <w:outlineLvl w:val="1"/>
      </w:pPr>
      <w:r w:rsidRPr="00BA376A">
        <w:rPr>
          <w:shd w:val="clear" w:color="auto" w:fill="FFFFFF"/>
        </w:rPr>
        <w:t xml:space="preserve">Capitalized terms used but not defined in this </w:t>
      </w:r>
      <w:r>
        <w:rPr>
          <w:shd w:val="clear" w:color="auto" w:fill="FFFFFF"/>
        </w:rPr>
        <w:t>Addendum</w:t>
      </w:r>
      <w:r w:rsidRPr="00BA376A">
        <w:rPr>
          <w:shd w:val="clear" w:color="auto" w:fill="FFFFFF"/>
        </w:rPr>
        <w:t xml:space="preserve"> have the meaning given to them in the</w:t>
      </w:r>
      <w:r>
        <w:rPr>
          <w:shd w:val="clear" w:color="auto" w:fill="FFFFFF"/>
        </w:rPr>
        <w:t xml:space="preserve"> Main</w:t>
      </w:r>
      <w:r w:rsidRPr="00BA376A">
        <w:rPr>
          <w:shd w:val="clear" w:color="auto" w:fill="FFFFFF"/>
        </w:rPr>
        <w:t xml:space="preserve"> Agreement. In addition, t</w:t>
      </w:r>
      <w:r w:rsidRPr="00BA376A">
        <w:t xml:space="preserve">he </w:t>
      </w:r>
      <w:r>
        <w:t>following definitions and rules of interpretation apply in this Addendum.</w:t>
      </w:r>
    </w:p>
    <w:tbl>
      <w:tblPr>
        <w:tblW w:w="8392" w:type="dxa"/>
        <w:tblInd w:w="851" w:type="dxa"/>
        <w:tblLayout w:type="fixed"/>
        <w:tblLook w:val="0000" w:firstRow="0" w:lastRow="0" w:firstColumn="0" w:lastColumn="0" w:noHBand="0" w:noVBand="0"/>
      </w:tblPr>
      <w:tblGrid>
        <w:gridCol w:w="2155"/>
        <w:gridCol w:w="6237"/>
      </w:tblGrid>
      <w:tr w:rsidR="00DC7222" w14:paraId="208F7ECA" w14:textId="77777777" w:rsidTr="00D951F0">
        <w:tc>
          <w:tcPr>
            <w:tcW w:w="2155" w:type="dxa"/>
          </w:tcPr>
          <w:p w14:paraId="08C08224" w14:textId="77777777" w:rsidR="00DC7222" w:rsidRDefault="00DC7222" w:rsidP="00D951F0">
            <w:pPr>
              <w:rPr>
                <w:b/>
              </w:rPr>
            </w:pPr>
            <w:r>
              <w:rPr>
                <w:b/>
              </w:rPr>
              <w:t>"Addendum”</w:t>
            </w:r>
          </w:p>
        </w:tc>
        <w:tc>
          <w:tcPr>
            <w:tcW w:w="6237" w:type="dxa"/>
          </w:tcPr>
          <w:p w14:paraId="5C4D67AF" w14:textId="77777777" w:rsidR="00DC7222" w:rsidRDefault="00DC7222" w:rsidP="00D951F0">
            <w:r>
              <w:t xml:space="preserve">has the meaning given in the recitals. </w:t>
            </w:r>
          </w:p>
        </w:tc>
      </w:tr>
      <w:tr w:rsidR="00DC7222" w14:paraId="4D9914AF" w14:textId="77777777" w:rsidTr="00D951F0">
        <w:tc>
          <w:tcPr>
            <w:tcW w:w="2155" w:type="dxa"/>
          </w:tcPr>
          <w:p w14:paraId="3BFFD989" w14:textId="77777777" w:rsidR="00DC7222" w:rsidRDefault="00DC7222" w:rsidP="00D951F0">
            <w:pPr>
              <w:jc w:val="left"/>
              <w:rPr>
                <w:b/>
              </w:rPr>
            </w:pPr>
            <w:r>
              <w:rPr>
                <w:b/>
              </w:rPr>
              <w:t>"Applicable Data Protection Legislation"</w:t>
            </w:r>
          </w:p>
        </w:tc>
        <w:tc>
          <w:tcPr>
            <w:tcW w:w="6237" w:type="dxa"/>
          </w:tcPr>
          <w:p w14:paraId="6149218D" w14:textId="77777777" w:rsidR="00DC7222" w:rsidRDefault="00DC7222" w:rsidP="00D951F0">
            <w:r>
              <w:t>means all applicable privacy and data protection laws, including, but not limited to, the Irish Data Protection Acts 1988-2018, the General Data Protection Regulation (</w:t>
            </w:r>
            <w:r>
              <w:rPr>
                <w:i/>
              </w:rPr>
              <w:t>(EU) 2016/679</w:t>
            </w:r>
            <w:r>
              <w:t>) (“</w:t>
            </w:r>
            <w:r w:rsidRPr="001A6F56">
              <w:rPr>
                <w:b/>
                <w:bCs/>
              </w:rPr>
              <w:t>GDPR</w:t>
            </w:r>
            <w:r>
              <w:t>”), the UK Data Protection Act 2018 and the UK GDPR, and any applicable national implementing laws, regulations and secondary legislation, relating to the processing of Personal Data and the privacy of electronic communications, as amended, replaced or updated from time to time, as applicable.</w:t>
            </w:r>
          </w:p>
        </w:tc>
      </w:tr>
      <w:tr w:rsidR="00DC7222" w14:paraId="7D06415E" w14:textId="77777777" w:rsidTr="00D951F0">
        <w:tc>
          <w:tcPr>
            <w:tcW w:w="2155" w:type="dxa"/>
          </w:tcPr>
          <w:p w14:paraId="04BB5E16" w14:textId="77777777" w:rsidR="00DC7222" w:rsidRDefault="00DC7222" w:rsidP="00D951F0">
            <w:pPr>
              <w:rPr>
                <w:b/>
              </w:rPr>
            </w:pPr>
            <w:r>
              <w:rPr>
                <w:b/>
              </w:rPr>
              <w:t>"Business Purposes"</w:t>
            </w:r>
          </w:p>
        </w:tc>
        <w:tc>
          <w:tcPr>
            <w:tcW w:w="6237" w:type="dxa"/>
          </w:tcPr>
          <w:p w14:paraId="231523AC" w14:textId="08106E65" w:rsidR="00DC7222" w:rsidRDefault="00DC7222" w:rsidP="00D951F0">
            <w:r>
              <w:t xml:space="preserve">means for the purposes of providing the Services and for any other purpose specifically identified in </w:t>
            </w:r>
            <w:r>
              <w:fldChar w:fldCharType="begin"/>
            </w:r>
            <w:r>
              <w:instrText>REF "a185430" \h \n</w:instrText>
            </w:r>
            <w:r>
              <w:fldChar w:fldCharType="separate"/>
            </w:r>
            <w:r w:rsidR="00652450">
              <w:t>Appendix A</w:t>
            </w:r>
            <w:r>
              <w:fldChar w:fldCharType="end"/>
            </w:r>
            <w:r>
              <w:t>.</w:t>
            </w:r>
          </w:p>
        </w:tc>
      </w:tr>
      <w:tr w:rsidR="00DC7222" w14:paraId="5299DCC1" w14:textId="77777777" w:rsidTr="00D951F0">
        <w:tc>
          <w:tcPr>
            <w:tcW w:w="2155" w:type="dxa"/>
          </w:tcPr>
          <w:p w14:paraId="7406A2B7" w14:textId="77777777" w:rsidR="00DC7222" w:rsidRDefault="00DC7222" w:rsidP="00D951F0">
            <w:pPr>
              <w:rPr>
                <w:b/>
              </w:rPr>
            </w:pPr>
            <w:r>
              <w:rPr>
                <w:b/>
              </w:rPr>
              <w:t>“Controller”</w:t>
            </w:r>
          </w:p>
        </w:tc>
        <w:tc>
          <w:tcPr>
            <w:tcW w:w="6237" w:type="dxa"/>
          </w:tcPr>
          <w:p w14:paraId="3D9D3227" w14:textId="77777777" w:rsidR="00DC7222" w:rsidRDefault="00DC7222" w:rsidP="00D951F0">
            <w:r>
              <w:t>has the meaning given in the GDPR.</w:t>
            </w:r>
          </w:p>
        </w:tc>
      </w:tr>
      <w:tr w:rsidR="00DC7222" w14:paraId="35B139BE" w14:textId="77777777" w:rsidTr="00D951F0">
        <w:tc>
          <w:tcPr>
            <w:tcW w:w="2155" w:type="dxa"/>
          </w:tcPr>
          <w:p w14:paraId="73B6C91A" w14:textId="77777777" w:rsidR="00DC7222" w:rsidRDefault="00DC7222" w:rsidP="00D951F0">
            <w:pPr>
              <w:rPr>
                <w:b/>
              </w:rPr>
            </w:pPr>
            <w:r>
              <w:rPr>
                <w:b/>
              </w:rPr>
              <w:t>"Data Subject"</w:t>
            </w:r>
          </w:p>
        </w:tc>
        <w:tc>
          <w:tcPr>
            <w:tcW w:w="6237" w:type="dxa"/>
          </w:tcPr>
          <w:p w14:paraId="464DE75A" w14:textId="77777777" w:rsidR="00DC7222" w:rsidRDefault="00DC7222" w:rsidP="00D951F0">
            <w:r>
              <w:t>means an individual who is the subject of Personal Data.</w:t>
            </w:r>
          </w:p>
        </w:tc>
      </w:tr>
      <w:tr w:rsidR="00DC7222" w14:paraId="76C0F643" w14:textId="77777777" w:rsidTr="00D951F0">
        <w:tc>
          <w:tcPr>
            <w:tcW w:w="2155" w:type="dxa"/>
          </w:tcPr>
          <w:p w14:paraId="6B0103E4" w14:textId="77777777" w:rsidR="00DC7222" w:rsidRDefault="00DC7222" w:rsidP="00D951F0">
            <w:pPr>
              <w:rPr>
                <w:b/>
              </w:rPr>
            </w:pPr>
            <w:r>
              <w:rPr>
                <w:b/>
              </w:rPr>
              <w:t>“Effective Date”</w:t>
            </w:r>
          </w:p>
        </w:tc>
        <w:tc>
          <w:tcPr>
            <w:tcW w:w="6237" w:type="dxa"/>
          </w:tcPr>
          <w:p w14:paraId="20FF21D0" w14:textId="77777777" w:rsidR="00DC7222" w:rsidRDefault="00DC7222" w:rsidP="00D951F0">
            <w:r>
              <w:t>means the effective date of the Main Agreement.</w:t>
            </w:r>
          </w:p>
        </w:tc>
      </w:tr>
      <w:tr w:rsidR="00DC7222" w14:paraId="2A6CFEC4" w14:textId="77777777" w:rsidTr="00D951F0">
        <w:tc>
          <w:tcPr>
            <w:tcW w:w="2155" w:type="dxa"/>
          </w:tcPr>
          <w:p w14:paraId="63B4500A" w14:textId="77777777" w:rsidR="00DC7222" w:rsidRDefault="00DC7222" w:rsidP="00D951F0">
            <w:pPr>
              <w:rPr>
                <w:b/>
              </w:rPr>
            </w:pPr>
            <w:r>
              <w:rPr>
                <w:b/>
              </w:rPr>
              <w:t>“Main Agreement”</w:t>
            </w:r>
          </w:p>
        </w:tc>
        <w:tc>
          <w:tcPr>
            <w:tcW w:w="6237" w:type="dxa"/>
          </w:tcPr>
          <w:p w14:paraId="176F7876" w14:textId="77777777" w:rsidR="00DC7222" w:rsidRDefault="00DC7222" w:rsidP="00D951F0">
            <w:r>
              <w:t>means the agreement entered between Staydia and the Partner for the provision of certain products and services by Staydia to the Partner, which may require Staydia to process Personal Data for and on behalf of the Partner.</w:t>
            </w:r>
          </w:p>
        </w:tc>
      </w:tr>
      <w:tr w:rsidR="00DC7222" w14:paraId="07015B49" w14:textId="77777777" w:rsidTr="00D951F0">
        <w:tc>
          <w:tcPr>
            <w:tcW w:w="2155" w:type="dxa"/>
          </w:tcPr>
          <w:p w14:paraId="32766C03" w14:textId="77777777" w:rsidR="00DC7222" w:rsidRDefault="00DC7222" w:rsidP="00D951F0">
            <w:pPr>
              <w:rPr>
                <w:b/>
              </w:rPr>
            </w:pPr>
            <w:r>
              <w:rPr>
                <w:b/>
              </w:rPr>
              <w:t>“Partner”</w:t>
            </w:r>
          </w:p>
        </w:tc>
        <w:tc>
          <w:tcPr>
            <w:tcW w:w="6237" w:type="dxa"/>
          </w:tcPr>
          <w:p w14:paraId="041A7B85" w14:textId="77777777" w:rsidR="00DC7222" w:rsidRDefault="00DC7222" w:rsidP="00D951F0">
            <w:r>
              <w:t>has the meaning given in the Main Agreement.</w:t>
            </w:r>
          </w:p>
        </w:tc>
      </w:tr>
      <w:tr w:rsidR="00DC7222" w14:paraId="695F43F3" w14:textId="77777777" w:rsidTr="00D951F0">
        <w:tc>
          <w:tcPr>
            <w:tcW w:w="2155" w:type="dxa"/>
          </w:tcPr>
          <w:p w14:paraId="5A17BB50" w14:textId="77777777" w:rsidR="00DC7222" w:rsidRDefault="00DC7222" w:rsidP="00D951F0">
            <w:pPr>
              <w:rPr>
                <w:b/>
              </w:rPr>
            </w:pPr>
            <w:r>
              <w:rPr>
                <w:b/>
              </w:rPr>
              <w:t>“Partner Personal Data”</w:t>
            </w:r>
          </w:p>
        </w:tc>
        <w:tc>
          <w:tcPr>
            <w:tcW w:w="6237" w:type="dxa"/>
          </w:tcPr>
          <w:p w14:paraId="5B79C3F4" w14:textId="52DA8BC7" w:rsidR="00DC7222" w:rsidRDefault="00DC7222" w:rsidP="00D951F0">
            <w:r>
              <w:t xml:space="preserve">means Personal Data </w:t>
            </w:r>
            <w:r w:rsidR="00C55D75">
              <w:t xml:space="preserve">to the extent </w:t>
            </w:r>
            <w:r>
              <w:t xml:space="preserve">controlled by the Partner and/or processed by Staydia for and on behalf of </w:t>
            </w:r>
            <w:r w:rsidR="00DD6163">
              <w:t>the Partner</w:t>
            </w:r>
            <w:r>
              <w:t xml:space="preserve"> in the provision of the Services.</w:t>
            </w:r>
          </w:p>
        </w:tc>
      </w:tr>
      <w:tr w:rsidR="00DC7222" w14:paraId="7968F1B1" w14:textId="77777777" w:rsidTr="00D951F0">
        <w:tc>
          <w:tcPr>
            <w:tcW w:w="2155" w:type="dxa"/>
          </w:tcPr>
          <w:p w14:paraId="06BEB917" w14:textId="77777777" w:rsidR="00DC7222" w:rsidRDefault="00DC7222" w:rsidP="00D951F0">
            <w:pPr>
              <w:rPr>
                <w:b/>
              </w:rPr>
            </w:pPr>
            <w:r>
              <w:rPr>
                <w:b/>
              </w:rPr>
              <w:lastRenderedPageBreak/>
              <w:t>"Personal Data"</w:t>
            </w:r>
          </w:p>
        </w:tc>
        <w:tc>
          <w:tcPr>
            <w:tcW w:w="6237" w:type="dxa"/>
          </w:tcPr>
          <w:p w14:paraId="5DCF6BD7" w14:textId="77777777" w:rsidR="00DC7222" w:rsidRDefault="00DC7222" w:rsidP="00D951F0">
            <w:r>
              <w:t>has the meaning given under the GDPR.</w:t>
            </w:r>
          </w:p>
        </w:tc>
      </w:tr>
      <w:tr w:rsidR="00DC7222" w14:paraId="41E8225B" w14:textId="77777777" w:rsidTr="00D951F0">
        <w:tc>
          <w:tcPr>
            <w:tcW w:w="2155" w:type="dxa"/>
          </w:tcPr>
          <w:p w14:paraId="4A0D044B" w14:textId="77777777" w:rsidR="00DC7222" w:rsidRDefault="00DC7222" w:rsidP="00D951F0">
            <w:pPr>
              <w:rPr>
                <w:b/>
              </w:rPr>
            </w:pPr>
            <w:r>
              <w:rPr>
                <w:b/>
              </w:rPr>
              <w:t>"Personal Data Breach"</w:t>
            </w:r>
          </w:p>
        </w:tc>
        <w:tc>
          <w:tcPr>
            <w:tcW w:w="6237" w:type="dxa"/>
          </w:tcPr>
          <w:p w14:paraId="706A87C9" w14:textId="77777777" w:rsidR="00DC7222" w:rsidRDefault="00DC7222" w:rsidP="00D951F0">
            <w:r>
              <w:t>means a breach of security leading to the accidental or unlawful destruction, loss, alteration, unauthorised disclosure of, or access to, Partner Personal Data transmitted, stored or otherwise processed.</w:t>
            </w:r>
          </w:p>
        </w:tc>
      </w:tr>
      <w:tr w:rsidR="00DC7222" w14:paraId="7BED8534" w14:textId="77777777" w:rsidTr="00D951F0">
        <w:tc>
          <w:tcPr>
            <w:tcW w:w="2155" w:type="dxa"/>
          </w:tcPr>
          <w:p w14:paraId="017ACC1D" w14:textId="77777777" w:rsidR="00DC7222" w:rsidRDefault="00DC7222" w:rsidP="00D951F0">
            <w:pPr>
              <w:jc w:val="left"/>
              <w:rPr>
                <w:b/>
              </w:rPr>
            </w:pPr>
            <w:r>
              <w:rPr>
                <w:b/>
              </w:rPr>
              <w:t xml:space="preserve">"Processing, processes and </w:t>
            </w:r>
            <w:proofErr w:type="gramStart"/>
            <w:r>
              <w:rPr>
                <w:b/>
              </w:rPr>
              <w:t>process</w:t>
            </w:r>
            <w:proofErr w:type="gramEnd"/>
            <w:r>
              <w:rPr>
                <w:b/>
              </w:rPr>
              <w:t>"</w:t>
            </w:r>
          </w:p>
        </w:tc>
        <w:tc>
          <w:tcPr>
            <w:tcW w:w="6237" w:type="dxa"/>
          </w:tcPr>
          <w:p w14:paraId="5EF519D9" w14:textId="77777777" w:rsidR="00DC7222" w:rsidRDefault="00DC7222" w:rsidP="00D951F0">
            <w:r>
              <w:t xml:space="preserve">means either any activity that involves the use of Personal Data or as the GDPR may otherwise define processing, processes or process. It includes any operation or </w:t>
            </w:r>
            <w:proofErr w:type="gramStart"/>
            <w:r>
              <w:t>set</w:t>
            </w:r>
            <w:proofErr w:type="gramEnd"/>
            <w:r>
              <w:t xml:space="preserve"> of operations which is performed on personal data or on sets of personal data, </w:t>
            </w:r>
            <w:proofErr w:type="gramStart"/>
            <w:r>
              <w:t>whether or not</w:t>
            </w:r>
            <w:proofErr w:type="gramEnd"/>
            <w:r>
              <w:t xml:space="preserve"> by automated means, such as collection, recording, organisation, structuring, storage, adaptation or alteration, retrieval, consultation, use, disclosure by transmission, dissemination or otherwise making available, alignment or combination, restriction, erasure or destruction. Processing also includes transferring Personal Data to third parties.</w:t>
            </w:r>
          </w:p>
        </w:tc>
      </w:tr>
      <w:tr w:rsidR="00DC7222" w14:paraId="16CC568D" w14:textId="77777777" w:rsidTr="00D951F0">
        <w:tc>
          <w:tcPr>
            <w:tcW w:w="2155" w:type="dxa"/>
          </w:tcPr>
          <w:p w14:paraId="621C0C5B" w14:textId="77777777" w:rsidR="00DC7222" w:rsidRDefault="00DC7222" w:rsidP="00D951F0">
            <w:pPr>
              <w:rPr>
                <w:b/>
              </w:rPr>
            </w:pPr>
            <w:r>
              <w:rPr>
                <w:b/>
              </w:rPr>
              <w:t>“Processor”</w:t>
            </w:r>
          </w:p>
        </w:tc>
        <w:tc>
          <w:tcPr>
            <w:tcW w:w="6237" w:type="dxa"/>
          </w:tcPr>
          <w:p w14:paraId="6912F19F" w14:textId="77777777" w:rsidR="00DC7222" w:rsidRDefault="00DC7222" w:rsidP="00D951F0">
            <w:r>
              <w:t>has the meaning given in the GDPR.</w:t>
            </w:r>
          </w:p>
        </w:tc>
      </w:tr>
      <w:tr w:rsidR="00DC7222" w14:paraId="29118C3E" w14:textId="77777777" w:rsidTr="00D951F0">
        <w:tc>
          <w:tcPr>
            <w:tcW w:w="2155" w:type="dxa"/>
          </w:tcPr>
          <w:p w14:paraId="38212761" w14:textId="77777777" w:rsidR="00DC7222" w:rsidRDefault="00DC7222" w:rsidP="00D951F0">
            <w:pPr>
              <w:rPr>
                <w:b/>
              </w:rPr>
            </w:pPr>
            <w:r>
              <w:rPr>
                <w:b/>
              </w:rPr>
              <w:t>“Records”</w:t>
            </w:r>
          </w:p>
        </w:tc>
        <w:tc>
          <w:tcPr>
            <w:tcW w:w="6237" w:type="dxa"/>
          </w:tcPr>
          <w:p w14:paraId="6AF08B01" w14:textId="77777777" w:rsidR="00DC7222" w:rsidRDefault="00DC7222" w:rsidP="00D951F0">
            <w:r>
              <w:t>has the meaning given in clause 12.1.</w:t>
            </w:r>
          </w:p>
        </w:tc>
      </w:tr>
      <w:tr w:rsidR="00DC7222" w14:paraId="42E644CA" w14:textId="77777777" w:rsidTr="00D951F0">
        <w:tc>
          <w:tcPr>
            <w:tcW w:w="2155" w:type="dxa"/>
          </w:tcPr>
          <w:p w14:paraId="213DE923" w14:textId="77777777" w:rsidR="00DC7222" w:rsidRDefault="00DC7222" w:rsidP="00D951F0">
            <w:pPr>
              <w:rPr>
                <w:b/>
              </w:rPr>
            </w:pPr>
            <w:r>
              <w:rPr>
                <w:b/>
              </w:rPr>
              <w:t>“Services”</w:t>
            </w:r>
          </w:p>
        </w:tc>
        <w:tc>
          <w:tcPr>
            <w:tcW w:w="6237" w:type="dxa"/>
          </w:tcPr>
          <w:p w14:paraId="5F25A98C" w14:textId="77777777" w:rsidR="00DC7222" w:rsidRDefault="00DC7222" w:rsidP="00D951F0">
            <w:r>
              <w:t>has the meaning given in the Main Agreement.</w:t>
            </w:r>
          </w:p>
        </w:tc>
      </w:tr>
      <w:tr w:rsidR="00DC7222" w14:paraId="5C67921B" w14:textId="77777777" w:rsidTr="00D951F0">
        <w:tc>
          <w:tcPr>
            <w:tcW w:w="2155" w:type="dxa"/>
          </w:tcPr>
          <w:p w14:paraId="16E9C690" w14:textId="77777777" w:rsidR="00DC7222" w:rsidRDefault="00DC7222" w:rsidP="00D951F0">
            <w:pPr>
              <w:jc w:val="left"/>
              <w:rPr>
                <w:b/>
              </w:rPr>
            </w:pPr>
            <w:r>
              <w:rPr>
                <w:b/>
              </w:rPr>
              <w:t>"Standard Contractual Clauses” or “SCCs"</w:t>
            </w:r>
          </w:p>
        </w:tc>
        <w:tc>
          <w:tcPr>
            <w:tcW w:w="6237" w:type="dxa"/>
          </w:tcPr>
          <w:p w14:paraId="2173393D" w14:textId="77777777" w:rsidR="00DC7222" w:rsidRPr="001A6F56" w:rsidRDefault="00DC7222" w:rsidP="00D951F0">
            <w:r w:rsidRPr="001A6F56">
              <w:t>means the European Commission’s Standard Contractual Clauses for the transfer of Personal Data from the European Union to processors in a Third County as set out in the Annex to Commission Decision 2021/914/EU.</w:t>
            </w:r>
          </w:p>
        </w:tc>
      </w:tr>
      <w:tr w:rsidR="00DC7222" w14:paraId="092E3197" w14:textId="77777777" w:rsidTr="00D951F0">
        <w:tc>
          <w:tcPr>
            <w:tcW w:w="2155" w:type="dxa"/>
          </w:tcPr>
          <w:p w14:paraId="0C5CF173" w14:textId="77777777" w:rsidR="00DC7222" w:rsidRDefault="00DC7222" w:rsidP="00D951F0">
            <w:pPr>
              <w:rPr>
                <w:b/>
              </w:rPr>
            </w:pPr>
            <w:r>
              <w:rPr>
                <w:b/>
              </w:rPr>
              <w:t>“Staydia”</w:t>
            </w:r>
          </w:p>
        </w:tc>
        <w:tc>
          <w:tcPr>
            <w:tcW w:w="6237" w:type="dxa"/>
          </w:tcPr>
          <w:p w14:paraId="64A781DF" w14:textId="77777777" w:rsidR="00DC7222" w:rsidRPr="001A6F56" w:rsidRDefault="00DC7222" w:rsidP="00D951F0">
            <w:r>
              <w:t xml:space="preserve">has the meaning given in the recitals. </w:t>
            </w:r>
          </w:p>
        </w:tc>
      </w:tr>
      <w:tr w:rsidR="00DC7222" w14:paraId="61CDFF70" w14:textId="77777777" w:rsidTr="00D951F0">
        <w:tc>
          <w:tcPr>
            <w:tcW w:w="2155" w:type="dxa"/>
          </w:tcPr>
          <w:p w14:paraId="4C311EB5" w14:textId="77777777" w:rsidR="00DC7222" w:rsidRDefault="00DC7222" w:rsidP="00D951F0">
            <w:pPr>
              <w:rPr>
                <w:b/>
              </w:rPr>
            </w:pPr>
            <w:r>
              <w:rPr>
                <w:b/>
              </w:rPr>
              <w:t>“Term”</w:t>
            </w:r>
          </w:p>
        </w:tc>
        <w:tc>
          <w:tcPr>
            <w:tcW w:w="6237" w:type="dxa"/>
          </w:tcPr>
          <w:p w14:paraId="1373F015" w14:textId="77777777" w:rsidR="00DC7222" w:rsidRDefault="00DC7222" w:rsidP="00D951F0">
            <w:r>
              <w:t>has the meaning given in clause 10.1.</w:t>
            </w:r>
          </w:p>
        </w:tc>
      </w:tr>
      <w:tr w:rsidR="00DC7222" w14:paraId="521D16F8" w14:textId="77777777" w:rsidTr="00D951F0">
        <w:tc>
          <w:tcPr>
            <w:tcW w:w="2155" w:type="dxa"/>
          </w:tcPr>
          <w:p w14:paraId="36CD532A" w14:textId="77777777" w:rsidR="00DC7222" w:rsidRDefault="00DC7222" w:rsidP="00D951F0">
            <w:pPr>
              <w:rPr>
                <w:b/>
              </w:rPr>
            </w:pPr>
            <w:r>
              <w:rPr>
                <w:b/>
              </w:rPr>
              <w:t>“Third Country”</w:t>
            </w:r>
          </w:p>
        </w:tc>
        <w:tc>
          <w:tcPr>
            <w:tcW w:w="6237" w:type="dxa"/>
          </w:tcPr>
          <w:p w14:paraId="7DFC462D" w14:textId="77777777" w:rsidR="00DC7222" w:rsidRPr="00D10F04" w:rsidRDefault="00DC7222" w:rsidP="00D951F0">
            <w:r w:rsidRPr="00D10F04">
              <w:t xml:space="preserve">means all states that are not members of the European Economic </w:t>
            </w:r>
            <w:proofErr w:type="gramStart"/>
            <w:r w:rsidRPr="00D10F04">
              <w:t>Area</w:t>
            </w:r>
            <w:proofErr w:type="gramEnd"/>
            <w:r w:rsidRPr="00D10F04">
              <w:t xml:space="preserve"> or which have not been recognised by the European Commission as providing an adequate level of protection for Personal Data.</w:t>
            </w:r>
          </w:p>
        </w:tc>
      </w:tr>
    </w:tbl>
    <w:p w14:paraId="41071437" w14:textId="77777777" w:rsidR="00DC7222" w:rsidRDefault="00DC7222" w:rsidP="00D94071">
      <w:pPr>
        <w:pStyle w:val="Level2Number"/>
        <w:numPr>
          <w:ilvl w:val="1"/>
          <w:numId w:val="30"/>
        </w:numPr>
        <w:outlineLvl w:val="1"/>
      </w:pPr>
      <w:bookmarkStart w:id="119" w:name="a344721"/>
      <w:r>
        <w:t>This Addendum is subject to the terms of the Main Agreement and is incorporated into the Main Agreement. Interpretations and defined terms set forth in the Main Agreement apply to the interpretation of this Addendum.</w:t>
      </w:r>
      <w:bookmarkEnd w:id="119"/>
    </w:p>
    <w:p w14:paraId="479F5FF1" w14:textId="77777777" w:rsidR="00DC7222" w:rsidRDefault="00DC7222" w:rsidP="00D94071">
      <w:pPr>
        <w:pStyle w:val="Level2Number"/>
        <w:numPr>
          <w:ilvl w:val="1"/>
          <w:numId w:val="30"/>
        </w:numPr>
        <w:outlineLvl w:val="1"/>
      </w:pPr>
      <w:bookmarkStart w:id="120" w:name="a551326"/>
      <w:r>
        <w:t>The Annexes form part of this Addendum and will have effect as if set out in full in the body of this Addendum. Any reference to this Addendum includes the Annexes.</w:t>
      </w:r>
      <w:bookmarkEnd w:id="120"/>
    </w:p>
    <w:p w14:paraId="483071D9" w14:textId="77777777" w:rsidR="00DC7222" w:rsidRDefault="00DC7222" w:rsidP="00D94071">
      <w:pPr>
        <w:pStyle w:val="Level2Number"/>
        <w:numPr>
          <w:ilvl w:val="1"/>
          <w:numId w:val="30"/>
        </w:numPr>
        <w:outlineLvl w:val="1"/>
      </w:pPr>
      <w:bookmarkStart w:id="121" w:name="a460698"/>
      <w:r>
        <w:t>A reference to writing or written includes email.</w:t>
      </w:r>
      <w:bookmarkEnd w:id="121"/>
    </w:p>
    <w:p w14:paraId="058C6EBF" w14:textId="77777777" w:rsidR="00DC7222" w:rsidRDefault="00DC7222" w:rsidP="00D94071">
      <w:pPr>
        <w:pStyle w:val="Level2Number"/>
        <w:numPr>
          <w:ilvl w:val="1"/>
          <w:numId w:val="30"/>
        </w:numPr>
        <w:outlineLvl w:val="1"/>
      </w:pPr>
      <w:bookmarkStart w:id="122" w:name="a646391"/>
      <w:r>
        <w:t>In the case of conflict or ambiguity between:</w:t>
      </w:r>
      <w:bookmarkEnd w:id="122"/>
    </w:p>
    <w:p w14:paraId="778151DA" w14:textId="77777777" w:rsidR="00DC7222" w:rsidRDefault="00DC7222" w:rsidP="00D94071">
      <w:pPr>
        <w:pStyle w:val="Level3Number"/>
        <w:numPr>
          <w:ilvl w:val="2"/>
          <w:numId w:val="30"/>
        </w:numPr>
        <w:ind w:hanging="568"/>
        <w:outlineLvl w:val="2"/>
      </w:pPr>
      <w:bookmarkStart w:id="123" w:name="a993507"/>
      <w:r>
        <w:t xml:space="preserve">any provision contained in the body of this Addendum and any provision contained in the Annexes, the provision in the body of this Addendum will </w:t>
      </w:r>
      <w:proofErr w:type="gramStart"/>
      <w:r>
        <w:t>prevail;</w:t>
      </w:r>
      <w:bookmarkEnd w:id="123"/>
      <w:proofErr w:type="gramEnd"/>
    </w:p>
    <w:p w14:paraId="372E0870" w14:textId="77777777" w:rsidR="00DC7222" w:rsidRDefault="00DC7222" w:rsidP="00D94071">
      <w:pPr>
        <w:pStyle w:val="Level3Number"/>
        <w:numPr>
          <w:ilvl w:val="2"/>
          <w:numId w:val="30"/>
        </w:numPr>
        <w:ind w:hanging="568"/>
        <w:outlineLvl w:val="2"/>
      </w:pPr>
      <w:bookmarkStart w:id="124" w:name="a838817"/>
      <w:r>
        <w:lastRenderedPageBreak/>
        <w:t>the terms of any accompanying invoice or other documents annexed to this Addendum and any provision contained in the Annexes, the provision contained in the Annexes will prevail;</w:t>
      </w:r>
      <w:bookmarkEnd w:id="124"/>
      <w:r>
        <w:t xml:space="preserve"> and</w:t>
      </w:r>
    </w:p>
    <w:p w14:paraId="7C068E6B" w14:textId="77777777" w:rsidR="00DC7222" w:rsidRDefault="00DC7222" w:rsidP="00D94071">
      <w:pPr>
        <w:pStyle w:val="Level3Number"/>
        <w:numPr>
          <w:ilvl w:val="2"/>
          <w:numId w:val="30"/>
        </w:numPr>
        <w:ind w:hanging="568"/>
        <w:outlineLvl w:val="2"/>
      </w:pPr>
      <w:bookmarkStart w:id="125" w:name="a477254"/>
      <w:r>
        <w:t xml:space="preserve">any of the provisions of this Addendum and the provisions of the Main Agreement, the provisions of this Addendum will prevail (to the extent the conflict or ambiguity relates to the Partner Personal Data). </w:t>
      </w:r>
      <w:bookmarkEnd w:id="125"/>
    </w:p>
    <w:p w14:paraId="2292A7FE" w14:textId="77777777" w:rsidR="00DC7222" w:rsidRDefault="00DC7222" w:rsidP="00D94071">
      <w:pPr>
        <w:pStyle w:val="Level1Heading"/>
        <w:numPr>
          <w:ilvl w:val="0"/>
          <w:numId w:val="30"/>
        </w:numPr>
      </w:pPr>
      <w:r>
        <w:t>ROLES AND LEGAL COMPLIANCE</w:t>
      </w:r>
    </w:p>
    <w:p w14:paraId="6F437E55" w14:textId="043BC449" w:rsidR="00DC7222" w:rsidRPr="00AA1CEC" w:rsidRDefault="00DC7222" w:rsidP="00D94071">
      <w:pPr>
        <w:pStyle w:val="Level2Number"/>
        <w:numPr>
          <w:ilvl w:val="1"/>
          <w:numId w:val="30"/>
        </w:numPr>
        <w:outlineLvl w:val="1"/>
      </w:pPr>
      <w:bookmarkStart w:id="126" w:name="a522009"/>
      <w:r w:rsidRPr="00AA1CEC">
        <w:rPr>
          <w:spacing w:val="2"/>
          <w:shd w:val="clear" w:color="auto" w:fill="FFFFFF"/>
        </w:rPr>
        <w:t xml:space="preserve">Each party will comply with </w:t>
      </w:r>
      <w:r w:rsidR="009235FE">
        <w:rPr>
          <w:spacing w:val="2"/>
          <w:shd w:val="clear" w:color="auto" w:fill="FFFFFF"/>
        </w:rPr>
        <w:t>their respective</w:t>
      </w:r>
      <w:r w:rsidRPr="00AA1CEC">
        <w:rPr>
          <w:spacing w:val="2"/>
          <w:shd w:val="clear" w:color="auto" w:fill="FFFFFF"/>
        </w:rPr>
        <w:t xml:space="preserve"> obligations related to the processing of Personal Data under </w:t>
      </w:r>
      <w:r>
        <w:rPr>
          <w:spacing w:val="2"/>
          <w:shd w:val="clear" w:color="auto" w:fill="FFFFFF"/>
        </w:rPr>
        <w:t>Applicable Data Protection Legislation</w:t>
      </w:r>
      <w:r w:rsidRPr="00AA1CEC">
        <w:rPr>
          <w:spacing w:val="2"/>
          <w:shd w:val="clear" w:color="auto" w:fill="FFFFFF"/>
        </w:rPr>
        <w:t>.</w:t>
      </w:r>
    </w:p>
    <w:p w14:paraId="0B527287" w14:textId="6F94FEE8" w:rsidR="00DC7222" w:rsidRDefault="00976B09" w:rsidP="00D94071">
      <w:pPr>
        <w:pStyle w:val="Level2Number"/>
        <w:numPr>
          <w:ilvl w:val="1"/>
          <w:numId w:val="30"/>
        </w:numPr>
        <w:outlineLvl w:val="1"/>
      </w:pPr>
      <w:r>
        <w:t xml:space="preserve">To the extent Staydia processes Personal Data for and on behalf of the Partner, </w:t>
      </w:r>
      <w:r w:rsidR="00DC7222">
        <w:t xml:space="preserve">Staydia and the Partner acknowledge that, for the purpose of the Applicable Data Protection Legislation, Staydia is a Processor </w:t>
      </w:r>
      <w:r>
        <w:t xml:space="preserve">(or sub-Processor) (as applicable) </w:t>
      </w:r>
      <w:r w:rsidR="00DC7222">
        <w:t>of the Partner Personal Data and the Partner is a Controller or Processor (as applicable) of the Partner Personal Data.</w:t>
      </w:r>
      <w:bookmarkEnd w:id="126"/>
    </w:p>
    <w:p w14:paraId="75004B07" w14:textId="77777777" w:rsidR="00DC7222" w:rsidRDefault="00DC7222" w:rsidP="00D94071">
      <w:pPr>
        <w:pStyle w:val="Level2Number"/>
        <w:numPr>
          <w:ilvl w:val="1"/>
          <w:numId w:val="30"/>
        </w:numPr>
        <w:outlineLvl w:val="1"/>
      </w:pPr>
      <w:bookmarkStart w:id="127" w:name="a826292"/>
      <w:r>
        <w:t>The Partner retains control of the Partner Personal Data and remains responsible for its compliance obligations under the Applicable Data Protection Legislation, including providing any required notices and obtaining any required consents, and for the processing instructions it gives to Staydia.</w:t>
      </w:r>
      <w:bookmarkEnd w:id="127"/>
    </w:p>
    <w:p w14:paraId="274B4F45" w14:textId="77777777" w:rsidR="00DC7222" w:rsidRDefault="00DC7222" w:rsidP="00D94071">
      <w:pPr>
        <w:pStyle w:val="Level2Number"/>
        <w:numPr>
          <w:ilvl w:val="1"/>
          <w:numId w:val="30"/>
        </w:numPr>
        <w:outlineLvl w:val="1"/>
      </w:pPr>
      <w:r>
        <w:t>If the Partner is a Processor of Partner Personal Data, it warrants on an ongoing basis to Staydia that the relevant Controller has authorised the processing of the Partner Personal Data for the Business Purposes and the engagement of Staydia as a sub-Processor, and that the instructions provided under or in relation to this Addendum comply in all respects with the instructions of the relevant Controller of the Partner Personal Data.</w:t>
      </w:r>
    </w:p>
    <w:bookmarkStart w:id="128" w:name="a305151"/>
    <w:p w14:paraId="0F2CCA22" w14:textId="1F32B23C" w:rsidR="00DC7222" w:rsidRDefault="00DC7222" w:rsidP="00D94071">
      <w:pPr>
        <w:pStyle w:val="Level2Number"/>
        <w:numPr>
          <w:ilvl w:val="1"/>
          <w:numId w:val="30"/>
        </w:numPr>
        <w:outlineLvl w:val="1"/>
      </w:pPr>
      <w:r>
        <w:fldChar w:fldCharType="begin"/>
      </w:r>
      <w:r>
        <w:instrText>REF "a185430" \h \n</w:instrText>
      </w:r>
      <w:r>
        <w:fldChar w:fldCharType="separate"/>
      </w:r>
      <w:r w:rsidR="00652450">
        <w:t>Appendix A</w:t>
      </w:r>
      <w:r>
        <w:fldChar w:fldCharType="end"/>
      </w:r>
      <w:r>
        <w:t xml:space="preserve"> describes the subject matter, duration, nature and purpose of processing and the Partner Personal Data categories and Data Subject types in respect of which Staydia may process to fulfil the Business Purposes of the Main Agreement.</w:t>
      </w:r>
      <w:bookmarkEnd w:id="128"/>
    </w:p>
    <w:p w14:paraId="44533971" w14:textId="77777777" w:rsidR="00DC7222" w:rsidRDefault="00DC7222" w:rsidP="00D94071">
      <w:pPr>
        <w:pStyle w:val="Level1Heading"/>
        <w:numPr>
          <w:ilvl w:val="0"/>
          <w:numId w:val="30"/>
        </w:numPr>
      </w:pPr>
      <w:bookmarkStart w:id="129" w:name="a426955"/>
      <w:bookmarkStart w:id="130" w:name="_Toc513551441"/>
      <w:r>
        <w:t>STAYDIA OBLIGATIONS</w:t>
      </w:r>
      <w:bookmarkEnd w:id="129"/>
      <w:bookmarkEnd w:id="130"/>
    </w:p>
    <w:p w14:paraId="47CF7BA4" w14:textId="77777777" w:rsidR="00DC7222" w:rsidRDefault="00DC7222" w:rsidP="00D94071">
      <w:pPr>
        <w:pStyle w:val="Level2Number"/>
        <w:numPr>
          <w:ilvl w:val="1"/>
          <w:numId w:val="30"/>
        </w:numPr>
        <w:outlineLvl w:val="1"/>
      </w:pPr>
      <w:bookmarkStart w:id="131" w:name="a624508"/>
      <w:r>
        <w:t xml:space="preserve">Staydia will only process the Partner Personal Data to the extent, and in such a manner, as is necessary for the Business Purposes in accordance with the Partner's instructions. Staydia will not process the Partner Personal Data for any other purpose or in a way that does not comply with this Addendum or Applicable Data Protection Legislation. </w:t>
      </w:r>
    </w:p>
    <w:p w14:paraId="7DC72960" w14:textId="77777777" w:rsidR="00DC7222" w:rsidRDefault="00DC7222" w:rsidP="00D94071">
      <w:pPr>
        <w:pStyle w:val="Level2Number"/>
        <w:numPr>
          <w:ilvl w:val="1"/>
          <w:numId w:val="30"/>
        </w:numPr>
        <w:outlineLvl w:val="1"/>
      </w:pPr>
      <w:r>
        <w:t>Staydia will notify the Partner if, in its opinion the Partner's instruction would not comply with the Applicable Data Protection Legislation</w:t>
      </w:r>
      <w:bookmarkEnd w:id="131"/>
      <w:r>
        <w:t>, unless such notice is prohibited by applicable law.</w:t>
      </w:r>
    </w:p>
    <w:p w14:paraId="5C8B502B" w14:textId="77777777" w:rsidR="00DC7222" w:rsidRDefault="00DC7222" w:rsidP="00D94071">
      <w:pPr>
        <w:pStyle w:val="Level2Number"/>
        <w:numPr>
          <w:ilvl w:val="1"/>
          <w:numId w:val="30"/>
        </w:numPr>
        <w:outlineLvl w:val="1"/>
      </w:pPr>
      <w:bookmarkStart w:id="132" w:name="a410226"/>
      <w:r>
        <w:t>Staydia will comply with any Partner request or instruction requiring Staydia to amend, transfer, delete or otherwise process the Partner Personal Data, or to stop, mitigate or remedy any unauthorised processing.</w:t>
      </w:r>
      <w:bookmarkEnd w:id="132"/>
    </w:p>
    <w:p w14:paraId="678F6B0B" w14:textId="77777777" w:rsidR="00DC7222" w:rsidRDefault="00DC7222" w:rsidP="00D94071">
      <w:pPr>
        <w:pStyle w:val="Level2Number"/>
        <w:numPr>
          <w:ilvl w:val="1"/>
          <w:numId w:val="30"/>
        </w:numPr>
        <w:outlineLvl w:val="1"/>
      </w:pPr>
      <w:bookmarkStart w:id="133" w:name="a375641"/>
      <w:r>
        <w:t>Staydia will maintain the confidentiality of all Partner Personal Data and will not disclose Partner Personal Data to third parties unless the Partner or this Addendum specifically authorises the disclosure, or as required by law. If a law, court, regulator or supervisory authority requires Staydia to process or disclose Partner Personal Data, Staydia must first inform the Partner of the legal or regulatory requirement and give the Partner an opportunity to object or challenge the requirement, unless the law prohibits such notice.</w:t>
      </w:r>
      <w:bookmarkEnd w:id="133"/>
    </w:p>
    <w:p w14:paraId="040A74A5" w14:textId="77777777" w:rsidR="00DC7222" w:rsidRDefault="00DC7222" w:rsidP="00D94071">
      <w:pPr>
        <w:pStyle w:val="Level2Number"/>
        <w:numPr>
          <w:ilvl w:val="1"/>
          <w:numId w:val="30"/>
        </w:numPr>
        <w:outlineLvl w:val="1"/>
      </w:pPr>
      <w:bookmarkStart w:id="134" w:name="a254958"/>
      <w:r>
        <w:t xml:space="preserve">Staydia will reasonably assist the Partner with meeting the Partner's compliance obligations under the Applicable Data Protection Legislation, </w:t>
      </w:r>
      <w:proofErr w:type="gramStart"/>
      <w:r>
        <w:t>taking into account</w:t>
      </w:r>
      <w:proofErr w:type="gramEnd"/>
      <w:r>
        <w:t xml:space="preserve"> the </w:t>
      </w:r>
      <w:r>
        <w:lastRenderedPageBreak/>
        <w:t xml:space="preserve">nature of </w:t>
      </w:r>
      <w:proofErr w:type="spellStart"/>
      <w:r>
        <w:t>Staydia’s</w:t>
      </w:r>
      <w:proofErr w:type="spellEnd"/>
      <w:r>
        <w:t xml:space="preserve"> processing and the information available to Staydia, including in relation to Data Subject rights, data protection impact assessments and reporting to and consulting with supervisory authorities under the Applicable Data Protection Legislation.</w:t>
      </w:r>
      <w:bookmarkEnd w:id="134"/>
    </w:p>
    <w:p w14:paraId="202983C8" w14:textId="77777777" w:rsidR="00DC7222" w:rsidRDefault="00DC7222" w:rsidP="00D94071">
      <w:pPr>
        <w:pStyle w:val="Level2Number"/>
        <w:numPr>
          <w:ilvl w:val="1"/>
          <w:numId w:val="30"/>
        </w:numPr>
        <w:outlineLvl w:val="1"/>
      </w:pPr>
      <w:bookmarkStart w:id="135" w:name="a997788"/>
      <w:r>
        <w:t xml:space="preserve">Staydia will notify the Partner of any changes to Applicable Data Protection Legislation that may adversely affect </w:t>
      </w:r>
      <w:proofErr w:type="spellStart"/>
      <w:r>
        <w:t>Staydia’s</w:t>
      </w:r>
      <w:proofErr w:type="spellEnd"/>
      <w:r>
        <w:t xml:space="preserve"> performance of the Main Agreement.</w:t>
      </w:r>
      <w:bookmarkEnd w:id="135"/>
    </w:p>
    <w:p w14:paraId="73B15F14" w14:textId="77777777" w:rsidR="00DC7222" w:rsidRDefault="00DC7222" w:rsidP="00D94071">
      <w:pPr>
        <w:pStyle w:val="Level1Heading"/>
        <w:numPr>
          <w:ilvl w:val="0"/>
          <w:numId w:val="30"/>
        </w:numPr>
      </w:pPr>
      <w:r>
        <w:t>PERSONNEL</w:t>
      </w:r>
    </w:p>
    <w:p w14:paraId="769970C8" w14:textId="77777777" w:rsidR="00DC7222" w:rsidRDefault="00DC7222" w:rsidP="00D94071">
      <w:pPr>
        <w:pStyle w:val="Level2Number"/>
        <w:numPr>
          <w:ilvl w:val="1"/>
          <w:numId w:val="30"/>
        </w:numPr>
        <w:outlineLvl w:val="1"/>
      </w:pPr>
      <w:bookmarkStart w:id="136" w:name="a853772"/>
      <w:r>
        <w:t xml:space="preserve">Staydia will ensure that </w:t>
      </w:r>
      <w:proofErr w:type="gramStart"/>
      <w:r>
        <w:t>all of</w:t>
      </w:r>
      <w:proofErr w:type="gramEnd"/>
      <w:r>
        <w:t xml:space="preserve"> its employees:</w:t>
      </w:r>
      <w:bookmarkEnd w:id="136"/>
    </w:p>
    <w:p w14:paraId="7788A5DC" w14:textId="77777777" w:rsidR="00DC7222" w:rsidRDefault="00DC7222" w:rsidP="00D94071">
      <w:pPr>
        <w:pStyle w:val="Level3Number"/>
        <w:numPr>
          <w:ilvl w:val="2"/>
          <w:numId w:val="30"/>
        </w:numPr>
        <w:ind w:hanging="568"/>
        <w:outlineLvl w:val="2"/>
      </w:pPr>
      <w:bookmarkStart w:id="137" w:name="a295046"/>
      <w:r>
        <w:t xml:space="preserve">are informed of the confidential nature of the Partner Personal Data and are bound by confidentiality obligations and use restrictions in respect of the Partner Personal </w:t>
      </w:r>
      <w:proofErr w:type="gramStart"/>
      <w:r>
        <w:t>Data;</w:t>
      </w:r>
      <w:bookmarkEnd w:id="137"/>
      <w:proofErr w:type="gramEnd"/>
    </w:p>
    <w:p w14:paraId="504FD6D7" w14:textId="77777777" w:rsidR="00DC7222" w:rsidRDefault="00DC7222" w:rsidP="00D94071">
      <w:pPr>
        <w:pStyle w:val="Level3Number"/>
        <w:numPr>
          <w:ilvl w:val="2"/>
          <w:numId w:val="30"/>
        </w:numPr>
        <w:ind w:hanging="568"/>
        <w:outlineLvl w:val="2"/>
      </w:pPr>
      <w:bookmarkStart w:id="138" w:name="a413998"/>
      <w:r>
        <w:t xml:space="preserve">are aware both of </w:t>
      </w:r>
      <w:proofErr w:type="spellStart"/>
      <w:r>
        <w:t>Staydia’s</w:t>
      </w:r>
      <w:proofErr w:type="spellEnd"/>
      <w:r>
        <w:t xml:space="preserve"> duties and their personal duties and obligations under the Applicable Data Protection Legislation and this Addendum.</w:t>
      </w:r>
      <w:bookmarkEnd w:id="138"/>
    </w:p>
    <w:p w14:paraId="21F1E1EE" w14:textId="77777777" w:rsidR="00DC7222" w:rsidRDefault="00DC7222" w:rsidP="00D94071">
      <w:pPr>
        <w:pStyle w:val="Level1Heading"/>
        <w:numPr>
          <w:ilvl w:val="0"/>
          <w:numId w:val="30"/>
        </w:numPr>
      </w:pPr>
      <w:bookmarkStart w:id="139" w:name="a902448"/>
      <w:bookmarkStart w:id="140" w:name="_Toc513551443"/>
      <w:r>
        <w:t>SECURITY</w:t>
      </w:r>
      <w:bookmarkEnd w:id="139"/>
      <w:bookmarkEnd w:id="140"/>
    </w:p>
    <w:p w14:paraId="5775298C" w14:textId="77777777" w:rsidR="00DC7222" w:rsidRDefault="00DC7222" w:rsidP="00D94071">
      <w:pPr>
        <w:pStyle w:val="Level2Number"/>
        <w:numPr>
          <w:ilvl w:val="1"/>
          <w:numId w:val="30"/>
        </w:numPr>
        <w:outlineLvl w:val="1"/>
      </w:pPr>
      <w:bookmarkStart w:id="141" w:name="a288531"/>
      <w:r>
        <w:t xml:space="preserve">Staydia shall implement appropriate technical and organisational measures against unauthorised or unlawful processing, access, disclosure, copying, modification, storage, reproduction, display or distribution of Partner Personal Data, and against accidental or unlawful loss, destruction, alteration, disclosure or damage of Partner Personal Data including, but not limited to, the security measures set out in Appendix A. </w:t>
      </w:r>
      <w:bookmarkEnd w:id="141"/>
    </w:p>
    <w:p w14:paraId="44C7C1A4" w14:textId="77777777" w:rsidR="00DC7222" w:rsidRDefault="00DC7222" w:rsidP="00D94071">
      <w:pPr>
        <w:pStyle w:val="Level1Heading"/>
        <w:numPr>
          <w:ilvl w:val="0"/>
          <w:numId w:val="30"/>
        </w:numPr>
      </w:pPr>
      <w:bookmarkStart w:id="142" w:name="a700504"/>
      <w:bookmarkStart w:id="143" w:name="_Toc513551444"/>
      <w:r>
        <w:t>PERSONAL DATA BREACH</w:t>
      </w:r>
      <w:bookmarkEnd w:id="142"/>
      <w:bookmarkEnd w:id="143"/>
    </w:p>
    <w:p w14:paraId="3E5C8BFE" w14:textId="77777777" w:rsidR="00DC7222" w:rsidRDefault="00DC7222" w:rsidP="00D94071">
      <w:pPr>
        <w:pStyle w:val="Level2Number"/>
        <w:numPr>
          <w:ilvl w:val="1"/>
          <w:numId w:val="30"/>
        </w:numPr>
        <w:outlineLvl w:val="1"/>
      </w:pPr>
      <w:bookmarkStart w:id="144" w:name="a568151"/>
      <w:r>
        <w:t xml:space="preserve">Staydia will promptly and without undue delay notify the Partner if any Partner Personal Data is lost or destroyed or becomes damaged, corrupted, or unusable. </w:t>
      </w:r>
      <w:bookmarkEnd w:id="144"/>
    </w:p>
    <w:p w14:paraId="7F7359D3" w14:textId="77777777" w:rsidR="00DC7222" w:rsidRDefault="00DC7222" w:rsidP="00D94071">
      <w:pPr>
        <w:pStyle w:val="Level2Number"/>
        <w:numPr>
          <w:ilvl w:val="1"/>
          <w:numId w:val="30"/>
        </w:numPr>
        <w:outlineLvl w:val="1"/>
      </w:pPr>
      <w:bookmarkStart w:id="145" w:name="a460944"/>
      <w:r>
        <w:t>Staydia will without undue delay notify the Partner if it becomes aware of:</w:t>
      </w:r>
      <w:bookmarkEnd w:id="145"/>
    </w:p>
    <w:p w14:paraId="0749E998" w14:textId="77777777" w:rsidR="00DC7222" w:rsidRDefault="00DC7222" w:rsidP="00D94071">
      <w:pPr>
        <w:pStyle w:val="Level3Number"/>
        <w:numPr>
          <w:ilvl w:val="2"/>
          <w:numId w:val="30"/>
        </w:numPr>
        <w:ind w:hanging="568"/>
        <w:outlineLvl w:val="2"/>
      </w:pPr>
      <w:bookmarkStart w:id="146" w:name="a789781"/>
      <w:r>
        <w:t>any accidental, unauthorised or unlawful processing of the Partner Personal Data; or</w:t>
      </w:r>
      <w:bookmarkEnd w:id="146"/>
    </w:p>
    <w:p w14:paraId="39931C19" w14:textId="77777777" w:rsidR="00DC7222" w:rsidRDefault="00DC7222" w:rsidP="00D94071">
      <w:pPr>
        <w:pStyle w:val="Level3Number"/>
        <w:numPr>
          <w:ilvl w:val="2"/>
          <w:numId w:val="30"/>
        </w:numPr>
        <w:ind w:hanging="568"/>
        <w:outlineLvl w:val="2"/>
      </w:pPr>
      <w:bookmarkStart w:id="147" w:name="a171466"/>
      <w:r>
        <w:t>any Personal Data Breach.</w:t>
      </w:r>
      <w:bookmarkEnd w:id="147"/>
    </w:p>
    <w:p w14:paraId="5BA9C78B" w14:textId="77777777" w:rsidR="00DC7222" w:rsidRDefault="00DC7222" w:rsidP="00D94071">
      <w:pPr>
        <w:pStyle w:val="Level2Number"/>
        <w:numPr>
          <w:ilvl w:val="1"/>
          <w:numId w:val="30"/>
        </w:numPr>
        <w:outlineLvl w:val="1"/>
      </w:pPr>
      <w:bookmarkStart w:id="148" w:name="a981024"/>
      <w:r>
        <w:t>Where Staydia becomes aware of the incidents contemplated by clause 6.2.1 and/or clause 6.2.2 above, it shall, without undue delay, also provide the Partner with the following information:</w:t>
      </w:r>
      <w:bookmarkEnd w:id="148"/>
    </w:p>
    <w:p w14:paraId="1B58FEE2" w14:textId="77777777" w:rsidR="00DC7222" w:rsidRDefault="00DC7222" w:rsidP="00D94071">
      <w:pPr>
        <w:pStyle w:val="Level3Number"/>
        <w:numPr>
          <w:ilvl w:val="2"/>
          <w:numId w:val="30"/>
        </w:numPr>
        <w:ind w:hanging="568"/>
        <w:outlineLvl w:val="2"/>
      </w:pPr>
      <w:bookmarkStart w:id="149" w:name="a704037"/>
      <w:r>
        <w:t xml:space="preserve">description of the nature of the incidents, including the categories and approximate number of both Data Subjects and Partner Personal Data records </w:t>
      </w:r>
      <w:proofErr w:type="gramStart"/>
      <w:r>
        <w:t>concerned;</w:t>
      </w:r>
      <w:bookmarkEnd w:id="149"/>
      <w:proofErr w:type="gramEnd"/>
    </w:p>
    <w:p w14:paraId="4036E058" w14:textId="77777777" w:rsidR="00DC7222" w:rsidRDefault="00DC7222" w:rsidP="00D94071">
      <w:pPr>
        <w:pStyle w:val="Level3Number"/>
        <w:numPr>
          <w:ilvl w:val="2"/>
          <w:numId w:val="30"/>
        </w:numPr>
        <w:ind w:hanging="568"/>
        <w:outlineLvl w:val="2"/>
      </w:pPr>
      <w:bookmarkStart w:id="150" w:name="a665105"/>
      <w:r>
        <w:t>the likely consequences; and</w:t>
      </w:r>
      <w:bookmarkEnd w:id="150"/>
    </w:p>
    <w:p w14:paraId="14496B4F" w14:textId="77777777" w:rsidR="00DC7222" w:rsidRDefault="00DC7222" w:rsidP="00D94071">
      <w:pPr>
        <w:pStyle w:val="Level3Number"/>
        <w:numPr>
          <w:ilvl w:val="2"/>
          <w:numId w:val="30"/>
        </w:numPr>
        <w:ind w:hanging="568"/>
        <w:outlineLvl w:val="2"/>
      </w:pPr>
      <w:bookmarkStart w:id="151" w:name="a105050"/>
      <w:r>
        <w:t>description of the measures taken or proposed to be taken to address (a) and/or (b), including measures to mitigate its possible adverse effects.</w:t>
      </w:r>
      <w:bookmarkEnd w:id="151"/>
    </w:p>
    <w:p w14:paraId="5FA67948" w14:textId="77777777" w:rsidR="00DC7222" w:rsidRDefault="00DC7222" w:rsidP="00D94071">
      <w:pPr>
        <w:pStyle w:val="Level2Number"/>
        <w:numPr>
          <w:ilvl w:val="1"/>
          <w:numId w:val="30"/>
        </w:numPr>
        <w:outlineLvl w:val="1"/>
      </w:pPr>
      <w:bookmarkStart w:id="152" w:name="a250727"/>
      <w:r>
        <w:t>As soon as possible after becoming aware of any unauthorised or unlawful Partner Personal Data processing or Personal Data Breach, the parties will co-ordinate with each other to investigate the matter. Staydia will reasonably co-operate with the Partner in the Partner's handling of the matter, including:</w:t>
      </w:r>
      <w:bookmarkEnd w:id="152"/>
    </w:p>
    <w:p w14:paraId="1087B938" w14:textId="77777777" w:rsidR="00DC7222" w:rsidRDefault="00DC7222" w:rsidP="00D94071">
      <w:pPr>
        <w:pStyle w:val="Level3Number"/>
        <w:numPr>
          <w:ilvl w:val="2"/>
          <w:numId w:val="30"/>
        </w:numPr>
        <w:ind w:hanging="568"/>
        <w:outlineLvl w:val="2"/>
      </w:pPr>
      <w:bookmarkStart w:id="153" w:name="a318224"/>
      <w:r>
        <w:t xml:space="preserve">assisting with any </w:t>
      </w:r>
      <w:proofErr w:type="gramStart"/>
      <w:r>
        <w:t>investigation;</w:t>
      </w:r>
      <w:bookmarkEnd w:id="153"/>
      <w:proofErr w:type="gramEnd"/>
    </w:p>
    <w:p w14:paraId="41D948B3" w14:textId="77777777" w:rsidR="00DC7222" w:rsidRDefault="00DC7222" w:rsidP="00D94071">
      <w:pPr>
        <w:pStyle w:val="Level3Number"/>
        <w:numPr>
          <w:ilvl w:val="2"/>
          <w:numId w:val="30"/>
        </w:numPr>
        <w:ind w:hanging="568"/>
        <w:outlineLvl w:val="2"/>
      </w:pPr>
      <w:bookmarkStart w:id="154" w:name="a483734"/>
      <w:r>
        <w:t xml:space="preserve">providing the Partner with physical access to any facilities and operations </w:t>
      </w:r>
      <w:proofErr w:type="gramStart"/>
      <w:r>
        <w:t>affected;</w:t>
      </w:r>
      <w:bookmarkEnd w:id="154"/>
      <w:proofErr w:type="gramEnd"/>
    </w:p>
    <w:p w14:paraId="47C6CD13" w14:textId="77777777" w:rsidR="00DC7222" w:rsidRDefault="00DC7222" w:rsidP="00D94071">
      <w:pPr>
        <w:pStyle w:val="Level3Number"/>
        <w:numPr>
          <w:ilvl w:val="2"/>
          <w:numId w:val="30"/>
        </w:numPr>
        <w:ind w:hanging="568"/>
        <w:outlineLvl w:val="2"/>
      </w:pPr>
      <w:bookmarkStart w:id="155" w:name="a725985"/>
      <w:r>
        <w:lastRenderedPageBreak/>
        <w:t xml:space="preserve">facilitating interviews with </w:t>
      </w:r>
      <w:proofErr w:type="spellStart"/>
      <w:r>
        <w:t>Staydia’s</w:t>
      </w:r>
      <w:proofErr w:type="spellEnd"/>
      <w:r>
        <w:t xml:space="preserve"> employees, former employees and others involved in the </w:t>
      </w:r>
      <w:proofErr w:type="gramStart"/>
      <w:r>
        <w:t>matter;</w:t>
      </w:r>
      <w:bookmarkEnd w:id="155"/>
      <w:proofErr w:type="gramEnd"/>
    </w:p>
    <w:p w14:paraId="30B627C5" w14:textId="77777777" w:rsidR="00DC7222" w:rsidRDefault="00DC7222" w:rsidP="00D94071">
      <w:pPr>
        <w:pStyle w:val="Level3Number"/>
        <w:numPr>
          <w:ilvl w:val="2"/>
          <w:numId w:val="30"/>
        </w:numPr>
        <w:ind w:hanging="568"/>
        <w:outlineLvl w:val="2"/>
      </w:pPr>
      <w:bookmarkStart w:id="156" w:name="a387002"/>
      <w:r>
        <w:t>making available all relevant records, logs, files, data reporting and other materials required to comply with all Applicable Data Protection Legislation or as otherwise reasonably required by the Partner; and</w:t>
      </w:r>
      <w:bookmarkEnd w:id="156"/>
    </w:p>
    <w:p w14:paraId="5720908C" w14:textId="77777777" w:rsidR="00DC7222" w:rsidRDefault="00DC7222" w:rsidP="00D94071">
      <w:pPr>
        <w:pStyle w:val="Level3Number"/>
        <w:numPr>
          <w:ilvl w:val="2"/>
          <w:numId w:val="30"/>
        </w:numPr>
        <w:ind w:hanging="568"/>
        <w:outlineLvl w:val="2"/>
      </w:pPr>
      <w:bookmarkStart w:id="157" w:name="a542072"/>
      <w:r>
        <w:t>taking reasonable and prompt steps to mitigate the effects and to minimise any damage resulting from the Personal Data Breach or unlawful Partner Personal Data processing.</w:t>
      </w:r>
      <w:bookmarkEnd w:id="157"/>
    </w:p>
    <w:p w14:paraId="17563EDA" w14:textId="77777777" w:rsidR="00DC7222" w:rsidRDefault="00DC7222" w:rsidP="00D94071">
      <w:pPr>
        <w:pStyle w:val="Level2Number"/>
        <w:numPr>
          <w:ilvl w:val="1"/>
          <w:numId w:val="30"/>
        </w:numPr>
        <w:outlineLvl w:val="1"/>
      </w:pPr>
      <w:bookmarkStart w:id="158" w:name="a805764"/>
      <w:r>
        <w:t>Staydia will not inform any third party of any Personal Data Breach without first obtaining the Partner's prior written consent, except when required to do so by law.</w:t>
      </w:r>
      <w:bookmarkEnd w:id="158"/>
    </w:p>
    <w:p w14:paraId="62B5EB90" w14:textId="77777777" w:rsidR="00DC7222" w:rsidRDefault="00DC7222" w:rsidP="00D94071">
      <w:pPr>
        <w:pStyle w:val="Level1Heading"/>
        <w:numPr>
          <w:ilvl w:val="0"/>
          <w:numId w:val="30"/>
        </w:numPr>
      </w:pPr>
      <w:r>
        <w:t>Use Of PARTNER PERSONAL DATA</w:t>
      </w:r>
    </w:p>
    <w:p w14:paraId="781AE041" w14:textId="77777777" w:rsidR="00DC7222" w:rsidRDefault="00DC7222" w:rsidP="00D94071">
      <w:pPr>
        <w:pStyle w:val="Level2Number"/>
        <w:numPr>
          <w:ilvl w:val="1"/>
          <w:numId w:val="30"/>
        </w:numPr>
        <w:outlineLvl w:val="1"/>
      </w:pPr>
      <w:r>
        <w:t>The Partner acknowledges and agrees that Staydia may create, retain, use and share anonymised and aggregated Partner Personal Data generated by or for Staydia in relation to the Partner’s use of the Services, for Staydia legitimate business purposes.</w:t>
      </w:r>
    </w:p>
    <w:p w14:paraId="3A1A21DD" w14:textId="77777777" w:rsidR="00DC7222" w:rsidRDefault="00DC7222" w:rsidP="00D94071">
      <w:pPr>
        <w:pStyle w:val="Level1Heading"/>
        <w:numPr>
          <w:ilvl w:val="0"/>
          <w:numId w:val="30"/>
        </w:numPr>
      </w:pPr>
      <w:bookmarkStart w:id="159" w:name="a457701"/>
      <w:bookmarkStart w:id="160" w:name="_Toc513551445"/>
      <w:r>
        <w:t>TRANSFERS OF PARTNER PERSONAL DATA</w:t>
      </w:r>
      <w:bookmarkEnd w:id="159"/>
      <w:bookmarkEnd w:id="160"/>
      <w:r>
        <w:t xml:space="preserve"> </w:t>
      </w:r>
    </w:p>
    <w:p w14:paraId="1791E5B1" w14:textId="77777777" w:rsidR="00DC7222" w:rsidRDefault="00DC7222" w:rsidP="00D94071">
      <w:pPr>
        <w:pStyle w:val="Level2Number"/>
        <w:numPr>
          <w:ilvl w:val="1"/>
          <w:numId w:val="30"/>
        </w:numPr>
        <w:outlineLvl w:val="1"/>
      </w:pPr>
      <w:bookmarkStart w:id="161" w:name="a796670"/>
      <w:r>
        <w:t>Staydia (or any subcontractor or authorised sub-processor) must not transfer to or otherwise process Partner Personal Data to a Third Country without obtaining the Partner's prior written consent.</w:t>
      </w:r>
      <w:bookmarkEnd w:id="161"/>
      <w:r>
        <w:t xml:space="preserve"> Those transfers approved by the Partner as at the date of this Addendum are set out in Appendix A.</w:t>
      </w:r>
    </w:p>
    <w:p w14:paraId="532578F0" w14:textId="77777777" w:rsidR="00DC7222" w:rsidRDefault="00DC7222" w:rsidP="00D94071">
      <w:pPr>
        <w:pStyle w:val="Level2Number"/>
        <w:numPr>
          <w:ilvl w:val="1"/>
          <w:numId w:val="30"/>
        </w:numPr>
        <w:outlineLvl w:val="1"/>
      </w:pPr>
      <w:bookmarkStart w:id="162" w:name="a829881"/>
      <w:r w:rsidRPr="00CB7FC1">
        <w:t xml:space="preserve">Where such consent is granted, </w:t>
      </w:r>
      <w:r>
        <w:t>Staydia</w:t>
      </w:r>
      <w:r w:rsidRPr="00CB7FC1">
        <w:t xml:space="preserve"> may only process, or permit the processing, of </w:t>
      </w:r>
      <w:r>
        <w:t>Partner</w:t>
      </w:r>
      <w:r w:rsidRPr="00CB7FC1">
        <w:t xml:space="preserve"> Personal Data in a Third Country under the following conditions</w:t>
      </w:r>
      <w:bookmarkEnd w:id="162"/>
      <w:r w:rsidRPr="00CB7FC1">
        <w:t xml:space="preserve">: </w:t>
      </w:r>
      <w:bookmarkStart w:id="163" w:name="a388321"/>
    </w:p>
    <w:p w14:paraId="5F9D6D85" w14:textId="77777777" w:rsidR="00DC7222" w:rsidRPr="00CB7FC1" w:rsidRDefault="00DC7222" w:rsidP="00D94071">
      <w:pPr>
        <w:pStyle w:val="Level3Number"/>
        <w:numPr>
          <w:ilvl w:val="2"/>
          <w:numId w:val="30"/>
        </w:numPr>
        <w:ind w:hanging="568"/>
        <w:outlineLvl w:val="2"/>
      </w:pPr>
      <w:r>
        <w:t>Staydia</w:t>
      </w:r>
      <w:r w:rsidRPr="00CB7FC1">
        <w:t xml:space="preserve"> participates in a valid cross-border transfer mechanism under the </w:t>
      </w:r>
      <w:r>
        <w:t>Applicable Data Protection Legislation</w:t>
      </w:r>
      <w:r w:rsidRPr="00CB7FC1">
        <w:t>, such as the SCCs</w:t>
      </w:r>
      <w:r>
        <w:t xml:space="preserve"> and any addendum to the SCCs as may be required, </w:t>
      </w:r>
      <w:r w:rsidRPr="00CB7FC1">
        <w:t xml:space="preserve">so that </w:t>
      </w:r>
      <w:r>
        <w:t>Staydia</w:t>
      </w:r>
      <w:r w:rsidRPr="00CB7FC1">
        <w:t xml:space="preserve"> (and, where appropriate, the </w:t>
      </w:r>
      <w:r>
        <w:t>Partner</w:t>
      </w:r>
      <w:r w:rsidRPr="00CB7FC1">
        <w:t>) can ensure that appropriate safeguards are in place to ensure an adequate level of protection with respect to the privacy rights of individuals as required by Article 46 of the GDPR; and</w:t>
      </w:r>
      <w:bookmarkEnd w:id="163"/>
    </w:p>
    <w:p w14:paraId="357F7B75" w14:textId="77777777" w:rsidR="00DC7222" w:rsidRDefault="00DC7222" w:rsidP="00D94071">
      <w:pPr>
        <w:pStyle w:val="Level3Number"/>
        <w:numPr>
          <w:ilvl w:val="2"/>
          <w:numId w:val="30"/>
        </w:numPr>
        <w:ind w:hanging="568"/>
        <w:outlineLvl w:val="2"/>
      </w:pPr>
      <w:bookmarkStart w:id="164" w:name="a202078"/>
      <w:r w:rsidRPr="00CB7FC1">
        <w:t xml:space="preserve">the transfer otherwise complies with the </w:t>
      </w:r>
      <w:r>
        <w:t>Applicable Data Protection Legislation</w:t>
      </w:r>
      <w:r w:rsidRPr="00CB7FC1">
        <w:t>.</w:t>
      </w:r>
      <w:bookmarkEnd w:id="164"/>
    </w:p>
    <w:p w14:paraId="76AFFFCF" w14:textId="77777777" w:rsidR="00DC7222" w:rsidRDefault="00DC7222" w:rsidP="00D94071">
      <w:pPr>
        <w:pStyle w:val="Level1Heading"/>
        <w:numPr>
          <w:ilvl w:val="0"/>
          <w:numId w:val="30"/>
        </w:numPr>
      </w:pPr>
      <w:bookmarkStart w:id="165" w:name="a729311"/>
      <w:bookmarkStart w:id="166" w:name="_Toc513551447"/>
      <w:r>
        <w:t>COMPLAINTS, DATA SUBJECT REQUESTS AND THIRD-PARTY RIGHTS</w:t>
      </w:r>
      <w:bookmarkEnd w:id="165"/>
      <w:bookmarkEnd w:id="166"/>
    </w:p>
    <w:p w14:paraId="58F58CE7" w14:textId="77777777" w:rsidR="00DC7222" w:rsidRDefault="00DC7222" w:rsidP="00D94071">
      <w:pPr>
        <w:pStyle w:val="Level2Number"/>
        <w:numPr>
          <w:ilvl w:val="1"/>
          <w:numId w:val="30"/>
        </w:numPr>
        <w:outlineLvl w:val="1"/>
      </w:pPr>
      <w:bookmarkStart w:id="167" w:name="a706716"/>
      <w:r>
        <w:t>Staydia will implement such technical and organisational measures as may be appropriate, and promptly provide such information to the Partner as the Partner may reasonably require, to enable the Partner to comply with:</w:t>
      </w:r>
      <w:bookmarkEnd w:id="167"/>
    </w:p>
    <w:p w14:paraId="5F2B588D" w14:textId="77777777" w:rsidR="00DC7222" w:rsidRDefault="00DC7222" w:rsidP="00D94071">
      <w:pPr>
        <w:pStyle w:val="Level3Number"/>
        <w:numPr>
          <w:ilvl w:val="2"/>
          <w:numId w:val="30"/>
        </w:numPr>
        <w:ind w:hanging="568"/>
        <w:outlineLvl w:val="2"/>
      </w:pPr>
      <w:bookmarkStart w:id="168" w:name="a113841"/>
      <w:r>
        <w:t>the rights of Data Subjects under the Applicable Data Protection Legislation, including subject access rights, the rights to rectify and erase personal data, object to the processing and automated processing of Partner Personal Data, and restrict the processing of Partner Personal Data; and</w:t>
      </w:r>
      <w:bookmarkEnd w:id="168"/>
    </w:p>
    <w:p w14:paraId="1CF102E0" w14:textId="77777777" w:rsidR="00DC7222" w:rsidRDefault="00DC7222" w:rsidP="00D94071">
      <w:pPr>
        <w:pStyle w:val="Level3Number"/>
        <w:numPr>
          <w:ilvl w:val="2"/>
          <w:numId w:val="30"/>
        </w:numPr>
        <w:ind w:hanging="568"/>
        <w:outlineLvl w:val="2"/>
      </w:pPr>
      <w:bookmarkStart w:id="169" w:name="a744834"/>
      <w:r>
        <w:t>information or assessment notices served on the Partner by any supervisory authority under the Applicable Data Protection Legislation.</w:t>
      </w:r>
      <w:bookmarkEnd w:id="169"/>
    </w:p>
    <w:p w14:paraId="65080332" w14:textId="77777777" w:rsidR="00DC7222" w:rsidRDefault="00DC7222" w:rsidP="00D94071">
      <w:pPr>
        <w:pStyle w:val="Level2Number"/>
        <w:numPr>
          <w:ilvl w:val="1"/>
          <w:numId w:val="30"/>
        </w:numPr>
        <w:outlineLvl w:val="1"/>
      </w:pPr>
      <w:bookmarkStart w:id="170" w:name="a649450"/>
      <w:r>
        <w:t>Staydia will notify the Partner without undue delay if it receives any complaint, notice, request or communication that relates directly or indirectly to the processing of the Partner Personal Data or to either party's compliance with the Applicable Data Protection Legislation</w:t>
      </w:r>
      <w:bookmarkStart w:id="171" w:name="a703044"/>
      <w:bookmarkEnd w:id="170"/>
      <w:r>
        <w:t xml:space="preserve"> and will provide such reasonable assistance as the Partner may require to respond to such complaint, notice, request or communication.</w:t>
      </w:r>
    </w:p>
    <w:p w14:paraId="7F6F7B5D" w14:textId="77777777" w:rsidR="00DC7222" w:rsidRDefault="00DC7222" w:rsidP="00D94071">
      <w:pPr>
        <w:pStyle w:val="Level2Number"/>
        <w:numPr>
          <w:ilvl w:val="1"/>
          <w:numId w:val="30"/>
        </w:numPr>
        <w:outlineLvl w:val="1"/>
      </w:pPr>
      <w:bookmarkStart w:id="172" w:name="a976820"/>
      <w:bookmarkEnd w:id="171"/>
      <w:r>
        <w:t>Staydia shall not disclose Partner Personal Data to any Data Subject or to a third party other than at the Partner's request or instruction, as provided for in this Addendum or as required by applicable law.</w:t>
      </w:r>
      <w:bookmarkEnd w:id="172"/>
    </w:p>
    <w:p w14:paraId="72DC95B2" w14:textId="77777777" w:rsidR="00DC7222" w:rsidRDefault="00DC7222" w:rsidP="00D94071">
      <w:pPr>
        <w:pStyle w:val="Level1Heading"/>
        <w:numPr>
          <w:ilvl w:val="0"/>
          <w:numId w:val="30"/>
        </w:numPr>
      </w:pPr>
      <w:bookmarkStart w:id="173" w:name="a529966"/>
      <w:bookmarkStart w:id="174" w:name="_Toc513551448"/>
      <w:r>
        <w:lastRenderedPageBreak/>
        <w:t>TERM AND TERMINATION</w:t>
      </w:r>
      <w:bookmarkEnd w:id="173"/>
      <w:bookmarkEnd w:id="174"/>
    </w:p>
    <w:p w14:paraId="1367B1B2" w14:textId="77777777" w:rsidR="00DC7222" w:rsidRDefault="00DC7222" w:rsidP="00D94071">
      <w:pPr>
        <w:pStyle w:val="Level2Number"/>
        <w:numPr>
          <w:ilvl w:val="1"/>
          <w:numId w:val="30"/>
        </w:numPr>
        <w:outlineLvl w:val="1"/>
      </w:pPr>
      <w:bookmarkStart w:id="175" w:name="a688012"/>
      <w:r>
        <w:t>This Addendum will remain in full force and effect so long as</w:t>
      </w:r>
      <w:bookmarkStart w:id="176" w:name="a763266"/>
      <w:bookmarkEnd w:id="175"/>
      <w:r>
        <w:t xml:space="preserve"> the Main Agreement remains in effect</w:t>
      </w:r>
      <w:bookmarkStart w:id="177" w:name="a274772"/>
      <w:bookmarkEnd w:id="176"/>
      <w:r>
        <w:t xml:space="preserve"> ("</w:t>
      </w:r>
      <w:r>
        <w:rPr>
          <w:b/>
        </w:rPr>
        <w:t>Term</w:t>
      </w:r>
      <w:r>
        <w:t>").</w:t>
      </w:r>
      <w:bookmarkEnd w:id="177"/>
    </w:p>
    <w:p w14:paraId="0C18C006" w14:textId="77777777" w:rsidR="00DC7222" w:rsidRDefault="00DC7222" w:rsidP="00D94071">
      <w:pPr>
        <w:pStyle w:val="Level2Number"/>
        <w:numPr>
          <w:ilvl w:val="1"/>
          <w:numId w:val="30"/>
        </w:numPr>
        <w:outlineLvl w:val="1"/>
      </w:pPr>
      <w:bookmarkStart w:id="178" w:name="a591135"/>
      <w:r>
        <w:t xml:space="preserve">Any provision of this Addendum that expressly or by implication should come into or continue in force on or after termination of the Main Agreement </w:t>
      </w:r>
      <w:proofErr w:type="gramStart"/>
      <w:r>
        <w:t>in order to</w:t>
      </w:r>
      <w:proofErr w:type="gramEnd"/>
      <w:r>
        <w:t xml:space="preserve"> protect Partner Personal Data will remain in full force and effect.</w:t>
      </w:r>
      <w:bookmarkEnd w:id="178"/>
    </w:p>
    <w:p w14:paraId="2C8B6F29" w14:textId="77777777" w:rsidR="00DC7222" w:rsidRDefault="00DC7222" w:rsidP="00D94071">
      <w:pPr>
        <w:pStyle w:val="Level1Heading"/>
        <w:numPr>
          <w:ilvl w:val="0"/>
          <w:numId w:val="30"/>
        </w:numPr>
      </w:pPr>
      <w:bookmarkStart w:id="179" w:name="a180843"/>
      <w:bookmarkStart w:id="180" w:name="_Toc513551449"/>
      <w:r>
        <w:t>DATA RETURN AND DESTRUCTION</w:t>
      </w:r>
      <w:bookmarkEnd w:id="179"/>
      <w:bookmarkEnd w:id="180"/>
      <w:r>
        <w:t xml:space="preserve"> ON TERMINATION OR EXPIRY</w:t>
      </w:r>
    </w:p>
    <w:p w14:paraId="7C344E95" w14:textId="77777777" w:rsidR="00DC7222" w:rsidRDefault="00DC7222" w:rsidP="00D94071">
      <w:pPr>
        <w:pStyle w:val="Level2Number"/>
        <w:numPr>
          <w:ilvl w:val="1"/>
          <w:numId w:val="30"/>
        </w:numPr>
        <w:outlineLvl w:val="1"/>
      </w:pPr>
      <w:bookmarkStart w:id="181" w:name="a602413"/>
      <w:r>
        <w:t>At the Partner's request, Staydia will give the Partner a copy of or access to all or part of the Partner's Personal Data in its possession or control in the format and on the media reasonably specified by the Partner.</w:t>
      </w:r>
      <w:bookmarkEnd w:id="181"/>
    </w:p>
    <w:p w14:paraId="7DB7B066" w14:textId="77777777" w:rsidR="00DC7222" w:rsidRDefault="00DC7222" w:rsidP="00D94071">
      <w:pPr>
        <w:pStyle w:val="Level2Number"/>
        <w:numPr>
          <w:ilvl w:val="1"/>
          <w:numId w:val="30"/>
        </w:numPr>
        <w:outlineLvl w:val="1"/>
      </w:pPr>
      <w:bookmarkStart w:id="182" w:name="a277104"/>
      <w:r>
        <w:t>On termination or expiration of the Main Agreement, Staydia will securely delete or destroy or, if directed in writing by the Partner, return and not retain, all or any Partner Personal Data related to this Addendum in its possession or control, except to the extent permitted by appliable law.</w:t>
      </w:r>
      <w:bookmarkEnd w:id="182"/>
    </w:p>
    <w:p w14:paraId="0AF72614" w14:textId="77777777" w:rsidR="00DC7222" w:rsidRDefault="00DC7222" w:rsidP="00D94071">
      <w:pPr>
        <w:pStyle w:val="Level1Heading"/>
        <w:numPr>
          <w:ilvl w:val="0"/>
          <w:numId w:val="30"/>
        </w:numPr>
      </w:pPr>
      <w:bookmarkStart w:id="183" w:name="a342802"/>
      <w:bookmarkStart w:id="184" w:name="_Toc513551450"/>
      <w:r>
        <w:t>RECORDS</w:t>
      </w:r>
      <w:bookmarkEnd w:id="183"/>
      <w:bookmarkEnd w:id="184"/>
    </w:p>
    <w:p w14:paraId="467C8BD5" w14:textId="654554CA" w:rsidR="00DC7222" w:rsidRDefault="00DC7222" w:rsidP="00D94071">
      <w:pPr>
        <w:pStyle w:val="Level2Number"/>
        <w:numPr>
          <w:ilvl w:val="1"/>
          <w:numId w:val="30"/>
        </w:numPr>
        <w:outlineLvl w:val="1"/>
      </w:pPr>
      <w:bookmarkStart w:id="185" w:name="a771480"/>
      <w:r>
        <w:t xml:space="preserve">Staydia will keep detailed, accurate and up-to-date written records regarding any processing of Partner Personal Data it carries out for the Partner, including but not limited to, the access, control and security of the Partner Personal Data, approved subcontractors and affiliates, the processing purposes, categories of processing, any transfers of personal data to a third country and related safeguards, and a general description of the technical and organisational security measures referred to in clause </w:t>
      </w:r>
      <w:r>
        <w:fldChar w:fldCharType="begin"/>
      </w:r>
      <w:r>
        <w:instrText>REF "a288531" \h \n</w:instrText>
      </w:r>
      <w:r>
        <w:fldChar w:fldCharType="separate"/>
      </w:r>
      <w:r w:rsidR="00652450">
        <w:t>5.1</w:t>
      </w:r>
      <w:r>
        <w:fldChar w:fldCharType="end"/>
      </w:r>
      <w:r>
        <w:t xml:space="preserve"> ("</w:t>
      </w:r>
      <w:r>
        <w:rPr>
          <w:b/>
        </w:rPr>
        <w:t>Records</w:t>
      </w:r>
      <w:r>
        <w:t>").</w:t>
      </w:r>
      <w:bookmarkEnd w:id="185"/>
    </w:p>
    <w:p w14:paraId="330D378E" w14:textId="77777777" w:rsidR="00DC7222" w:rsidRDefault="00DC7222" w:rsidP="00D94071">
      <w:pPr>
        <w:pStyle w:val="Level2Number"/>
        <w:numPr>
          <w:ilvl w:val="1"/>
          <w:numId w:val="30"/>
        </w:numPr>
        <w:outlineLvl w:val="1"/>
      </w:pPr>
      <w:bookmarkStart w:id="186" w:name="a631062"/>
      <w:r>
        <w:t xml:space="preserve">Staydia will ensure that the Records are sufficient to enable the Partner to verify </w:t>
      </w:r>
      <w:proofErr w:type="spellStart"/>
      <w:r>
        <w:t>Staydia’s</w:t>
      </w:r>
      <w:proofErr w:type="spellEnd"/>
      <w:r>
        <w:t xml:space="preserve"> compliance with its obligations under this Addendum and Staydia will provide the Partner with copies of the Records upon request.</w:t>
      </w:r>
      <w:bookmarkEnd w:id="186"/>
    </w:p>
    <w:p w14:paraId="1D191FE0" w14:textId="77777777" w:rsidR="00DC7222" w:rsidRDefault="00DC7222" w:rsidP="00D94071">
      <w:pPr>
        <w:pStyle w:val="Level1Heading"/>
        <w:numPr>
          <w:ilvl w:val="0"/>
          <w:numId w:val="30"/>
        </w:numPr>
      </w:pPr>
      <w:bookmarkStart w:id="187" w:name="a783143"/>
      <w:bookmarkStart w:id="188" w:name="_Toc513551451"/>
      <w:r>
        <w:t>AUDIT</w:t>
      </w:r>
      <w:bookmarkEnd w:id="187"/>
      <w:bookmarkEnd w:id="188"/>
    </w:p>
    <w:p w14:paraId="67E88D52" w14:textId="77777777" w:rsidR="00DC7222" w:rsidRDefault="00DC7222" w:rsidP="00D94071">
      <w:pPr>
        <w:pStyle w:val="Level2Number"/>
        <w:numPr>
          <w:ilvl w:val="1"/>
          <w:numId w:val="30"/>
        </w:numPr>
        <w:outlineLvl w:val="1"/>
      </w:pPr>
      <w:bookmarkStart w:id="189" w:name="a878945"/>
      <w:r>
        <w:t xml:space="preserve">During the Term, Staydia will permit the Partner and its third-party representatives to audit </w:t>
      </w:r>
      <w:proofErr w:type="spellStart"/>
      <w:r>
        <w:t>Staydia’s</w:t>
      </w:r>
      <w:proofErr w:type="spellEnd"/>
      <w:r>
        <w:t xml:space="preserve"> compliance with its obligations under this Addendum on at least 21 days' prior written notice. Staydia will give the Partner and its third-party representatives all reasonable assistance in relation to the conduct of such audit. </w:t>
      </w:r>
      <w:bookmarkEnd w:id="189"/>
    </w:p>
    <w:p w14:paraId="5F825E6D" w14:textId="77777777" w:rsidR="00DC7222" w:rsidRDefault="00DC7222" w:rsidP="00D94071">
      <w:pPr>
        <w:pStyle w:val="Level1Heading"/>
        <w:numPr>
          <w:ilvl w:val="0"/>
          <w:numId w:val="30"/>
        </w:numPr>
      </w:pPr>
      <w:bookmarkStart w:id="190" w:name="a376107"/>
      <w:bookmarkStart w:id="191" w:name="_Toc513551454"/>
      <w:r>
        <w:t>NOTICE</w:t>
      </w:r>
      <w:bookmarkEnd w:id="190"/>
      <w:bookmarkEnd w:id="191"/>
    </w:p>
    <w:p w14:paraId="276D5B0F" w14:textId="77777777" w:rsidR="00DC7222" w:rsidRDefault="00DC7222" w:rsidP="00D94071">
      <w:pPr>
        <w:pStyle w:val="Level2Number"/>
        <w:numPr>
          <w:ilvl w:val="1"/>
          <w:numId w:val="30"/>
        </w:numPr>
        <w:outlineLvl w:val="1"/>
      </w:pPr>
      <w:bookmarkStart w:id="192" w:name="a954257"/>
      <w:r>
        <w:t>Any notice or other communication given to a party under or in connection with this Addendum must be in writing and delivered to:</w:t>
      </w:r>
      <w:bookmarkEnd w:id="192"/>
    </w:p>
    <w:p w14:paraId="294B11A9" w14:textId="77777777" w:rsidR="00DC7222" w:rsidRDefault="00DC7222" w:rsidP="00D94071">
      <w:pPr>
        <w:pStyle w:val="Level2Number"/>
        <w:numPr>
          <w:ilvl w:val="0"/>
          <w:numId w:val="0"/>
        </w:numPr>
        <w:ind w:left="850"/>
        <w:outlineLvl w:val="1"/>
      </w:pPr>
      <w:bookmarkStart w:id="193" w:name="a391828"/>
      <w:r>
        <w:t>For Staydia</w:t>
      </w:r>
      <w:bookmarkEnd w:id="193"/>
      <w:r>
        <w:t xml:space="preserve">: </w:t>
      </w:r>
      <w:r w:rsidRPr="007A755B">
        <w:rPr>
          <w:u w:val="single"/>
        </w:rPr>
        <w:t>info@staydiasports.com.</w:t>
      </w:r>
      <w:r w:rsidRPr="00846B9E">
        <w:rPr>
          <w:i/>
          <w:iCs/>
          <w:u w:val="single"/>
        </w:rPr>
        <w:t xml:space="preserve"> </w:t>
      </w:r>
    </w:p>
    <w:p w14:paraId="3FF1579D" w14:textId="77777777" w:rsidR="00DC7222" w:rsidRPr="00466242" w:rsidRDefault="00DC7222" w:rsidP="00D94071">
      <w:pPr>
        <w:pStyle w:val="Level2Number"/>
        <w:numPr>
          <w:ilvl w:val="0"/>
          <w:numId w:val="0"/>
        </w:numPr>
        <w:ind w:left="850"/>
        <w:outlineLvl w:val="1"/>
      </w:pPr>
      <w:bookmarkStart w:id="194" w:name="a850365"/>
      <w:r>
        <w:t xml:space="preserve">For </w:t>
      </w:r>
      <w:bookmarkEnd w:id="194"/>
      <w:r>
        <w:t xml:space="preserve">Partner: To the email address stipulated in the Main Agreement or otherwise notified by the Partner to Staydia from time to time. </w:t>
      </w:r>
    </w:p>
    <w:p w14:paraId="28BAE5FF" w14:textId="4048024F" w:rsidR="00DC7222" w:rsidRDefault="00DC7222" w:rsidP="00D94071">
      <w:pPr>
        <w:pStyle w:val="Level2Number"/>
        <w:numPr>
          <w:ilvl w:val="1"/>
          <w:numId w:val="30"/>
        </w:numPr>
        <w:outlineLvl w:val="1"/>
      </w:pPr>
      <w:bookmarkStart w:id="195" w:name="a720265"/>
      <w:r>
        <w:t xml:space="preserve">Clause </w:t>
      </w:r>
      <w:r>
        <w:fldChar w:fldCharType="begin"/>
      </w:r>
      <w:r>
        <w:instrText>REF "a954257" \h \n</w:instrText>
      </w:r>
      <w:r>
        <w:fldChar w:fldCharType="separate"/>
      </w:r>
      <w:r w:rsidR="00652450">
        <w:t>14.1</w:t>
      </w:r>
      <w:r>
        <w:fldChar w:fldCharType="end"/>
      </w:r>
      <w:r>
        <w:t xml:space="preserve"> does not apply to the service of any proceedings or other documents in any legal action or, where applicable, any arbitration or other method of dispute resolution.</w:t>
      </w:r>
      <w:bookmarkEnd w:id="195"/>
    </w:p>
    <w:p w14:paraId="251637D0" w14:textId="77777777" w:rsidR="00DC7222" w:rsidRDefault="00DC7222" w:rsidP="00D94071">
      <w:pPr>
        <w:pStyle w:val="Level1Heading"/>
        <w:numPr>
          <w:ilvl w:val="0"/>
          <w:numId w:val="30"/>
        </w:numPr>
      </w:pPr>
      <w:r>
        <w:t>MISCELLANEOUS</w:t>
      </w:r>
    </w:p>
    <w:p w14:paraId="6067E7AC" w14:textId="77777777" w:rsidR="00DC7222" w:rsidRPr="007E5BC6" w:rsidRDefault="00DC7222" w:rsidP="00DC7222">
      <w:pPr>
        <w:pStyle w:val="Level2Number"/>
        <w:numPr>
          <w:ilvl w:val="0"/>
          <w:numId w:val="0"/>
        </w:numPr>
        <w:ind w:left="850"/>
      </w:pPr>
      <w:r>
        <w:t>All other provisions, including the applicable liability and limitation of liability provisions and governing law, as agreed under the Main Agreement shall apply.</w:t>
      </w:r>
    </w:p>
    <w:p w14:paraId="0D2FABC5" w14:textId="77777777" w:rsidR="00DC7222" w:rsidRPr="00CE0882" w:rsidRDefault="00DC7222" w:rsidP="00DC7222">
      <w:pPr>
        <w:pStyle w:val="Appendix"/>
        <w:keepNext w:val="0"/>
        <w:numPr>
          <w:ilvl w:val="0"/>
          <w:numId w:val="25"/>
        </w:numPr>
      </w:pPr>
      <w:bookmarkStart w:id="196" w:name="a185430"/>
      <w:bookmarkEnd w:id="116"/>
      <w:r>
        <w:lastRenderedPageBreak/>
        <w:br/>
      </w:r>
      <w:bookmarkStart w:id="197" w:name="_Toc513551455"/>
      <w:r w:rsidRPr="00CE0882">
        <w:t>Personal Data Processing Purposes and Details</w:t>
      </w:r>
      <w:bookmarkEnd w:id="196"/>
      <w:bookmarkEnd w:id="197"/>
    </w:p>
    <w:p w14:paraId="78DD68D3" w14:textId="77777777" w:rsidR="00DC7222" w:rsidRDefault="00DC7222" w:rsidP="00DC7222">
      <w:pPr>
        <w:pStyle w:val="BodyText"/>
      </w:pPr>
    </w:p>
    <w:tbl>
      <w:tblPr>
        <w:tblStyle w:val="TableGrid"/>
        <w:tblW w:w="0" w:type="auto"/>
        <w:tblLook w:val="04A0" w:firstRow="1" w:lastRow="0" w:firstColumn="1" w:lastColumn="0" w:noHBand="0" w:noVBand="1"/>
      </w:tblPr>
      <w:tblGrid>
        <w:gridCol w:w="3395"/>
        <w:gridCol w:w="5478"/>
      </w:tblGrid>
      <w:tr w:rsidR="00DC7222" w14:paraId="172578FB" w14:textId="77777777" w:rsidTr="00D951F0">
        <w:tc>
          <w:tcPr>
            <w:tcW w:w="3395" w:type="dxa"/>
          </w:tcPr>
          <w:p w14:paraId="610B52B2" w14:textId="77777777" w:rsidR="00DC7222" w:rsidRPr="0018432B" w:rsidRDefault="00DC7222" w:rsidP="00D951F0">
            <w:pPr>
              <w:pStyle w:val="BodyText"/>
              <w:rPr>
                <w:b/>
                <w:bCs/>
              </w:rPr>
            </w:pPr>
            <w:r w:rsidRPr="0018432B">
              <w:rPr>
                <w:b/>
                <w:bCs/>
              </w:rPr>
              <w:t>Subject matter of Processing:</w:t>
            </w:r>
          </w:p>
        </w:tc>
        <w:tc>
          <w:tcPr>
            <w:tcW w:w="5478" w:type="dxa"/>
          </w:tcPr>
          <w:p w14:paraId="0A70742C" w14:textId="77777777" w:rsidR="00DC7222" w:rsidRDefault="00DC7222" w:rsidP="00D951F0">
            <w:pPr>
              <w:pStyle w:val="BodyText"/>
            </w:pPr>
            <w:proofErr w:type="spellStart"/>
            <w:r>
              <w:t>Staydia’s</w:t>
            </w:r>
            <w:proofErr w:type="spellEnd"/>
            <w:r>
              <w:t xml:space="preserve"> provision of the Services to the Partner. </w:t>
            </w:r>
          </w:p>
        </w:tc>
      </w:tr>
      <w:tr w:rsidR="00DC7222" w14:paraId="121A62A9" w14:textId="77777777" w:rsidTr="00D951F0">
        <w:tc>
          <w:tcPr>
            <w:tcW w:w="3395" w:type="dxa"/>
          </w:tcPr>
          <w:p w14:paraId="139EE31E" w14:textId="77777777" w:rsidR="00DC7222" w:rsidRPr="0018432B" w:rsidRDefault="00DC7222" w:rsidP="00D951F0">
            <w:pPr>
              <w:pStyle w:val="BodyText"/>
              <w:rPr>
                <w:b/>
                <w:bCs/>
              </w:rPr>
            </w:pPr>
            <w:r w:rsidRPr="0018432B">
              <w:rPr>
                <w:b/>
                <w:bCs/>
              </w:rPr>
              <w:t>Duration of Processing:</w:t>
            </w:r>
          </w:p>
        </w:tc>
        <w:tc>
          <w:tcPr>
            <w:tcW w:w="5478" w:type="dxa"/>
          </w:tcPr>
          <w:p w14:paraId="517BB6A3" w14:textId="77777777" w:rsidR="00DC7222" w:rsidRDefault="00DC7222" w:rsidP="00D951F0">
            <w:pPr>
              <w:pStyle w:val="BodyText"/>
            </w:pPr>
            <w:r>
              <w:t>For the duration of the Main Agreement (unless otherwise required by applicable law).</w:t>
            </w:r>
          </w:p>
        </w:tc>
      </w:tr>
      <w:tr w:rsidR="00DC7222" w14:paraId="58A41E62" w14:textId="77777777" w:rsidTr="00D951F0">
        <w:tc>
          <w:tcPr>
            <w:tcW w:w="3395" w:type="dxa"/>
          </w:tcPr>
          <w:p w14:paraId="19479FE6" w14:textId="77777777" w:rsidR="00DC7222" w:rsidRPr="0018432B" w:rsidRDefault="00DC7222" w:rsidP="00D951F0">
            <w:pPr>
              <w:pStyle w:val="BodyText"/>
              <w:rPr>
                <w:b/>
                <w:bCs/>
              </w:rPr>
            </w:pPr>
            <w:r>
              <w:rPr>
                <w:b/>
                <w:bCs/>
              </w:rPr>
              <w:t xml:space="preserve">Nature of Processing and </w:t>
            </w:r>
            <w:r w:rsidRPr="0018432B">
              <w:rPr>
                <w:b/>
                <w:bCs/>
              </w:rPr>
              <w:t>Business Purpose:</w:t>
            </w:r>
          </w:p>
        </w:tc>
        <w:tc>
          <w:tcPr>
            <w:tcW w:w="5478" w:type="dxa"/>
          </w:tcPr>
          <w:p w14:paraId="6BCDFE5D" w14:textId="77777777" w:rsidR="00DC7222" w:rsidRDefault="00DC7222" w:rsidP="00D951F0">
            <w:pPr>
              <w:pStyle w:val="BodyText"/>
            </w:pPr>
            <w:r>
              <w:t>For the provision of the Services in accordance with the Main Agreement.</w:t>
            </w:r>
          </w:p>
        </w:tc>
      </w:tr>
      <w:tr w:rsidR="00DC7222" w14:paraId="283041AC" w14:textId="77777777" w:rsidTr="00D951F0">
        <w:tc>
          <w:tcPr>
            <w:tcW w:w="3395" w:type="dxa"/>
          </w:tcPr>
          <w:p w14:paraId="2B2E8552" w14:textId="77777777" w:rsidR="00DC7222" w:rsidRPr="0018432B" w:rsidRDefault="00DC7222" w:rsidP="00D951F0">
            <w:pPr>
              <w:pStyle w:val="BodyText"/>
              <w:rPr>
                <w:b/>
                <w:bCs/>
              </w:rPr>
            </w:pPr>
            <w:r w:rsidRPr="0018432B">
              <w:rPr>
                <w:b/>
                <w:bCs/>
              </w:rPr>
              <w:t>Personal Data Categories:</w:t>
            </w:r>
          </w:p>
        </w:tc>
        <w:tc>
          <w:tcPr>
            <w:tcW w:w="5478" w:type="dxa"/>
          </w:tcPr>
          <w:p w14:paraId="32BD6DF6" w14:textId="717C241B" w:rsidR="00DC7222" w:rsidRDefault="009235FE" w:rsidP="00D951F0">
            <w:pPr>
              <w:pStyle w:val="BodyText"/>
            </w:pPr>
            <w:r>
              <w:t xml:space="preserve">Partner Personal Data, which may </w:t>
            </w:r>
            <w:proofErr w:type="gramStart"/>
            <w:r>
              <w:t>include:</w:t>
            </w:r>
            <w:proofErr w:type="gramEnd"/>
            <w:r>
              <w:t xml:space="preserve"> </w:t>
            </w:r>
            <w:r w:rsidR="00DC7222">
              <w:t>Identity data, including name, address, gender, age, date of birth, position, email address, telephone number, online identifiers, Internet Protocol address</w:t>
            </w:r>
            <w:r>
              <w:t xml:space="preserve"> and/or</w:t>
            </w:r>
            <w:r w:rsidR="00DC7222">
              <w:t xml:space="preserve"> account name</w:t>
            </w:r>
            <w:r>
              <w:t>.</w:t>
            </w:r>
          </w:p>
        </w:tc>
      </w:tr>
      <w:tr w:rsidR="00DC7222" w14:paraId="75A26D4C" w14:textId="77777777" w:rsidTr="00D951F0">
        <w:tc>
          <w:tcPr>
            <w:tcW w:w="3395" w:type="dxa"/>
          </w:tcPr>
          <w:p w14:paraId="5E542C03" w14:textId="77777777" w:rsidR="00DC7222" w:rsidRPr="0018432B" w:rsidRDefault="00DC7222" w:rsidP="00D951F0">
            <w:pPr>
              <w:pStyle w:val="BodyText"/>
              <w:rPr>
                <w:b/>
                <w:bCs/>
              </w:rPr>
            </w:pPr>
            <w:r w:rsidRPr="0018432B">
              <w:rPr>
                <w:b/>
                <w:bCs/>
              </w:rPr>
              <w:t>Data Subject Types:</w:t>
            </w:r>
          </w:p>
        </w:tc>
        <w:tc>
          <w:tcPr>
            <w:tcW w:w="5478" w:type="dxa"/>
          </w:tcPr>
          <w:p w14:paraId="5E2968B2" w14:textId="69216C8E" w:rsidR="00DC7222" w:rsidRDefault="00DC7222" w:rsidP="00D951F0">
            <w:pPr>
              <w:pStyle w:val="BodyText"/>
            </w:pPr>
            <w:r>
              <w:t>Partner’s authorised users, employees, customers and clients</w:t>
            </w:r>
            <w:r w:rsidR="00326ADA">
              <w:t>, which may include Viewers and participating Club Members</w:t>
            </w:r>
            <w:r>
              <w:t>.</w:t>
            </w:r>
          </w:p>
        </w:tc>
      </w:tr>
      <w:tr w:rsidR="00DC7222" w14:paraId="328F5B6F" w14:textId="77777777" w:rsidTr="00D951F0">
        <w:tc>
          <w:tcPr>
            <w:tcW w:w="3395" w:type="dxa"/>
          </w:tcPr>
          <w:p w14:paraId="7347E761" w14:textId="77777777" w:rsidR="00DC7222" w:rsidRPr="0018432B" w:rsidRDefault="00DC7222" w:rsidP="00D951F0">
            <w:pPr>
              <w:pStyle w:val="BodyText"/>
              <w:rPr>
                <w:b/>
                <w:bCs/>
              </w:rPr>
            </w:pPr>
            <w:r>
              <w:rPr>
                <w:b/>
                <w:bCs/>
              </w:rPr>
              <w:t>Approved Sub-Processors:</w:t>
            </w:r>
          </w:p>
        </w:tc>
        <w:tc>
          <w:tcPr>
            <w:tcW w:w="5478" w:type="dxa"/>
          </w:tcPr>
          <w:p w14:paraId="28846E4C" w14:textId="77777777" w:rsidR="00DC7222" w:rsidRPr="00F65CB8" w:rsidRDefault="00DC7222" w:rsidP="00D951F0">
            <w:pPr>
              <w:pStyle w:val="BodyText"/>
              <w:rPr>
                <w:lang w:val="en-IE"/>
              </w:rPr>
            </w:pPr>
            <w:r w:rsidRPr="00DE0E2D">
              <w:rPr>
                <w:lang w:val="en-IE"/>
              </w:rPr>
              <w:t xml:space="preserve">Stripe Payments Europe Limited (EU) / Stripe, Inc. </w:t>
            </w:r>
            <w:r w:rsidRPr="00F65CB8">
              <w:rPr>
                <w:lang w:val="en-IE"/>
              </w:rPr>
              <w:t>(USA) (Global</w:t>
            </w:r>
            <w:r>
              <w:rPr>
                <w:lang w:val="en-IE"/>
              </w:rPr>
              <w:t xml:space="preserve"> payment processing platform)</w:t>
            </w:r>
          </w:p>
          <w:p w14:paraId="7B882F66" w14:textId="77777777" w:rsidR="00DC7222" w:rsidRDefault="00DC7222" w:rsidP="00D951F0">
            <w:pPr>
              <w:pStyle w:val="BodyText"/>
            </w:pPr>
            <w:r>
              <w:t>SAS Nova Media (France) (Hosting services)</w:t>
            </w:r>
          </w:p>
        </w:tc>
      </w:tr>
      <w:tr w:rsidR="00DC7222" w14:paraId="532E68FE" w14:textId="77777777" w:rsidTr="00D951F0">
        <w:tc>
          <w:tcPr>
            <w:tcW w:w="3395" w:type="dxa"/>
          </w:tcPr>
          <w:p w14:paraId="40B38312" w14:textId="77777777" w:rsidR="00DC7222" w:rsidRPr="0018432B" w:rsidRDefault="00DC7222" w:rsidP="00D951F0">
            <w:pPr>
              <w:pStyle w:val="BodyText"/>
              <w:rPr>
                <w:b/>
                <w:bCs/>
              </w:rPr>
            </w:pPr>
            <w:r>
              <w:rPr>
                <w:b/>
                <w:bCs/>
              </w:rPr>
              <w:t>Staydia technical and organisational measures:</w:t>
            </w:r>
          </w:p>
        </w:tc>
        <w:tc>
          <w:tcPr>
            <w:tcW w:w="5478" w:type="dxa"/>
          </w:tcPr>
          <w:p w14:paraId="41B829E6" w14:textId="77777777" w:rsidR="00DC7222" w:rsidRDefault="00DC7222" w:rsidP="00D951F0">
            <w:pPr>
              <w:pStyle w:val="BodyText"/>
            </w:pPr>
            <w:r>
              <w:t>Staydia implements security measures to protect against any unauthorized access, modification, disclosure or destruction of the information it holds. These measures include the following:</w:t>
            </w:r>
          </w:p>
          <w:p w14:paraId="512C26A8" w14:textId="77777777" w:rsidR="00DC7222" w:rsidRDefault="00DC7222" w:rsidP="00DC7222">
            <w:pPr>
              <w:pStyle w:val="BodyText"/>
              <w:numPr>
                <w:ilvl w:val="1"/>
                <w:numId w:val="27"/>
              </w:numPr>
            </w:pPr>
            <w:r>
              <w:t>Encryption of data to ensure confidentiality; and</w:t>
            </w:r>
          </w:p>
          <w:p w14:paraId="25D3ED86" w14:textId="77777777" w:rsidR="00DC7222" w:rsidRDefault="00DC7222" w:rsidP="00DC7222">
            <w:pPr>
              <w:pStyle w:val="BodyText"/>
              <w:numPr>
                <w:ilvl w:val="1"/>
                <w:numId w:val="27"/>
              </w:numPr>
            </w:pPr>
            <w:r>
              <w:t>Internal audits on the collection, storage and processing of data, including physical security measures, to prevent unauthorized access to our databases.</w:t>
            </w:r>
          </w:p>
          <w:p w14:paraId="4E4BF623" w14:textId="77777777" w:rsidR="00DC7222" w:rsidRDefault="00DC7222" w:rsidP="00D951F0">
            <w:pPr>
              <w:pStyle w:val="BodyText"/>
              <w:ind w:left="720"/>
            </w:pPr>
          </w:p>
        </w:tc>
      </w:tr>
    </w:tbl>
    <w:p w14:paraId="367EAEAB" w14:textId="77777777" w:rsidR="00DC7222" w:rsidRDefault="00DC7222" w:rsidP="00DC7222">
      <w:pPr>
        <w:pStyle w:val="BodyText"/>
      </w:pPr>
    </w:p>
    <w:p w14:paraId="16AD8692" w14:textId="77777777" w:rsidR="00DC7222" w:rsidRPr="003D397D" w:rsidRDefault="00DC7222" w:rsidP="003D397D">
      <w:pPr>
        <w:pStyle w:val="ListParagraph"/>
        <w:ind w:left="2880"/>
        <w:rPr>
          <w:b/>
          <w:bCs/>
        </w:rPr>
      </w:pPr>
    </w:p>
    <w:sectPr w:rsidR="00DC7222" w:rsidRPr="003D397D">
      <w:headerReference w:type="default" r:id="rId8"/>
      <w:footerReference w:type="default" r:id="rId9"/>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B0ECD" w14:textId="77777777" w:rsidR="003F697D" w:rsidRDefault="003F697D">
      <w:pPr>
        <w:spacing w:before="0" w:after="0"/>
      </w:pPr>
      <w:r>
        <w:separator/>
      </w:r>
    </w:p>
  </w:endnote>
  <w:endnote w:type="continuationSeparator" w:id="0">
    <w:p w14:paraId="0713E45C" w14:textId="77777777" w:rsidR="003F697D" w:rsidRDefault="003F697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1453573"/>
      <w:docPartObj>
        <w:docPartGallery w:val="Page Numbers (Bottom of Page)"/>
        <w:docPartUnique/>
      </w:docPartObj>
    </w:sdtPr>
    <w:sdtEndPr>
      <w:rPr>
        <w:noProof/>
      </w:rPr>
    </w:sdtEndPr>
    <w:sdtContent>
      <w:p w14:paraId="199F0CBC" w14:textId="77777777" w:rsidR="008871EA" w:rsidRDefault="00381C92" w:rsidP="005F1629">
        <w:pPr>
          <w:pStyle w:val="Footer"/>
          <w:jc w:val="center"/>
        </w:pPr>
        <w:r>
          <w:fldChar w:fldCharType="begin"/>
        </w:r>
        <w:r>
          <w:instrText xml:space="preserve"> PAGE   \* MERGEFORMAT </w:instrText>
        </w:r>
        <w:r>
          <w:fldChar w:fldCharType="separate"/>
        </w:r>
        <w:r>
          <w:rPr>
            <w:noProof/>
          </w:rPr>
          <w:t>29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15254" w14:textId="77777777" w:rsidR="003F697D" w:rsidRDefault="003F697D">
      <w:pPr>
        <w:spacing w:before="0" w:after="0"/>
      </w:pPr>
      <w:r>
        <w:separator/>
      </w:r>
    </w:p>
  </w:footnote>
  <w:footnote w:type="continuationSeparator" w:id="0">
    <w:p w14:paraId="3DE98AD0" w14:textId="77777777" w:rsidR="003F697D" w:rsidRDefault="003F697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0923" w14:textId="47D48A38" w:rsidR="008871EA" w:rsidRPr="00022692" w:rsidRDefault="00022692" w:rsidP="00022692">
    <w:pPr>
      <w:pStyle w:val="Header"/>
      <w:jc w:val="right"/>
    </w:pPr>
    <w:r>
      <w:rPr>
        <w:noProof/>
      </w:rPr>
      <w:drawing>
        <wp:inline distT="0" distB="0" distL="0" distR="0" wp14:anchorId="3FC7529F" wp14:editId="19F5CE2D">
          <wp:extent cx="1249680" cy="526380"/>
          <wp:effectExtent l="0" t="0" r="7620" b="7620"/>
          <wp:docPr id="1849365442"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5442" name="Picture 1" descr="A logo of a company&#10;&#10;Description automatically generated"/>
                  <pic:cNvPicPr/>
                </pic:nvPicPr>
                <pic:blipFill>
                  <a:blip r:embed="rId1"/>
                  <a:stretch>
                    <a:fillRect/>
                  </a:stretch>
                </pic:blipFill>
                <pic:spPr>
                  <a:xfrm>
                    <a:off x="0" y="0"/>
                    <a:ext cx="1256982" cy="5294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5B6"/>
    <w:multiLevelType w:val="hybridMultilevel"/>
    <w:tmpl w:val="8CA8AF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01D7D57"/>
    <w:multiLevelType w:val="multilevel"/>
    <w:tmpl w:val="82DA49E0"/>
    <w:lvl w:ilvl="0">
      <w:start w:val="1"/>
      <w:numFmt w:val="none"/>
      <w:pStyle w:val="ScheduleSingle"/>
      <w:suff w:val="nothing"/>
      <w:lvlText w:val="Schedule"/>
      <w:lvlJc w:val="left"/>
      <w:pPr>
        <w:ind w:left="0" w:firstLine="0"/>
      </w:pPr>
      <w:rPr>
        <w:rFonts w:hint="default"/>
      </w:rPr>
    </w:lvl>
    <w:lvl w:ilvl="1">
      <w:start w:val="1"/>
      <w:numFmt w:val="decimal"/>
      <w:lvlText w:val="%1"/>
      <w:lvlJc w:val="left"/>
      <w:pPr>
        <w:ind w:left="792" w:hanging="432"/>
      </w:pPr>
      <w:rPr>
        <w:rFonts w:hint="default"/>
      </w:rPr>
    </w:lvl>
    <w:lvl w:ilvl="2">
      <w:start w:val="1"/>
      <w:numFmt w:val="none"/>
      <w:lvlText w:val=""/>
      <w:lvlJc w:val="left"/>
      <w:pPr>
        <w:ind w:left="1224" w:hanging="504"/>
      </w:pPr>
      <w:rPr>
        <w:rFonts w:hint="default"/>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2" w15:restartNumberingAfterBreak="0">
    <w:nsid w:val="049E590F"/>
    <w:multiLevelType w:val="hybridMultilevel"/>
    <w:tmpl w:val="AD7853A6"/>
    <w:lvl w:ilvl="0" w:tplc="D3CE1D7E">
      <w:numFmt w:val="bullet"/>
      <w:lvlText w:val="-"/>
      <w:lvlJc w:val="left"/>
      <w:pPr>
        <w:ind w:left="720" w:hanging="360"/>
      </w:pPr>
      <w:rPr>
        <w:rFonts w:ascii="Arial" w:eastAsia="Arial"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C42976"/>
    <w:multiLevelType w:val="multilevel"/>
    <w:tmpl w:val="9336F87C"/>
    <w:name w:val="Bullet points"/>
    <w:lvl w:ilvl="0">
      <w:start w:val="1"/>
      <w:numFmt w:val="bullet"/>
      <w:pStyle w:val="Bullet1"/>
      <w:lvlText w:val=""/>
      <w:lvlJc w:val="left"/>
      <w:pPr>
        <w:tabs>
          <w:tab w:val="num" w:pos="1418"/>
        </w:tabs>
        <w:ind w:left="1418" w:hanging="567"/>
      </w:pPr>
      <w:rPr>
        <w:rFonts w:ascii="Symbol" w:hAnsi="Symbol" w:cs="Times New Roman" w:hint="default"/>
      </w:rPr>
    </w:lvl>
    <w:lvl w:ilvl="1">
      <w:start w:val="1"/>
      <w:numFmt w:val="bullet"/>
      <w:pStyle w:val="Bullet2"/>
      <w:lvlText w:val=""/>
      <w:lvlJc w:val="left"/>
      <w:pPr>
        <w:tabs>
          <w:tab w:val="num" w:pos="1985"/>
        </w:tabs>
        <w:ind w:left="1985" w:hanging="567"/>
      </w:pPr>
      <w:rPr>
        <w:rFonts w:ascii="Symbol" w:hAnsi="Symbol" w:cs="Times New Roman" w:hint="default"/>
      </w:rPr>
    </w:lvl>
    <w:lvl w:ilvl="2">
      <w:start w:val="1"/>
      <w:numFmt w:val="bullet"/>
      <w:pStyle w:val="Bullet3"/>
      <w:lvlText w:val=""/>
      <w:lvlJc w:val="left"/>
      <w:pPr>
        <w:tabs>
          <w:tab w:val="num" w:pos="2552"/>
        </w:tabs>
        <w:ind w:left="2552" w:hanging="567"/>
      </w:pPr>
      <w:rPr>
        <w:rFonts w:ascii="Symbol" w:hAnsi="Symbol" w:cs="Times New Roman" w:hint="default"/>
      </w:rPr>
    </w:lvl>
    <w:lvl w:ilvl="3">
      <w:start w:val="1"/>
      <w:numFmt w:val="bullet"/>
      <w:pStyle w:val="Bullet4"/>
      <w:lvlText w:val=""/>
      <w:lvlJc w:val="left"/>
      <w:pPr>
        <w:tabs>
          <w:tab w:val="num" w:pos="3119"/>
        </w:tabs>
        <w:ind w:left="3119" w:hanging="567"/>
      </w:pPr>
      <w:rPr>
        <w:rFonts w:ascii="Symbol" w:hAnsi="Symbol" w:cs="Times New Roman" w:hint="default"/>
      </w:rPr>
    </w:lvl>
    <w:lvl w:ilvl="4">
      <w:start w:val="1"/>
      <w:numFmt w:val="bullet"/>
      <w:pStyle w:val="Bullet5"/>
      <w:lvlText w:val=""/>
      <w:lvlJc w:val="left"/>
      <w:pPr>
        <w:tabs>
          <w:tab w:val="num" w:pos="3686"/>
        </w:tabs>
        <w:ind w:left="3686" w:hanging="567"/>
      </w:pPr>
      <w:rPr>
        <w:rFonts w:ascii="Symbol" w:hAnsi="Symbol" w:cs="Times New Roman"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 w15:restartNumberingAfterBreak="0">
    <w:nsid w:val="100D6F09"/>
    <w:multiLevelType w:val="multilevel"/>
    <w:tmpl w:val="5F2808D4"/>
    <w:styleLink w:val="ListParties"/>
    <w:lvl w:ilvl="0">
      <w:start w:val="1"/>
      <w:numFmt w:val="none"/>
      <w:pStyle w:val="IntroHeading"/>
      <w:suff w:val="nothing"/>
      <w:lvlText w:val=""/>
      <w:lvlJc w:val="left"/>
      <w:pPr>
        <w:ind w:left="0" w:firstLine="0"/>
      </w:pPr>
      <w:rPr>
        <w:rFonts w:hint="default"/>
      </w:rPr>
    </w:lvl>
    <w:lvl w:ilvl="1">
      <w:start w:val="1"/>
      <w:numFmt w:val="decimal"/>
      <w:pStyle w:val="Parties1"/>
      <w:lvlText w:val="(%2)"/>
      <w:lvlJc w:val="left"/>
      <w:pPr>
        <w:ind w:left="720" w:hanging="720"/>
      </w:pPr>
      <w:rPr>
        <w:rFonts w:hint="default"/>
      </w:rPr>
    </w:lvl>
    <w:lvl w:ilvl="2">
      <w:start w:val="1"/>
      <w:numFmt w:val="lowerLetter"/>
      <w:pStyle w:val="Parties2"/>
      <w:lvlText w:val="(%3)"/>
      <w:lvlJc w:val="left"/>
      <w:pPr>
        <w:ind w:left="1440" w:hanging="720"/>
      </w:pPr>
      <w:rPr>
        <w:rFonts w:hint="default"/>
      </w:rPr>
    </w:lvl>
    <w:lvl w:ilvl="3">
      <w:start w:val="1"/>
      <w:numFmt w:val="upperLetter"/>
      <w:lvlRestart w:val="1"/>
      <w:pStyle w:val="Background1"/>
      <w:lvlText w:val="(%4)"/>
      <w:lvlJc w:val="left"/>
      <w:pPr>
        <w:ind w:left="720" w:hanging="720"/>
      </w:pPr>
      <w:rPr>
        <w:rFonts w:hint="default"/>
      </w:rPr>
    </w:lvl>
    <w:lvl w:ilvl="4">
      <w:start w:val="1"/>
      <w:numFmt w:val="lowerRoman"/>
      <w:pStyle w:val="Background2"/>
      <w:lvlText w:val="(%5)"/>
      <w:lvlJc w:val="left"/>
      <w:pPr>
        <w:ind w:left="1440" w:hanging="720"/>
      </w:pPr>
      <w:rPr>
        <w:rFonts w:hint="default"/>
      </w:rPr>
    </w:lvl>
    <w:lvl w:ilvl="5">
      <w:start w:val="1"/>
      <w:numFmt w:val="decimal"/>
      <w:lvlText w:val="(%6)"/>
      <w:lvlJc w:val="left"/>
      <w:pPr>
        <w:ind w:left="1440" w:hanging="720"/>
      </w:pPr>
      <w:rPr>
        <w:rFonts w:hint="default"/>
      </w:rPr>
    </w:lvl>
    <w:lvl w:ilvl="6">
      <w:start w:val="1"/>
      <w:numFmt w:val="lowerLetter"/>
      <w:lvlText w:val="(%7)"/>
      <w:lvlJc w:val="left"/>
      <w:pPr>
        <w:ind w:left="1440" w:hanging="720"/>
      </w:pPr>
      <w:rPr>
        <w:rFonts w:hint="default"/>
      </w:rPr>
    </w:lvl>
    <w:lvl w:ilvl="7">
      <w:start w:val="1"/>
      <w:numFmt w:val="upperLetter"/>
      <w:lvlText w:val="(%8)"/>
      <w:lvlJc w:val="left"/>
      <w:pPr>
        <w:ind w:left="1440" w:hanging="720"/>
      </w:pPr>
      <w:rPr>
        <w:rFonts w:hint="default"/>
      </w:rPr>
    </w:lvl>
    <w:lvl w:ilvl="8">
      <w:start w:val="1"/>
      <w:numFmt w:val="lowerRoman"/>
      <w:lvlText w:val="(%9)"/>
      <w:lvlJc w:val="left"/>
      <w:pPr>
        <w:ind w:left="1440" w:hanging="720"/>
      </w:pPr>
      <w:rPr>
        <w:rFonts w:hint="default"/>
      </w:rPr>
    </w:lvl>
  </w:abstractNum>
  <w:abstractNum w:abstractNumId="5" w15:restartNumberingAfterBreak="0">
    <w:nsid w:val="123A6B4C"/>
    <w:multiLevelType w:val="multilevel"/>
    <w:tmpl w:val="240A0C52"/>
    <w:lvl w:ilvl="0">
      <w:start w:val="1"/>
      <w:numFmt w:val="decimal"/>
      <w:pStyle w:val="Appendix"/>
      <w:suff w:val="nothing"/>
      <w:lvlText w:val="Appendix %1"/>
      <w:lvlJc w:val="left"/>
      <w:pPr>
        <w:ind w:left="0" w:firstLine="0"/>
      </w:pPr>
      <w:rPr>
        <w:rFonts w:hint="default"/>
        <w:b/>
        <w:caps/>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AB65B6"/>
    <w:multiLevelType w:val="multilevel"/>
    <w:tmpl w:val="C2108530"/>
    <w:lvl w:ilvl="0">
      <w:start w:val="1"/>
      <w:numFmt w:val="decimal"/>
      <w:lvlText w:val="%1."/>
      <w:lvlJc w:val="left"/>
      <w:pPr>
        <w:tabs>
          <w:tab w:val="num" w:pos="850"/>
        </w:tabs>
        <w:ind w:left="850" w:hanging="850"/>
      </w:pPr>
      <w:rPr>
        <w:rFonts w:hint="default"/>
        <w:b/>
        <w:caps w:val="0"/>
      </w:rPr>
    </w:lvl>
    <w:lvl w:ilvl="1">
      <w:start w:val="1"/>
      <w:numFmt w:val="lowerLetter"/>
      <w:lvlText w:val="%2)"/>
      <w:lvlJc w:val="left"/>
      <w:pPr>
        <w:tabs>
          <w:tab w:val="num" w:pos="850"/>
        </w:tabs>
        <w:ind w:left="850" w:hanging="850"/>
      </w:pPr>
      <w:rPr>
        <w:rFonts w:hint="default"/>
        <w:caps w:val="0"/>
      </w:rPr>
    </w:lvl>
    <w:lvl w:ilvl="2">
      <w:start w:val="1"/>
      <w:numFmt w:val="lowerLetter"/>
      <w:lvlText w:val="%3)"/>
      <w:lvlJc w:val="left"/>
      <w:pPr>
        <w:tabs>
          <w:tab w:val="num" w:pos="1701"/>
        </w:tabs>
        <w:ind w:left="1701" w:hanging="851"/>
      </w:pPr>
      <w:rPr>
        <w:rFonts w:hint="default"/>
        <w:caps w:val="0"/>
      </w:rPr>
    </w:lvl>
    <w:lvl w:ilvl="3">
      <w:start w:val="1"/>
      <w:numFmt w:val="lowerLetter"/>
      <w:lvlText w:val="(%4)"/>
      <w:lvlJc w:val="left"/>
      <w:pPr>
        <w:tabs>
          <w:tab w:val="num" w:pos="2268"/>
        </w:tabs>
        <w:ind w:left="2268" w:hanging="567"/>
      </w:pPr>
      <w:rPr>
        <w:rFonts w:hint="default"/>
        <w:caps w:val="0"/>
      </w:rPr>
    </w:lvl>
    <w:lvl w:ilvl="4">
      <w:start w:val="1"/>
      <w:numFmt w:val="lowerRoman"/>
      <w:lvlText w:val="(%5)"/>
      <w:lvlJc w:val="left"/>
      <w:pPr>
        <w:tabs>
          <w:tab w:val="num" w:pos="2835"/>
        </w:tabs>
        <w:ind w:left="2835" w:hanging="567"/>
      </w:pPr>
      <w:rPr>
        <w:rFonts w:hint="default"/>
        <w:caps w:val="0"/>
      </w:rPr>
    </w:lvl>
    <w:lvl w:ilvl="5">
      <w:start w:val="1"/>
      <w:numFmt w:val="upperLetter"/>
      <w:lvlText w:val="(%6)"/>
      <w:lvlJc w:val="left"/>
      <w:pPr>
        <w:tabs>
          <w:tab w:val="num" w:pos="3402"/>
        </w:tabs>
        <w:ind w:left="3402" w:hanging="567"/>
      </w:pPr>
      <w:rPr>
        <w:rFonts w:hint="default"/>
        <w:caps w:val="0"/>
      </w:rPr>
    </w:lvl>
    <w:lvl w:ilvl="6">
      <w:start w:val="1"/>
      <w:numFmt w:val="upperRoman"/>
      <w:lvlText w:val="(%7)"/>
      <w:lvlJc w:val="left"/>
      <w:pPr>
        <w:tabs>
          <w:tab w:val="num" w:pos="3969"/>
        </w:tabs>
        <w:ind w:left="3969" w:hanging="567"/>
      </w:pPr>
      <w:rPr>
        <w:rFonts w:hint="default"/>
        <w:caps w:val="0"/>
      </w:rPr>
    </w:lvl>
    <w:lvl w:ilvl="7">
      <w:start w:val="1"/>
      <w:numFmt w:val="lowerLetter"/>
      <w:lvlText w:val="%8)"/>
      <w:lvlJc w:val="left"/>
      <w:pPr>
        <w:tabs>
          <w:tab w:val="num" w:pos="4536"/>
        </w:tabs>
        <w:ind w:left="4536" w:hanging="567"/>
      </w:pPr>
      <w:rPr>
        <w:rFonts w:hint="default"/>
        <w:caps w:val="0"/>
      </w:rPr>
    </w:lvl>
    <w:lvl w:ilvl="8">
      <w:start w:val="1"/>
      <w:numFmt w:val="lowerRoman"/>
      <w:lvlText w:val="%9)"/>
      <w:lvlJc w:val="left"/>
      <w:pPr>
        <w:tabs>
          <w:tab w:val="num" w:pos="5103"/>
        </w:tabs>
        <w:ind w:left="5103" w:hanging="567"/>
      </w:pPr>
      <w:rPr>
        <w:rFonts w:hint="default"/>
        <w:caps w:val="0"/>
      </w:rPr>
    </w:lvl>
  </w:abstractNum>
  <w:abstractNum w:abstractNumId="7" w15:restartNumberingAfterBreak="0">
    <w:nsid w:val="17140435"/>
    <w:multiLevelType w:val="hybridMultilevel"/>
    <w:tmpl w:val="52A2789A"/>
    <w:lvl w:ilvl="0" w:tplc="24A2A6B8">
      <w:numFmt w:val="bullet"/>
      <w:lvlText w:val="-"/>
      <w:lvlJc w:val="left"/>
      <w:pPr>
        <w:ind w:left="720" w:hanging="360"/>
      </w:pPr>
      <w:rPr>
        <w:rFonts w:ascii="Arial" w:eastAsiaTheme="minorHAns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90B6FD1"/>
    <w:multiLevelType w:val="multilevel"/>
    <w:tmpl w:val="2632BB90"/>
    <w:lvl w:ilvl="0">
      <w:start w:val="1"/>
      <w:numFmt w:val="bullet"/>
      <w:lvlText w:val=""/>
      <w:lvlJc w:val="left"/>
      <w:pPr>
        <w:ind w:left="0" w:firstLine="0"/>
      </w:pPr>
      <w:rPr>
        <w:rFonts w:ascii="Symbol" w:hAnsi="Symbol" w:hint="default"/>
      </w:rPr>
    </w:lvl>
    <w:lvl w:ilvl="1">
      <w:start w:val="1"/>
      <w:numFmt w:val="lowerLetter"/>
      <w:lvlText w:val="(%2)"/>
      <w:lvlJc w:val="left"/>
      <w:pPr>
        <w:tabs>
          <w:tab w:val="num" w:pos="567"/>
        </w:tabs>
        <w:ind w:left="567" w:hanging="567"/>
      </w:pPr>
      <w:rPr>
        <w:rFonts w:hint="default"/>
      </w:rPr>
    </w:lvl>
    <w:lvl w:ilvl="2">
      <w:start w:val="1"/>
      <w:numFmt w:val="lowerRoman"/>
      <w:lvlText w:val="(%3)"/>
      <w:lvlJc w:val="left"/>
      <w:pPr>
        <w:tabs>
          <w:tab w:val="num" w:pos="1134"/>
        </w:tabs>
        <w:ind w:left="1134" w:hanging="567"/>
      </w:pPr>
      <w:rPr>
        <w:rFonts w:hint="default"/>
      </w:rPr>
    </w:lvl>
    <w:lvl w:ilvl="3">
      <w:start w:val="1"/>
      <w:numFmt w:val="upperLetter"/>
      <w:lvlText w:val="(%4)"/>
      <w:lvlJc w:val="left"/>
      <w:pPr>
        <w:tabs>
          <w:tab w:val="num" w:pos="1701"/>
        </w:tabs>
        <w:ind w:left="1701" w:hanging="567"/>
      </w:pPr>
      <w:rPr>
        <w:rFonts w:hint="default"/>
      </w:rPr>
    </w:lvl>
    <w:lvl w:ilvl="4">
      <w:start w:val="1"/>
      <w:numFmt w:val="upperRoman"/>
      <w:lvlText w:val="(%5)"/>
      <w:lvlJc w:val="left"/>
      <w:pPr>
        <w:tabs>
          <w:tab w:val="num" w:pos="2268"/>
        </w:tabs>
        <w:ind w:left="2268" w:hanging="567"/>
      </w:pPr>
      <w:rPr>
        <w:rFonts w:hint="default"/>
      </w:rPr>
    </w:lvl>
    <w:lvl w:ilvl="5">
      <w:start w:val="1"/>
      <w:numFmt w:val="none"/>
      <w:lvlText w:val=""/>
      <w:lvlJc w:val="left"/>
      <w:pPr>
        <w:ind w:left="2693" w:hanging="538"/>
      </w:pPr>
      <w:rPr>
        <w:rFonts w:hint="default"/>
      </w:rPr>
    </w:lvl>
    <w:lvl w:ilvl="6">
      <w:start w:val="1"/>
      <w:numFmt w:val="none"/>
      <w:lvlText w:val=""/>
      <w:lvlJc w:val="left"/>
      <w:pPr>
        <w:ind w:left="2693" w:hanging="482"/>
      </w:pPr>
      <w:rPr>
        <w:rFonts w:hint="default"/>
      </w:rPr>
    </w:lvl>
    <w:lvl w:ilvl="7">
      <w:start w:val="1"/>
      <w:numFmt w:val="none"/>
      <w:lvlText w:val=""/>
      <w:lvlJc w:val="left"/>
      <w:pPr>
        <w:ind w:left="2693" w:hanging="538"/>
      </w:pPr>
      <w:rPr>
        <w:rFonts w:hint="default"/>
      </w:rPr>
    </w:lvl>
    <w:lvl w:ilvl="8">
      <w:start w:val="1"/>
      <w:numFmt w:val="none"/>
      <w:lvlText w:val=""/>
      <w:lvlJc w:val="left"/>
      <w:pPr>
        <w:ind w:left="2693" w:hanging="538"/>
      </w:pPr>
      <w:rPr>
        <w:rFonts w:hint="default"/>
      </w:rPr>
    </w:lvl>
  </w:abstractNum>
  <w:abstractNum w:abstractNumId="9" w15:restartNumberingAfterBreak="0">
    <w:nsid w:val="1CA21A16"/>
    <w:multiLevelType w:val="multilevel"/>
    <w:tmpl w:val="C2108530"/>
    <w:lvl w:ilvl="0">
      <w:start w:val="1"/>
      <w:numFmt w:val="decimal"/>
      <w:lvlText w:val="%1."/>
      <w:lvlJc w:val="left"/>
      <w:pPr>
        <w:tabs>
          <w:tab w:val="num" w:pos="850"/>
        </w:tabs>
        <w:ind w:left="850" w:hanging="850"/>
      </w:pPr>
      <w:rPr>
        <w:rFonts w:hint="default"/>
        <w:b/>
        <w:caps w:val="0"/>
      </w:rPr>
    </w:lvl>
    <w:lvl w:ilvl="1">
      <w:start w:val="1"/>
      <w:numFmt w:val="lowerLetter"/>
      <w:lvlText w:val="%2)"/>
      <w:lvlJc w:val="left"/>
      <w:pPr>
        <w:tabs>
          <w:tab w:val="num" w:pos="850"/>
        </w:tabs>
        <w:ind w:left="850" w:hanging="850"/>
      </w:pPr>
      <w:rPr>
        <w:rFonts w:hint="default"/>
        <w:caps w:val="0"/>
      </w:rPr>
    </w:lvl>
    <w:lvl w:ilvl="2">
      <w:start w:val="1"/>
      <w:numFmt w:val="lowerLetter"/>
      <w:lvlText w:val="%3)"/>
      <w:lvlJc w:val="left"/>
      <w:pPr>
        <w:tabs>
          <w:tab w:val="num" w:pos="1701"/>
        </w:tabs>
        <w:ind w:left="1701" w:hanging="851"/>
      </w:pPr>
      <w:rPr>
        <w:rFonts w:hint="default"/>
        <w:caps w:val="0"/>
      </w:rPr>
    </w:lvl>
    <w:lvl w:ilvl="3">
      <w:start w:val="1"/>
      <w:numFmt w:val="lowerLetter"/>
      <w:lvlText w:val="(%4)"/>
      <w:lvlJc w:val="left"/>
      <w:pPr>
        <w:tabs>
          <w:tab w:val="num" w:pos="2268"/>
        </w:tabs>
        <w:ind w:left="2268" w:hanging="567"/>
      </w:pPr>
      <w:rPr>
        <w:rFonts w:hint="default"/>
        <w:caps w:val="0"/>
      </w:rPr>
    </w:lvl>
    <w:lvl w:ilvl="4">
      <w:start w:val="1"/>
      <w:numFmt w:val="lowerRoman"/>
      <w:lvlText w:val="(%5)"/>
      <w:lvlJc w:val="left"/>
      <w:pPr>
        <w:tabs>
          <w:tab w:val="num" w:pos="2835"/>
        </w:tabs>
        <w:ind w:left="2835" w:hanging="567"/>
      </w:pPr>
      <w:rPr>
        <w:rFonts w:hint="default"/>
        <w:caps w:val="0"/>
      </w:rPr>
    </w:lvl>
    <w:lvl w:ilvl="5">
      <w:start w:val="1"/>
      <w:numFmt w:val="upperLetter"/>
      <w:lvlText w:val="(%6)"/>
      <w:lvlJc w:val="left"/>
      <w:pPr>
        <w:tabs>
          <w:tab w:val="num" w:pos="3402"/>
        </w:tabs>
        <w:ind w:left="3402" w:hanging="567"/>
      </w:pPr>
      <w:rPr>
        <w:rFonts w:hint="default"/>
        <w:caps w:val="0"/>
      </w:rPr>
    </w:lvl>
    <w:lvl w:ilvl="6">
      <w:start w:val="1"/>
      <w:numFmt w:val="upperRoman"/>
      <w:lvlText w:val="(%7)"/>
      <w:lvlJc w:val="left"/>
      <w:pPr>
        <w:tabs>
          <w:tab w:val="num" w:pos="3969"/>
        </w:tabs>
        <w:ind w:left="3969" w:hanging="567"/>
      </w:pPr>
      <w:rPr>
        <w:rFonts w:hint="default"/>
        <w:caps w:val="0"/>
      </w:rPr>
    </w:lvl>
    <w:lvl w:ilvl="7">
      <w:start w:val="1"/>
      <w:numFmt w:val="lowerLetter"/>
      <w:lvlText w:val="%8)"/>
      <w:lvlJc w:val="left"/>
      <w:pPr>
        <w:tabs>
          <w:tab w:val="num" w:pos="4536"/>
        </w:tabs>
        <w:ind w:left="4536" w:hanging="567"/>
      </w:pPr>
      <w:rPr>
        <w:rFonts w:hint="default"/>
        <w:caps w:val="0"/>
      </w:rPr>
    </w:lvl>
    <w:lvl w:ilvl="8">
      <w:start w:val="1"/>
      <w:numFmt w:val="lowerRoman"/>
      <w:lvlText w:val="%9)"/>
      <w:lvlJc w:val="left"/>
      <w:pPr>
        <w:tabs>
          <w:tab w:val="num" w:pos="5103"/>
        </w:tabs>
        <w:ind w:left="5103" w:hanging="567"/>
      </w:pPr>
      <w:rPr>
        <w:rFonts w:hint="default"/>
        <w:caps w:val="0"/>
      </w:rPr>
    </w:lvl>
  </w:abstractNum>
  <w:abstractNum w:abstractNumId="10" w15:restartNumberingAfterBreak="0">
    <w:nsid w:val="1EA319B1"/>
    <w:multiLevelType w:val="multilevel"/>
    <w:tmpl w:val="39444A28"/>
    <w:name w:val="Appendix"/>
    <w:lvl w:ilvl="0">
      <w:start w:val="1"/>
      <w:numFmt w:val="upperLetter"/>
      <w:suff w:val="nothing"/>
      <w:lvlText w:val="Appendix %1"/>
      <w:lvlJc w:val="left"/>
      <w:pPr>
        <w:ind w:left="0" w:firstLine="0"/>
      </w:pPr>
      <w:rPr>
        <w:rFonts w:hint="default"/>
        <w:caps/>
        <w:sz w:val="22"/>
        <w:szCs w:val="22"/>
      </w:rPr>
    </w:lvl>
    <w:lvl w:ilvl="1">
      <w:start w:val="1"/>
      <w:numFmt w:val="lowerRoman"/>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lvlText w:val="(%4)"/>
      <w:lvlJc w:val="left"/>
      <w:pPr>
        <w:tabs>
          <w:tab w:val="num" w:pos="2421"/>
        </w:tabs>
        <w:ind w:left="2268" w:hanging="567"/>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11" w15:restartNumberingAfterBreak="0">
    <w:nsid w:val="20261C05"/>
    <w:multiLevelType w:val="multilevel"/>
    <w:tmpl w:val="9AF2DA78"/>
    <w:styleLink w:val="ListScheduleNumbering"/>
    <w:lvl w:ilvl="0">
      <w:start w:val="1"/>
      <w:numFmt w:val="decimal"/>
      <w:suff w:val="nothing"/>
      <w:lvlText w:val="Schedule %1"/>
      <w:lvlJc w:val="left"/>
      <w:pPr>
        <w:ind w:left="0" w:firstLine="0"/>
      </w:pPr>
      <w:rPr>
        <w:rFonts w:hint="default"/>
        <w:b/>
        <w:i w:val="0"/>
        <w:u w:val="single"/>
      </w:rPr>
    </w:lvl>
    <w:lvl w:ilvl="1">
      <w:start w:val="1"/>
      <w:numFmt w:val="decimal"/>
      <w:suff w:val="nothing"/>
      <w:lvlText w:val="Part %2"/>
      <w:lvlJc w:val="left"/>
      <w:pPr>
        <w:ind w:left="0" w:firstLine="0"/>
      </w:pPr>
      <w:rPr>
        <w:rFonts w:hint="default"/>
        <w:u w:val="single"/>
      </w:rPr>
    </w:lvl>
    <w:lvl w:ilvl="2">
      <w:start w:val="1"/>
      <w:numFmt w:val="decimal"/>
      <w:lvlText w:val="%3."/>
      <w:lvlJc w:val="left"/>
      <w:pPr>
        <w:ind w:left="720" w:hanging="720"/>
      </w:pPr>
      <w:rPr>
        <w:rFonts w:hint="default"/>
        <w:b w:val="0"/>
        <w:i w:val="0"/>
      </w:rPr>
    </w:lvl>
    <w:lvl w:ilvl="3">
      <w:start w:val="1"/>
      <w:numFmt w:val="decimal"/>
      <w:lvlText w:val="%3.%4."/>
      <w:lvlJc w:val="left"/>
      <w:pPr>
        <w:ind w:left="720" w:hanging="720"/>
      </w:pPr>
      <w:rPr>
        <w:rFonts w:hint="default"/>
      </w:rPr>
    </w:lvl>
    <w:lvl w:ilvl="4">
      <w:start w:val="1"/>
      <w:numFmt w:val="decimal"/>
      <w:lvlText w:val="%3.%4.%5."/>
      <w:lvlJc w:val="left"/>
      <w:pPr>
        <w:ind w:left="1800" w:hanging="1080"/>
      </w:pPr>
      <w:rPr>
        <w:rFonts w:hint="default"/>
      </w:rPr>
    </w:lvl>
    <w:lvl w:ilvl="5">
      <w:start w:val="1"/>
      <w:numFmt w:val="decimal"/>
      <w:lvlText w:val="%3.%4.%5.%6."/>
      <w:lvlJc w:val="left"/>
      <w:pPr>
        <w:ind w:left="3238" w:hanging="1438"/>
      </w:pPr>
      <w:rPr>
        <w:rFonts w:hint="default"/>
      </w:rPr>
    </w:lvl>
    <w:lvl w:ilvl="6">
      <w:start w:val="1"/>
      <w:numFmt w:val="decimal"/>
      <w:lvlText w:val="%3.%4.%5.%6.%7."/>
      <w:lvlJc w:val="left"/>
      <w:pPr>
        <w:ind w:left="3238" w:hanging="1441"/>
      </w:pPr>
      <w:rPr>
        <w:rFonts w:hint="default"/>
      </w:rPr>
    </w:lvl>
    <w:lvl w:ilvl="7">
      <w:start w:val="1"/>
      <w:numFmt w:val="lowerLetter"/>
      <w:lvlText w:val="(%8)"/>
      <w:lvlJc w:val="left"/>
      <w:pPr>
        <w:ind w:left="4315" w:hanging="1077"/>
      </w:pPr>
      <w:rPr>
        <w:rFonts w:hint="default"/>
      </w:rPr>
    </w:lvl>
    <w:lvl w:ilvl="8">
      <w:start w:val="1"/>
      <w:numFmt w:val="lowerRoman"/>
      <w:lvlText w:val="(%9)"/>
      <w:lvlJc w:val="left"/>
      <w:pPr>
        <w:ind w:left="4315" w:hanging="1077"/>
      </w:pPr>
      <w:rPr>
        <w:rFonts w:hint="default"/>
      </w:rPr>
    </w:lvl>
  </w:abstractNum>
  <w:abstractNum w:abstractNumId="12" w15:restartNumberingAfterBreak="0">
    <w:nsid w:val="26E722B4"/>
    <w:multiLevelType w:val="hybridMultilevel"/>
    <w:tmpl w:val="2548B7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EAA7E28"/>
    <w:multiLevelType w:val="hybridMultilevel"/>
    <w:tmpl w:val="377628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FB745A7"/>
    <w:multiLevelType w:val="hybridMultilevel"/>
    <w:tmpl w:val="82FA15E8"/>
    <w:lvl w:ilvl="0" w:tplc="A9E2BED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15399"/>
    <w:multiLevelType w:val="multilevel"/>
    <w:tmpl w:val="C3842F18"/>
    <w:styleLink w:val="ListDefinitions"/>
    <w:lvl w:ilvl="0">
      <w:start w:val="1"/>
      <w:numFmt w:val="none"/>
      <w:suff w:val="nothing"/>
      <w:lvlText w:val=""/>
      <w:lvlJc w:val="left"/>
      <w:pPr>
        <w:ind w:left="0" w:firstLine="0"/>
      </w:pPr>
      <w:rPr>
        <w:rFonts w:hint="default"/>
      </w:rPr>
    </w:lvl>
    <w:lvl w:ilvl="1">
      <w:start w:val="1"/>
      <w:numFmt w:val="lowerLetter"/>
      <w:lvlText w:val="(%2)"/>
      <w:lvlJc w:val="left"/>
      <w:pPr>
        <w:ind w:left="539" w:hanging="539"/>
      </w:pPr>
      <w:rPr>
        <w:rFonts w:hint="default"/>
      </w:rPr>
    </w:lvl>
    <w:lvl w:ilvl="2">
      <w:start w:val="1"/>
      <w:numFmt w:val="lowerRoman"/>
      <w:lvlText w:val="(%3)"/>
      <w:lvlJc w:val="left"/>
      <w:pPr>
        <w:ind w:left="1080" w:hanging="541"/>
      </w:pPr>
      <w:rPr>
        <w:rFonts w:hint="default"/>
      </w:rPr>
    </w:lvl>
    <w:lvl w:ilvl="3">
      <w:start w:val="1"/>
      <w:numFmt w:val="upperLetter"/>
      <w:lvlText w:val="(%4)"/>
      <w:lvlJc w:val="left"/>
      <w:pPr>
        <w:ind w:left="1616" w:hanging="536"/>
      </w:pPr>
      <w:rPr>
        <w:rFonts w:hint="default"/>
      </w:rPr>
    </w:lvl>
    <w:lvl w:ilvl="4">
      <w:start w:val="1"/>
      <w:numFmt w:val="decimal"/>
      <w:lvlText w:val="(%5)"/>
      <w:lvlJc w:val="left"/>
      <w:pPr>
        <w:ind w:left="2155" w:hanging="539"/>
      </w:pPr>
      <w:rPr>
        <w:rFonts w:hint="default"/>
      </w:rPr>
    </w:lvl>
    <w:lvl w:ilvl="5">
      <w:start w:val="1"/>
      <w:numFmt w:val="lowerLetter"/>
      <w:lvlText w:val="(%6)"/>
      <w:lvlJc w:val="left"/>
      <w:pPr>
        <w:ind w:left="2693" w:hanging="538"/>
      </w:pPr>
      <w:rPr>
        <w:rFonts w:hint="default"/>
      </w:rPr>
    </w:lvl>
    <w:lvl w:ilvl="6">
      <w:start w:val="1"/>
      <w:numFmt w:val="lowerRoman"/>
      <w:lvlText w:val="(%7)"/>
      <w:lvlJc w:val="left"/>
      <w:pPr>
        <w:ind w:left="2693" w:hanging="482"/>
      </w:pPr>
      <w:rPr>
        <w:rFonts w:hint="default"/>
      </w:rPr>
    </w:lvl>
    <w:lvl w:ilvl="7">
      <w:start w:val="1"/>
      <w:numFmt w:val="upperLetter"/>
      <w:lvlText w:val="(%8)"/>
      <w:lvlJc w:val="left"/>
      <w:pPr>
        <w:ind w:left="2693" w:hanging="538"/>
      </w:pPr>
      <w:rPr>
        <w:rFonts w:hint="default"/>
      </w:rPr>
    </w:lvl>
    <w:lvl w:ilvl="8">
      <w:start w:val="1"/>
      <w:numFmt w:val="decimal"/>
      <w:lvlText w:val="(%9)"/>
      <w:lvlJc w:val="left"/>
      <w:pPr>
        <w:ind w:left="2693" w:hanging="538"/>
      </w:pPr>
      <w:rPr>
        <w:rFonts w:hint="default"/>
      </w:rPr>
    </w:lvl>
  </w:abstractNum>
  <w:abstractNum w:abstractNumId="16" w15:restartNumberingAfterBreak="0">
    <w:nsid w:val="31291EB9"/>
    <w:multiLevelType w:val="multilevel"/>
    <w:tmpl w:val="B2E45B02"/>
    <w:lvl w:ilvl="0">
      <w:start w:val="1"/>
      <w:numFmt w:val="decimal"/>
      <w:pStyle w:val="Schedule"/>
      <w:suff w:val="nothing"/>
      <w:lvlText w:val="Schedule %1"/>
      <w:lvlJc w:val="left"/>
      <w:pPr>
        <w:ind w:left="0" w:firstLine="0"/>
      </w:pPr>
      <w:rPr>
        <w:rFonts w:hint="default"/>
        <w:b/>
        <w:i w:val="0"/>
        <w:caps/>
        <w:sz w:val="22"/>
      </w:rPr>
    </w:lvl>
    <w:lvl w:ilvl="1">
      <w:start w:val="1"/>
      <w:numFmt w:val="decimal"/>
      <w:pStyle w:val="Part"/>
      <w:suff w:val="nothing"/>
      <w:lvlText w:val="Part %2"/>
      <w:lvlJc w:val="left"/>
      <w:pPr>
        <w:ind w:left="0" w:firstLine="0"/>
      </w:pPr>
      <w:rPr>
        <w:rFonts w:hint="default"/>
        <w:b/>
        <w:caps/>
        <w:sz w:val="22"/>
      </w:rPr>
    </w:lvl>
    <w:lvl w:ilvl="2">
      <w:start w:val="1"/>
      <w:numFmt w:val="none"/>
      <w:lvlText w:val=""/>
      <w:lvlJc w:val="left"/>
      <w:pPr>
        <w:ind w:left="720" w:hanging="720"/>
      </w:pPr>
      <w:rPr>
        <w:rFonts w:hint="default"/>
        <w:b w:val="0"/>
        <w:i w:val="0"/>
      </w:rPr>
    </w:lvl>
    <w:lvl w:ilvl="3">
      <w:start w:val="1"/>
      <w:numFmt w:val="none"/>
      <w:lvlText w:val=""/>
      <w:lvlJc w:val="left"/>
      <w:pPr>
        <w:ind w:left="720" w:hanging="720"/>
      </w:pPr>
      <w:rPr>
        <w:rFonts w:hint="default"/>
      </w:rPr>
    </w:lvl>
    <w:lvl w:ilvl="4">
      <w:start w:val="1"/>
      <w:numFmt w:val="none"/>
      <w:lvlText w:val=""/>
      <w:lvlJc w:val="left"/>
      <w:pPr>
        <w:ind w:left="1800" w:hanging="1080"/>
      </w:pPr>
      <w:rPr>
        <w:rFonts w:hint="default"/>
      </w:rPr>
    </w:lvl>
    <w:lvl w:ilvl="5">
      <w:start w:val="1"/>
      <w:numFmt w:val="none"/>
      <w:lvlText w:val=""/>
      <w:lvlJc w:val="left"/>
      <w:pPr>
        <w:ind w:left="3238" w:hanging="1438"/>
      </w:pPr>
      <w:rPr>
        <w:rFonts w:hint="default"/>
      </w:rPr>
    </w:lvl>
    <w:lvl w:ilvl="6">
      <w:start w:val="1"/>
      <w:numFmt w:val="none"/>
      <w:lvlText w:val=""/>
      <w:lvlJc w:val="left"/>
      <w:pPr>
        <w:ind w:left="3238" w:hanging="1441"/>
      </w:pPr>
      <w:rPr>
        <w:rFonts w:hint="default"/>
      </w:rPr>
    </w:lvl>
    <w:lvl w:ilvl="7">
      <w:start w:val="1"/>
      <w:numFmt w:val="none"/>
      <w:lvlText w:val=""/>
      <w:lvlJc w:val="left"/>
      <w:pPr>
        <w:ind w:left="4315" w:hanging="1077"/>
      </w:pPr>
      <w:rPr>
        <w:rFonts w:hint="default"/>
      </w:rPr>
    </w:lvl>
    <w:lvl w:ilvl="8">
      <w:start w:val="1"/>
      <w:numFmt w:val="none"/>
      <w:lvlText w:val=""/>
      <w:lvlJc w:val="left"/>
      <w:pPr>
        <w:ind w:left="4315" w:hanging="1077"/>
      </w:pPr>
      <w:rPr>
        <w:rFonts w:hint="default"/>
      </w:rPr>
    </w:lvl>
  </w:abstractNum>
  <w:abstractNum w:abstractNumId="17" w15:restartNumberingAfterBreak="0">
    <w:nsid w:val="33CC668D"/>
    <w:multiLevelType w:val="hybridMultilevel"/>
    <w:tmpl w:val="F9BAE0E0"/>
    <w:lvl w:ilvl="0" w:tplc="3E443210">
      <w:start w:val="1"/>
      <w:numFmt w:val="bullet"/>
      <w:pStyle w:val="Bullet40"/>
      <w:lvlText w:val=""/>
      <w:lvlJc w:val="left"/>
      <w:pPr>
        <w:tabs>
          <w:tab w:val="num" w:pos="3402"/>
        </w:tabs>
        <w:ind w:left="3402" w:hanging="85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040CEC"/>
    <w:multiLevelType w:val="multilevel"/>
    <w:tmpl w:val="553C418A"/>
    <w:name w:val="Schedules"/>
    <w:lvl w:ilvl="0">
      <w:start w:val="1"/>
      <w:numFmt w:val="decimal"/>
      <w:suff w:val="nothing"/>
      <w:lvlText w:val="Schedule %1"/>
      <w:lvlJc w:val="left"/>
      <w:pPr>
        <w:ind w:left="0" w:firstLine="0"/>
      </w:pPr>
      <w:rPr>
        <w:rFonts w:hint="default"/>
        <w:caps/>
        <w:sz w:val="28"/>
      </w:rPr>
    </w:lvl>
    <w:lvl w:ilvl="1">
      <w:numFmt w:val="decimal"/>
      <w:lvlText w:val="Sub Schedule %2"/>
      <w:lvlJc w:val="left"/>
      <w:pPr>
        <w:tabs>
          <w:tab w:val="num" w:pos="0"/>
        </w:tabs>
        <w:ind w:left="0" w:firstLine="0"/>
      </w:pPr>
      <w:rPr>
        <w:rFonts w:hint="default"/>
      </w:rPr>
    </w:lvl>
    <w:lvl w:ilvl="2">
      <w:start w:val="1"/>
      <w:numFmt w:val="decimal"/>
      <w:suff w:val="nothing"/>
      <w:lvlText w:val="Part %3"/>
      <w:lvlJc w:val="left"/>
      <w:pPr>
        <w:ind w:left="0" w:firstLine="0"/>
      </w:pPr>
      <w:rPr>
        <w:rFonts w:hint="default"/>
        <w:sz w:val="24"/>
      </w:rPr>
    </w:lvl>
    <w:lvl w:ilvl="3">
      <w:start w:val="1"/>
      <w:numFmt w:val="decimal"/>
      <w:lvlText w:val="%4."/>
      <w:lvlJc w:val="left"/>
      <w:pPr>
        <w:tabs>
          <w:tab w:val="num" w:pos="850"/>
        </w:tabs>
        <w:ind w:left="850" w:hanging="850"/>
      </w:pPr>
      <w:rPr>
        <w:rFonts w:hint="default"/>
      </w:rPr>
    </w:lvl>
    <w:lvl w:ilvl="4">
      <w:start w:val="1"/>
      <w:numFmt w:val="decimal"/>
      <w:lvlText w:val="%4.%5"/>
      <w:lvlJc w:val="left"/>
      <w:pPr>
        <w:tabs>
          <w:tab w:val="num" w:pos="850"/>
        </w:tabs>
        <w:ind w:left="850" w:hanging="850"/>
      </w:pPr>
      <w:rPr>
        <w:rFonts w:hint="default"/>
        <w:caps w:val="0"/>
      </w:rPr>
    </w:lvl>
    <w:lvl w:ilvl="5">
      <w:start w:val="1"/>
      <w:numFmt w:val="lowerLetter"/>
      <w:lvlText w:val="(%3)"/>
      <w:lvlJc w:val="left"/>
      <w:pPr>
        <w:tabs>
          <w:tab w:val="num" w:pos="1418"/>
        </w:tabs>
        <w:ind w:left="1418" w:hanging="567"/>
      </w:pPr>
      <w:rPr>
        <w:rFonts w:hint="default"/>
        <w:caps w:val="0"/>
      </w:rPr>
    </w:lvl>
    <w:lvl w:ilvl="6">
      <w:start w:val="1"/>
      <w:numFmt w:val="lowerRoman"/>
      <w:lvlText w:val="(%4)"/>
      <w:lvlJc w:val="left"/>
      <w:pPr>
        <w:tabs>
          <w:tab w:val="num" w:pos="1985"/>
        </w:tabs>
        <w:ind w:left="1985" w:hanging="567"/>
      </w:pPr>
      <w:rPr>
        <w:rFonts w:hint="default"/>
        <w:caps w:val="0"/>
      </w:rPr>
    </w:lvl>
    <w:lvl w:ilvl="7">
      <w:start w:val="1"/>
      <w:numFmt w:val="upperLetter"/>
      <w:lvlText w:val="(%5)"/>
      <w:lvlJc w:val="left"/>
      <w:pPr>
        <w:tabs>
          <w:tab w:val="num" w:pos="2552"/>
        </w:tabs>
        <w:ind w:left="2552" w:hanging="567"/>
      </w:pPr>
      <w:rPr>
        <w:rFonts w:hint="default"/>
      </w:rPr>
    </w:lvl>
    <w:lvl w:ilvl="8">
      <w:start w:val="1"/>
      <w:numFmt w:val="upperRoman"/>
      <w:lvlText w:val="(%6)"/>
      <w:lvlJc w:val="left"/>
      <w:pPr>
        <w:tabs>
          <w:tab w:val="num" w:pos="3119"/>
        </w:tabs>
        <w:ind w:left="3119" w:hanging="567"/>
      </w:pPr>
      <w:rPr>
        <w:rFonts w:hint="default"/>
      </w:rPr>
    </w:lvl>
  </w:abstractNum>
  <w:abstractNum w:abstractNumId="19" w15:restartNumberingAfterBreak="0">
    <w:nsid w:val="37742D94"/>
    <w:multiLevelType w:val="multilevel"/>
    <w:tmpl w:val="61488E62"/>
    <w:lvl w:ilvl="0">
      <w:start w:val="1"/>
      <w:numFmt w:val="decimal"/>
      <w:lvlText w:val="%1."/>
      <w:lvlJc w:val="left"/>
      <w:pPr>
        <w:tabs>
          <w:tab w:val="num" w:pos="850"/>
        </w:tabs>
        <w:ind w:left="850" w:hanging="850"/>
      </w:pPr>
      <w:rPr>
        <w:rFonts w:hint="default"/>
        <w:b/>
        <w:caps w:val="0"/>
      </w:rPr>
    </w:lvl>
    <w:lvl w:ilvl="1">
      <w:start w:val="1"/>
      <w:numFmt w:val="decimal"/>
      <w:lvlText w:val="%1.%2"/>
      <w:lvlJc w:val="left"/>
      <w:pPr>
        <w:tabs>
          <w:tab w:val="num" w:pos="850"/>
        </w:tabs>
        <w:ind w:left="850" w:hanging="850"/>
      </w:pPr>
      <w:rPr>
        <w:rFonts w:hint="default"/>
        <w:caps w:val="0"/>
      </w:rPr>
    </w:lvl>
    <w:lvl w:ilvl="2">
      <w:start w:val="1"/>
      <w:numFmt w:val="lowerLetter"/>
      <w:lvlText w:val="(%3)"/>
      <w:lvlJc w:val="left"/>
      <w:pPr>
        <w:tabs>
          <w:tab w:val="num" w:pos="1418"/>
        </w:tabs>
        <w:ind w:left="1418" w:hanging="567"/>
      </w:pPr>
      <w:rPr>
        <w:rFonts w:hint="default"/>
        <w:caps w:val="0"/>
      </w:rPr>
    </w:lvl>
    <w:lvl w:ilvl="3">
      <w:start w:val="1"/>
      <w:numFmt w:val="lowerRoman"/>
      <w:lvlText w:val="(%4)"/>
      <w:lvlJc w:val="left"/>
      <w:pPr>
        <w:tabs>
          <w:tab w:val="num" w:pos="1985"/>
        </w:tabs>
        <w:ind w:left="1985" w:hanging="567"/>
      </w:pPr>
      <w:rPr>
        <w:rFonts w:hint="default"/>
        <w:caps w:val="0"/>
      </w:rPr>
    </w:lvl>
    <w:lvl w:ilvl="4">
      <w:start w:val="1"/>
      <w:numFmt w:val="upperLetter"/>
      <w:lvlText w:val="(%5)"/>
      <w:lvlJc w:val="left"/>
      <w:pPr>
        <w:tabs>
          <w:tab w:val="num" w:pos="2552"/>
        </w:tabs>
        <w:ind w:left="2552" w:hanging="567"/>
      </w:pPr>
      <w:rPr>
        <w:rFonts w:hint="default"/>
        <w:caps w:val="0"/>
      </w:rPr>
    </w:lvl>
    <w:lvl w:ilvl="5">
      <w:start w:val="1"/>
      <w:numFmt w:val="upperRoman"/>
      <w:lvlText w:val="(%6)"/>
      <w:lvlJc w:val="left"/>
      <w:pPr>
        <w:tabs>
          <w:tab w:val="num" w:pos="3119"/>
        </w:tabs>
        <w:ind w:left="3119" w:hanging="567"/>
      </w:pPr>
      <w:rPr>
        <w:rFonts w:hint="default"/>
        <w:caps w:val="0"/>
      </w:rPr>
    </w:lvl>
    <w:lvl w:ilvl="6">
      <w:start w:val="1"/>
      <w:numFmt w:val="lowerLetter"/>
      <w:lvlText w:val="%7)"/>
      <w:lvlJc w:val="left"/>
      <w:pPr>
        <w:tabs>
          <w:tab w:val="num" w:pos="3686"/>
        </w:tabs>
        <w:ind w:left="3686" w:hanging="567"/>
      </w:pPr>
      <w:rPr>
        <w:rFonts w:hint="default"/>
        <w:caps w:val="0"/>
      </w:rPr>
    </w:lvl>
    <w:lvl w:ilvl="7">
      <w:start w:val="1"/>
      <w:numFmt w:val="lowerRoman"/>
      <w:lvlText w:val="%8)"/>
      <w:lvlJc w:val="left"/>
      <w:pPr>
        <w:tabs>
          <w:tab w:val="num" w:pos="4253"/>
        </w:tabs>
        <w:ind w:left="4253" w:hanging="567"/>
      </w:pPr>
      <w:rPr>
        <w:rFonts w:hint="default"/>
        <w:caps w:val="0"/>
      </w:rPr>
    </w:lvl>
    <w:lvl w:ilvl="8">
      <w:start w:val="1"/>
      <w:numFmt w:val="upperLetter"/>
      <w:lvlText w:val="%9)"/>
      <w:lvlJc w:val="left"/>
      <w:pPr>
        <w:tabs>
          <w:tab w:val="num" w:pos="4820"/>
        </w:tabs>
        <w:ind w:left="4820" w:hanging="567"/>
      </w:pPr>
      <w:rPr>
        <w:rFonts w:hint="default"/>
        <w:caps w:val="0"/>
      </w:rPr>
    </w:lvl>
  </w:abstractNum>
  <w:abstractNum w:abstractNumId="20" w15:restartNumberingAfterBreak="0">
    <w:nsid w:val="422E0F1B"/>
    <w:multiLevelType w:val="hybridMultilevel"/>
    <w:tmpl w:val="50DEE0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42474DF7"/>
    <w:multiLevelType w:val="multilevel"/>
    <w:tmpl w:val="35AA2484"/>
    <w:name w:val="Parties"/>
    <w:lvl w:ilvl="0">
      <w:start w:val="1"/>
      <w:numFmt w:val="decimal"/>
      <w:lvlText w:val="(%1)"/>
      <w:lvlJc w:val="left"/>
      <w:pPr>
        <w:tabs>
          <w:tab w:val="num" w:pos="850"/>
        </w:tabs>
        <w:ind w:left="850" w:hanging="850"/>
      </w:pPr>
      <w:rPr>
        <w:rFonts w:hint="default"/>
      </w:rPr>
    </w:lvl>
    <w:lvl w:ilvl="1">
      <w:start w:val="1"/>
      <w:numFmt w:val="lowerLetter"/>
      <w:lvlText w:val="(%2)"/>
      <w:lvlJc w:val="left"/>
      <w:pPr>
        <w:tabs>
          <w:tab w:val="num" w:pos="1417"/>
        </w:tabs>
        <w:ind w:left="1417" w:hanging="567"/>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CCC6601"/>
    <w:multiLevelType w:val="multilevel"/>
    <w:tmpl w:val="3730820C"/>
    <w:styleLink w:val="ListOperativeNumbering"/>
    <w:lvl w:ilvl="0">
      <w:start w:val="1"/>
      <w:numFmt w:val="decimal"/>
      <w:lvlText w:val="%1."/>
      <w:lvlJc w:val="left"/>
      <w:pPr>
        <w:ind w:left="720" w:hanging="720"/>
      </w:pPr>
      <w:rPr>
        <w:rFonts w:hint="default"/>
        <w:b w:val="0"/>
        <w:i w:val="0"/>
        <w:u w:val="none"/>
      </w:rPr>
    </w:lvl>
    <w:lvl w:ilvl="1">
      <w:start w:val="1"/>
      <w:numFmt w:val="decimal"/>
      <w:lvlText w:val="%1.%2."/>
      <w:lvlJc w:val="left"/>
      <w:pPr>
        <w:ind w:left="720" w:hanging="720"/>
      </w:pPr>
      <w:rPr>
        <w:rFonts w:hint="default"/>
      </w:rPr>
    </w:lvl>
    <w:lvl w:ilvl="2">
      <w:start w:val="1"/>
      <w:numFmt w:val="decimal"/>
      <w:lvlText w:val="%1.%2.%3."/>
      <w:lvlJc w:val="left"/>
      <w:pPr>
        <w:ind w:left="1797" w:hanging="1077"/>
      </w:pPr>
      <w:rPr>
        <w:rFonts w:hint="default"/>
      </w:rPr>
    </w:lvl>
    <w:lvl w:ilvl="3">
      <w:start w:val="1"/>
      <w:numFmt w:val="decimal"/>
      <w:lvlText w:val="%1.%2.%3.%4."/>
      <w:lvlJc w:val="left"/>
      <w:pPr>
        <w:ind w:left="3238" w:hanging="1441"/>
      </w:pPr>
      <w:rPr>
        <w:rFonts w:hint="default"/>
      </w:rPr>
    </w:lvl>
    <w:lvl w:ilvl="4">
      <w:start w:val="1"/>
      <w:numFmt w:val="decimal"/>
      <w:lvlText w:val="%1.%2.%3.%4.%5."/>
      <w:lvlJc w:val="left"/>
      <w:pPr>
        <w:ind w:left="3238" w:hanging="1441"/>
      </w:pPr>
      <w:rPr>
        <w:rFonts w:hint="default"/>
      </w:rPr>
    </w:lvl>
    <w:lvl w:ilvl="5">
      <w:start w:val="1"/>
      <w:numFmt w:val="lowerLetter"/>
      <w:lvlText w:val="(%6)"/>
      <w:lvlJc w:val="left"/>
      <w:pPr>
        <w:ind w:left="4315" w:hanging="1077"/>
      </w:pPr>
      <w:rPr>
        <w:rFonts w:hint="default"/>
      </w:rPr>
    </w:lvl>
    <w:lvl w:ilvl="6">
      <w:start w:val="1"/>
      <w:numFmt w:val="lowerRoman"/>
      <w:lvlText w:val="(%7)"/>
      <w:lvlJc w:val="left"/>
      <w:pPr>
        <w:ind w:left="4315" w:hanging="1077"/>
      </w:pPr>
      <w:rPr>
        <w:rFonts w:hint="default"/>
      </w:rPr>
    </w:lvl>
    <w:lvl w:ilvl="7">
      <w:start w:val="1"/>
      <w:numFmt w:val="upperLetter"/>
      <w:lvlText w:val="(%8)"/>
      <w:lvlJc w:val="left"/>
      <w:pPr>
        <w:ind w:left="5392" w:hanging="1077"/>
      </w:pPr>
      <w:rPr>
        <w:rFonts w:hint="default"/>
      </w:rPr>
    </w:lvl>
    <w:lvl w:ilvl="8">
      <w:start w:val="1"/>
      <w:numFmt w:val="decimal"/>
      <w:lvlText w:val="(%9)"/>
      <w:lvlJc w:val="left"/>
      <w:pPr>
        <w:ind w:left="5392" w:hanging="1077"/>
      </w:pPr>
      <w:rPr>
        <w:rFonts w:hint="default"/>
      </w:rPr>
    </w:lvl>
  </w:abstractNum>
  <w:abstractNum w:abstractNumId="23" w15:restartNumberingAfterBreak="0">
    <w:nsid w:val="4F9D7A75"/>
    <w:multiLevelType w:val="hybridMultilevel"/>
    <w:tmpl w:val="4E3CA9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4FA237B6"/>
    <w:multiLevelType w:val="multilevel"/>
    <w:tmpl w:val="5F2808D4"/>
    <w:numStyleLink w:val="ListParties"/>
  </w:abstractNum>
  <w:abstractNum w:abstractNumId="25" w15:restartNumberingAfterBreak="0">
    <w:nsid w:val="553B7282"/>
    <w:multiLevelType w:val="hybridMultilevel"/>
    <w:tmpl w:val="7BACF7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E047A24"/>
    <w:multiLevelType w:val="multilevel"/>
    <w:tmpl w:val="61488E62"/>
    <w:name w:val="Numbering"/>
    <w:lvl w:ilvl="0">
      <w:start w:val="1"/>
      <w:numFmt w:val="decimal"/>
      <w:lvlText w:val="%1."/>
      <w:lvlJc w:val="left"/>
      <w:pPr>
        <w:tabs>
          <w:tab w:val="num" w:pos="850"/>
        </w:tabs>
        <w:ind w:left="850" w:hanging="850"/>
      </w:pPr>
      <w:rPr>
        <w:rFonts w:hint="default"/>
        <w:b/>
        <w:caps w:val="0"/>
      </w:rPr>
    </w:lvl>
    <w:lvl w:ilvl="1">
      <w:start w:val="1"/>
      <w:numFmt w:val="decimal"/>
      <w:lvlText w:val="%1.%2"/>
      <w:lvlJc w:val="left"/>
      <w:pPr>
        <w:tabs>
          <w:tab w:val="num" w:pos="850"/>
        </w:tabs>
        <w:ind w:left="850" w:hanging="850"/>
      </w:pPr>
      <w:rPr>
        <w:rFonts w:hint="default"/>
        <w:caps w:val="0"/>
      </w:rPr>
    </w:lvl>
    <w:lvl w:ilvl="2">
      <w:start w:val="1"/>
      <w:numFmt w:val="lowerLetter"/>
      <w:lvlText w:val="(%3)"/>
      <w:lvlJc w:val="left"/>
      <w:pPr>
        <w:tabs>
          <w:tab w:val="num" w:pos="1418"/>
        </w:tabs>
        <w:ind w:left="1418" w:hanging="567"/>
      </w:pPr>
      <w:rPr>
        <w:rFonts w:hint="default"/>
        <w:caps w:val="0"/>
      </w:rPr>
    </w:lvl>
    <w:lvl w:ilvl="3">
      <w:start w:val="1"/>
      <w:numFmt w:val="lowerRoman"/>
      <w:lvlText w:val="(%4)"/>
      <w:lvlJc w:val="left"/>
      <w:pPr>
        <w:tabs>
          <w:tab w:val="num" w:pos="1985"/>
        </w:tabs>
        <w:ind w:left="1985" w:hanging="567"/>
      </w:pPr>
      <w:rPr>
        <w:rFonts w:hint="default"/>
        <w:caps w:val="0"/>
      </w:rPr>
    </w:lvl>
    <w:lvl w:ilvl="4">
      <w:start w:val="1"/>
      <w:numFmt w:val="upperLetter"/>
      <w:lvlText w:val="(%5)"/>
      <w:lvlJc w:val="left"/>
      <w:pPr>
        <w:tabs>
          <w:tab w:val="num" w:pos="2552"/>
        </w:tabs>
        <w:ind w:left="2552" w:hanging="567"/>
      </w:pPr>
      <w:rPr>
        <w:rFonts w:hint="default"/>
        <w:caps w:val="0"/>
      </w:rPr>
    </w:lvl>
    <w:lvl w:ilvl="5">
      <w:start w:val="1"/>
      <w:numFmt w:val="upperRoman"/>
      <w:lvlText w:val="(%6)"/>
      <w:lvlJc w:val="left"/>
      <w:pPr>
        <w:tabs>
          <w:tab w:val="num" w:pos="3119"/>
        </w:tabs>
        <w:ind w:left="3119" w:hanging="567"/>
      </w:pPr>
      <w:rPr>
        <w:rFonts w:hint="default"/>
        <w:caps w:val="0"/>
      </w:rPr>
    </w:lvl>
    <w:lvl w:ilvl="6">
      <w:start w:val="1"/>
      <w:numFmt w:val="lowerLetter"/>
      <w:lvlText w:val="%7)"/>
      <w:lvlJc w:val="left"/>
      <w:pPr>
        <w:tabs>
          <w:tab w:val="num" w:pos="3686"/>
        </w:tabs>
        <w:ind w:left="3686" w:hanging="567"/>
      </w:pPr>
      <w:rPr>
        <w:rFonts w:hint="default"/>
        <w:caps w:val="0"/>
      </w:rPr>
    </w:lvl>
    <w:lvl w:ilvl="7">
      <w:start w:val="1"/>
      <w:numFmt w:val="lowerRoman"/>
      <w:lvlText w:val="%8)"/>
      <w:lvlJc w:val="left"/>
      <w:pPr>
        <w:tabs>
          <w:tab w:val="num" w:pos="4253"/>
        </w:tabs>
        <w:ind w:left="4253" w:hanging="567"/>
      </w:pPr>
      <w:rPr>
        <w:rFonts w:hint="default"/>
        <w:caps w:val="0"/>
      </w:rPr>
    </w:lvl>
    <w:lvl w:ilvl="8">
      <w:start w:val="1"/>
      <w:numFmt w:val="upperLetter"/>
      <w:lvlText w:val="%9)"/>
      <w:lvlJc w:val="left"/>
      <w:pPr>
        <w:tabs>
          <w:tab w:val="num" w:pos="4820"/>
        </w:tabs>
        <w:ind w:left="4820" w:hanging="567"/>
      </w:pPr>
      <w:rPr>
        <w:rFonts w:hint="default"/>
        <w:caps w:val="0"/>
      </w:rPr>
    </w:lvl>
  </w:abstractNum>
  <w:abstractNum w:abstractNumId="27" w15:restartNumberingAfterBreak="0">
    <w:nsid w:val="5F8D6167"/>
    <w:multiLevelType w:val="multilevel"/>
    <w:tmpl w:val="DEB8E704"/>
    <w:lvl w:ilvl="0">
      <w:start w:val="1"/>
      <w:numFmt w:val="decimal"/>
      <w:pStyle w:val="Sch1Heading"/>
      <w:lvlText w:val="%1."/>
      <w:lvlJc w:val="left"/>
      <w:pPr>
        <w:tabs>
          <w:tab w:val="num" w:pos="850"/>
        </w:tabs>
        <w:ind w:left="850" w:hanging="850"/>
      </w:pPr>
      <w:rPr>
        <w:rFonts w:hint="default"/>
      </w:rPr>
    </w:lvl>
    <w:lvl w:ilvl="1">
      <w:start w:val="1"/>
      <w:numFmt w:val="decimal"/>
      <w:pStyle w:val="Sch2Number"/>
      <w:lvlText w:val="%1.%2"/>
      <w:lvlJc w:val="left"/>
      <w:pPr>
        <w:tabs>
          <w:tab w:val="num" w:pos="850"/>
        </w:tabs>
        <w:ind w:left="850" w:hanging="850"/>
      </w:pPr>
      <w:rPr>
        <w:rFonts w:hint="default"/>
      </w:rPr>
    </w:lvl>
    <w:lvl w:ilvl="2">
      <w:start w:val="1"/>
      <w:numFmt w:val="decimal"/>
      <w:pStyle w:val="Sch3Number"/>
      <w:lvlText w:val="%1.%2.%3"/>
      <w:lvlJc w:val="left"/>
      <w:pPr>
        <w:tabs>
          <w:tab w:val="num" w:pos="1984"/>
        </w:tabs>
        <w:ind w:left="1984" w:hanging="1134"/>
      </w:pPr>
      <w:rPr>
        <w:rFonts w:hint="default"/>
      </w:rPr>
    </w:lvl>
    <w:lvl w:ilvl="3">
      <w:start w:val="1"/>
      <w:numFmt w:val="lowerLetter"/>
      <w:pStyle w:val="Sch4Number"/>
      <w:lvlText w:val="(%4)"/>
      <w:lvlJc w:val="left"/>
      <w:pPr>
        <w:tabs>
          <w:tab w:val="num" w:pos="2552"/>
        </w:tabs>
        <w:ind w:left="2552" w:hanging="567"/>
      </w:pPr>
      <w:rPr>
        <w:rFonts w:hint="default"/>
      </w:rPr>
    </w:lvl>
    <w:lvl w:ilvl="4">
      <w:start w:val="1"/>
      <w:numFmt w:val="lowerRoman"/>
      <w:pStyle w:val="Sch5Number"/>
      <w:lvlText w:val="(%5)"/>
      <w:lvlJc w:val="left"/>
      <w:pPr>
        <w:tabs>
          <w:tab w:val="num" w:pos="3118"/>
        </w:tabs>
        <w:ind w:left="3118" w:hanging="567"/>
      </w:pPr>
      <w:rPr>
        <w:rFonts w:hint="default"/>
      </w:rPr>
    </w:lvl>
    <w:lvl w:ilvl="5">
      <w:start w:val="1"/>
      <w:numFmt w:val="upperLetter"/>
      <w:pStyle w:val="Sch6Number"/>
      <w:lvlText w:val="(%6)"/>
      <w:lvlJc w:val="left"/>
      <w:pPr>
        <w:tabs>
          <w:tab w:val="num" w:pos="3686"/>
        </w:tabs>
        <w:ind w:left="3686" w:hanging="567"/>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28" w15:restartNumberingAfterBreak="0">
    <w:nsid w:val="643C188A"/>
    <w:multiLevelType w:val="multilevel"/>
    <w:tmpl w:val="8D9AE96E"/>
    <w:styleLink w:val="ListSection"/>
    <w:lvl w:ilvl="0">
      <w:start w:val="1"/>
      <w:numFmt w:val="decimal"/>
      <w:pStyle w:val="Section"/>
      <w:suff w:val="nothing"/>
      <w:lvlText w:val="Section %1"/>
      <w:lvlJc w:val="left"/>
      <w:pPr>
        <w:ind w:left="0" w:firstLine="0"/>
      </w:pPr>
      <w:rPr>
        <w:rFonts w:hint="default"/>
        <w:b/>
        <w:i w:val="0"/>
        <w:u w:val="singl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6966731"/>
    <w:multiLevelType w:val="multilevel"/>
    <w:tmpl w:val="5560D572"/>
    <w:name w:val="Background"/>
    <w:lvl w:ilvl="0">
      <w:start w:val="1"/>
      <w:numFmt w:val="upperLetter"/>
      <w:lvlText w:val="(%1)"/>
      <w:lvlJc w:val="left"/>
      <w:pPr>
        <w:tabs>
          <w:tab w:val="num" w:pos="850"/>
        </w:tabs>
        <w:ind w:left="850" w:hanging="850"/>
      </w:pPr>
      <w:rPr>
        <w:rFonts w:hint="default"/>
      </w:rPr>
    </w:lvl>
    <w:lvl w:ilvl="1">
      <w:start w:val="1"/>
      <w:numFmt w:val="lowerRoman"/>
      <w:lvlText w:val="(%2)"/>
      <w:lvlJc w:val="left"/>
      <w:pPr>
        <w:tabs>
          <w:tab w:val="num" w:pos="1417"/>
        </w:tabs>
        <w:ind w:left="1417" w:hanging="567"/>
      </w:pPr>
      <w:rPr>
        <w:rFonts w:hint="default"/>
      </w:rPr>
    </w:lvl>
    <w:lvl w:ilvl="2">
      <w:start w:val="1"/>
      <w:numFmt w:val="lowerRoman"/>
      <w:lvlText w:val="(%3)"/>
      <w:lvlJc w:val="left"/>
      <w:pPr>
        <w:tabs>
          <w:tab w:val="num" w:pos="2160"/>
        </w:tabs>
        <w:ind w:left="2160" w:hanging="720"/>
      </w:pPr>
      <w:rPr>
        <w:rFonts w:hint="default"/>
      </w:rPr>
    </w:lvl>
    <w:lvl w:ilvl="3">
      <w:start w:val="1"/>
      <w:numFmt w:val="lowerRoman"/>
      <w:lvlText w:val="(%4)"/>
      <w:lvlJc w:val="left"/>
      <w:pPr>
        <w:tabs>
          <w:tab w:val="num" w:pos="2421"/>
        </w:tabs>
        <w:ind w:left="2268" w:hanging="567"/>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hint="default"/>
      </w:rPr>
    </w:lvl>
    <w:lvl w:ilvl="8">
      <w:start w:val="1"/>
      <w:numFmt w:val="decimal"/>
      <w:lvlText w:val="%9."/>
      <w:lvlJc w:val="left"/>
      <w:pPr>
        <w:tabs>
          <w:tab w:val="num" w:pos="5760"/>
        </w:tabs>
        <w:ind w:left="5760" w:hanging="720"/>
      </w:pPr>
      <w:rPr>
        <w:rFonts w:hint="default"/>
      </w:rPr>
    </w:lvl>
  </w:abstractNum>
  <w:abstractNum w:abstractNumId="30" w15:restartNumberingAfterBreak="0">
    <w:nsid w:val="66B02A89"/>
    <w:multiLevelType w:val="multilevel"/>
    <w:tmpl w:val="97BA63D4"/>
    <w:lvl w:ilvl="0">
      <w:start w:val="1"/>
      <w:numFmt w:val="none"/>
      <w:pStyle w:val="AppendixSingle"/>
      <w:suff w:val="nothing"/>
      <w:lvlText w:val="Appendix"/>
      <w:lvlJc w:val="left"/>
      <w:pPr>
        <w:ind w:left="0" w:firstLine="0"/>
      </w:pPr>
      <w:rPr>
        <w:rFonts w:hint="default"/>
      </w:rPr>
    </w:lvl>
    <w:lvl w:ilvl="1">
      <w:start w:val="1"/>
      <w:numFmt w:val="none"/>
      <w:lvlText w:val=""/>
      <w:lvlJc w:val="left"/>
      <w:pPr>
        <w:ind w:left="792" w:hanging="432"/>
      </w:pPr>
      <w:rPr>
        <w:rFonts w:hint="default"/>
      </w:rPr>
    </w:lvl>
    <w:lvl w:ilvl="2">
      <w:start w:val="1"/>
      <w:numFmt w:val="none"/>
      <w:lvlText w:val=""/>
      <w:lvlJc w:val="left"/>
      <w:pPr>
        <w:ind w:left="1224" w:hanging="504"/>
      </w:pPr>
      <w:rPr>
        <w:rFonts w:hint="default"/>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31" w15:restartNumberingAfterBreak="0">
    <w:nsid w:val="66B33DA7"/>
    <w:multiLevelType w:val="multilevel"/>
    <w:tmpl w:val="C2108530"/>
    <w:lvl w:ilvl="0">
      <w:start w:val="1"/>
      <w:numFmt w:val="decimal"/>
      <w:lvlText w:val="%1."/>
      <w:lvlJc w:val="left"/>
      <w:pPr>
        <w:tabs>
          <w:tab w:val="num" w:pos="850"/>
        </w:tabs>
        <w:ind w:left="850" w:hanging="850"/>
      </w:pPr>
      <w:rPr>
        <w:rFonts w:hint="default"/>
        <w:b/>
        <w:caps w:val="0"/>
      </w:rPr>
    </w:lvl>
    <w:lvl w:ilvl="1">
      <w:start w:val="1"/>
      <w:numFmt w:val="lowerLetter"/>
      <w:lvlText w:val="%2)"/>
      <w:lvlJc w:val="left"/>
      <w:pPr>
        <w:tabs>
          <w:tab w:val="num" w:pos="850"/>
        </w:tabs>
        <w:ind w:left="850" w:hanging="850"/>
      </w:pPr>
      <w:rPr>
        <w:rFonts w:hint="default"/>
        <w:caps w:val="0"/>
      </w:rPr>
    </w:lvl>
    <w:lvl w:ilvl="2">
      <w:start w:val="1"/>
      <w:numFmt w:val="lowerLetter"/>
      <w:lvlText w:val="%3)"/>
      <w:lvlJc w:val="left"/>
      <w:pPr>
        <w:tabs>
          <w:tab w:val="num" w:pos="1701"/>
        </w:tabs>
        <w:ind w:left="1701" w:hanging="851"/>
      </w:pPr>
      <w:rPr>
        <w:rFonts w:hint="default"/>
        <w:caps w:val="0"/>
      </w:rPr>
    </w:lvl>
    <w:lvl w:ilvl="3">
      <w:start w:val="1"/>
      <w:numFmt w:val="lowerLetter"/>
      <w:lvlText w:val="(%4)"/>
      <w:lvlJc w:val="left"/>
      <w:pPr>
        <w:tabs>
          <w:tab w:val="num" w:pos="2268"/>
        </w:tabs>
        <w:ind w:left="2268" w:hanging="567"/>
      </w:pPr>
      <w:rPr>
        <w:rFonts w:hint="default"/>
        <w:caps w:val="0"/>
      </w:rPr>
    </w:lvl>
    <w:lvl w:ilvl="4">
      <w:start w:val="1"/>
      <w:numFmt w:val="lowerRoman"/>
      <w:lvlText w:val="(%5)"/>
      <w:lvlJc w:val="left"/>
      <w:pPr>
        <w:tabs>
          <w:tab w:val="num" w:pos="2835"/>
        </w:tabs>
        <w:ind w:left="2835" w:hanging="567"/>
      </w:pPr>
      <w:rPr>
        <w:rFonts w:hint="default"/>
        <w:caps w:val="0"/>
      </w:rPr>
    </w:lvl>
    <w:lvl w:ilvl="5">
      <w:start w:val="1"/>
      <w:numFmt w:val="upperLetter"/>
      <w:lvlText w:val="(%6)"/>
      <w:lvlJc w:val="left"/>
      <w:pPr>
        <w:tabs>
          <w:tab w:val="num" w:pos="3402"/>
        </w:tabs>
        <w:ind w:left="3402" w:hanging="567"/>
      </w:pPr>
      <w:rPr>
        <w:rFonts w:hint="default"/>
        <w:caps w:val="0"/>
      </w:rPr>
    </w:lvl>
    <w:lvl w:ilvl="6">
      <w:start w:val="1"/>
      <w:numFmt w:val="upperRoman"/>
      <w:lvlText w:val="(%7)"/>
      <w:lvlJc w:val="left"/>
      <w:pPr>
        <w:tabs>
          <w:tab w:val="num" w:pos="3969"/>
        </w:tabs>
        <w:ind w:left="3969" w:hanging="567"/>
      </w:pPr>
      <w:rPr>
        <w:rFonts w:hint="default"/>
        <w:caps w:val="0"/>
      </w:rPr>
    </w:lvl>
    <w:lvl w:ilvl="7">
      <w:start w:val="1"/>
      <w:numFmt w:val="lowerLetter"/>
      <w:lvlText w:val="%8)"/>
      <w:lvlJc w:val="left"/>
      <w:pPr>
        <w:tabs>
          <w:tab w:val="num" w:pos="4536"/>
        </w:tabs>
        <w:ind w:left="4536" w:hanging="567"/>
      </w:pPr>
      <w:rPr>
        <w:rFonts w:hint="default"/>
        <w:caps w:val="0"/>
      </w:rPr>
    </w:lvl>
    <w:lvl w:ilvl="8">
      <w:start w:val="1"/>
      <w:numFmt w:val="lowerRoman"/>
      <w:lvlText w:val="%9)"/>
      <w:lvlJc w:val="left"/>
      <w:pPr>
        <w:tabs>
          <w:tab w:val="num" w:pos="5103"/>
        </w:tabs>
        <w:ind w:left="5103" w:hanging="567"/>
      </w:pPr>
      <w:rPr>
        <w:rFonts w:hint="default"/>
        <w:caps w:val="0"/>
      </w:rPr>
    </w:lvl>
  </w:abstractNum>
  <w:abstractNum w:abstractNumId="32" w15:restartNumberingAfterBreak="0">
    <w:nsid w:val="6B1E3A6C"/>
    <w:multiLevelType w:val="hybridMultilevel"/>
    <w:tmpl w:val="F176030A"/>
    <w:lvl w:ilvl="0" w:tplc="26B8C512">
      <w:start w:val="1"/>
      <w:numFmt w:val="lowerRoman"/>
      <w:lvlText w:val="(%1)"/>
      <w:lvlJc w:val="left"/>
      <w:pPr>
        <w:ind w:left="1080" w:hanging="72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3" w15:restartNumberingAfterBreak="0">
    <w:nsid w:val="6BF90F8F"/>
    <w:multiLevelType w:val="multilevel"/>
    <w:tmpl w:val="E5C44D86"/>
    <w:lvl w:ilvl="0">
      <w:start w:val="1"/>
      <w:numFmt w:val="decimal"/>
      <w:pStyle w:val="Level1Heading"/>
      <w:lvlText w:val="%1."/>
      <w:lvlJc w:val="left"/>
      <w:pPr>
        <w:tabs>
          <w:tab w:val="num" w:pos="850"/>
        </w:tabs>
        <w:ind w:left="850" w:hanging="850"/>
      </w:pPr>
      <w:rPr>
        <w:rFonts w:hint="default"/>
      </w:rPr>
    </w:lvl>
    <w:lvl w:ilvl="1">
      <w:start w:val="1"/>
      <w:numFmt w:val="decimal"/>
      <w:pStyle w:val="Level2Number"/>
      <w:lvlText w:val="%1.%2"/>
      <w:lvlJc w:val="left"/>
      <w:pPr>
        <w:tabs>
          <w:tab w:val="num" w:pos="850"/>
        </w:tabs>
        <w:ind w:left="850" w:hanging="850"/>
      </w:pPr>
      <w:rPr>
        <w:rFonts w:hint="default"/>
        <w:b w:val="0"/>
        <w:bCs w:val="0"/>
        <w:color w:val="auto"/>
      </w:rPr>
    </w:lvl>
    <w:lvl w:ilvl="2">
      <w:start w:val="1"/>
      <w:numFmt w:val="decimal"/>
      <w:pStyle w:val="Level3Number"/>
      <w:lvlText w:val="%1.%2.%3"/>
      <w:lvlJc w:val="left"/>
      <w:pPr>
        <w:tabs>
          <w:tab w:val="num" w:pos="1984"/>
        </w:tabs>
        <w:ind w:left="1984" w:hanging="1134"/>
      </w:pPr>
      <w:rPr>
        <w:rFonts w:hint="default"/>
        <w:b w:val="0"/>
        <w:bCs w:val="0"/>
        <w:color w:val="auto"/>
      </w:rPr>
    </w:lvl>
    <w:lvl w:ilvl="3">
      <w:start w:val="1"/>
      <w:numFmt w:val="lowerLetter"/>
      <w:pStyle w:val="Level4Number"/>
      <w:lvlText w:val="(%4)"/>
      <w:lvlJc w:val="left"/>
      <w:pPr>
        <w:tabs>
          <w:tab w:val="num" w:pos="2552"/>
        </w:tabs>
        <w:ind w:left="2552" w:hanging="567"/>
      </w:pPr>
      <w:rPr>
        <w:rFonts w:hint="default"/>
      </w:rPr>
    </w:lvl>
    <w:lvl w:ilvl="4">
      <w:start w:val="1"/>
      <w:numFmt w:val="lowerRoman"/>
      <w:pStyle w:val="Level5Number"/>
      <w:lvlText w:val="(%5)"/>
      <w:lvlJc w:val="left"/>
      <w:pPr>
        <w:tabs>
          <w:tab w:val="num" w:pos="3118"/>
        </w:tabs>
        <w:ind w:left="3118" w:hanging="567"/>
      </w:pPr>
      <w:rPr>
        <w:rFonts w:hint="default"/>
      </w:rPr>
    </w:lvl>
    <w:lvl w:ilvl="5">
      <w:start w:val="1"/>
      <w:numFmt w:val="upperLetter"/>
      <w:pStyle w:val="Level6Number"/>
      <w:lvlText w:val="(%6)"/>
      <w:lvlJc w:val="left"/>
      <w:pPr>
        <w:tabs>
          <w:tab w:val="num" w:pos="3686"/>
        </w:tabs>
        <w:ind w:left="3686" w:hanging="567"/>
      </w:pPr>
      <w:rPr>
        <w:rFonts w:hint="default"/>
      </w:rPr>
    </w:lvl>
    <w:lvl w:ilvl="6">
      <w:start w:val="1"/>
      <w:numFmt w:val="upperRoman"/>
      <w:pStyle w:val="Level7Number"/>
      <w:lvlText w:val="(%7)"/>
      <w:lvlJc w:val="left"/>
      <w:pPr>
        <w:tabs>
          <w:tab w:val="num" w:pos="4252"/>
        </w:tabs>
        <w:ind w:left="4252" w:hanging="567"/>
      </w:pPr>
      <w:rPr>
        <w:rFonts w:hint="default"/>
      </w:rPr>
    </w:lvl>
    <w:lvl w:ilvl="7">
      <w:start w:val="1"/>
      <w:numFmt w:val="lowerLetter"/>
      <w:pStyle w:val="Level8Number"/>
      <w:lvlText w:val="%8)"/>
      <w:lvlJc w:val="left"/>
      <w:pPr>
        <w:tabs>
          <w:tab w:val="num" w:pos="4820"/>
        </w:tabs>
        <w:ind w:left="4820" w:hanging="567"/>
      </w:pPr>
      <w:rPr>
        <w:rFonts w:hint="default"/>
      </w:rPr>
    </w:lvl>
    <w:lvl w:ilvl="8">
      <w:start w:val="1"/>
      <w:numFmt w:val="lowerRoman"/>
      <w:pStyle w:val="Level9Number"/>
      <w:lvlText w:val="%9)"/>
      <w:lvlJc w:val="left"/>
      <w:pPr>
        <w:tabs>
          <w:tab w:val="num" w:pos="5386"/>
        </w:tabs>
        <w:ind w:left="5386" w:hanging="567"/>
      </w:pPr>
      <w:rPr>
        <w:rFonts w:hint="default"/>
      </w:rPr>
    </w:lvl>
  </w:abstractNum>
  <w:abstractNum w:abstractNumId="34" w15:restartNumberingAfterBreak="0">
    <w:nsid w:val="72CA052C"/>
    <w:multiLevelType w:val="multilevel"/>
    <w:tmpl w:val="2632BB90"/>
    <w:lvl w:ilvl="0">
      <w:start w:val="1"/>
      <w:numFmt w:val="bullet"/>
      <w:lvlText w:val=""/>
      <w:lvlJc w:val="left"/>
      <w:pPr>
        <w:ind w:left="0" w:firstLine="0"/>
      </w:pPr>
      <w:rPr>
        <w:rFonts w:ascii="Symbol" w:hAnsi="Symbol" w:hint="default"/>
      </w:rPr>
    </w:lvl>
    <w:lvl w:ilvl="1">
      <w:start w:val="1"/>
      <w:numFmt w:val="lowerLetter"/>
      <w:lvlText w:val="(%2)"/>
      <w:lvlJc w:val="left"/>
      <w:pPr>
        <w:tabs>
          <w:tab w:val="num" w:pos="567"/>
        </w:tabs>
        <w:ind w:left="567" w:hanging="567"/>
      </w:pPr>
      <w:rPr>
        <w:rFonts w:hint="default"/>
      </w:rPr>
    </w:lvl>
    <w:lvl w:ilvl="2">
      <w:start w:val="1"/>
      <w:numFmt w:val="lowerRoman"/>
      <w:lvlText w:val="(%3)"/>
      <w:lvlJc w:val="left"/>
      <w:pPr>
        <w:tabs>
          <w:tab w:val="num" w:pos="1134"/>
        </w:tabs>
        <w:ind w:left="1134" w:hanging="567"/>
      </w:pPr>
      <w:rPr>
        <w:rFonts w:hint="default"/>
      </w:rPr>
    </w:lvl>
    <w:lvl w:ilvl="3">
      <w:start w:val="1"/>
      <w:numFmt w:val="upperLetter"/>
      <w:lvlText w:val="(%4)"/>
      <w:lvlJc w:val="left"/>
      <w:pPr>
        <w:tabs>
          <w:tab w:val="num" w:pos="1701"/>
        </w:tabs>
        <w:ind w:left="1701" w:hanging="567"/>
      </w:pPr>
      <w:rPr>
        <w:rFonts w:hint="default"/>
      </w:rPr>
    </w:lvl>
    <w:lvl w:ilvl="4">
      <w:start w:val="1"/>
      <w:numFmt w:val="upperRoman"/>
      <w:lvlText w:val="(%5)"/>
      <w:lvlJc w:val="left"/>
      <w:pPr>
        <w:tabs>
          <w:tab w:val="num" w:pos="2268"/>
        </w:tabs>
        <w:ind w:left="2268" w:hanging="567"/>
      </w:pPr>
      <w:rPr>
        <w:rFonts w:hint="default"/>
      </w:rPr>
    </w:lvl>
    <w:lvl w:ilvl="5">
      <w:start w:val="1"/>
      <w:numFmt w:val="none"/>
      <w:lvlText w:val=""/>
      <w:lvlJc w:val="left"/>
      <w:pPr>
        <w:ind w:left="2693" w:hanging="538"/>
      </w:pPr>
      <w:rPr>
        <w:rFonts w:hint="default"/>
      </w:rPr>
    </w:lvl>
    <w:lvl w:ilvl="6">
      <w:start w:val="1"/>
      <w:numFmt w:val="none"/>
      <w:lvlText w:val=""/>
      <w:lvlJc w:val="left"/>
      <w:pPr>
        <w:ind w:left="2693" w:hanging="482"/>
      </w:pPr>
      <w:rPr>
        <w:rFonts w:hint="default"/>
      </w:rPr>
    </w:lvl>
    <w:lvl w:ilvl="7">
      <w:start w:val="1"/>
      <w:numFmt w:val="none"/>
      <w:lvlText w:val=""/>
      <w:lvlJc w:val="left"/>
      <w:pPr>
        <w:ind w:left="2693" w:hanging="538"/>
      </w:pPr>
      <w:rPr>
        <w:rFonts w:hint="default"/>
      </w:rPr>
    </w:lvl>
    <w:lvl w:ilvl="8">
      <w:start w:val="1"/>
      <w:numFmt w:val="none"/>
      <w:lvlText w:val=""/>
      <w:lvlJc w:val="left"/>
      <w:pPr>
        <w:ind w:left="2693" w:hanging="538"/>
      </w:pPr>
      <w:rPr>
        <w:rFonts w:hint="default"/>
      </w:rPr>
    </w:lvl>
  </w:abstractNum>
  <w:abstractNum w:abstractNumId="35" w15:restartNumberingAfterBreak="0">
    <w:nsid w:val="7B943FBB"/>
    <w:multiLevelType w:val="multilevel"/>
    <w:tmpl w:val="17407B90"/>
    <w:name w:val="Defininitions"/>
    <w:lvl w:ilvl="0">
      <w:start w:val="1"/>
      <w:numFmt w:val="lowerLetter"/>
      <w:lvlText w:val="(%1)"/>
      <w:lvlJc w:val="left"/>
      <w:pPr>
        <w:tabs>
          <w:tab w:val="num" w:pos="1417"/>
        </w:tabs>
        <w:ind w:left="1417" w:hanging="567"/>
      </w:pPr>
      <w:rPr>
        <w:rFonts w:hint="default"/>
      </w:rPr>
    </w:lvl>
    <w:lvl w:ilvl="1">
      <w:start w:val="1"/>
      <w:numFmt w:val="lowerRoman"/>
      <w:lvlText w:val="(%2)"/>
      <w:lvlJc w:val="left"/>
      <w:pPr>
        <w:tabs>
          <w:tab w:val="num" w:pos="1984"/>
        </w:tabs>
        <w:ind w:left="1984" w:hanging="567"/>
      </w:pPr>
      <w:rPr>
        <w:rFonts w:hint="default"/>
      </w:rPr>
    </w:lvl>
    <w:lvl w:ilvl="2">
      <w:start w:val="1"/>
      <w:numFmt w:val="upperLetter"/>
      <w:lvlText w:val="(%3)"/>
      <w:lvlJc w:val="left"/>
      <w:pPr>
        <w:tabs>
          <w:tab w:val="num" w:pos="2551"/>
        </w:tabs>
        <w:ind w:left="2551" w:hanging="567"/>
      </w:pPr>
      <w:rPr>
        <w:rFonts w:hint="default"/>
      </w:rPr>
    </w:lvl>
    <w:lvl w:ilvl="3">
      <w:start w:val="1"/>
      <w:numFmt w:val="upperRoman"/>
      <w:lvlText w:val=" (%4)"/>
      <w:lvlJc w:val="left"/>
      <w:pPr>
        <w:tabs>
          <w:tab w:val="num" w:pos="3600"/>
        </w:tabs>
        <w:ind w:left="3600" w:hanging="567"/>
      </w:pPr>
      <w:rPr>
        <w:rFonts w:hint="default"/>
      </w:rPr>
    </w:lvl>
    <w:lvl w:ilvl="4">
      <w:start w:val="1"/>
      <w:numFmt w:val="none"/>
      <w:suff w:val="nothing"/>
      <w:lvlText w:val=""/>
      <w:lvlJc w:val="left"/>
      <w:pPr>
        <w:ind w:left="3600" w:hanging="720"/>
      </w:pPr>
      <w:rPr>
        <w:rFonts w:hint="default"/>
      </w:rPr>
    </w:lvl>
    <w:lvl w:ilvl="5">
      <w:start w:val="1"/>
      <w:numFmt w:val="decimal"/>
      <w:lvlText w:val="%1"/>
      <w:lvlJc w:val="left"/>
      <w:pPr>
        <w:tabs>
          <w:tab w:val="num" w:pos="3960"/>
        </w:tabs>
        <w:ind w:left="3456" w:hanging="936"/>
      </w:pPr>
      <w:rPr>
        <w:rFonts w:hint="default"/>
      </w:rPr>
    </w:lvl>
    <w:lvl w:ilvl="6">
      <w:start w:val="1"/>
      <w:numFmt w:val="decimal"/>
      <w:lvlText w:val="%1"/>
      <w:lvlJc w:val="left"/>
      <w:pPr>
        <w:tabs>
          <w:tab w:val="num" w:pos="4320"/>
        </w:tabs>
        <w:ind w:left="3960" w:hanging="1080"/>
      </w:pPr>
      <w:rPr>
        <w:rFonts w:hint="default"/>
      </w:rPr>
    </w:lvl>
    <w:lvl w:ilvl="7">
      <w:start w:val="1"/>
      <w:numFmt w:val="decimal"/>
      <w:lvlText w:val="%1"/>
      <w:lvlJc w:val="left"/>
      <w:pPr>
        <w:tabs>
          <w:tab w:val="num" w:pos="5040"/>
        </w:tabs>
        <w:ind w:left="4464" w:hanging="1224"/>
      </w:pPr>
      <w:rPr>
        <w:rFonts w:hint="default"/>
      </w:rPr>
    </w:lvl>
    <w:lvl w:ilvl="8">
      <w:start w:val="1"/>
      <w:numFmt w:val="decimal"/>
      <w:lvlText w:val="%1"/>
      <w:lvlJc w:val="left"/>
      <w:pPr>
        <w:tabs>
          <w:tab w:val="num" w:pos="5400"/>
        </w:tabs>
        <w:ind w:left="5040" w:hanging="1440"/>
      </w:pPr>
      <w:rPr>
        <w:rFonts w:hint="default"/>
      </w:rPr>
    </w:lvl>
  </w:abstractNum>
  <w:num w:numId="1" w16cid:durableId="666637537">
    <w:abstractNumId w:val="22"/>
  </w:num>
  <w:num w:numId="2" w16cid:durableId="1249850100">
    <w:abstractNumId w:val="11"/>
  </w:num>
  <w:num w:numId="3" w16cid:durableId="1751080647">
    <w:abstractNumId w:val="4"/>
  </w:num>
  <w:num w:numId="4" w16cid:durableId="170799510">
    <w:abstractNumId w:val="15"/>
  </w:num>
  <w:num w:numId="5" w16cid:durableId="392581968">
    <w:abstractNumId w:val="28"/>
  </w:num>
  <w:num w:numId="6" w16cid:durableId="878053973">
    <w:abstractNumId w:val="5"/>
  </w:num>
  <w:num w:numId="7" w16cid:durableId="885407607">
    <w:abstractNumId w:val="24"/>
  </w:num>
  <w:num w:numId="8" w16cid:durableId="2107993589">
    <w:abstractNumId w:val="8"/>
  </w:num>
  <w:num w:numId="9" w16cid:durableId="1796944851">
    <w:abstractNumId w:val="16"/>
  </w:num>
  <w:num w:numId="10" w16cid:durableId="2126002899">
    <w:abstractNumId w:val="27"/>
  </w:num>
  <w:num w:numId="11" w16cid:durableId="362437869">
    <w:abstractNumId w:val="1"/>
  </w:num>
  <w:num w:numId="12" w16cid:durableId="113254959">
    <w:abstractNumId w:val="30"/>
  </w:num>
  <w:num w:numId="13" w16cid:durableId="1512797051">
    <w:abstractNumId w:val="33"/>
  </w:num>
  <w:num w:numId="14" w16cid:durableId="2091074654">
    <w:abstractNumId w:val="3"/>
  </w:num>
  <w:num w:numId="15" w16cid:durableId="1213495549">
    <w:abstractNumId w:val="26"/>
  </w:num>
  <w:num w:numId="16" w16cid:durableId="1620844084">
    <w:abstractNumId w:val="31"/>
  </w:num>
  <w:num w:numId="17" w16cid:durableId="1496873016">
    <w:abstractNumId w:val="6"/>
  </w:num>
  <w:num w:numId="18" w16cid:durableId="1498033925">
    <w:abstractNumId w:val="9"/>
  </w:num>
  <w:num w:numId="19" w16cid:durableId="185801087">
    <w:abstractNumId w:val="34"/>
  </w:num>
  <w:num w:numId="20" w16cid:durableId="943226552">
    <w:abstractNumId w:val="12"/>
  </w:num>
  <w:num w:numId="21" w16cid:durableId="476187069">
    <w:abstractNumId w:val="23"/>
  </w:num>
  <w:num w:numId="22" w16cid:durableId="1407610936">
    <w:abstractNumId w:val="14"/>
  </w:num>
  <w:num w:numId="23" w16cid:durableId="390423399">
    <w:abstractNumId w:val="35"/>
  </w:num>
  <w:num w:numId="24" w16cid:durableId="42556943">
    <w:abstractNumId w:val="17"/>
  </w:num>
  <w:num w:numId="25" w16cid:durableId="579600591">
    <w:abstractNumId w:val="10"/>
  </w:num>
  <w:num w:numId="26" w16cid:durableId="1896743050">
    <w:abstractNumId w:val="35"/>
    <w:lvlOverride w:ilvl="0">
      <w:startOverride w:val="1"/>
    </w:lvlOverride>
    <w:lvlOverride w:ilvl="1">
      <w:startOverride w:val="1"/>
    </w:lvlOverride>
    <w:lvlOverride w:ilvl="2">
      <w:startOverride w:val="1"/>
    </w:lvlOverride>
  </w:num>
  <w:num w:numId="27" w16cid:durableId="660894630">
    <w:abstractNumId w:val="2"/>
  </w:num>
  <w:num w:numId="28" w16cid:durableId="3935541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045025">
    <w:abstractNumId w:val="32"/>
  </w:num>
  <w:num w:numId="30" w16cid:durableId="1391420291">
    <w:abstractNumId w:val="19"/>
  </w:num>
  <w:num w:numId="31" w16cid:durableId="620739">
    <w:abstractNumId w:val="33"/>
    <w:lvlOverride w:ilvl="0">
      <w:startOverride w:val="2"/>
    </w:lvlOverride>
    <w:lvlOverride w:ilvl="1">
      <w:startOverride w:val="3"/>
    </w:lvlOverride>
    <w:lvlOverride w:ilvl="2">
      <w:startOverride w:val="2"/>
    </w:lvlOverride>
  </w:num>
  <w:num w:numId="32" w16cid:durableId="1208643699">
    <w:abstractNumId w:val="20"/>
  </w:num>
  <w:num w:numId="33" w16cid:durableId="2043163784">
    <w:abstractNumId w:val="0"/>
  </w:num>
  <w:num w:numId="34" w16cid:durableId="133570833">
    <w:abstractNumId w:val="13"/>
  </w:num>
  <w:num w:numId="35" w16cid:durableId="1181242215">
    <w:abstractNumId w:val="25"/>
  </w:num>
  <w:num w:numId="36" w16cid:durableId="141704950">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11A"/>
    <w:rsid w:val="00000394"/>
    <w:rsid w:val="000069B9"/>
    <w:rsid w:val="000076A4"/>
    <w:rsid w:val="00011BB2"/>
    <w:rsid w:val="00012173"/>
    <w:rsid w:val="000132B7"/>
    <w:rsid w:val="000137BB"/>
    <w:rsid w:val="000158BD"/>
    <w:rsid w:val="00016E6D"/>
    <w:rsid w:val="00020CD5"/>
    <w:rsid w:val="00022692"/>
    <w:rsid w:val="00023011"/>
    <w:rsid w:val="00024341"/>
    <w:rsid w:val="00025976"/>
    <w:rsid w:val="00026D13"/>
    <w:rsid w:val="0003170F"/>
    <w:rsid w:val="00032763"/>
    <w:rsid w:val="00032FA9"/>
    <w:rsid w:val="00033E88"/>
    <w:rsid w:val="00034931"/>
    <w:rsid w:val="0003678C"/>
    <w:rsid w:val="0003737B"/>
    <w:rsid w:val="00040F8A"/>
    <w:rsid w:val="00042A51"/>
    <w:rsid w:val="000430C6"/>
    <w:rsid w:val="000446B5"/>
    <w:rsid w:val="0004508D"/>
    <w:rsid w:val="00045FC3"/>
    <w:rsid w:val="000501ED"/>
    <w:rsid w:val="000504D9"/>
    <w:rsid w:val="00057936"/>
    <w:rsid w:val="000608B9"/>
    <w:rsid w:val="000613AE"/>
    <w:rsid w:val="00070FE1"/>
    <w:rsid w:val="00072EDD"/>
    <w:rsid w:val="0007705A"/>
    <w:rsid w:val="00082549"/>
    <w:rsid w:val="00082866"/>
    <w:rsid w:val="00082882"/>
    <w:rsid w:val="00083415"/>
    <w:rsid w:val="00086046"/>
    <w:rsid w:val="00091705"/>
    <w:rsid w:val="000926D4"/>
    <w:rsid w:val="000933F1"/>
    <w:rsid w:val="000969C3"/>
    <w:rsid w:val="000971A3"/>
    <w:rsid w:val="000975CB"/>
    <w:rsid w:val="000A0641"/>
    <w:rsid w:val="000A0EC2"/>
    <w:rsid w:val="000A5541"/>
    <w:rsid w:val="000A5C4F"/>
    <w:rsid w:val="000A714E"/>
    <w:rsid w:val="000A776B"/>
    <w:rsid w:val="000B3C28"/>
    <w:rsid w:val="000C0247"/>
    <w:rsid w:val="000C2525"/>
    <w:rsid w:val="000C3A88"/>
    <w:rsid w:val="000C530A"/>
    <w:rsid w:val="000C66D9"/>
    <w:rsid w:val="000D359E"/>
    <w:rsid w:val="000D45D7"/>
    <w:rsid w:val="000D4A34"/>
    <w:rsid w:val="000D609B"/>
    <w:rsid w:val="000E0040"/>
    <w:rsid w:val="000E0EB3"/>
    <w:rsid w:val="000E4546"/>
    <w:rsid w:val="000E5A2A"/>
    <w:rsid w:val="000E7B41"/>
    <w:rsid w:val="000F14D9"/>
    <w:rsid w:val="000F4C0E"/>
    <w:rsid w:val="00100BEF"/>
    <w:rsid w:val="00102412"/>
    <w:rsid w:val="0010769A"/>
    <w:rsid w:val="0010777F"/>
    <w:rsid w:val="00117E41"/>
    <w:rsid w:val="001218EA"/>
    <w:rsid w:val="00124CF6"/>
    <w:rsid w:val="00125D37"/>
    <w:rsid w:val="0012743B"/>
    <w:rsid w:val="0013637E"/>
    <w:rsid w:val="001404C7"/>
    <w:rsid w:val="00140AF3"/>
    <w:rsid w:val="00140BBE"/>
    <w:rsid w:val="001431EE"/>
    <w:rsid w:val="00144BA3"/>
    <w:rsid w:val="00144CDB"/>
    <w:rsid w:val="00155200"/>
    <w:rsid w:val="00162121"/>
    <w:rsid w:val="00167870"/>
    <w:rsid w:val="0017261B"/>
    <w:rsid w:val="001771CA"/>
    <w:rsid w:val="00180F1F"/>
    <w:rsid w:val="0018705B"/>
    <w:rsid w:val="00192216"/>
    <w:rsid w:val="001937F2"/>
    <w:rsid w:val="001941D8"/>
    <w:rsid w:val="00196E0E"/>
    <w:rsid w:val="00197797"/>
    <w:rsid w:val="001A4C65"/>
    <w:rsid w:val="001A531B"/>
    <w:rsid w:val="001A74C5"/>
    <w:rsid w:val="001A76B6"/>
    <w:rsid w:val="001B3EE9"/>
    <w:rsid w:val="001B3EFB"/>
    <w:rsid w:val="001B4C10"/>
    <w:rsid w:val="001B59F6"/>
    <w:rsid w:val="001B6F17"/>
    <w:rsid w:val="001C0285"/>
    <w:rsid w:val="001C06A2"/>
    <w:rsid w:val="001C2F3C"/>
    <w:rsid w:val="001C44B8"/>
    <w:rsid w:val="001C5D9D"/>
    <w:rsid w:val="001D10D4"/>
    <w:rsid w:val="001D1E9C"/>
    <w:rsid w:val="001D2A1A"/>
    <w:rsid w:val="001D41BD"/>
    <w:rsid w:val="001D4D6D"/>
    <w:rsid w:val="001D55E6"/>
    <w:rsid w:val="001E042F"/>
    <w:rsid w:val="001E227F"/>
    <w:rsid w:val="001F3BC8"/>
    <w:rsid w:val="001F3F57"/>
    <w:rsid w:val="001F6F88"/>
    <w:rsid w:val="001F709B"/>
    <w:rsid w:val="00201B75"/>
    <w:rsid w:val="00203E3E"/>
    <w:rsid w:val="00206A64"/>
    <w:rsid w:val="00210187"/>
    <w:rsid w:val="00211022"/>
    <w:rsid w:val="00211BD7"/>
    <w:rsid w:val="00211D64"/>
    <w:rsid w:val="0021406B"/>
    <w:rsid w:val="0021450F"/>
    <w:rsid w:val="00216678"/>
    <w:rsid w:val="00216D8C"/>
    <w:rsid w:val="00217C8D"/>
    <w:rsid w:val="002272A0"/>
    <w:rsid w:val="00230268"/>
    <w:rsid w:val="002311E0"/>
    <w:rsid w:val="002318D5"/>
    <w:rsid w:val="00236CF4"/>
    <w:rsid w:val="0024299E"/>
    <w:rsid w:val="002432C2"/>
    <w:rsid w:val="00244028"/>
    <w:rsid w:val="00245738"/>
    <w:rsid w:val="0025013B"/>
    <w:rsid w:val="00250C69"/>
    <w:rsid w:val="00253E30"/>
    <w:rsid w:val="00255151"/>
    <w:rsid w:val="00255713"/>
    <w:rsid w:val="0025617B"/>
    <w:rsid w:val="002619CE"/>
    <w:rsid w:val="00262CAD"/>
    <w:rsid w:val="00265B63"/>
    <w:rsid w:val="002674E8"/>
    <w:rsid w:val="00270072"/>
    <w:rsid w:val="00270853"/>
    <w:rsid w:val="002755DB"/>
    <w:rsid w:val="002758DD"/>
    <w:rsid w:val="00277BB5"/>
    <w:rsid w:val="0028028A"/>
    <w:rsid w:val="00280739"/>
    <w:rsid w:val="002817C8"/>
    <w:rsid w:val="00285A47"/>
    <w:rsid w:val="00294C55"/>
    <w:rsid w:val="002A14DC"/>
    <w:rsid w:val="002A40CD"/>
    <w:rsid w:val="002A4650"/>
    <w:rsid w:val="002A47FA"/>
    <w:rsid w:val="002A4B6B"/>
    <w:rsid w:val="002A4EC6"/>
    <w:rsid w:val="002A613A"/>
    <w:rsid w:val="002A6414"/>
    <w:rsid w:val="002A7BD6"/>
    <w:rsid w:val="002B3062"/>
    <w:rsid w:val="002B441C"/>
    <w:rsid w:val="002B61DA"/>
    <w:rsid w:val="002B62CB"/>
    <w:rsid w:val="002C1388"/>
    <w:rsid w:val="002C273E"/>
    <w:rsid w:val="002C3DD8"/>
    <w:rsid w:val="002C5343"/>
    <w:rsid w:val="002C5961"/>
    <w:rsid w:val="002C63F3"/>
    <w:rsid w:val="002C6D87"/>
    <w:rsid w:val="002D60D8"/>
    <w:rsid w:val="002D714E"/>
    <w:rsid w:val="002E2870"/>
    <w:rsid w:val="002E46AA"/>
    <w:rsid w:val="002E694B"/>
    <w:rsid w:val="002F278B"/>
    <w:rsid w:val="002F2817"/>
    <w:rsid w:val="002F623D"/>
    <w:rsid w:val="00301001"/>
    <w:rsid w:val="0030347D"/>
    <w:rsid w:val="003039C2"/>
    <w:rsid w:val="00304E34"/>
    <w:rsid w:val="0030722C"/>
    <w:rsid w:val="0031090A"/>
    <w:rsid w:val="003117BC"/>
    <w:rsid w:val="00313F5B"/>
    <w:rsid w:val="00315710"/>
    <w:rsid w:val="0031678D"/>
    <w:rsid w:val="00316C47"/>
    <w:rsid w:val="00316E3D"/>
    <w:rsid w:val="003179BE"/>
    <w:rsid w:val="00321BEE"/>
    <w:rsid w:val="00326ADA"/>
    <w:rsid w:val="00327F98"/>
    <w:rsid w:val="003307D0"/>
    <w:rsid w:val="00330991"/>
    <w:rsid w:val="003319D1"/>
    <w:rsid w:val="00332BAC"/>
    <w:rsid w:val="00335091"/>
    <w:rsid w:val="0033769C"/>
    <w:rsid w:val="00340353"/>
    <w:rsid w:val="00342DA1"/>
    <w:rsid w:val="00343C7F"/>
    <w:rsid w:val="00350085"/>
    <w:rsid w:val="00351F53"/>
    <w:rsid w:val="00353924"/>
    <w:rsid w:val="00353C84"/>
    <w:rsid w:val="00363144"/>
    <w:rsid w:val="00365469"/>
    <w:rsid w:val="0036792F"/>
    <w:rsid w:val="003701C0"/>
    <w:rsid w:val="0037570A"/>
    <w:rsid w:val="00375C74"/>
    <w:rsid w:val="0037713F"/>
    <w:rsid w:val="00381C92"/>
    <w:rsid w:val="00382E2E"/>
    <w:rsid w:val="003871F4"/>
    <w:rsid w:val="003930DB"/>
    <w:rsid w:val="00393350"/>
    <w:rsid w:val="00396C56"/>
    <w:rsid w:val="003A1914"/>
    <w:rsid w:val="003A2FD0"/>
    <w:rsid w:val="003A320B"/>
    <w:rsid w:val="003A4FF1"/>
    <w:rsid w:val="003A7913"/>
    <w:rsid w:val="003B0EFD"/>
    <w:rsid w:val="003B1271"/>
    <w:rsid w:val="003B2882"/>
    <w:rsid w:val="003B31AC"/>
    <w:rsid w:val="003B4D98"/>
    <w:rsid w:val="003C06FC"/>
    <w:rsid w:val="003C0997"/>
    <w:rsid w:val="003C3DB3"/>
    <w:rsid w:val="003C3E61"/>
    <w:rsid w:val="003C5115"/>
    <w:rsid w:val="003C58AE"/>
    <w:rsid w:val="003D0210"/>
    <w:rsid w:val="003D297A"/>
    <w:rsid w:val="003D2E74"/>
    <w:rsid w:val="003D33B9"/>
    <w:rsid w:val="003D397D"/>
    <w:rsid w:val="003D6376"/>
    <w:rsid w:val="003E2002"/>
    <w:rsid w:val="003E34D7"/>
    <w:rsid w:val="003E35C8"/>
    <w:rsid w:val="003E424B"/>
    <w:rsid w:val="003E76FB"/>
    <w:rsid w:val="003E7817"/>
    <w:rsid w:val="003F009C"/>
    <w:rsid w:val="003F1E87"/>
    <w:rsid w:val="003F28CE"/>
    <w:rsid w:val="003F697D"/>
    <w:rsid w:val="00400711"/>
    <w:rsid w:val="00400967"/>
    <w:rsid w:val="00402866"/>
    <w:rsid w:val="00402CFB"/>
    <w:rsid w:val="00403E02"/>
    <w:rsid w:val="0040456A"/>
    <w:rsid w:val="004122FD"/>
    <w:rsid w:val="00412BFC"/>
    <w:rsid w:val="00413345"/>
    <w:rsid w:val="00414B3C"/>
    <w:rsid w:val="00416009"/>
    <w:rsid w:val="0042072C"/>
    <w:rsid w:val="00423D37"/>
    <w:rsid w:val="00430292"/>
    <w:rsid w:val="00432EFF"/>
    <w:rsid w:val="00435A6C"/>
    <w:rsid w:val="00436AF8"/>
    <w:rsid w:val="004372E7"/>
    <w:rsid w:val="004421C5"/>
    <w:rsid w:val="004441F5"/>
    <w:rsid w:val="00445A9E"/>
    <w:rsid w:val="00452247"/>
    <w:rsid w:val="00452F7B"/>
    <w:rsid w:val="00456AE6"/>
    <w:rsid w:val="00462B29"/>
    <w:rsid w:val="00462C3C"/>
    <w:rsid w:val="004634B2"/>
    <w:rsid w:val="004650BC"/>
    <w:rsid w:val="00470EB1"/>
    <w:rsid w:val="00474EF2"/>
    <w:rsid w:val="0047503D"/>
    <w:rsid w:val="00481EC7"/>
    <w:rsid w:val="00483CB9"/>
    <w:rsid w:val="00483CF4"/>
    <w:rsid w:val="00483D9A"/>
    <w:rsid w:val="00483DA3"/>
    <w:rsid w:val="00484F8B"/>
    <w:rsid w:val="00487909"/>
    <w:rsid w:val="00487E86"/>
    <w:rsid w:val="004903CD"/>
    <w:rsid w:val="00493C78"/>
    <w:rsid w:val="0049656E"/>
    <w:rsid w:val="0049658F"/>
    <w:rsid w:val="004A20F7"/>
    <w:rsid w:val="004A2205"/>
    <w:rsid w:val="004A371E"/>
    <w:rsid w:val="004B0B06"/>
    <w:rsid w:val="004B3C38"/>
    <w:rsid w:val="004B4015"/>
    <w:rsid w:val="004B59FA"/>
    <w:rsid w:val="004C099E"/>
    <w:rsid w:val="004C16DA"/>
    <w:rsid w:val="004C1C98"/>
    <w:rsid w:val="004C5853"/>
    <w:rsid w:val="004D07A7"/>
    <w:rsid w:val="004D1D0E"/>
    <w:rsid w:val="004D5631"/>
    <w:rsid w:val="004D7AF8"/>
    <w:rsid w:val="004E12F9"/>
    <w:rsid w:val="004E271E"/>
    <w:rsid w:val="004E2DF6"/>
    <w:rsid w:val="004E396D"/>
    <w:rsid w:val="004E3AAD"/>
    <w:rsid w:val="004E4275"/>
    <w:rsid w:val="004E42C0"/>
    <w:rsid w:val="004E745E"/>
    <w:rsid w:val="004E7FBA"/>
    <w:rsid w:val="004F00CB"/>
    <w:rsid w:val="004F0677"/>
    <w:rsid w:val="004F101C"/>
    <w:rsid w:val="004F290F"/>
    <w:rsid w:val="004F40DD"/>
    <w:rsid w:val="004F664D"/>
    <w:rsid w:val="0050079D"/>
    <w:rsid w:val="00505EE6"/>
    <w:rsid w:val="005111B9"/>
    <w:rsid w:val="00514D83"/>
    <w:rsid w:val="00520400"/>
    <w:rsid w:val="00521C1B"/>
    <w:rsid w:val="00524D99"/>
    <w:rsid w:val="00527944"/>
    <w:rsid w:val="0053091B"/>
    <w:rsid w:val="005322A2"/>
    <w:rsid w:val="005418B7"/>
    <w:rsid w:val="00542141"/>
    <w:rsid w:val="005437EE"/>
    <w:rsid w:val="00544AE7"/>
    <w:rsid w:val="00551584"/>
    <w:rsid w:val="00554C67"/>
    <w:rsid w:val="00555372"/>
    <w:rsid w:val="00556090"/>
    <w:rsid w:val="00557306"/>
    <w:rsid w:val="00557953"/>
    <w:rsid w:val="00561B40"/>
    <w:rsid w:val="00562205"/>
    <w:rsid w:val="005626B2"/>
    <w:rsid w:val="00563254"/>
    <w:rsid w:val="00564B6D"/>
    <w:rsid w:val="005677E6"/>
    <w:rsid w:val="00577E67"/>
    <w:rsid w:val="00584B2E"/>
    <w:rsid w:val="00586A3D"/>
    <w:rsid w:val="00592B15"/>
    <w:rsid w:val="00594AED"/>
    <w:rsid w:val="00595434"/>
    <w:rsid w:val="005963A0"/>
    <w:rsid w:val="005A08A2"/>
    <w:rsid w:val="005A2C58"/>
    <w:rsid w:val="005A5A18"/>
    <w:rsid w:val="005B1FC1"/>
    <w:rsid w:val="005B2DFA"/>
    <w:rsid w:val="005B4AA5"/>
    <w:rsid w:val="005B64C6"/>
    <w:rsid w:val="005B71E9"/>
    <w:rsid w:val="005C1170"/>
    <w:rsid w:val="005C1862"/>
    <w:rsid w:val="005C57B7"/>
    <w:rsid w:val="005C6E8B"/>
    <w:rsid w:val="005D2157"/>
    <w:rsid w:val="005D39D5"/>
    <w:rsid w:val="005D6F7D"/>
    <w:rsid w:val="005D6F83"/>
    <w:rsid w:val="005D6FAE"/>
    <w:rsid w:val="005D7353"/>
    <w:rsid w:val="005E289D"/>
    <w:rsid w:val="005E3FB0"/>
    <w:rsid w:val="005E5CDD"/>
    <w:rsid w:val="005E6155"/>
    <w:rsid w:val="005E7C40"/>
    <w:rsid w:val="005F1629"/>
    <w:rsid w:val="005F5665"/>
    <w:rsid w:val="005F6457"/>
    <w:rsid w:val="006009D9"/>
    <w:rsid w:val="0060518D"/>
    <w:rsid w:val="0060680D"/>
    <w:rsid w:val="006107FC"/>
    <w:rsid w:val="006117DA"/>
    <w:rsid w:val="00611C17"/>
    <w:rsid w:val="00611CE9"/>
    <w:rsid w:val="00613AF4"/>
    <w:rsid w:val="006152EE"/>
    <w:rsid w:val="006154C1"/>
    <w:rsid w:val="00615E37"/>
    <w:rsid w:val="00617EC5"/>
    <w:rsid w:val="00623D23"/>
    <w:rsid w:val="0062468C"/>
    <w:rsid w:val="006253B3"/>
    <w:rsid w:val="00625EC9"/>
    <w:rsid w:val="006330FF"/>
    <w:rsid w:val="006343A9"/>
    <w:rsid w:val="00634FC5"/>
    <w:rsid w:val="00635F6A"/>
    <w:rsid w:val="0063605E"/>
    <w:rsid w:val="006374A7"/>
    <w:rsid w:val="00642885"/>
    <w:rsid w:val="006438C1"/>
    <w:rsid w:val="00644D76"/>
    <w:rsid w:val="00645B31"/>
    <w:rsid w:val="0065001F"/>
    <w:rsid w:val="0065002A"/>
    <w:rsid w:val="0065210C"/>
    <w:rsid w:val="00652450"/>
    <w:rsid w:val="00655977"/>
    <w:rsid w:val="006603AC"/>
    <w:rsid w:val="006725DE"/>
    <w:rsid w:val="00673E9A"/>
    <w:rsid w:val="006753C7"/>
    <w:rsid w:val="00676B31"/>
    <w:rsid w:val="00684F43"/>
    <w:rsid w:val="00690045"/>
    <w:rsid w:val="0069062E"/>
    <w:rsid w:val="006920ED"/>
    <w:rsid w:val="00693A96"/>
    <w:rsid w:val="00694360"/>
    <w:rsid w:val="006A64EF"/>
    <w:rsid w:val="006A6B74"/>
    <w:rsid w:val="006B194F"/>
    <w:rsid w:val="006B1D48"/>
    <w:rsid w:val="006B3C3B"/>
    <w:rsid w:val="006B4104"/>
    <w:rsid w:val="006B5EC3"/>
    <w:rsid w:val="006C2965"/>
    <w:rsid w:val="006C3E54"/>
    <w:rsid w:val="006C40F6"/>
    <w:rsid w:val="006D0165"/>
    <w:rsid w:val="006D1473"/>
    <w:rsid w:val="006D352D"/>
    <w:rsid w:val="006D3EE8"/>
    <w:rsid w:val="006D6FF6"/>
    <w:rsid w:val="006D74D9"/>
    <w:rsid w:val="006E3ABD"/>
    <w:rsid w:val="006E5FF2"/>
    <w:rsid w:val="006E71DB"/>
    <w:rsid w:val="006F0B4F"/>
    <w:rsid w:val="006F2C92"/>
    <w:rsid w:val="006F42BF"/>
    <w:rsid w:val="006F5149"/>
    <w:rsid w:val="0070113F"/>
    <w:rsid w:val="00704A9D"/>
    <w:rsid w:val="00714436"/>
    <w:rsid w:val="00717620"/>
    <w:rsid w:val="00717787"/>
    <w:rsid w:val="00721BF6"/>
    <w:rsid w:val="00722C36"/>
    <w:rsid w:val="0072432E"/>
    <w:rsid w:val="00731465"/>
    <w:rsid w:val="0073277D"/>
    <w:rsid w:val="00733DF0"/>
    <w:rsid w:val="00736195"/>
    <w:rsid w:val="0074133D"/>
    <w:rsid w:val="00742798"/>
    <w:rsid w:val="00743418"/>
    <w:rsid w:val="00747EF7"/>
    <w:rsid w:val="00753A52"/>
    <w:rsid w:val="007546CC"/>
    <w:rsid w:val="0075649B"/>
    <w:rsid w:val="00760825"/>
    <w:rsid w:val="007610E6"/>
    <w:rsid w:val="00761A26"/>
    <w:rsid w:val="00770228"/>
    <w:rsid w:val="00772D70"/>
    <w:rsid w:val="00776B15"/>
    <w:rsid w:val="00776FD2"/>
    <w:rsid w:val="0078071D"/>
    <w:rsid w:val="00782132"/>
    <w:rsid w:val="007825B3"/>
    <w:rsid w:val="0078590B"/>
    <w:rsid w:val="00785E1A"/>
    <w:rsid w:val="00787F8E"/>
    <w:rsid w:val="00795423"/>
    <w:rsid w:val="00795CD8"/>
    <w:rsid w:val="00796B56"/>
    <w:rsid w:val="007A3442"/>
    <w:rsid w:val="007B1BF3"/>
    <w:rsid w:val="007B49A5"/>
    <w:rsid w:val="007B7D0B"/>
    <w:rsid w:val="007C0353"/>
    <w:rsid w:val="007C3D96"/>
    <w:rsid w:val="007C5576"/>
    <w:rsid w:val="007C6172"/>
    <w:rsid w:val="007D319B"/>
    <w:rsid w:val="007D42E5"/>
    <w:rsid w:val="007D4DF2"/>
    <w:rsid w:val="007D5B46"/>
    <w:rsid w:val="007D612A"/>
    <w:rsid w:val="007D71E1"/>
    <w:rsid w:val="007D7CCA"/>
    <w:rsid w:val="007E2D21"/>
    <w:rsid w:val="007E494A"/>
    <w:rsid w:val="007E5121"/>
    <w:rsid w:val="007F13AF"/>
    <w:rsid w:val="00803E6A"/>
    <w:rsid w:val="00804A66"/>
    <w:rsid w:val="00804C1B"/>
    <w:rsid w:val="00806779"/>
    <w:rsid w:val="0081168C"/>
    <w:rsid w:val="008136EB"/>
    <w:rsid w:val="0081553B"/>
    <w:rsid w:val="00820273"/>
    <w:rsid w:val="00821D58"/>
    <w:rsid w:val="00823C99"/>
    <w:rsid w:val="0082443A"/>
    <w:rsid w:val="00826112"/>
    <w:rsid w:val="00826A0E"/>
    <w:rsid w:val="008310B6"/>
    <w:rsid w:val="00831DEC"/>
    <w:rsid w:val="00832309"/>
    <w:rsid w:val="00832C12"/>
    <w:rsid w:val="00833131"/>
    <w:rsid w:val="0083392B"/>
    <w:rsid w:val="00833B65"/>
    <w:rsid w:val="00837B6C"/>
    <w:rsid w:val="00840344"/>
    <w:rsid w:val="00842727"/>
    <w:rsid w:val="00845905"/>
    <w:rsid w:val="00846274"/>
    <w:rsid w:val="0084789E"/>
    <w:rsid w:val="00852CD2"/>
    <w:rsid w:val="00861822"/>
    <w:rsid w:val="00871DE1"/>
    <w:rsid w:val="00873116"/>
    <w:rsid w:val="00875BB9"/>
    <w:rsid w:val="00877446"/>
    <w:rsid w:val="008845C7"/>
    <w:rsid w:val="008871EA"/>
    <w:rsid w:val="00890D4C"/>
    <w:rsid w:val="00893628"/>
    <w:rsid w:val="008939DC"/>
    <w:rsid w:val="008A617D"/>
    <w:rsid w:val="008A6E9D"/>
    <w:rsid w:val="008A771D"/>
    <w:rsid w:val="008B0057"/>
    <w:rsid w:val="008B0552"/>
    <w:rsid w:val="008B0F5A"/>
    <w:rsid w:val="008B1686"/>
    <w:rsid w:val="008B16B4"/>
    <w:rsid w:val="008B51BB"/>
    <w:rsid w:val="008C2732"/>
    <w:rsid w:val="008C5711"/>
    <w:rsid w:val="008D2048"/>
    <w:rsid w:val="008D292C"/>
    <w:rsid w:val="008D37E9"/>
    <w:rsid w:val="008D40DB"/>
    <w:rsid w:val="008D4790"/>
    <w:rsid w:val="008D484E"/>
    <w:rsid w:val="008D7F6F"/>
    <w:rsid w:val="008E2A3A"/>
    <w:rsid w:val="008E3CA6"/>
    <w:rsid w:val="008F02AE"/>
    <w:rsid w:val="008F399E"/>
    <w:rsid w:val="008F52B5"/>
    <w:rsid w:val="008F6F43"/>
    <w:rsid w:val="00901B50"/>
    <w:rsid w:val="00902AB5"/>
    <w:rsid w:val="009144F1"/>
    <w:rsid w:val="00914BCC"/>
    <w:rsid w:val="009172BD"/>
    <w:rsid w:val="00917F32"/>
    <w:rsid w:val="009200CF"/>
    <w:rsid w:val="00921073"/>
    <w:rsid w:val="009235FE"/>
    <w:rsid w:val="009237A2"/>
    <w:rsid w:val="009243AD"/>
    <w:rsid w:val="00924F02"/>
    <w:rsid w:val="0093059A"/>
    <w:rsid w:val="009328A2"/>
    <w:rsid w:val="00932EA0"/>
    <w:rsid w:val="0093362E"/>
    <w:rsid w:val="00933BC1"/>
    <w:rsid w:val="00935613"/>
    <w:rsid w:val="00936CE6"/>
    <w:rsid w:val="00936D68"/>
    <w:rsid w:val="009408DC"/>
    <w:rsid w:val="009429EE"/>
    <w:rsid w:val="00942BE3"/>
    <w:rsid w:val="00944A6E"/>
    <w:rsid w:val="00947833"/>
    <w:rsid w:val="00951554"/>
    <w:rsid w:val="0095421F"/>
    <w:rsid w:val="0095489F"/>
    <w:rsid w:val="00960E5D"/>
    <w:rsid w:val="009706CA"/>
    <w:rsid w:val="00973015"/>
    <w:rsid w:val="00973579"/>
    <w:rsid w:val="009762C8"/>
    <w:rsid w:val="00976B09"/>
    <w:rsid w:val="00977210"/>
    <w:rsid w:val="0097751F"/>
    <w:rsid w:val="009824C0"/>
    <w:rsid w:val="00983526"/>
    <w:rsid w:val="00985851"/>
    <w:rsid w:val="009862FF"/>
    <w:rsid w:val="0099096D"/>
    <w:rsid w:val="009958BD"/>
    <w:rsid w:val="00997461"/>
    <w:rsid w:val="00997CA4"/>
    <w:rsid w:val="009A0DD1"/>
    <w:rsid w:val="009A1096"/>
    <w:rsid w:val="009A609B"/>
    <w:rsid w:val="009B0063"/>
    <w:rsid w:val="009B110E"/>
    <w:rsid w:val="009B637E"/>
    <w:rsid w:val="009B6C73"/>
    <w:rsid w:val="009D108C"/>
    <w:rsid w:val="009D13AE"/>
    <w:rsid w:val="009D24AC"/>
    <w:rsid w:val="009D63DA"/>
    <w:rsid w:val="009D6864"/>
    <w:rsid w:val="009E09D4"/>
    <w:rsid w:val="009E1991"/>
    <w:rsid w:val="009E58DC"/>
    <w:rsid w:val="009F0136"/>
    <w:rsid w:val="009F4223"/>
    <w:rsid w:val="009F4517"/>
    <w:rsid w:val="00A04F1A"/>
    <w:rsid w:val="00A103BC"/>
    <w:rsid w:val="00A1321D"/>
    <w:rsid w:val="00A132F7"/>
    <w:rsid w:val="00A13D61"/>
    <w:rsid w:val="00A21F34"/>
    <w:rsid w:val="00A3196E"/>
    <w:rsid w:val="00A33B00"/>
    <w:rsid w:val="00A402CF"/>
    <w:rsid w:val="00A403EE"/>
    <w:rsid w:val="00A44E66"/>
    <w:rsid w:val="00A45974"/>
    <w:rsid w:val="00A5201F"/>
    <w:rsid w:val="00A53C80"/>
    <w:rsid w:val="00A57ACB"/>
    <w:rsid w:val="00A60033"/>
    <w:rsid w:val="00A7150F"/>
    <w:rsid w:val="00A71BBC"/>
    <w:rsid w:val="00A73893"/>
    <w:rsid w:val="00A75E49"/>
    <w:rsid w:val="00A76C38"/>
    <w:rsid w:val="00A76C6F"/>
    <w:rsid w:val="00A81DBF"/>
    <w:rsid w:val="00A87292"/>
    <w:rsid w:val="00A90D84"/>
    <w:rsid w:val="00A9115B"/>
    <w:rsid w:val="00A941DE"/>
    <w:rsid w:val="00A954C1"/>
    <w:rsid w:val="00A96ABC"/>
    <w:rsid w:val="00A96D5E"/>
    <w:rsid w:val="00A97C57"/>
    <w:rsid w:val="00AA00CB"/>
    <w:rsid w:val="00AA2C1A"/>
    <w:rsid w:val="00AA48EE"/>
    <w:rsid w:val="00AA5636"/>
    <w:rsid w:val="00AA7258"/>
    <w:rsid w:val="00AA7353"/>
    <w:rsid w:val="00AA73A5"/>
    <w:rsid w:val="00AB0BDC"/>
    <w:rsid w:val="00AB17D8"/>
    <w:rsid w:val="00AB32E0"/>
    <w:rsid w:val="00AB422B"/>
    <w:rsid w:val="00AB6071"/>
    <w:rsid w:val="00AB6778"/>
    <w:rsid w:val="00AB714D"/>
    <w:rsid w:val="00AC3C5C"/>
    <w:rsid w:val="00AD2871"/>
    <w:rsid w:val="00AD48AC"/>
    <w:rsid w:val="00AD7F37"/>
    <w:rsid w:val="00AE106B"/>
    <w:rsid w:val="00AE1B73"/>
    <w:rsid w:val="00AE2DEF"/>
    <w:rsid w:val="00AE40AD"/>
    <w:rsid w:val="00AE685F"/>
    <w:rsid w:val="00AE688B"/>
    <w:rsid w:val="00AF28F0"/>
    <w:rsid w:val="00B02C8C"/>
    <w:rsid w:val="00B0441F"/>
    <w:rsid w:val="00B11FB3"/>
    <w:rsid w:val="00B14415"/>
    <w:rsid w:val="00B17D86"/>
    <w:rsid w:val="00B21D88"/>
    <w:rsid w:val="00B26363"/>
    <w:rsid w:val="00B270F8"/>
    <w:rsid w:val="00B32D17"/>
    <w:rsid w:val="00B33827"/>
    <w:rsid w:val="00B35C42"/>
    <w:rsid w:val="00B36997"/>
    <w:rsid w:val="00B37514"/>
    <w:rsid w:val="00B4734A"/>
    <w:rsid w:val="00B51822"/>
    <w:rsid w:val="00B51F10"/>
    <w:rsid w:val="00B5311A"/>
    <w:rsid w:val="00B53AD1"/>
    <w:rsid w:val="00B565D7"/>
    <w:rsid w:val="00B61F2E"/>
    <w:rsid w:val="00B708EB"/>
    <w:rsid w:val="00B71EC0"/>
    <w:rsid w:val="00B7239D"/>
    <w:rsid w:val="00B72999"/>
    <w:rsid w:val="00B72EF7"/>
    <w:rsid w:val="00B839BA"/>
    <w:rsid w:val="00B83C67"/>
    <w:rsid w:val="00B83E20"/>
    <w:rsid w:val="00B907C7"/>
    <w:rsid w:val="00B90801"/>
    <w:rsid w:val="00B95904"/>
    <w:rsid w:val="00B95A31"/>
    <w:rsid w:val="00BA0651"/>
    <w:rsid w:val="00BA1902"/>
    <w:rsid w:val="00BA1C20"/>
    <w:rsid w:val="00BA447C"/>
    <w:rsid w:val="00BA64CA"/>
    <w:rsid w:val="00BA6EA5"/>
    <w:rsid w:val="00BB02B1"/>
    <w:rsid w:val="00BB1605"/>
    <w:rsid w:val="00BB290C"/>
    <w:rsid w:val="00BB5309"/>
    <w:rsid w:val="00BB7AC9"/>
    <w:rsid w:val="00BC0427"/>
    <w:rsid w:val="00BC09C9"/>
    <w:rsid w:val="00BC14D5"/>
    <w:rsid w:val="00BD0887"/>
    <w:rsid w:val="00BD0F03"/>
    <w:rsid w:val="00BD1CC5"/>
    <w:rsid w:val="00BD1EC1"/>
    <w:rsid w:val="00BD776A"/>
    <w:rsid w:val="00BD7C0E"/>
    <w:rsid w:val="00BE0074"/>
    <w:rsid w:val="00BE596D"/>
    <w:rsid w:val="00BE6073"/>
    <w:rsid w:val="00BE73A7"/>
    <w:rsid w:val="00BF4307"/>
    <w:rsid w:val="00BF4D8A"/>
    <w:rsid w:val="00BF55A8"/>
    <w:rsid w:val="00BF5E4F"/>
    <w:rsid w:val="00BF6F4F"/>
    <w:rsid w:val="00C02A00"/>
    <w:rsid w:val="00C073A6"/>
    <w:rsid w:val="00C13B0C"/>
    <w:rsid w:val="00C15184"/>
    <w:rsid w:val="00C15FEF"/>
    <w:rsid w:val="00C1739B"/>
    <w:rsid w:val="00C20B00"/>
    <w:rsid w:val="00C232DB"/>
    <w:rsid w:val="00C2466B"/>
    <w:rsid w:val="00C26B96"/>
    <w:rsid w:val="00C26C45"/>
    <w:rsid w:val="00C35791"/>
    <w:rsid w:val="00C377DB"/>
    <w:rsid w:val="00C41217"/>
    <w:rsid w:val="00C4292D"/>
    <w:rsid w:val="00C44B70"/>
    <w:rsid w:val="00C46FB5"/>
    <w:rsid w:val="00C47360"/>
    <w:rsid w:val="00C50C91"/>
    <w:rsid w:val="00C5534C"/>
    <w:rsid w:val="00C55D75"/>
    <w:rsid w:val="00C56A36"/>
    <w:rsid w:val="00C5742F"/>
    <w:rsid w:val="00C6249B"/>
    <w:rsid w:val="00C6393D"/>
    <w:rsid w:val="00C7322A"/>
    <w:rsid w:val="00C74DF8"/>
    <w:rsid w:val="00C818BA"/>
    <w:rsid w:val="00C819A5"/>
    <w:rsid w:val="00C81D12"/>
    <w:rsid w:val="00C83DE5"/>
    <w:rsid w:val="00C847D2"/>
    <w:rsid w:val="00C856A2"/>
    <w:rsid w:val="00C85E74"/>
    <w:rsid w:val="00C86467"/>
    <w:rsid w:val="00C91755"/>
    <w:rsid w:val="00C92D64"/>
    <w:rsid w:val="00C93401"/>
    <w:rsid w:val="00C93E04"/>
    <w:rsid w:val="00C94920"/>
    <w:rsid w:val="00C95EF9"/>
    <w:rsid w:val="00CA24B0"/>
    <w:rsid w:val="00CA4A11"/>
    <w:rsid w:val="00CA4EC4"/>
    <w:rsid w:val="00CB68EB"/>
    <w:rsid w:val="00CC05A7"/>
    <w:rsid w:val="00CC0793"/>
    <w:rsid w:val="00CC0F90"/>
    <w:rsid w:val="00CC22A1"/>
    <w:rsid w:val="00CC2FB8"/>
    <w:rsid w:val="00CC4D34"/>
    <w:rsid w:val="00CC5B71"/>
    <w:rsid w:val="00CD05C3"/>
    <w:rsid w:val="00CD2065"/>
    <w:rsid w:val="00CD5374"/>
    <w:rsid w:val="00CD7ACC"/>
    <w:rsid w:val="00CE1697"/>
    <w:rsid w:val="00CE3547"/>
    <w:rsid w:val="00CE37DB"/>
    <w:rsid w:val="00CF1D25"/>
    <w:rsid w:val="00CF2F01"/>
    <w:rsid w:val="00CF446A"/>
    <w:rsid w:val="00CF679C"/>
    <w:rsid w:val="00CF6AC9"/>
    <w:rsid w:val="00D0247E"/>
    <w:rsid w:val="00D0291B"/>
    <w:rsid w:val="00D06A11"/>
    <w:rsid w:val="00D131C4"/>
    <w:rsid w:val="00D13804"/>
    <w:rsid w:val="00D163C0"/>
    <w:rsid w:val="00D170DD"/>
    <w:rsid w:val="00D21071"/>
    <w:rsid w:val="00D21BFC"/>
    <w:rsid w:val="00D2445E"/>
    <w:rsid w:val="00D30174"/>
    <w:rsid w:val="00D322D2"/>
    <w:rsid w:val="00D32737"/>
    <w:rsid w:val="00D33B85"/>
    <w:rsid w:val="00D34804"/>
    <w:rsid w:val="00D44A05"/>
    <w:rsid w:val="00D509A0"/>
    <w:rsid w:val="00D57089"/>
    <w:rsid w:val="00D64F04"/>
    <w:rsid w:val="00D66A46"/>
    <w:rsid w:val="00D702D8"/>
    <w:rsid w:val="00D77241"/>
    <w:rsid w:val="00D84C55"/>
    <w:rsid w:val="00D91612"/>
    <w:rsid w:val="00D93886"/>
    <w:rsid w:val="00D94071"/>
    <w:rsid w:val="00D946C4"/>
    <w:rsid w:val="00DA47A7"/>
    <w:rsid w:val="00DA7375"/>
    <w:rsid w:val="00DB1558"/>
    <w:rsid w:val="00DB5F52"/>
    <w:rsid w:val="00DC0DAB"/>
    <w:rsid w:val="00DC27AF"/>
    <w:rsid w:val="00DC4C96"/>
    <w:rsid w:val="00DC6F1C"/>
    <w:rsid w:val="00DC7222"/>
    <w:rsid w:val="00DC7285"/>
    <w:rsid w:val="00DD0A7C"/>
    <w:rsid w:val="00DD222C"/>
    <w:rsid w:val="00DD2B54"/>
    <w:rsid w:val="00DD45AD"/>
    <w:rsid w:val="00DD6163"/>
    <w:rsid w:val="00DD68FE"/>
    <w:rsid w:val="00DE10CF"/>
    <w:rsid w:val="00DE1BCA"/>
    <w:rsid w:val="00DE320D"/>
    <w:rsid w:val="00DE334C"/>
    <w:rsid w:val="00DF0AF5"/>
    <w:rsid w:val="00DF1482"/>
    <w:rsid w:val="00DF210D"/>
    <w:rsid w:val="00DF4C2E"/>
    <w:rsid w:val="00DF645E"/>
    <w:rsid w:val="00DF75C6"/>
    <w:rsid w:val="00E00F66"/>
    <w:rsid w:val="00E05F8D"/>
    <w:rsid w:val="00E1160A"/>
    <w:rsid w:val="00E144C4"/>
    <w:rsid w:val="00E16562"/>
    <w:rsid w:val="00E175F0"/>
    <w:rsid w:val="00E20B7E"/>
    <w:rsid w:val="00E21A47"/>
    <w:rsid w:val="00E239CA"/>
    <w:rsid w:val="00E26567"/>
    <w:rsid w:val="00E30D5B"/>
    <w:rsid w:val="00E30F79"/>
    <w:rsid w:val="00E41727"/>
    <w:rsid w:val="00E42819"/>
    <w:rsid w:val="00E55550"/>
    <w:rsid w:val="00E55FDB"/>
    <w:rsid w:val="00E579E6"/>
    <w:rsid w:val="00E605A4"/>
    <w:rsid w:val="00E60754"/>
    <w:rsid w:val="00E63066"/>
    <w:rsid w:val="00E632F1"/>
    <w:rsid w:val="00E67168"/>
    <w:rsid w:val="00E73A5A"/>
    <w:rsid w:val="00E74705"/>
    <w:rsid w:val="00E75010"/>
    <w:rsid w:val="00E76AF0"/>
    <w:rsid w:val="00E824F3"/>
    <w:rsid w:val="00E83073"/>
    <w:rsid w:val="00E863B8"/>
    <w:rsid w:val="00E866A3"/>
    <w:rsid w:val="00E917DE"/>
    <w:rsid w:val="00E91CE6"/>
    <w:rsid w:val="00E921CD"/>
    <w:rsid w:val="00E94438"/>
    <w:rsid w:val="00E95B9A"/>
    <w:rsid w:val="00E961C1"/>
    <w:rsid w:val="00EA17B8"/>
    <w:rsid w:val="00EA28E5"/>
    <w:rsid w:val="00EA2F58"/>
    <w:rsid w:val="00EA4F04"/>
    <w:rsid w:val="00EA534E"/>
    <w:rsid w:val="00EC1457"/>
    <w:rsid w:val="00EC66DB"/>
    <w:rsid w:val="00EC7218"/>
    <w:rsid w:val="00ED1835"/>
    <w:rsid w:val="00ED505E"/>
    <w:rsid w:val="00ED5A18"/>
    <w:rsid w:val="00EE0F86"/>
    <w:rsid w:val="00EE1030"/>
    <w:rsid w:val="00EE3AE2"/>
    <w:rsid w:val="00EE45BD"/>
    <w:rsid w:val="00EE78AA"/>
    <w:rsid w:val="00EE7B55"/>
    <w:rsid w:val="00EF1FFA"/>
    <w:rsid w:val="00EF35DF"/>
    <w:rsid w:val="00EF3630"/>
    <w:rsid w:val="00EF3762"/>
    <w:rsid w:val="00F030CF"/>
    <w:rsid w:val="00F0505E"/>
    <w:rsid w:val="00F10500"/>
    <w:rsid w:val="00F1135E"/>
    <w:rsid w:val="00F11755"/>
    <w:rsid w:val="00F14D08"/>
    <w:rsid w:val="00F1744B"/>
    <w:rsid w:val="00F179E9"/>
    <w:rsid w:val="00F20576"/>
    <w:rsid w:val="00F2241A"/>
    <w:rsid w:val="00F22ED6"/>
    <w:rsid w:val="00F233FD"/>
    <w:rsid w:val="00F23A3B"/>
    <w:rsid w:val="00F23BCA"/>
    <w:rsid w:val="00F25256"/>
    <w:rsid w:val="00F35598"/>
    <w:rsid w:val="00F45326"/>
    <w:rsid w:val="00F45861"/>
    <w:rsid w:val="00F4637F"/>
    <w:rsid w:val="00F4751D"/>
    <w:rsid w:val="00F51C96"/>
    <w:rsid w:val="00F55308"/>
    <w:rsid w:val="00F614FA"/>
    <w:rsid w:val="00F64912"/>
    <w:rsid w:val="00F65EC9"/>
    <w:rsid w:val="00F67F5F"/>
    <w:rsid w:val="00F700BA"/>
    <w:rsid w:val="00F750B5"/>
    <w:rsid w:val="00F7753A"/>
    <w:rsid w:val="00F84DC8"/>
    <w:rsid w:val="00F85137"/>
    <w:rsid w:val="00F92CC3"/>
    <w:rsid w:val="00F9390C"/>
    <w:rsid w:val="00F9405F"/>
    <w:rsid w:val="00F96B6D"/>
    <w:rsid w:val="00FA099C"/>
    <w:rsid w:val="00FA107E"/>
    <w:rsid w:val="00FA40CE"/>
    <w:rsid w:val="00FA4864"/>
    <w:rsid w:val="00FB117B"/>
    <w:rsid w:val="00FB2403"/>
    <w:rsid w:val="00FB2A45"/>
    <w:rsid w:val="00FB58A1"/>
    <w:rsid w:val="00FC1277"/>
    <w:rsid w:val="00FC4A37"/>
    <w:rsid w:val="00FC5821"/>
    <w:rsid w:val="00FC5875"/>
    <w:rsid w:val="00FC6388"/>
    <w:rsid w:val="00FD06F6"/>
    <w:rsid w:val="00FD0907"/>
    <w:rsid w:val="00FD1C37"/>
    <w:rsid w:val="00FD1F0E"/>
    <w:rsid w:val="00FE2323"/>
    <w:rsid w:val="00FE33FF"/>
    <w:rsid w:val="00FE6A73"/>
    <w:rsid w:val="00FF31BB"/>
    <w:rsid w:val="00FF4AE1"/>
    <w:rsid w:val="00FF5C0E"/>
    <w:rsid w:val="00FF72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D3843"/>
  <w15:docId w15:val="{FBF2E9BF-EA1D-4BB2-A212-59D8CF53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40"/>
        <w:jc w:val="both"/>
      </w:pPr>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79" w:unhideWhenUsed="1"/>
    <w:lsdException w:name="toc 5" w:semiHidden="1" w:uiPriority="80" w:unhideWhenUsed="1"/>
    <w:lsdException w:name="toc 6" w:semiHidden="1" w:uiPriority="80" w:unhideWhenUsed="1"/>
    <w:lsdException w:name="toc 7" w:semiHidden="1" w:uiPriority="80" w:unhideWhenUsed="1"/>
    <w:lsdException w:name="toc 8" w:semiHidden="1" w:uiPriority="80" w:unhideWhenUsed="1"/>
    <w:lsdException w:name="toc 9" w:semiHidden="1" w:uiPriority="8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19" w:unhideWhenUsed="1" w:qFormat="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9" w:unhideWhenUsed="1" w:qFormat="1"/>
    <w:lsdException w:name="Body Text 3" w:uiPriority="19"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1" w:qFormat="1"/>
    <w:lsdException w:name="Emphasis" w:uiPriority="7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7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2" w:qFormat="1"/>
    <w:lsdException w:name="Intense Quote" w:uiPriority="7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2" w:qFormat="1"/>
    <w:lsdException w:name="Intense Emphasis" w:uiPriority="71" w:qFormat="1"/>
    <w:lsdException w:name="Subtle Reference" w:uiPriority="72" w:qFormat="1"/>
    <w:lsdException w:name="Intense Reference" w:semiHidden="1" w:uiPriority="72" w:qFormat="1"/>
    <w:lsdException w:name="Book Title" w:semiHidden="1" w:qFormat="1"/>
    <w:lsdException w:name="Bibliography" w:semiHidden="1"/>
    <w:lsdException w:name="TOC Heading" w:semiHidden="1" w:uiPriority="7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rsid w:val="00294C55"/>
    <w:pPr>
      <w:spacing w:before="120" w:after="120"/>
    </w:pPr>
    <w:rPr>
      <w:rFonts w:ascii="Arial" w:hAnsi="Arial"/>
    </w:rPr>
  </w:style>
  <w:style w:type="paragraph" w:styleId="Heading1">
    <w:name w:val="heading 1"/>
    <w:basedOn w:val="Normal"/>
    <w:next w:val="Normal"/>
    <w:link w:val="Heading1Char"/>
    <w:uiPriority w:val="99"/>
    <w:qFormat/>
    <w:rsid w:val="00E41727"/>
    <w:pPr>
      <w:keepNext/>
      <w:keepLines/>
      <w:outlineLvl w:val="0"/>
    </w:pPr>
    <w:rPr>
      <w:rFonts w:eastAsiaTheme="majorEastAsia" w:cstheme="majorBidi"/>
      <w:b/>
      <w:bCs/>
      <w:szCs w:val="28"/>
      <w:u w:val="single"/>
    </w:rPr>
  </w:style>
  <w:style w:type="paragraph" w:styleId="Heading2">
    <w:name w:val="heading 2"/>
    <w:basedOn w:val="Normal"/>
    <w:next w:val="Normal"/>
    <w:link w:val="Heading2Char"/>
    <w:uiPriority w:val="99"/>
    <w:qFormat/>
    <w:rsid w:val="00E41727"/>
    <w:pPr>
      <w:keepNext/>
      <w:keepLines/>
      <w:spacing w:before="240"/>
      <w:outlineLvl w:val="1"/>
    </w:pPr>
    <w:rPr>
      <w:rFonts w:eastAsiaTheme="majorEastAsia" w:cstheme="majorBidi"/>
      <w:bCs/>
      <w:szCs w:val="26"/>
      <w:u w:val="single"/>
    </w:rPr>
  </w:style>
  <w:style w:type="paragraph" w:styleId="Heading3">
    <w:name w:val="heading 3"/>
    <w:basedOn w:val="Normal"/>
    <w:next w:val="Normal"/>
    <w:link w:val="Heading3Char"/>
    <w:uiPriority w:val="99"/>
    <w:qFormat/>
    <w:rsid w:val="00E41727"/>
    <w:pPr>
      <w:keepNext/>
      <w:keepLines/>
      <w:outlineLvl w:val="2"/>
    </w:pPr>
    <w:rPr>
      <w:rFonts w:eastAsiaTheme="majorEastAsia" w:cstheme="majorBidi"/>
      <w:bCs/>
      <w:u w:val="single"/>
    </w:rPr>
  </w:style>
  <w:style w:type="paragraph" w:styleId="Heading4">
    <w:name w:val="heading 4"/>
    <w:basedOn w:val="Normal"/>
    <w:link w:val="Heading4Char"/>
    <w:uiPriority w:val="99"/>
    <w:semiHidden/>
    <w:unhideWhenUsed/>
    <w:qFormat/>
    <w:rsid w:val="00E41727"/>
    <w:pPr>
      <w:keepNext/>
      <w:keepLines/>
      <w:spacing w:before="40" w:after="0"/>
      <w:outlineLvl w:val="3"/>
    </w:pPr>
    <w:rPr>
      <w:rFonts w:eastAsiaTheme="majorEastAsia" w:cstheme="majorBidi"/>
      <w:i/>
      <w:iCs/>
      <w:color w:val="365F91" w:themeColor="accent1" w:themeShade="BF"/>
    </w:rPr>
  </w:style>
  <w:style w:type="paragraph" w:styleId="Heading5">
    <w:name w:val="heading 5"/>
    <w:basedOn w:val="Normal"/>
    <w:link w:val="Heading5Char"/>
    <w:uiPriority w:val="99"/>
    <w:semiHidden/>
    <w:unhideWhenUsed/>
    <w:qFormat/>
    <w:rsid w:val="00B5311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qFormat/>
    <w:rsid w:val="00B5311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9"/>
    <w:semiHidden/>
    <w:unhideWhenUsed/>
    <w:qFormat/>
    <w:rsid w:val="00B5311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9"/>
    <w:semiHidden/>
    <w:unhideWhenUsed/>
    <w:qFormat/>
    <w:rsid w:val="00B5311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link w:val="Heading9Char"/>
    <w:uiPriority w:val="99"/>
    <w:semiHidden/>
    <w:unhideWhenUsed/>
    <w:qFormat/>
    <w:rsid w:val="00B5311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71"/>
    <w:qFormat/>
    <w:rsid w:val="00B5311A"/>
    <w:rPr>
      <w:b/>
      <w:bCs/>
      <w:i/>
      <w:iCs/>
      <w:color w:val="auto"/>
    </w:rPr>
  </w:style>
  <w:style w:type="character" w:customStyle="1" w:styleId="Heading1Char">
    <w:name w:val="Heading 1 Char"/>
    <w:basedOn w:val="DefaultParagraphFont"/>
    <w:link w:val="Heading1"/>
    <w:uiPriority w:val="99"/>
    <w:rsid w:val="00E41727"/>
    <w:rPr>
      <w:rFonts w:ascii="Times New Roman" w:eastAsiaTheme="majorEastAsia" w:hAnsi="Times New Roman" w:cstheme="majorBidi"/>
      <w:b/>
      <w:bCs/>
      <w:szCs w:val="28"/>
      <w:u w:val="single"/>
    </w:rPr>
  </w:style>
  <w:style w:type="character" w:customStyle="1" w:styleId="Heading2Char">
    <w:name w:val="Heading 2 Char"/>
    <w:basedOn w:val="DefaultParagraphFont"/>
    <w:link w:val="Heading2"/>
    <w:uiPriority w:val="99"/>
    <w:rsid w:val="00E41727"/>
    <w:rPr>
      <w:rFonts w:ascii="Times New Roman" w:eastAsiaTheme="majorEastAsia" w:hAnsi="Times New Roman" w:cstheme="majorBidi"/>
      <w:bCs/>
      <w:szCs w:val="26"/>
      <w:u w:val="single"/>
    </w:rPr>
  </w:style>
  <w:style w:type="paragraph" w:styleId="BodyText">
    <w:name w:val="Body Text"/>
    <w:basedOn w:val="Normal"/>
    <w:link w:val="BodyTextChar"/>
    <w:uiPriority w:val="19"/>
    <w:qFormat/>
    <w:rsid w:val="00985851"/>
  </w:style>
  <w:style w:type="character" w:customStyle="1" w:styleId="BodyTextChar">
    <w:name w:val="Body Text Char"/>
    <w:basedOn w:val="DefaultParagraphFont"/>
    <w:link w:val="BodyText"/>
    <w:uiPriority w:val="19"/>
    <w:rsid w:val="00985851"/>
    <w:rPr>
      <w:rFonts w:ascii="Arial" w:hAnsi="Arial"/>
    </w:rPr>
  </w:style>
  <w:style w:type="paragraph" w:styleId="BodyText2">
    <w:name w:val="Body Text 2"/>
    <w:basedOn w:val="BodyText1"/>
    <w:link w:val="BodyText2Char"/>
    <w:uiPriority w:val="19"/>
    <w:qFormat/>
    <w:rsid w:val="00B5311A"/>
  </w:style>
  <w:style w:type="character" w:customStyle="1" w:styleId="BodyText2Char">
    <w:name w:val="Body Text 2 Char"/>
    <w:basedOn w:val="DefaultParagraphFont"/>
    <w:link w:val="BodyText2"/>
    <w:uiPriority w:val="19"/>
    <w:rsid w:val="00B5311A"/>
  </w:style>
  <w:style w:type="paragraph" w:styleId="BodyText3">
    <w:name w:val="Body Text 3"/>
    <w:basedOn w:val="BodyText2"/>
    <w:link w:val="BodyText3Char"/>
    <w:uiPriority w:val="19"/>
    <w:qFormat/>
    <w:rsid w:val="005437EE"/>
    <w:pPr>
      <w:ind w:left="1984"/>
    </w:pPr>
    <w:rPr>
      <w:szCs w:val="16"/>
    </w:rPr>
  </w:style>
  <w:style w:type="character" w:customStyle="1" w:styleId="BodyText3Char">
    <w:name w:val="Body Text 3 Char"/>
    <w:basedOn w:val="DefaultParagraphFont"/>
    <w:link w:val="BodyText3"/>
    <w:uiPriority w:val="19"/>
    <w:rsid w:val="005437EE"/>
    <w:rPr>
      <w:rFonts w:ascii="Times New Roman" w:hAnsi="Times New Roman"/>
      <w:szCs w:val="16"/>
    </w:rPr>
  </w:style>
  <w:style w:type="paragraph" w:customStyle="1" w:styleId="BodyText1">
    <w:name w:val="Body Text 1"/>
    <w:basedOn w:val="BodyText"/>
    <w:uiPriority w:val="19"/>
    <w:qFormat/>
    <w:rsid w:val="00B5311A"/>
    <w:pPr>
      <w:ind w:left="850"/>
    </w:pPr>
  </w:style>
  <w:style w:type="paragraph" w:customStyle="1" w:styleId="BodyText4">
    <w:name w:val="Body Text 4"/>
    <w:basedOn w:val="BodyText3"/>
    <w:uiPriority w:val="19"/>
    <w:qFormat/>
    <w:rsid w:val="005437EE"/>
    <w:pPr>
      <w:ind w:left="2552"/>
    </w:pPr>
  </w:style>
  <w:style w:type="paragraph" w:customStyle="1" w:styleId="BodyText5">
    <w:name w:val="Body Text 5"/>
    <w:basedOn w:val="BodyText4"/>
    <w:uiPriority w:val="19"/>
    <w:qFormat/>
    <w:rsid w:val="005437EE"/>
    <w:pPr>
      <w:ind w:left="3118"/>
    </w:pPr>
  </w:style>
  <w:style w:type="paragraph" w:customStyle="1" w:styleId="BodyText6">
    <w:name w:val="Body Text 6"/>
    <w:basedOn w:val="BodyText5"/>
    <w:uiPriority w:val="19"/>
    <w:qFormat/>
    <w:rsid w:val="005437EE"/>
    <w:pPr>
      <w:ind w:left="3686"/>
    </w:pPr>
  </w:style>
  <w:style w:type="paragraph" w:customStyle="1" w:styleId="BodyText7">
    <w:name w:val="Body Text 7"/>
    <w:basedOn w:val="BodyText6"/>
    <w:uiPriority w:val="19"/>
    <w:qFormat/>
    <w:rsid w:val="005437EE"/>
    <w:pPr>
      <w:ind w:left="4252"/>
    </w:pPr>
  </w:style>
  <w:style w:type="paragraph" w:customStyle="1" w:styleId="BodyText8">
    <w:name w:val="Body Text 8"/>
    <w:basedOn w:val="BodyText7"/>
    <w:uiPriority w:val="19"/>
    <w:qFormat/>
    <w:rsid w:val="005437EE"/>
    <w:pPr>
      <w:ind w:left="4820"/>
    </w:pPr>
  </w:style>
  <w:style w:type="paragraph" w:customStyle="1" w:styleId="BodyText9">
    <w:name w:val="Body Text 9"/>
    <w:basedOn w:val="BodyText8"/>
    <w:uiPriority w:val="19"/>
    <w:qFormat/>
    <w:rsid w:val="001C44B8"/>
    <w:pPr>
      <w:ind w:left="5386"/>
    </w:pPr>
  </w:style>
  <w:style w:type="paragraph" w:styleId="NoSpacing">
    <w:name w:val="No Spacing"/>
    <w:uiPriority w:val="70"/>
    <w:qFormat/>
    <w:rsid w:val="00E41727"/>
    <w:pPr>
      <w:spacing w:after="0"/>
    </w:pPr>
    <w:rPr>
      <w:rFonts w:ascii="Times New Roman" w:hAnsi="Times New Roman"/>
    </w:rPr>
  </w:style>
  <w:style w:type="character" w:styleId="Emphasis">
    <w:name w:val="Emphasis"/>
    <w:basedOn w:val="DefaultParagraphFont"/>
    <w:uiPriority w:val="71"/>
    <w:qFormat/>
    <w:rsid w:val="00B5311A"/>
    <w:rPr>
      <w:i/>
      <w:iCs/>
    </w:rPr>
  </w:style>
  <w:style w:type="character" w:styleId="Strong">
    <w:name w:val="Strong"/>
    <w:basedOn w:val="DefaultParagraphFont"/>
    <w:uiPriority w:val="71"/>
    <w:qFormat/>
    <w:rsid w:val="00B5311A"/>
    <w:rPr>
      <w:b/>
      <w:bCs/>
    </w:rPr>
  </w:style>
  <w:style w:type="paragraph" w:styleId="TOCHeading">
    <w:name w:val="TOC Heading"/>
    <w:basedOn w:val="Normal"/>
    <w:next w:val="TOCSubHeading"/>
    <w:autoRedefine/>
    <w:rsid w:val="001A531B"/>
    <w:pPr>
      <w:jc w:val="center"/>
    </w:pPr>
    <w:rPr>
      <w:rFonts w:ascii="Arial Bold" w:hAnsi="Arial Bold"/>
      <w:b/>
      <w:caps/>
    </w:rPr>
  </w:style>
  <w:style w:type="paragraph" w:customStyle="1" w:styleId="Level1Heading">
    <w:name w:val="Level 1 Heading"/>
    <w:basedOn w:val="Normal"/>
    <w:next w:val="Level2Number"/>
    <w:qFormat/>
    <w:rsid w:val="00FA40CE"/>
    <w:pPr>
      <w:keepNext/>
      <w:numPr>
        <w:numId w:val="13"/>
      </w:numPr>
      <w:outlineLvl w:val="0"/>
    </w:pPr>
    <w:rPr>
      <w:b/>
      <w:caps/>
      <w:u w:val="single"/>
    </w:rPr>
  </w:style>
  <w:style w:type="paragraph" w:customStyle="1" w:styleId="Level1Number">
    <w:name w:val="Level 1 Number"/>
    <w:basedOn w:val="Level1Heading"/>
    <w:uiPriority w:val="9"/>
    <w:qFormat/>
    <w:rsid w:val="00F9405F"/>
    <w:pPr>
      <w:keepNext w:val="0"/>
      <w:outlineLvl w:val="9"/>
    </w:pPr>
    <w:rPr>
      <w:rFonts w:eastAsia="SimSun" w:cs="Times New Roman"/>
      <w:b w:val="0"/>
      <w:caps w:val="0"/>
      <w:u w:val="none"/>
      <w:lang w:eastAsia="en-GB"/>
    </w:rPr>
  </w:style>
  <w:style w:type="paragraph" w:customStyle="1" w:styleId="Level2Number">
    <w:name w:val="Level 2 Number"/>
    <w:basedOn w:val="Normal"/>
    <w:qFormat/>
    <w:rsid w:val="00B5311A"/>
    <w:pPr>
      <w:numPr>
        <w:ilvl w:val="1"/>
        <w:numId w:val="13"/>
      </w:numPr>
    </w:pPr>
  </w:style>
  <w:style w:type="paragraph" w:customStyle="1" w:styleId="Level2Heading">
    <w:name w:val="Level 2 Heading"/>
    <w:basedOn w:val="Level2Number"/>
    <w:next w:val="Level3Number"/>
    <w:uiPriority w:val="9"/>
    <w:qFormat/>
    <w:rsid w:val="00FA40CE"/>
    <w:pPr>
      <w:keepNext/>
      <w:outlineLvl w:val="1"/>
    </w:pPr>
    <w:rPr>
      <w:b/>
      <w:caps/>
      <w:u w:val="single"/>
    </w:rPr>
  </w:style>
  <w:style w:type="paragraph" w:customStyle="1" w:styleId="Level3Number">
    <w:name w:val="Level 3 Number"/>
    <w:basedOn w:val="Normal"/>
    <w:qFormat/>
    <w:rsid w:val="00B5311A"/>
    <w:pPr>
      <w:numPr>
        <w:ilvl w:val="2"/>
        <w:numId w:val="13"/>
      </w:numPr>
    </w:pPr>
  </w:style>
  <w:style w:type="paragraph" w:customStyle="1" w:styleId="Level4Number">
    <w:name w:val="Level 4 Number"/>
    <w:basedOn w:val="Normal"/>
    <w:qFormat/>
    <w:rsid w:val="00B5311A"/>
    <w:pPr>
      <w:numPr>
        <w:ilvl w:val="3"/>
        <w:numId w:val="13"/>
      </w:numPr>
    </w:pPr>
  </w:style>
  <w:style w:type="paragraph" w:customStyle="1" w:styleId="Level5Number">
    <w:name w:val="Level 5 Number"/>
    <w:basedOn w:val="Normal"/>
    <w:qFormat/>
    <w:rsid w:val="00B5311A"/>
    <w:pPr>
      <w:numPr>
        <w:ilvl w:val="4"/>
        <w:numId w:val="13"/>
      </w:numPr>
    </w:pPr>
  </w:style>
  <w:style w:type="paragraph" w:customStyle="1" w:styleId="Level3Heading">
    <w:name w:val="Level 3 Heading"/>
    <w:basedOn w:val="Level3Number"/>
    <w:next w:val="Level4Number"/>
    <w:uiPriority w:val="9"/>
    <w:qFormat/>
    <w:rsid w:val="00E41727"/>
    <w:pPr>
      <w:keepNext/>
      <w:outlineLvl w:val="2"/>
    </w:pPr>
    <w:rPr>
      <w:caps/>
      <w:u w:val="single"/>
    </w:rPr>
  </w:style>
  <w:style w:type="paragraph" w:customStyle="1" w:styleId="Level4Heading">
    <w:name w:val="Level 4 Heading"/>
    <w:basedOn w:val="Level4Number"/>
    <w:next w:val="Level5Number"/>
    <w:uiPriority w:val="9"/>
    <w:rsid w:val="00E41727"/>
    <w:pPr>
      <w:keepNext/>
      <w:outlineLvl w:val="3"/>
    </w:pPr>
    <w:rPr>
      <w:caps/>
      <w:u w:val="single"/>
    </w:rPr>
  </w:style>
  <w:style w:type="paragraph" w:customStyle="1" w:styleId="Level6Number">
    <w:name w:val="Level 6 Number"/>
    <w:basedOn w:val="Normal"/>
    <w:rsid w:val="00936DF6"/>
    <w:pPr>
      <w:numPr>
        <w:ilvl w:val="5"/>
        <w:numId w:val="13"/>
      </w:numPr>
    </w:pPr>
  </w:style>
  <w:style w:type="paragraph" w:customStyle="1" w:styleId="Level7Number">
    <w:name w:val="Level 7 Number"/>
    <w:basedOn w:val="Normal"/>
    <w:rsid w:val="00936DF6"/>
    <w:pPr>
      <w:numPr>
        <w:ilvl w:val="6"/>
        <w:numId w:val="13"/>
      </w:numPr>
    </w:pPr>
  </w:style>
  <w:style w:type="paragraph" w:customStyle="1" w:styleId="Level8Number">
    <w:name w:val="Level 8 Number"/>
    <w:basedOn w:val="Normal"/>
    <w:rsid w:val="00936DF6"/>
    <w:pPr>
      <w:numPr>
        <w:ilvl w:val="7"/>
        <w:numId w:val="13"/>
      </w:numPr>
    </w:pPr>
  </w:style>
  <w:style w:type="paragraph" w:customStyle="1" w:styleId="Level9Number">
    <w:name w:val="Level 9 Number"/>
    <w:basedOn w:val="Normal"/>
    <w:rsid w:val="00936DF6"/>
    <w:pPr>
      <w:numPr>
        <w:ilvl w:val="8"/>
        <w:numId w:val="13"/>
      </w:numPr>
    </w:pPr>
  </w:style>
  <w:style w:type="paragraph" w:customStyle="1" w:styleId="Sch1Heading">
    <w:name w:val="Sch 1 Heading"/>
    <w:basedOn w:val="Normal"/>
    <w:next w:val="Sch2Number"/>
    <w:uiPriority w:val="30"/>
    <w:qFormat/>
    <w:rsid w:val="000975CB"/>
    <w:pPr>
      <w:keepNext/>
      <w:numPr>
        <w:numId w:val="10"/>
      </w:numPr>
      <w:outlineLvl w:val="0"/>
    </w:pPr>
    <w:rPr>
      <w:b/>
      <w:caps/>
      <w:u w:val="single"/>
    </w:rPr>
  </w:style>
  <w:style w:type="paragraph" w:customStyle="1" w:styleId="Sch1Number">
    <w:name w:val="Sch 1 Number"/>
    <w:basedOn w:val="Sch1Heading"/>
    <w:uiPriority w:val="30"/>
    <w:qFormat/>
    <w:rsid w:val="00E41727"/>
    <w:pPr>
      <w:keepNext w:val="0"/>
      <w:outlineLvl w:val="9"/>
    </w:pPr>
    <w:rPr>
      <w:b w:val="0"/>
      <w:caps w:val="0"/>
      <w:u w:val="none"/>
    </w:rPr>
  </w:style>
  <w:style w:type="paragraph" w:customStyle="1" w:styleId="Sch2Number">
    <w:name w:val="Sch 2 Number"/>
    <w:basedOn w:val="Normal"/>
    <w:uiPriority w:val="30"/>
    <w:qFormat/>
    <w:rsid w:val="00B5311A"/>
    <w:pPr>
      <w:numPr>
        <w:ilvl w:val="1"/>
        <w:numId w:val="10"/>
      </w:numPr>
    </w:pPr>
  </w:style>
  <w:style w:type="paragraph" w:customStyle="1" w:styleId="Sch3Number">
    <w:name w:val="Sch 3 Number"/>
    <w:basedOn w:val="Normal"/>
    <w:uiPriority w:val="30"/>
    <w:qFormat/>
    <w:rsid w:val="00B5311A"/>
    <w:pPr>
      <w:numPr>
        <w:ilvl w:val="2"/>
        <w:numId w:val="10"/>
      </w:numPr>
    </w:pPr>
  </w:style>
  <w:style w:type="paragraph" w:customStyle="1" w:styleId="Sch4Number">
    <w:name w:val="Sch 4 Number"/>
    <w:basedOn w:val="Normal"/>
    <w:uiPriority w:val="30"/>
    <w:qFormat/>
    <w:rsid w:val="00B5311A"/>
    <w:pPr>
      <w:numPr>
        <w:ilvl w:val="3"/>
        <w:numId w:val="10"/>
      </w:numPr>
    </w:pPr>
  </w:style>
  <w:style w:type="paragraph" w:customStyle="1" w:styleId="Sch2Heading">
    <w:name w:val="Sch 2 Heading"/>
    <w:basedOn w:val="Sch2Number"/>
    <w:next w:val="Sch3Number"/>
    <w:uiPriority w:val="30"/>
    <w:qFormat/>
    <w:rsid w:val="000975CB"/>
    <w:pPr>
      <w:keepNext/>
      <w:outlineLvl w:val="1"/>
    </w:pPr>
    <w:rPr>
      <w:b/>
      <w:caps/>
      <w:u w:val="single"/>
    </w:rPr>
  </w:style>
  <w:style w:type="paragraph" w:customStyle="1" w:styleId="Sch3Heading">
    <w:name w:val="Sch 3 Heading"/>
    <w:basedOn w:val="Sch3Number"/>
    <w:next w:val="Sch4Number"/>
    <w:uiPriority w:val="30"/>
    <w:qFormat/>
    <w:rsid w:val="00E41727"/>
    <w:pPr>
      <w:keepNext/>
      <w:outlineLvl w:val="2"/>
    </w:pPr>
    <w:rPr>
      <w:caps/>
      <w:u w:val="single"/>
    </w:rPr>
  </w:style>
  <w:style w:type="paragraph" w:customStyle="1" w:styleId="Sch4Heading">
    <w:name w:val="Sch 4 Heading"/>
    <w:basedOn w:val="Sch4Number"/>
    <w:next w:val="Sch5Number"/>
    <w:uiPriority w:val="30"/>
    <w:rsid w:val="00E41727"/>
    <w:pPr>
      <w:keepNext/>
      <w:outlineLvl w:val="3"/>
    </w:pPr>
    <w:rPr>
      <w:caps/>
      <w:u w:val="single"/>
    </w:rPr>
  </w:style>
  <w:style w:type="paragraph" w:customStyle="1" w:styleId="Sch5Number">
    <w:name w:val="Sch 5 Number"/>
    <w:basedOn w:val="Normal"/>
    <w:uiPriority w:val="30"/>
    <w:qFormat/>
    <w:rsid w:val="00B5311A"/>
    <w:pPr>
      <w:numPr>
        <w:ilvl w:val="4"/>
        <w:numId w:val="10"/>
      </w:numPr>
    </w:pPr>
  </w:style>
  <w:style w:type="paragraph" w:customStyle="1" w:styleId="Sch6Number">
    <w:name w:val="Sch 6 Number"/>
    <w:basedOn w:val="Normal"/>
    <w:uiPriority w:val="30"/>
    <w:rsid w:val="00796AD7"/>
    <w:pPr>
      <w:numPr>
        <w:ilvl w:val="5"/>
        <w:numId w:val="10"/>
      </w:numPr>
    </w:pPr>
  </w:style>
  <w:style w:type="paragraph" w:customStyle="1" w:styleId="Sch7Number">
    <w:name w:val="Sch 7 Number"/>
    <w:basedOn w:val="Normal"/>
    <w:uiPriority w:val="30"/>
    <w:semiHidden/>
    <w:rsid w:val="00796AD7"/>
  </w:style>
  <w:style w:type="paragraph" w:customStyle="1" w:styleId="Schedule">
    <w:name w:val="Schedule"/>
    <w:basedOn w:val="Normal"/>
    <w:next w:val="BodyText"/>
    <w:uiPriority w:val="33"/>
    <w:qFormat/>
    <w:rsid w:val="00AA2C1A"/>
    <w:pPr>
      <w:keepNext/>
      <w:pageBreakBefore/>
      <w:numPr>
        <w:numId w:val="9"/>
      </w:numPr>
      <w:jc w:val="center"/>
      <w:outlineLvl w:val="0"/>
    </w:pPr>
    <w:rPr>
      <w:b/>
    </w:rPr>
  </w:style>
  <w:style w:type="paragraph" w:customStyle="1" w:styleId="Part">
    <w:name w:val="Part"/>
    <w:basedOn w:val="Normal"/>
    <w:next w:val="BodyText"/>
    <w:uiPriority w:val="34"/>
    <w:qFormat/>
    <w:rsid w:val="002C273E"/>
    <w:pPr>
      <w:keepNext/>
      <w:numPr>
        <w:ilvl w:val="1"/>
        <w:numId w:val="9"/>
      </w:numPr>
      <w:jc w:val="center"/>
      <w:outlineLvl w:val="1"/>
    </w:pPr>
    <w:rPr>
      <w:b/>
    </w:rPr>
  </w:style>
  <w:style w:type="paragraph" w:customStyle="1" w:styleId="Bullet5">
    <w:name w:val="Bullet 5"/>
    <w:basedOn w:val="Normal"/>
    <w:uiPriority w:val="37"/>
    <w:rsid w:val="0028028A"/>
    <w:pPr>
      <w:numPr>
        <w:ilvl w:val="4"/>
        <w:numId w:val="14"/>
      </w:numPr>
    </w:pPr>
  </w:style>
  <w:style w:type="paragraph" w:customStyle="1" w:styleId="Appendix">
    <w:name w:val="Appendix"/>
    <w:basedOn w:val="Normal"/>
    <w:next w:val="BodyText"/>
    <w:qFormat/>
    <w:rsid w:val="002C3DD8"/>
    <w:pPr>
      <w:keepNext/>
      <w:pageBreakBefore/>
      <w:numPr>
        <w:numId w:val="6"/>
      </w:numPr>
      <w:jc w:val="center"/>
      <w:outlineLvl w:val="0"/>
    </w:pPr>
    <w:rPr>
      <w:b/>
    </w:rPr>
  </w:style>
  <w:style w:type="paragraph" w:customStyle="1" w:styleId="Execution">
    <w:name w:val="Execution"/>
    <w:basedOn w:val="Normal"/>
    <w:uiPriority w:val="99"/>
    <w:rsid w:val="008E557C"/>
    <w:pPr>
      <w:tabs>
        <w:tab w:val="right" w:leader="dot" w:pos="9072"/>
      </w:tabs>
    </w:pPr>
  </w:style>
  <w:style w:type="paragraph" w:customStyle="1" w:styleId="IntroHeading">
    <w:name w:val="Intro Heading"/>
    <w:basedOn w:val="Normal"/>
    <w:next w:val="BodyText"/>
    <w:link w:val="IntroHeadingChar"/>
    <w:qFormat/>
    <w:rsid w:val="00EE45BD"/>
    <w:pPr>
      <w:keepNext/>
      <w:numPr>
        <w:numId w:val="7"/>
      </w:numPr>
      <w:outlineLvl w:val="0"/>
    </w:pPr>
    <w:rPr>
      <w:b/>
    </w:rPr>
  </w:style>
  <w:style w:type="paragraph" w:customStyle="1" w:styleId="Background1">
    <w:name w:val="Background 1"/>
    <w:basedOn w:val="Normal"/>
    <w:qFormat/>
    <w:rsid w:val="00B5311A"/>
    <w:pPr>
      <w:numPr>
        <w:ilvl w:val="3"/>
        <w:numId w:val="7"/>
      </w:numPr>
    </w:pPr>
  </w:style>
  <w:style w:type="paragraph" w:customStyle="1" w:styleId="Background2">
    <w:name w:val="Background 2"/>
    <w:basedOn w:val="Normal"/>
    <w:rsid w:val="008466AE"/>
    <w:pPr>
      <w:numPr>
        <w:ilvl w:val="4"/>
        <w:numId w:val="7"/>
      </w:numPr>
    </w:pPr>
  </w:style>
  <w:style w:type="paragraph" w:customStyle="1" w:styleId="Parties1">
    <w:name w:val="Parties 1"/>
    <w:basedOn w:val="Normal"/>
    <w:qFormat/>
    <w:rsid w:val="00B5311A"/>
    <w:pPr>
      <w:numPr>
        <w:ilvl w:val="1"/>
        <w:numId w:val="7"/>
      </w:numPr>
    </w:pPr>
  </w:style>
  <w:style w:type="paragraph" w:customStyle="1" w:styleId="Parties2">
    <w:name w:val="Parties 2"/>
    <w:basedOn w:val="Normal"/>
    <w:rsid w:val="008466AE"/>
    <w:pPr>
      <w:numPr>
        <w:ilvl w:val="2"/>
        <w:numId w:val="7"/>
      </w:numPr>
    </w:pPr>
  </w:style>
  <w:style w:type="paragraph" w:customStyle="1" w:styleId="Definition">
    <w:name w:val="Definition"/>
    <w:basedOn w:val="Normal"/>
    <w:uiPriority w:val="13"/>
    <w:qFormat/>
    <w:rsid w:val="00B5311A"/>
  </w:style>
  <w:style w:type="paragraph" w:customStyle="1" w:styleId="Definition1">
    <w:name w:val="Definition 1"/>
    <w:basedOn w:val="Normal"/>
    <w:qFormat/>
    <w:rsid w:val="00B5311A"/>
  </w:style>
  <w:style w:type="paragraph" w:customStyle="1" w:styleId="Definition2">
    <w:name w:val="Definition 2"/>
    <w:basedOn w:val="Normal"/>
    <w:qFormat/>
    <w:rsid w:val="00B5311A"/>
  </w:style>
  <w:style w:type="paragraph" w:customStyle="1" w:styleId="Definition3">
    <w:name w:val="Definition 3"/>
    <w:basedOn w:val="Normal"/>
    <w:rsid w:val="002173C1"/>
  </w:style>
  <w:style w:type="paragraph" w:customStyle="1" w:styleId="Definition4">
    <w:name w:val="Definition 4"/>
    <w:basedOn w:val="Normal"/>
    <w:rsid w:val="002173C1"/>
  </w:style>
  <w:style w:type="paragraph" w:customStyle="1" w:styleId="Bullet1continued">
    <w:name w:val="Bullet 1 continued"/>
    <w:basedOn w:val="Normal"/>
    <w:uiPriority w:val="38"/>
    <w:rsid w:val="001B3EE9"/>
    <w:pPr>
      <w:ind w:left="1418"/>
    </w:pPr>
  </w:style>
  <w:style w:type="paragraph" w:customStyle="1" w:styleId="Section">
    <w:name w:val="Section"/>
    <w:basedOn w:val="Normal"/>
    <w:next w:val="BodyText"/>
    <w:uiPriority w:val="69"/>
    <w:rsid w:val="00E41727"/>
    <w:pPr>
      <w:keepNext/>
      <w:numPr>
        <w:numId w:val="5"/>
      </w:numPr>
      <w:jc w:val="center"/>
      <w:outlineLvl w:val="0"/>
    </w:pPr>
    <w:rPr>
      <w:b/>
      <w:u w:val="single"/>
    </w:rPr>
  </w:style>
  <w:style w:type="paragraph" w:customStyle="1" w:styleId="Bullet2continued">
    <w:name w:val="Bullet 2 continued"/>
    <w:basedOn w:val="Normal"/>
    <w:uiPriority w:val="38"/>
    <w:rsid w:val="001B3EE9"/>
    <w:pPr>
      <w:ind w:left="1985"/>
    </w:pPr>
  </w:style>
  <w:style w:type="paragraph" w:customStyle="1" w:styleId="TOCSubHeading">
    <w:name w:val="TOC Sub Heading"/>
    <w:basedOn w:val="Normal"/>
    <w:next w:val="Normal"/>
    <w:uiPriority w:val="79"/>
    <w:semiHidden/>
    <w:rsid w:val="00ED34C8"/>
    <w:pPr>
      <w:tabs>
        <w:tab w:val="right" w:pos="8789"/>
      </w:tabs>
    </w:pPr>
    <w:rPr>
      <w:rFonts w:asciiTheme="majorHAnsi" w:hAnsiTheme="majorHAnsi"/>
      <w:b/>
    </w:rPr>
  </w:style>
  <w:style w:type="paragraph" w:customStyle="1" w:styleId="CoverDate">
    <w:name w:val="Cover Date"/>
    <w:basedOn w:val="Normal"/>
    <w:next w:val="CoverPartyName"/>
    <w:autoRedefine/>
    <w:rsid w:val="000501ED"/>
    <w:pPr>
      <w:tabs>
        <w:tab w:val="left" w:pos="9072"/>
      </w:tabs>
      <w:spacing w:before="0" w:after="2400"/>
      <w:jc w:val="center"/>
    </w:pPr>
    <w:rPr>
      <w:b/>
    </w:rPr>
  </w:style>
  <w:style w:type="paragraph" w:customStyle="1" w:styleId="CoverDocumentDescription">
    <w:name w:val="Cover Document Description"/>
    <w:basedOn w:val="Normal"/>
    <w:autoRedefine/>
    <w:rsid w:val="00313F5B"/>
    <w:pPr>
      <w:spacing w:before="240" w:after="0"/>
      <w:jc w:val="center"/>
    </w:pPr>
    <w:rPr>
      <w:b/>
      <w:sz w:val="20"/>
    </w:rPr>
  </w:style>
  <w:style w:type="paragraph" w:customStyle="1" w:styleId="CoverDocumentTitle">
    <w:name w:val="Cover Document Title"/>
    <w:basedOn w:val="Normal"/>
    <w:next w:val="CoverDocumentDescription"/>
    <w:autoRedefine/>
    <w:rsid w:val="000501ED"/>
    <w:pPr>
      <w:spacing w:before="2400" w:after="0"/>
      <w:jc w:val="center"/>
    </w:pPr>
    <w:rPr>
      <w:b/>
      <w:sz w:val="36"/>
    </w:rPr>
  </w:style>
  <w:style w:type="paragraph" w:customStyle="1" w:styleId="CoverPartyName">
    <w:name w:val="Cover Party Name"/>
    <w:basedOn w:val="Normal"/>
    <w:next w:val="CoverText"/>
    <w:autoRedefine/>
    <w:rsid w:val="000137BB"/>
    <w:pPr>
      <w:jc w:val="center"/>
    </w:pPr>
    <w:rPr>
      <w:b/>
    </w:rPr>
  </w:style>
  <w:style w:type="paragraph" w:customStyle="1" w:styleId="Bullet3continued">
    <w:name w:val="Bullet 3 continued"/>
    <w:basedOn w:val="Normal"/>
    <w:uiPriority w:val="38"/>
    <w:rsid w:val="001B3EE9"/>
    <w:pPr>
      <w:ind w:left="2552"/>
    </w:pPr>
  </w:style>
  <w:style w:type="paragraph" w:customStyle="1" w:styleId="CoverText">
    <w:name w:val="Cover Text"/>
    <w:basedOn w:val="Normal"/>
    <w:next w:val="CoverPartyName"/>
    <w:autoRedefine/>
    <w:rsid w:val="00833B65"/>
    <w:pPr>
      <w:jc w:val="center"/>
    </w:pPr>
  </w:style>
  <w:style w:type="paragraph" w:customStyle="1" w:styleId="CoverPartyRole">
    <w:name w:val="Cover Party Role"/>
    <w:basedOn w:val="Normal"/>
    <w:next w:val="CoverText"/>
    <w:uiPriority w:val="39"/>
    <w:semiHidden/>
    <w:rsid w:val="000F4320"/>
    <w:pPr>
      <w:spacing w:after="480"/>
      <w:jc w:val="center"/>
    </w:pPr>
    <w:rPr>
      <w:b/>
    </w:rPr>
  </w:style>
  <w:style w:type="table" w:styleId="TableGrid">
    <w:name w:val="Table Grid"/>
    <w:basedOn w:val="TableNormal"/>
    <w:rsid w:val="000F4320"/>
    <w:pPr>
      <w:spacing w:before="12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rsid w:val="00E8266C"/>
    <w:rPr>
      <w:rFonts w:cs="Times New Roman"/>
      <w:szCs w:val="24"/>
    </w:rPr>
  </w:style>
  <w:style w:type="paragraph" w:customStyle="1" w:styleId="Bullet4continued">
    <w:name w:val="Bullet 4 continued"/>
    <w:basedOn w:val="Normal"/>
    <w:uiPriority w:val="38"/>
    <w:rsid w:val="001B3EE9"/>
    <w:pPr>
      <w:ind w:left="3119"/>
    </w:pPr>
  </w:style>
  <w:style w:type="paragraph" w:customStyle="1" w:styleId="Bullet5continued">
    <w:name w:val="Bullet 5 continued"/>
    <w:basedOn w:val="Normal"/>
    <w:uiPriority w:val="38"/>
    <w:rsid w:val="001B3EE9"/>
    <w:pPr>
      <w:ind w:left="3686"/>
    </w:pPr>
  </w:style>
  <w:style w:type="paragraph" w:styleId="Caption">
    <w:name w:val="caption"/>
    <w:basedOn w:val="Normal"/>
    <w:next w:val="Normal"/>
    <w:uiPriority w:val="99"/>
    <w:qFormat/>
    <w:rsid w:val="00B5311A"/>
    <w:pPr>
      <w:spacing w:after="200"/>
    </w:pPr>
    <w:rPr>
      <w:b/>
      <w:bCs/>
      <w:sz w:val="18"/>
      <w:szCs w:val="18"/>
    </w:rPr>
  </w:style>
  <w:style w:type="character" w:customStyle="1" w:styleId="Heading3Char">
    <w:name w:val="Heading 3 Char"/>
    <w:basedOn w:val="DefaultParagraphFont"/>
    <w:link w:val="Heading3"/>
    <w:uiPriority w:val="99"/>
    <w:rsid w:val="00E41727"/>
    <w:rPr>
      <w:rFonts w:ascii="Times New Roman" w:eastAsiaTheme="majorEastAsia" w:hAnsi="Times New Roman" w:cstheme="majorBidi"/>
      <w:bCs/>
      <w:u w:val="single"/>
    </w:rPr>
  </w:style>
  <w:style w:type="paragraph" w:styleId="TOC1">
    <w:name w:val="toc 1"/>
    <w:basedOn w:val="Normal"/>
    <w:next w:val="Normal"/>
    <w:autoRedefine/>
    <w:uiPriority w:val="39"/>
    <w:rsid w:val="00CC0F90"/>
    <w:pPr>
      <w:tabs>
        <w:tab w:val="left" w:pos="709"/>
        <w:tab w:val="right" w:leader="dot" w:pos="8789"/>
      </w:tabs>
      <w:spacing w:before="0" w:after="0"/>
    </w:pPr>
    <w:rPr>
      <w:caps/>
    </w:rPr>
  </w:style>
  <w:style w:type="paragraph" w:styleId="TOC2">
    <w:name w:val="toc 2"/>
    <w:basedOn w:val="Normal"/>
    <w:next w:val="Normal"/>
    <w:autoRedefine/>
    <w:uiPriority w:val="39"/>
    <w:rsid w:val="002A40CD"/>
    <w:pPr>
      <w:tabs>
        <w:tab w:val="right" w:leader="dot" w:pos="8789"/>
      </w:tabs>
      <w:spacing w:before="0" w:after="0"/>
    </w:pPr>
  </w:style>
  <w:style w:type="paragraph" w:styleId="TOC3">
    <w:name w:val="toc 3"/>
    <w:basedOn w:val="Normal"/>
    <w:next w:val="Normal"/>
    <w:autoRedefine/>
    <w:uiPriority w:val="39"/>
    <w:rsid w:val="002A40CD"/>
    <w:pPr>
      <w:tabs>
        <w:tab w:val="left" w:pos="1701"/>
        <w:tab w:val="right" w:leader="dot" w:pos="8789"/>
      </w:tabs>
      <w:spacing w:before="0" w:after="0"/>
      <w:ind w:left="709"/>
    </w:pPr>
  </w:style>
  <w:style w:type="character" w:styleId="Hyperlink">
    <w:name w:val="Hyperlink"/>
    <w:basedOn w:val="DefaultParagraphFont"/>
    <w:uiPriority w:val="99"/>
    <w:rsid w:val="002C0CDB"/>
    <w:rPr>
      <w:color w:val="0000FF" w:themeColor="hyperlink"/>
      <w:u w:val="single"/>
    </w:rPr>
  </w:style>
  <w:style w:type="paragraph" w:styleId="TOC4">
    <w:name w:val="toc 4"/>
    <w:basedOn w:val="Normal"/>
    <w:next w:val="Normal"/>
    <w:autoRedefine/>
    <w:uiPriority w:val="39"/>
    <w:rsid w:val="00833B65"/>
    <w:pPr>
      <w:tabs>
        <w:tab w:val="left" w:pos="1701"/>
        <w:tab w:val="right" w:leader="dot" w:pos="8789"/>
      </w:tabs>
      <w:spacing w:before="0" w:after="0"/>
      <w:ind w:left="709"/>
    </w:pPr>
  </w:style>
  <w:style w:type="numbering" w:customStyle="1" w:styleId="ListOperativeNumbering">
    <w:name w:val="List Operative Numbering"/>
    <w:uiPriority w:val="99"/>
    <w:rsid w:val="00936DF6"/>
    <w:pPr>
      <w:numPr>
        <w:numId w:val="1"/>
      </w:numPr>
    </w:pPr>
  </w:style>
  <w:style w:type="numbering" w:customStyle="1" w:styleId="ListScheduleNumbering">
    <w:name w:val="List Schedule Numbering"/>
    <w:uiPriority w:val="99"/>
    <w:rsid w:val="00796AD7"/>
    <w:pPr>
      <w:numPr>
        <w:numId w:val="2"/>
      </w:numPr>
    </w:pPr>
  </w:style>
  <w:style w:type="numbering" w:customStyle="1" w:styleId="ListParties">
    <w:name w:val="List Parties"/>
    <w:uiPriority w:val="99"/>
    <w:rsid w:val="008466AE"/>
    <w:pPr>
      <w:numPr>
        <w:numId w:val="3"/>
      </w:numPr>
    </w:pPr>
  </w:style>
  <w:style w:type="numbering" w:customStyle="1" w:styleId="ListDefinitions">
    <w:name w:val="List Definitions"/>
    <w:uiPriority w:val="99"/>
    <w:rsid w:val="002173C1"/>
    <w:pPr>
      <w:numPr>
        <w:numId w:val="4"/>
      </w:numPr>
    </w:pPr>
  </w:style>
  <w:style w:type="numbering" w:customStyle="1" w:styleId="ListSection">
    <w:name w:val="List Section"/>
    <w:uiPriority w:val="99"/>
    <w:rsid w:val="00A6347C"/>
    <w:pPr>
      <w:numPr>
        <w:numId w:val="5"/>
      </w:numPr>
    </w:pPr>
  </w:style>
  <w:style w:type="character" w:customStyle="1" w:styleId="IntroHeadingChar">
    <w:name w:val="Intro Heading Char"/>
    <w:basedOn w:val="DefaultParagraphFont"/>
    <w:link w:val="IntroHeading"/>
    <w:rsid w:val="00FC6388"/>
    <w:rPr>
      <w:rFonts w:ascii="Arial" w:hAnsi="Arial"/>
      <w:b/>
    </w:rPr>
  </w:style>
  <w:style w:type="table" w:customStyle="1" w:styleId="DefinitionsTable">
    <w:name w:val="Definitions Table"/>
    <w:basedOn w:val="TableNormal"/>
    <w:uiPriority w:val="99"/>
    <w:rsid w:val="00D053D1"/>
    <w:pPr>
      <w:ind w:left="34"/>
    </w:pPr>
    <w:tblPr>
      <w:tblInd w:w="675" w:type="dxa"/>
      <w:tblBorders>
        <w:top w:val="nil"/>
        <w:left w:val="nil"/>
        <w:bottom w:val="nil"/>
        <w:right w:val="nil"/>
        <w:insideH w:val="nil"/>
        <w:insideV w:val="nil"/>
      </w:tblBorders>
    </w:tblPr>
  </w:style>
  <w:style w:type="paragraph" w:styleId="Header">
    <w:name w:val="header"/>
    <w:basedOn w:val="Normal"/>
    <w:link w:val="HeaderChar"/>
    <w:uiPriority w:val="99"/>
    <w:rsid w:val="00A75050"/>
    <w:pPr>
      <w:tabs>
        <w:tab w:val="center" w:pos="4513"/>
        <w:tab w:val="right" w:pos="9026"/>
      </w:tabs>
      <w:spacing w:after="0"/>
    </w:pPr>
  </w:style>
  <w:style w:type="character" w:customStyle="1" w:styleId="HeaderChar">
    <w:name w:val="Header Char"/>
    <w:basedOn w:val="DefaultParagraphFont"/>
    <w:link w:val="Header"/>
    <w:uiPriority w:val="99"/>
    <w:rsid w:val="00A75050"/>
  </w:style>
  <w:style w:type="paragraph" w:styleId="Footer">
    <w:name w:val="footer"/>
    <w:basedOn w:val="Normal"/>
    <w:link w:val="FooterChar"/>
    <w:uiPriority w:val="99"/>
    <w:rsid w:val="00A75050"/>
    <w:pPr>
      <w:tabs>
        <w:tab w:val="center" w:pos="4513"/>
        <w:tab w:val="right" w:pos="9026"/>
      </w:tabs>
      <w:spacing w:after="0"/>
    </w:pPr>
  </w:style>
  <w:style w:type="character" w:customStyle="1" w:styleId="FooterChar">
    <w:name w:val="Footer Char"/>
    <w:basedOn w:val="DefaultParagraphFont"/>
    <w:link w:val="Footer"/>
    <w:uiPriority w:val="99"/>
    <w:rsid w:val="00A75050"/>
  </w:style>
  <w:style w:type="paragraph" w:customStyle="1" w:styleId="Address">
    <w:name w:val="Address"/>
    <w:basedOn w:val="NoSpacing"/>
    <w:uiPriority w:val="71"/>
    <w:semiHidden/>
    <w:rsid w:val="00DC7E82"/>
  </w:style>
  <w:style w:type="table" w:customStyle="1" w:styleId="AB">
    <w:name w:val="AB"/>
    <w:basedOn w:val="TableNormal"/>
    <w:uiPriority w:val="99"/>
    <w:rsid w:val="00A34CDF"/>
    <w:pPr>
      <w:spacing w:before="120" w:after="12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tblStylePr w:type="firstCol">
      <w:rPr>
        <w:b/>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D9D9D9" w:themeFill="background1" w:themeFillShade="D9"/>
      </w:tcPr>
    </w:tblStylePr>
  </w:style>
  <w:style w:type="character" w:customStyle="1" w:styleId="Heading4Char">
    <w:name w:val="Heading 4 Char"/>
    <w:basedOn w:val="DefaultParagraphFont"/>
    <w:link w:val="Heading4"/>
    <w:uiPriority w:val="99"/>
    <w:semiHidden/>
    <w:rsid w:val="00E41727"/>
    <w:rPr>
      <w:rFonts w:ascii="Times New Roman" w:eastAsiaTheme="majorEastAsia" w:hAnsi="Times New Roman" w:cstheme="majorBidi"/>
      <w:i/>
      <w:iCs/>
      <w:color w:val="365F91" w:themeColor="accent1" w:themeShade="BF"/>
    </w:rPr>
  </w:style>
  <w:style w:type="character" w:customStyle="1" w:styleId="Heading5Char">
    <w:name w:val="Heading 5 Char"/>
    <w:basedOn w:val="DefaultParagraphFont"/>
    <w:link w:val="Heading5"/>
    <w:uiPriority w:val="99"/>
    <w:semiHidden/>
    <w:rsid w:val="00B5311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9"/>
    <w:semiHidden/>
    <w:rsid w:val="00B5311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9"/>
    <w:semiHidden/>
    <w:rsid w:val="00B5311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9"/>
    <w:semiHidden/>
    <w:rsid w:val="00B5311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B5311A"/>
    <w:rPr>
      <w:rFonts w:asciiTheme="majorHAnsi" w:eastAsiaTheme="majorEastAsia" w:hAnsiTheme="majorHAnsi" w:cstheme="majorBidi"/>
      <w:i/>
      <w:iCs/>
      <w:color w:val="272727" w:themeColor="text1" w:themeTint="D8"/>
      <w:sz w:val="21"/>
      <w:szCs w:val="21"/>
    </w:rPr>
  </w:style>
  <w:style w:type="paragraph" w:customStyle="1" w:styleId="HeadingTitle">
    <w:name w:val="Heading Title"/>
    <w:basedOn w:val="Normal"/>
    <w:rsid w:val="005D6FAE"/>
    <w:rPr>
      <w:rFonts w:ascii="Arial Bold" w:hAnsi="Arial Bold"/>
      <w:caps/>
    </w:rPr>
  </w:style>
  <w:style w:type="character" w:customStyle="1" w:styleId="csbold">
    <w:name w:val="cs_bold"/>
    <w:rsid w:val="00B5311A"/>
    <w:rPr>
      <w:b/>
    </w:rPr>
  </w:style>
  <w:style w:type="paragraph" w:customStyle="1" w:styleId="TOCsub-Heading">
    <w:name w:val="TOC sub-Heading"/>
    <w:basedOn w:val="BodyText"/>
    <w:rsid w:val="00D170DD"/>
    <w:pPr>
      <w:keepNext/>
    </w:pPr>
    <w:rPr>
      <w:rFonts w:ascii="Arial Bold" w:eastAsia="Calibri" w:hAnsi="Arial Bold" w:cs="Calibri"/>
      <w:b/>
      <w:szCs w:val="20"/>
    </w:rPr>
  </w:style>
  <w:style w:type="paragraph" w:customStyle="1" w:styleId="ScheduleSingle">
    <w:name w:val="Schedule (Single)"/>
    <w:basedOn w:val="Normal"/>
    <w:next w:val="BodyText"/>
    <w:uiPriority w:val="35"/>
    <w:rsid w:val="002C3DD8"/>
    <w:pPr>
      <w:pageBreakBefore/>
      <w:numPr>
        <w:numId w:val="11"/>
      </w:numPr>
      <w:jc w:val="center"/>
    </w:pPr>
    <w:rPr>
      <w:b/>
    </w:rPr>
  </w:style>
  <w:style w:type="paragraph" w:customStyle="1" w:styleId="AppendixSingle">
    <w:name w:val="Appendix (Single)"/>
    <w:basedOn w:val="Normal"/>
    <w:next w:val="BodyText"/>
    <w:uiPriority w:val="36"/>
    <w:rsid w:val="006F2C92"/>
    <w:pPr>
      <w:pageBreakBefore/>
      <w:numPr>
        <w:numId w:val="12"/>
      </w:numPr>
      <w:jc w:val="center"/>
    </w:pPr>
    <w:rPr>
      <w:b/>
    </w:rPr>
  </w:style>
  <w:style w:type="paragraph" w:customStyle="1" w:styleId="Bullet1">
    <w:name w:val="Bullet 1"/>
    <w:basedOn w:val="Normal"/>
    <w:uiPriority w:val="37"/>
    <w:rsid w:val="00747EF7"/>
    <w:pPr>
      <w:numPr>
        <w:numId w:val="14"/>
      </w:numPr>
    </w:pPr>
  </w:style>
  <w:style w:type="paragraph" w:customStyle="1" w:styleId="Bullet2">
    <w:name w:val="Bullet 2"/>
    <w:basedOn w:val="Normal"/>
    <w:uiPriority w:val="37"/>
    <w:rsid w:val="00747EF7"/>
    <w:pPr>
      <w:numPr>
        <w:ilvl w:val="1"/>
        <w:numId w:val="14"/>
      </w:numPr>
    </w:pPr>
  </w:style>
  <w:style w:type="paragraph" w:customStyle="1" w:styleId="Bullet3">
    <w:name w:val="Bullet 3"/>
    <w:basedOn w:val="Normal"/>
    <w:uiPriority w:val="37"/>
    <w:rsid w:val="00747EF7"/>
    <w:pPr>
      <w:numPr>
        <w:ilvl w:val="2"/>
        <w:numId w:val="14"/>
      </w:numPr>
    </w:pPr>
  </w:style>
  <w:style w:type="paragraph" w:customStyle="1" w:styleId="Bullet4">
    <w:name w:val="Bullet 4"/>
    <w:basedOn w:val="Normal"/>
    <w:uiPriority w:val="37"/>
    <w:rsid w:val="00747EF7"/>
    <w:pPr>
      <w:numPr>
        <w:ilvl w:val="3"/>
        <w:numId w:val="14"/>
      </w:numPr>
    </w:pPr>
  </w:style>
  <w:style w:type="paragraph" w:customStyle="1" w:styleId="CoverDocumentLogo">
    <w:name w:val="Cover Document Logo"/>
    <w:basedOn w:val="Normal"/>
    <w:rsid w:val="00353924"/>
    <w:pPr>
      <w:spacing w:before="0" w:after="240"/>
      <w:jc w:val="center"/>
    </w:pPr>
    <w:rPr>
      <w:rFonts w:eastAsia="Arial" w:cs="Arial"/>
      <w:sz w:val="20"/>
      <w:szCs w:val="20"/>
    </w:rPr>
  </w:style>
  <w:style w:type="character" w:customStyle="1" w:styleId="UnresolvedMention1">
    <w:name w:val="Unresolved Mention1"/>
    <w:basedOn w:val="DefaultParagraphFont"/>
    <w:uiPriority w:val="99"/>
    <w:semiHidden/>
    <w:unhideWhenUsed/>
    <w:rsid w:val="00353924"/>
    <w:rPr>
      <w:color w:val="605E5C"/>
      <w:shd w:val="clear" w:color="auto" w:fill="E1DFDD"/>
    </w:rPr>
  </w:style>
  <w:style w:type="paragraph" w:styleId="FootnoteText">
    <w:name w:val="footnote text"/>
    <w:basedOn w:val="Normal"/>
    <w:link w:val="FootnoteTextChar"/>
    <w:unhideWhenUsed/>
    <w:rsid w:val="0025013B"/>
    <w:pPr>
      <w:spacing w:before="0" w:after="0"/>
    </w:pPr>
    <w:rPr>
      <w:sz w:val="20"/>
      <w:szCs w:val="20"/>
    </w:rPr>
  </w:style>
  <w:style w:type="character" w:customStyle="1" w:styleId="FootnoteTextChar">
    <w:name w:val="Footnote Text Char"/>
    <w:basedOn w:val="DefaultParagraphFont"/>
    <w:link w:val="FootnoteText"/>
    <w:rsid w:val="0025013B"/>
    <w:rPr>
      <w:rFonts w:ascii="Arial" w:hAnsi="Arial"/>
      <w:sz w:val="20"/>
      <w:szCs w:val="20"/>
    </w:rPr>
  </w:style>
  <w:style w:type="character" w:styleId="FootnoteReference">
    <w:name w:val="footnote reference"/>
    <w:basedOn w:val="DefaultParagraphFont"/>
    <w:unhideWhenUsed/>
    <w:rsid w:val="0025013B"/>
    <w:rPr>
      <w:vertAlign w:val="superscript"/>
    </w:rPr>
  </w:style>
  <w:style w:type="paragraph" w:styleId="ListParagraph">
    <w:name w:val="List Paragraph"/>
    <w:basedOn w:val="Normal"/>
    <w:uiPriority w:val="34"/>
    <w:qFormat/>
    <w:rsid w:val="00023011"/>
    <w:pPr>
      <w:ind w:left="720"/>
      <w:contextualSpacing/>
    </w:pPr>
  </w:style>
  <w:style w:type="paragraph" w:styleId="Revision">
    <w:name w:val="Revision"/>
    <w:hidden/>
    <w:uiPriority w:val="99"/>
    <w:semiHidden/>
    <w:rsid w:val="007546CC"/>
    <w:pPr>
      <w:spacing w:after="0"/>
      <w:jc w:val="left"/>
    </w:pPr>
    <w:rPr>
      <w:rFonts w:ascii="Arial" w:hAnsi="Arial"/>
    </w:rPr>
  </w:style>
  <w:style w:type="character" w:styleId="UnresolvedMention">
    <w:name w:val="Unresolved Mention"/>
    <w:basedOn w:val="DefaultParagraphFont"/>
    <w:uiPriority w:val="99"/>
    <w:rsid w:val="00871DE1"/>
    <w:rPr>
      <w:color w:val="605E5C"/>
      <w:shd w:val="clear" w:color="auto" w:fill="E1DFDD"/>
    </w:rPr>
  </w:style>
  <w:style w:type="paragraph" w:customStyle="1" w:styleId="Bullet40">
    <w:name w:val="Bullet4"/>
    <w:basedOn w:val="Normal"/>
    <w:rsid w:val="00DC7222"/>
    <w:pPr>
      <w:numPr>
        <w:numId w:val="24"/>
      </w:numPr>
    </w:pPr>
    <w:rPr>
      <w:rFonts w:eastAsia="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0859">
      <w:bodyDiv w:val="1"/>
      <w:marLeft w:val="0"/>
      <w:marRight w:val="0"/>
      <w:marTop w:val="0"/>
      <w:marBottom w:val="0"/>
      <w:divBdr>
        <w:top w:val="none" w:sz="0" w:space="0" w:color="auto"/>
        <w:left w:val="none" w:sz="0" w:space="0" w:color="auto"/>
        <w:bottom w:val="none" w:sz="0" w:space="0" w:color="auto"/>
        <w:right w:val="none" w:sz="0" w:space="0" w:color="auto"/>
      </w:divBdr>
      <w:divsChild>
        <w:div w:id="354696074">
          <w:marLeft w:val="0"/>
          <w:marRight w:val="0"/>
          <w:marTop w:val="0"/>
          <w:marBottom w:val="0"/>
          <w:divBdr>
            <w:top w:val="none" w:sz="0" w:space="0" w:color="auto"/>
            <w:left w:val="none" w:sz="0" w:space="0" w:color="auto"/>
            <w:bottom w:val="none" w:sz="0" w:space="0" w:color="auto"/>
            <w:right w:val="none" w:sz="0" w:space="0" w:color="auto"/>
          </w:divBdr>
        </w:div>
        <w:div w:id="1172526001">
          <w:marLeft w:val="0"/>
          <w:marRight w:val="0"/>
          <w:marTop w:val="0"/>
          <w:marBottom w:val="0"/>
          <w:divBdr>
            <w:top w:val="none" w:sz="0" w:space="0" w:color="auto"/>
            <w:left w:val="none" w:sz="0" w:space="0" w:color="auto"/>
            <w:bottom w:val="none" w:sz="0" w:space="0" w:color="auto"/>
            <w:right w:val="none" w:sz="0" w:space="0" w:color="auto"/>
          </w:divBdr>
        </w:div>
        <w:div w:id="1045712543">
          <w:marLeft w:val="0"/>
          <w:marRight w:val="0"/>
          <w:marTop w:val="0"/>
          <w:marBottom w:val="0"/>
          <w:divBdr>
            <w:top w:val="none" w:sz="0" w:space="0" w:color="auto"/>
            <w:left w:val="none" w:sz="0" w:space="0" w:color="auto"/>
            <w:bottom w:val="none" w:sz="0" w:space="0" w:color="auto"/>
            <w:right w:val="none" w:sz="0" w:space="0" w:color="auto"/>
          </w:divBdr>
        </w:div>
        <w:div w:id="980427032">
          <w:marLeft w:val="0"/>
          <w:marRight w:val="0"/>
          <w:marTop w:val="0"/>
          <w:marBottom w:val="0"/>
          <w:divBdr>
            <w:top w:val="none" w:sz="0" w:space="0" w:color="auto"/>
            <w:left w:val="none" w:sz="0" w:space="0" w:color="auto"/>
            <w:bottom w:val="none" w:sz="0" w:space="0" w:color="auto"/>
            <w:right w:val="none" w:sz="0" w:space="0" w:color="auto"/>
          </w:divBdr>
        </w:div>
        <w:div w:id="757598405">
          <w:marLeft w:val="0"/>
          <w:marRight w:val="0"/>
          <w:marTop w:val="0"/>
          <w:marBottom w:val="0"/>
          <w:divBdr>
            <w:top w:val="none" w:sz="0" w:space="0" w:color="auto"/>
            <w:left w:val="none" w:sz="0" w:space="0" w:color="auto"/>
            <w:bottom w:val="none" w:sz="0" w:space="0" w:color="auto"/>
            <w:right w:val="none" w:sz="0" w:space="0" w:color="auto"/>
          </w:divBdr>
        </w:div>
      </w:divsChild>
    </w:div>
    <w:div w:id="120197955">
      <w:bodyDiv w:val="1"/>
      <w:marLeft w:val="0"/>
      <w:marRight w:val="0"/>
      <w:marTop w:val="0"/>
      <w:marBottom w:val="0"/>
      <w:divBdr>
        <w:top w:val="none" w:sz="0" w:space="0" w:color="auto"/>
        <w:left w:val="none" w:sz="0" w:space="0" w:color="auto"/>
        <w:bottom w:val="none" w:sz="0" w:space="0" w:color="auto"/>
        <w:right w:val="none" w:sz="0" w:space="0" w:color="auto"/>
      </w:divBdr>
    </w:div>
    <w:div w:id="192576945">
      <w:bodyDiv w:val="1"/>
      <w:marLeft w:val="0"/>
      <w:marRight w:val="0"/>
      <w:marTop w:val="0"/>
      <w:marBottom w:val="0"/>
      <w:divBdr>
        <w:top w:val="none" w:sz="0" w:space="0" w:color="auto"/>
        <w:left w:val="none" w:sz="0" w:space="0" w:color="auto"/>
        <w:bottom w:val="none" w:sz="0" w:space="0" w:color="auto"/>
        <w:right w:val="none" w:sz="0" w:space="0" w:color="auto"/>
      </w:divBdr>
    </w:div>
    <w:div w:id="443118992">
      <w:bodyDiv w:val="1"/>
      <w:marLeft w:val="0"/>
      <w:marRight w:val="0"/>
      <w:marTop w:val="0"/>
      <w:marBottom w:val="0"/>
      <w:divBdr>
        <w:top w:val="none" w:sz="0" w:space="0" w:color="auto"/>
        <w:left w:val="none" w:sz="0" w:space="0" w:color="auto"/>
        <w:bottom w:val="none" w:sz="0" w:space="0" w:color="auto"/>
        <w:right w:val="none" w:sz="0" w:space="0" w:color="auto"/>
      </w:divBdr>
    </w:div>
    <w:div w:id="979960246">
      <w:bodyDiv w:val="1"/>
      <w:marLeft w:val="0"/>
      <w:marRight w:val="0"/>
      <w:marTop w:val="0"/>
      <w:marBottom w:val="0"/>
      <w:divBdr>
        <w:top w:val="none" w:sz="0" w:space="0" w:color="auto"/>
        <w:left w:val="none" w:sz="0" w:space="0" w:color="auto"/>
        <w:bottom w:val="none" w:sz="0" w:space="0" w:color="auto"/>
        <w:right w:val="none" w:sz="0" w:space="0" w:color="auto"/>
      </w:divBdr>
    </w:div>
    <w:div w:id="1044452934">
      <w:bodyDiv w:val="1"/>
      <w:marLeft w:val="0"/>
      <w:marRight w:val="0"/>
      <w:marTop w:val="0"/>
      <w:marBottom w:val="0"/>
      <w:divBdr>
        <w:top w:val="none" w:sz="0" w:space="0" w:color="auto"/>
        <w:left w:val="none" w:sz="0" w:space="0" w:color="auto"/>
        <w:bottom w:val="none" w:sz="0" w:space="0" w:color="auto"/>
        <w:right w:val="none" w:sz="0" w:space="0" w:color="auto"/>
      </w:divBdr>
      <w:divsChild>
        <w:div w:id="286013318">
          <w:marLeft w:val="0"/>
          <w:marRight w:val="0"/>
          <w:marTop w:val="0"/>
          <w:marBottom w:val="0"/>
          <w:divBdr>
            <w:top w:val="none" w:sz="0" w:space="0" w:color="auto"/>
            <w:left w:val="none" w:sz="0" w:space="0" w:color="auto"/>
            <w:bottom w:val="none" w:sz="0" w:space="0" w:color="auto"/>
            <w:right w:val="none" w:sz="0" w:space="0" w:color="auto"/>
          </w:divBdr>
        </w:div>
        <w:div w:id="430902388">
          <w:marLeft w:val="0"/>
          <w:marRight w:val="0"/>
          <w:marTop w:val="0"/>
          <w:marBottom w:val="0"/>
          <w:divBdr>
            <w:top w:val="none" w:sz="0" w:space="0" w:color="auto"/>
            <w:left w:val="none" w:sz="0" w:space="0" w:color="auto"/>
            <w:bottom w:val="none" w:sz="0" w:space="0" w:color="auto"/>
            <w:right w:val="none" w:sz="0" w:space="0" w:color="auto"/>
          </w:divBdr>
        </w:div>
        <w:div w:id="1119567225">
          <w:marLeft w:val="0"/>
          <w:marRight w:val="0"/>
          <w:marTop w:val="0"/>
          <w:marBottom w:val="0"/>
          <w:divBdr>
            <w:top w:val="none" w:sz="0" w:space="0" w:color="auto"/>
            <w:left w:val="none" w:sz="0" w:space="0" w:color="auto"/>
            <w:bottom w:val="none" w:sz="0" w:space="0" w:color="auto"/>
            <w:right w:val="none" w:sz="0" w:space="0" w:color="auto"/>
          </w:divBdr>
        </w:div>
        <w:div w:id="1974746984">
          <w:marLeft w:val="0"/>
          <w:marRight w:val="0"/>
          <w:marTop w:val="0"/>
          <w:marBottom w:val="0"/>
          <w:divBdr>
            <w:top w:val="none" w:sz="0" w:space="0" w:color="auto"/>
            <w:left w:val="none" w:sz="0" w:space="0" w:color="auto"/>
            <w:bottom w:val="none" w:sz="0" w:space="0" w:color="auto"/>
            <w:right w:val="none" w:sz="0" w:space="0" w:color="auto"/>
          </w:divBdr>
        </w:div>
        <w:div w:id="526213151">
          <w:marLeft w:val="0"/>
          <w:marRight w:val="0"/>
          <w:marTop w:val="0"/>
          <w:marBottom w:val="0"/>
          <w:divBdr>
            <w:top w:val="none" w:sz="0" w:space="0" w:color="auto"/>
            <w:left w:val="none" w:sz="0" w:space="0" w:color="auto"/>
            <w:bottom w:val="none" w:sz="0" w:space="0" w:color="auto"/>
            <w:right w:val="none" w:sz="0" w:space="0" w:color="auto"/>
          </w:divBdr>
        </w:div>
        <w:div w:id="479074587">
          <w:marLeft w:val="0"/>
          <w:marRight w:val="0"/>
          <w:marTop w:val="0"/>
          <w:marBottom w:val="0"/>
          <w:divBdr>
            <w:top w:val="none" w:sz="0" w:space="0" w:color="auto"/>
            <w:left w:val="none" w:sz="0" w:space="0" w:color="auto"/>
            <w:bottom w:val="none" w:sz="0" w:space="0" w:color="auto"/>
            <w:right w:val="none" w:sz="0" w:space="0" w:color="auto"/>
          </w:divBdr>
        </w:div>
        <w:div w:id="714305998">
          <w:marLeft w:val="0"/>
          <w:marRight w:val="0"/>
          <w:marTop w:val="0"/>
          <w:marBottom w:val="0"/>
          <w:divBdr>
            <w:top w:val="none" w:sz="0" w:space="0" w:color="auto"/>
            <w:left w:val="none" w:sz="0" w:space="0" w:color="auto"/>
            <w:bottom w:val="none" w:sz="0" w:space="0" w:color="auto"/>
            <w:right w:val="none" w:sz="0" w:space="0" w:color="auto"/>
          </w:divBdr>
        </w:div>
        <w:div w:id="303051389">
          <w:marLeft w:val="0"/>
          <w:marRight w:val="0"/>
          <w:marTop w:val="0"/>
          <w:marBottom w:val="0"/>
          <w:divBdr>
            <w:top w:val="none" w:sz="0" w:space="0" w:color="auto"/>
            <w:left w:val="none" w:sz="0" w:space="0" w:color="auto"/>
            <w:bottom w:val="none" w:sz="0" w:space="0" w:color="auto"/>
            <w:right w:val="none" w:sz="0" w:space="0" w:color="auto"/>
          </w:divBdr>
        </w:div>
        <w:div w:id="173616421">
          <w:marLeft w:val="0"/>
          <w:marRight w:val="0"/>
          <w:marTop w:val="0"/>
          <w:marBottom w:val="0"/>
          <w:divBdr>
            <w:top w:val="none" w:sz="0" w:space="0" w:color="auto"/>
            <w:left w:val="none" w:sz="0" w:space="0" w:color="auto"/>
            <w:bottom w:val="none" w:sz="0" w:space="0" w:color="auto"/>
            <w:right w:val="none" w:sz="0" w:space="0" w:color="auto"/>
          </w:divBdr>
        </w:div>
        <w:div w:id="1871644609">
          <w:marLeft w:val="0"/>
          <w:marRight w:val="0"/>
          <w:marTop w:val="0"/>
          <w:marBottom w:val="0"/>
          <w:divBdr>
            <w:top w:val="none" w:sz="0" w:space="0" w:color="auto"/>
            <w:left w:val="none" w:sz="0" w:space="0" w:color="auto"/>
            <w:bottom w:val="none" w:sz="0" w:space="0" w:color="auto"/>
            <w:right w:val="none" w:sz="0" w:space="0" w:color="auto"/>
          </w:divBdr>
        </w:div>
        <w:div w:id="2036613203">
          <w:marLeft w:val="0"/>
          <w:marRight w:val="0"/>
          <w:marTop w:val="0"/>
          <w:marBottom w:val="0"/>
          <w:divBdr>
            <w:top w:val="none" w:sz="0" w:space="0" w:color="auto"/>
            <w:left w:val="none" w:sz="0" w:space="0" w:color="auto"/>
            <w:bottom w:val="none" w:sz="0" w:space="0" w:color="auto"/>
            <w:right w:val="none" w:sz="0" w:space="0" w:color="auto"/>
          </w:divBdr>
        </w:div>
        <w:div w:id="964428253">
          <w:marLeft w:val="0"/>
          <w:marRight w:val="0"/>
          <w:marTop w:val="0"/>
          <w:marBottom w:val="0"/>
          <w:divBdr>
            <w:top w:val="none" w:sz="0" w:space="0" w:color="auto"/>
            <w:left w:val="none" w:sz="0" w:space="0" w:color="auto"/>
            <w:bottom w:val="none" w:sz="0" w:space="0" w:color="auto"/>
            <w:right w:val="none" w:sz="0" w:space="0" w:color="auto"/>
          </w:divBdr>
        </w:div>
        <w:div w:id="331879070">
          <w:marLeft w:val="0"/>
          <w:marRight w:val="0"/>
          <w:marTop w:val="0"/>
          <w:marBottom w:val="0"/>
          <w:divBdr>
            <w:top w:val="none" w:sz="0" w:space="0" w:color="auto"/>
            <w:left w:val="none" w:sz="0" w:space="0" w:color="auto"/>
            <w:bottom w:val="none" w:sz="0" w:space="0" w:color="auto"/>
            <w:right w:val="none" w:sz="0" w:space="0" w:color="auto"/>
          </w:divBdr>
        </w:div>
        <w:div w:id="1118111600">
          <w:marLeft w:val="0"/>
          <w:marRight w:val="0"/>
          <w:marTop w:val="0"/>
          <w:marBottom w:val="0"/>
          <w:divBdr>
            <w:top w:val="none" w:sz="0" w:space="0" w:color="auto"/>
            <w:left w:val="none" w:sz="0" w:space="0" w:color="auto"/>
            <w:bottom w:val="none" w:sz="0" w:space="0" w:color="auto"/>
            <w:right w:val="none" w:sz="0" w:space="0" w:color="auto"/>
          </w:divBdr>
        </w:div>
        <w:div w:id="1262838781">
          <w:marLeft w:val="0"/>
          <w:marRight w:val="0"/>
          <w:marTop w:val="0"/>
          <w:marBottom w:val="0"/>
          <w:divBdr>
            <w:top w:val="none" w:sz="0" w:space="0" w:color="auto"/>
            <w:left w:val="none" w:sz="0" w:space="0" w:color="auto"/>
            <w:bottom w:val="none" w:sz="0" w:space="0" w:color="auto"/>
            <w:right w:val="none" w:sz="0" w:space="0" w:color="auto"/>
          </w:divBdr>
        </w:div>
        <w:div w:id="406264035">
          <w:marLeft w:val="0"/>
          <w:marRight w:val="0"/>
          <w:marTop w:val="0"/>
          <w:marBottom w:val="0"/>
          <w:divBdr>
            <w:top w:val="none" w:sz="0" w:space="0" w:color="auto"/>
            <w:left w:val="none" w:sz="0" w:space="0" w:color="auto"/>
            <w:bottom w:val="none" w:sz="0" w:space="0" w:color="auto"/>
            <w:right w:val="none" w:sz="0" w:space="0" w:color="auto"/>
          </w:divBdr>
        </w:div>
        <w:div w:id="992222140">
          <w:marLeft w:val="0"/>
          <w:marRight w:val="0"/>
          <w:marTop w:val="0"/>
          <w:marBottom w:val="0"/>
          <w:divBdr>
            <w:top w:val="none" w:sz="0" w:space="0" w:color="auto"/>
            <w:left w:val="none" w:sz="0" w:space="0" w:color="auto"/>
            <w:bottom w:val="none" w:sz="0" w:space="0" w:color="auto"/>
            <w:right w:val="none" w:sz="0" w:space="0" w:color="auto"/>
          </w:divBdr>
        </w:div>
        <w:div w:id="446386721">
          <w:marLeft w:val="0"/>
          <w:marRight w:val="0"/>
          <w:marTop w:val="0"/>
          <w:marBottom w:val="0"/>
          <w:divBdr>
            <w:top w:val="none" w:sz="0" w:space="0" w:color="auto"/>
            <w:left w:val="none" w:sz="0" w:space="0" w:color="auto"/>
            <w:bottom w:val="none" w:sz="0" w:space="0" w:color="auto"/>
            <w:right w:val="none" w:sz="0" w:space="0" w:color="auto"/>
          </w:divBdr>
        </w:div>
        <w:div w:id="1729526567">
          <w:marLeft w:val="0"/>
          <w:marRight w:val="0"/>
          <w:marTop w:val="0"/>
          <w:marBottom w:val="0"/>
          <w:divBdr>
            <w:top w:val="none" w:sz="0" w:space="0" w:color="auto"/>
            <w:left w:val="none" w:sz="0" w:space="0" w:color="auto"/>
            <w:bottom w:val="none" w:sz="0" w:space="0" w:color="auto"/>
            <w:right w:val="none" w:sz="0" w:space="0" w:color="auto"/>
          </w:divBdr>
        </w:div>
        <w:div w:id="1056398387">
          <w:marLeft w:val="0"/>
          <w:marRight w:val="0"/>
          <w:marTop w:val="0"/>
          <w:marBottom w:val="0"/>
          <w:divBdr>
            <w:top w:val="none" w:sz="0" w:space="0" w:color="auto"/>
            <w:left w:val="none" w:sz="0" w:space="0" w:color="auto"/>
            <w:bottom w:val="none" w:sz="0" w:space="0" w:color="auto"/>
            <w:right w:val="none" w:sz="0" w:space="0" w:color="auto"/>
          </w:divBdr>
        </w:div>
        <w:div w:id="1146582903">
          <w:marLeft w:val="0"/>
          <w:marRight w:val="0"/>
          <w:marTop w:val="0"/>
          <w:marBottom w:val="0"/>
          <w:divBdr>
            <w:top w:val="none" w:sz="0" w:space="0" w:color="auto"/>
            <w:left w:val="none" w:sz="0" w:space="0" w:color="auto"/>
            <w:bottom w:val="none" w:sz="0" w:space="0" w:color="auto"/>
            <w:right w:val="none" w:sz="0" w:space="0" w:color="auto"/>
          </w:divBdr>
        </w:div>
        <w:div w:id="1219975742">
          <w:marLeft w:val="0"/>
          <w:marRight w:val="0"/>
          <w:marTop w:val="0"/>
          <w:marBottom w:val="0"/>
          <w:divBdr>
            <w:top w:val="none" w:sz="0" w:space="0" w:color="auto"/>
            <w:left w:val="none" w:sz="0" w:space="0" w:color="auto"/>
            <w:bottom w:val="none" w:sz="0" w:space="0" w:color="auto"/>
            <w:right w:val="none" w:sz="0" w:space="0" w:color="auto"/>
          </w:divBdr>
        </w:div>
        <w:div w:id="840508966">
          <w:marLeft w:val="0"/>
          <w:marRight w:val="0"/>
          <w:marTop w:val="0"/>
          <w:marBottom w:val="0"/>
          <w:divBdr>
            <w:top w:val="none" w:sz="0" w:space="0" w:color="auto"/>
            <w:left w:val="none" w:sz="0" w:space="0" w:color="auto"/>
            <w:bottom w:val="none" w:sz="0" w:space="0" w:color="auto"/>
            <w:right w:val="none" w:sz="0" w:space="0" w:color="auto"/>
          </w:divBdr>
        </w:div>
        <w:div w:id="257058750">
          <w:marLeft w:val="0"/>
          <w:marRight w:val="0"/>
          <w:marTop w:val="0"/>
          <w:marBottom w:val="0"/>
          <w:divBdr>
            <w:top w:val="none" w:sz="0" w:space="0" w:color="auto"/>
            <w:left w:val="none" w:sz="0" w:space="0" w:color="auto"/>
            <w:bottom w:val="none" w:sz="0" w:space="0" w:color="auto"/>
            <w:right w:val="none" w:sz="0" w:space="0" w:color="auto"/>
          </w:divBdr>
        </w:div>
        <w:div w:id="394090327">
          <w:marLeft w:val="0"/>
          <w:marRight w:val="0"/>
          <w:marTop w:val="0"/>
          <w:marBottom w:val="0"/>
          <w:divBdr>
            <w:top w:val="none" w:sz="0" w:space="0" w:color="auto"/>
            <w:left w:val="none" w:sz="0" w:space="0" w:color="auto"/>
            <w:bottom w:val="none" w:sz="0" w:space="0" w:color="auto"/>
            <w:right w:val="none" w:sz="0" w:space="0" w:color="auto"/>
          </w:divBdr>
        </w:div>
        <w:div w:id="1108431422">
          <w:marLeft w:val="0"/>
          <w:marRight w:val="0"/>
          <w:marTop w:val="0"/>
          <w:marBottom w:val="0"/>
          <w:divBdr>
            <w:top w:val="none" w:sz="0" w:space="0" w:color="auto"/>
            <w:left w:val="none" w:sz="0" w:space="0" w:color="auto"/>
            <w:bottom w:val="none" w:sz="0" w:space="0" w:color="auto"/>
            <w:right w:val="none" w:sz="0" w:space="0" w:color="auto"/>
          </w:divBdr>
        </w:div>
        <w:div w:id="697464797">
          <w:marLeft w:val="0"/>
          <w:marRight w:val="0"/>
          <w:marTop w:val="0"/>
          <w:marBottom w:val="0"/>
          <w:divBdr>
            <w:top w:val="none" w:sz="0" w:space="0" w:color="auto"/>
            <w:left w:val="none" w:sz="0" w:space="0" w:color="auto"/>
            <w:bottom w:val="none" w:sz="0" w:space="0" w:color="auto"/>
            <w:right w:val="none" w:sz="0" w:space="0" w:color="auto"/>
          </w:divBdr>
        </w:div>
        <w:div w:id="169874773">
          <w:marLeft w:val="0"/>
          <w:marRight w:val="0"/>
          <w:marTop w:val="0"/>
          <w:marBottom w:val="0"/>
          <w:divBdr>
            <w:top w:val="none" w:sz="0" w:space="0" w:color="auto"/>
            <w:left w:val="none" w:sz="0" w:space="0" w:color="auto"/>
            <w:bottom w:val="none" w:sz="0" w:space="0" w:color="auto"/>
            <w:right w:val="none" w:sz="0" w:space="0" w:color="auto"/>
          </w:divBdr>
        </w:div>
        <w:div w:id="1589003084">
          <w:marLeft w:val="0"/>
          <w:marRight w:val="0"/>
          <w:marTop w:val="0"/>
          <w:marBottom w:val="0"/>
          <w:divBdr>
            <w:top w:val="none" w:sz="0" w:space="0" w:color="auto"/>
            <w:left w:val="none" w:sz="0" w:space="0" w:color="auto"/>
            <w:bottom w:val="none" w:sz="0" w:space="0" w:color="auto"/>
            <w:right w:val="none" w:sz="0" w:space="0" w:color="auto"/>
          </w:divBdr>
        </w:div>
        <w:div w:id="1702975174">
          <w:marLeft w:val="0"/>
          <w:marRight w:val="0"/>
          <w:marTop w:val="0"/>
          <w:marBottom w:val="0"/>
          <w:divBdr>
            <w:top w:val="none" w:sz="0" w:space="0" w:color="auto"/>
            <w:left w:val="none" w:sz="0" w:space="0" w:color="auto"/>
            <w:bottom w:val="none" w:sz="0" w:space="0" w:color="auto"/>
            <w:right w:val="none" w:sz="0" w:space="0" w:color="auto"/>
          </w:divBdr>
        </w:div>
        <w:div w:id="37047942">
          <w:marLeft w:val="0"/>
          <w:marRight w:val="0"/>
          <w:marTop w:val="0"/>
          <w:marBottom w:val="0"/>
          <w:divBdr>
            <w:top w:val="none" w:sz="0" w:space="0" w:color="auto"/>
            <w:left w:val="none" w:sz="0" w:space="0" w:color="auto"/>
            <w:bottom w:val="none" w:sz="0" w:space="0" w:color="auto"/>
            <w:right w:val="none" w:sz="0" w:space="0" w:color="auto"/>
          </w:divBdr>
        </w:div>
      </w:divsChild>
    </w:div>
    <w:div w:id="1259752531">
      <w:bodyDiv w:val="1"/>
      <w:marLeft w:val="0"/>
      <w:marRight w:val="0"/>
      <w:marTop w:val="0"/>
      <w:marBottom w:val="0"/>
      <w:divBdr>
        <w:top w:val="none" w:sz="0" w:space="0" w:color="auto"/>
        <w:left w:val="none" w:sz="0" w:space="0" w:color="auto"/>
        <w:bottom w:val="none" w:sz="0" w:space="0" w:color="auto"/>
        <w:right w:val="none" w:sz="0" w:space="0" w:color="auto"/>
      </w:divBdr>
    </w:div>
    <w:div w:id="1361511776">
      <w:bodyDiv w:val="1"/>
      <w:marLeft w:val="0"/>
      <w:marRight w:val="0"/>
      <w:marTop w:val="0"/>
      <w:marBottom w:val="0"/>
      <w:divBdr>
        <w:top w:val="none" w:sz="0" w:space="0" w:color="auto"/>
        <w:left w:val="none" w:sz="0" w:space="0" w:color="auto"/>
        <w:bottom w:val="none" w:sz="0" w:space="0" w:color="auto"/>
        <w:right w:val="none" w:sz="0" w:space="0" w:color="auto"/>
      </w:divBdr>
      <w:divsChild>
        <w:div w:id="1513492069">
          <w:marLeft w:val="0"/>
          <w:marRight w:val="0"/>
          <w:marTop w:val="0"/>
          <w:marBottom w:val="0"/>
          <w:divBdr>
            <w:top w:val="none" w:sz="0" w:space="0" w:color="auto"/>
            <w:left w:val="none" w:sz="0" w:space="0" w:color="auto"/>
            <w:bottom w:val="none" w:sz="0" w:space="0" w:color="auto"/>
            <w:right w:val="none" w:sz="0" w:space="0" w:color="auto"/>
          </w:divBdr>
        </w:div>
        <w:div w:id="994794164">
          <w:marLeft w:val="0"/>
          <w:marRight w:val="0"/>
          <w:marTop w:val="0"/>
          <w:marBottom w:val="0"/>
          <w:divBdr>
            <w:top w:val="none" w:sz="0" w:space="0" w:color="auto"/>
            <w:left w:val="none" w:sz="0" w:space="0" w:color="auto"/>
            <w:bottom w:val="none" w:sz="0" w:space="0" w:color="auto"/>
            <w:right w:val="none" w:sz="0" w:space="0" w:color="auto"/>
          </w:divBdr>
        </w:div>
        <w:div w:id="1017346074">
          <w:marLeft w:val="0"/>
          <w:marRight w:val="0"/>
          <w:marTop w:val="0"/>
          <w:marBottom w:val="0"/>
          <w:divBdr>
            <w:top w:val="none" w:sz="0" w:space="0" w:color="auto"/>
            <w:left w:val="none" w:sz="0" w:space="0" w:color="auto"/>
            <w:bottom w:val="none" w:sz="0" w:space="0" w:color="auto"/>
            <w:right w:val="none" w:sz="0" w:space="0" w:color="auto"/>
          </w:divBdr>
        </w:div>
        <w:div w:id="410200582">
          <w:marLeft w:val="0"/>
          <w:marRight w:val="0"/>
          <w:marTop w:val="0"/>
          <w:marBottom w:val="0"/>
          <w:divBdr>
            <w:top w:val="none" w:sz="0" w:space="0" w:color="auto"/>
            <w:left w:val="none" w:sz="0" w:space="0" w:color="auto"/>
            <w:bottom w:val="none" w:sz="0" w:space="0" w:color="auto"/>
            <w:right w:val="none" w:sz="0" w:space="0" w:color="auto"/>
          </w:divBdr>
        </w:div>
        <w:div w:id="871500109">
          <w:marLeft w:val="0"/>
          <w:marRight w:val="0"/>
          <w:marTop w:val="0"/>
          <w:marBottom w:val="0"/>
          <w:divBdr>
            <w:top w:val="none" w:sz="0" w:space="0" w:color="auto"/>
            <w:left w:val="none" w:sz="0" w:space="0" w:color="auto"/>
            <w:bottom w:val="none" w:sz="0" w:space="0" w:color="auto"/>
            <w:right w:val="none" w:sz="0" w:space="0" w:color="auto"/>
          </w:divBdr>
        </w:div>
        <w:div w:id="1436244467">
          <w:marLeft w:val="0"/>
          <w:marRight w:val="0"/>
          <w:marTop w:val="0"/>
          <w:marBottom w:val="0"/>
          <w:divBdr>
            <w:top w:val="none" w:sz="0" w:space="0" w:color="auto"/>
            <w:left w:val="none" w:sz="0" w:space="0" w:color="auto"/>
            <w:bottom w:val="none" w:sz="0" w:space="0" w:color="auto"/>
            <w:right w:val="none" w:sz="0" w:space="0" w:color="auto"/>
          </w:divBdr>
        </w:div>
        <w:div w:id="1621033000">
          <w:marLeft w:val="0"/>
          <w:marRight w:val="0"/>
          <w:marTop w:val="0"/>
          <w:marBottom w:val="0"/>
          <w:divBdr>
            <w:top w:val="none" w:sz="0" w:space="0" w:color="auto"/>
            <w:left w:val="none" w:sz="0" w:space="0" w:color="auto"/>
            <w:bottom w:val="none" w:sz="0" w:space="0" w:color="auto"/>
            <w:right w:val="none" w:sz="0" w:space="0" w:color="auto"/>
          </w:divBdr>
        </w:div>
        <w:div w:id="390226302">
          <w:marLeft w:val="0"/>
          <w:marRight w:val="0"/>
          <w:marTop w:val="0"/>
          <w:marBottom w:val="0"/>
          <w:divBdr>
            <w:top w:val="none" w:sz="0" w:space="0" w:color="auto"/>
            <w:left w:val="none" w:sz="0" w:space="0" w:color="auto"/>
            <w:bottom w:val="none" w:sz="0" w:space="0" w:color="auto"/>
            <w:right w:val="none" w:sz="0" w:space="0" w:color="auto"/>
          </w:divBdr>
        </w:div>
        <w:div w:id="1046834537">
          <w:marLeft w:val="0"/>
          <w:marRight w:val="0"/>
          <w:marTop w:val="0"/>
          <w:marBottom w:val="0"/>
          <w:divBdr>
            <w:top w:val="none" w:sz="0" w:space="0" w:color="auto"/>
            <w:left w:val="none" w:sz="0" w:space="0" w:color="auto"/>
            <w:bottom w:val="none" w:sz="0" w:space="0" w:color="auto"/>
            <w:right w:val="none" w:sz="0" w:space="0" w:color="auto"/>
          </w:divBdr>
        </w:div>
        <w:div w:id="2030256742">
          <w:marLeft w:val="0"/>
          <w:marRight w:val="0"/>
          <w:marTop w:val="0"/>
          <w:marBottom w:val="0"/>
          <w:divBdr>
            <w:top w:val="none" w:sz="0" w:space="0" w:color="auto"/>
            <w:left w:val="none" w:sz="0" w:space="0" w:color="auto"/>
            <w:bottom w:val="none" w:sz="0" w:space="0" w:color="auto"/>
            <w:right w:val="none" w:sz="0" w:space="0" w:color="auto"/>
          </w:divBdr>
        </w:div>
        <w:div w:id="1543861368">
          <w:marLeft w:val="0"/>
          <w:marRight w:val="0"/>
          <w:marTop w:val="0"/>
          <w:marBottom w:val="0"/>
          <w:divBdr>
            <w:top w:val="none" w:sz="0" w:space="0" w:color="auto"/>
            <w:left w:val="none" w:sz="0" w:space="0" w:color="auto"/>
            <w:bottom w:val="none" w:sz="0" w:space="0" w:color="auto"/>
            <w:right w:val="none" w:sz="0" w:space="0" w:color="auto"/>
          </w:divBdr>
        </w:div>
        <w:div w:id="979187938">
          <w:marLeft w:val="0"/>
          <w:marRight w:val="0"/>
          <w:marTop w:val="0"/>
          <w:marBottom w:val="0"/>
          <w:divBdr>
            <w:top w:val="none" w:sz="0" w:space="0" w:color="auto"/>
            <w:left w:val="none" w:sz="0" w:space="0" w:color="auto"/>
            <w:bottom w:val="none" w:sz="0" w:space="0" w:color="auto"/>
            <w:right w:val="none" w:sz="0" w:space="0" w:color="auto"/>
          </w:divBdr>
        </w:div>
        <w:div w:id="1440636322">
          <w:marLeft w:val="0"/>
          <w:marRight w:val="0"/>
          <w:marTop w:val="0"/>
          <w:marBottom w:val="0"/>
          <w:divBdr>
            <w:top w:val="none" w:sz="0" w:space="0" w:color="auto"/>
            <w:left w:val="none" w:sz="0" w:space="0" w:color="auto"/>
            <w:bottom w:val="none" w:sz="0" w:space="0" w:color="auto"/>
            <w:right w:val="none" w:sz="0" w:space="0" w:color="auto"/>
          </w:divBdr>
        </w:div>
        <w:div w:id="1144348188">
          <w:marLeft w:val="0"/>
          <w:marRight w:val="0"/>
          <w:marTop w:val="0"/>
          <w:marBottom w:val="0"/>
          <w:divBdr>
            <w:top w:val="none" w:sz="0" w:space="0" w:color="auto"/>
            <w:left w:val="none" w:sz="0" w:space="0" w:color="auto"/>
            <w:bottom w:val="none" w:sz="0" w:space="0" w:color="auto"/>
            <w:right w:val="none" w:sz="0" w:space="0" w:color="auto"/>
          </w:divBdr>
        </w:div>
        <w:div w:id="203447178">
          <w:marLeft w:val="0"/>
          <w:marRight w:val="0"/>
          <w:marTop w:val="0"/>
          <w:marBottom w:val="0"/>
          <w:divBdr>
            <w:top w:val="none" w:sz="0" w:space="0" w:color="auto"/>
            <w:left w:val="none" w:sz="0" w:space="0" w:color="auto"/>
            <w:bottom w:val="none" w:sz="0" w:space="0" w:color="auto"/>
            <w:right w:val="none" w:sz="0" w:space="0" w:color="auto"/>
          </w:divBdr>
        </w:div>
        <w:div w:id="1736273928">
          <w:marLeft w:val="0"/>
          <w:marRight w:val="0"/>
          <w:marTop w:val="0"/>
          <w:marBottom w:val="0"/>
          <w:divBdr>
            <w:top w:val="none" w:sz="0" w:space="0" w:color="auto"/>
            <w:left w:val="none" w:sz="0" w:space="0" w:color="auto"/>
            <w:bottom w:val="none" w:sz="0" w:space="0" w:color="auto"/>
            <w:right w:val="none" w:sz="0" w:space="0" w:color="auto"/>
          </w:divBdr>
        </w:div>
        <w:div w:id="2076466886">
          <w:marLeft w:val="0"/>
          <w:marRight w:val="0"/>
          <w:marTop w:val="0"/>
          <w:marBottom w:val="0"/>
          <w:divBdr>
            <w:top w:val="none" w:sz="0" w:space="0" w:color="auto"/>
            <w:left w:val="none" w:sz="0" w:space="0" w:color="auto"/>
            <w:bottom w:val="none" w:sz="0" w:space="0" w:color="auto"/>
            <w:right w:val="none" w:sz="0" w:space="0" w:color="auto"/>
          </w:divBdr>
        </w:div>
        <w:div w:id="1901668056">
          <w:marLeft w:val="0"/>
          <w:marRight w:val="0"/>
          <w:marTop w:val="0"/>
          <w:marBottom w:val="0"/>
          <w:divBdr>
            <w:top w:val="none" w:sz="0" w:space="0" w:color="auto"/>
            <w:left w:val="none" w:sz="0" w:space="0" w:color="auto"/>
            <w:bottom w:val="none" w:sz="0" w:space="0" w:color="auto"/>
            <w:right w:val="none" w:sz="0" w:space="0" w:color="auto"/>
          </w:divBdr>
        </w:div>
        <w:div w:id="1283343651">
          <w:marLeft w:val="0"/>
          <w:marRight w:val="0"/>
          <w:marTop w:val="0"/>
          <w:marBottom w:val="0"/>
          <w:divBdr>
            <w:top w:val="none" w:sz="0" w:space="0" w:color="auto"/>
            <w:left w:val="none" w:sz="0" w:space="0" w:color="auto"/>
            <w:bottom w:val="none" w:sz="0" w:space="0" w:color="auto"/>
            <w:right w:val="none" w:sz="0" w:space="0" w:color="auto"/>
          </w:divBdr>
        </w:div>
        <w:div w:id="1744330017">
          <w:marLeft w:val="0"/>
          <w:marRight w:val="0"/>
          <w:marTop w:val="0"/>
          <w:marBottom w:val="0"/>
          <w:divBdr>
            <w:top w:val="none" w:sz="0" w:space="0" w:color="auto"/>
            <w:left w:val="none" w:sz="0" w:space="0" w:color="auto"/>
            <w:bottom w:val="none" w:sz="0" w:space="0" w:color="auto"/>
            <w:right w:val="none" w:sz="0" w:space="0" w:color="auto"/>
          </w:divBdr>
        </w:div>
        <w:div w:id="1862746034">
          <w:marLeft w:val="0"/>
          <w:marRight w:val="0"/>
          <w:marTop w:val="0"/>
          <w:marBottom w:val="0"/>
          <w:divBdr>
            <w:top w:val="none" w:sz="0" w:space="0" w:color="auto"/>
            <w:left w:val="none" w:sz="0" w:space="0" w:color="auto"/>
            <w:bottom w:val="none" w:sz="0" w:space="0" w:color="auto"/>
            <w:right w:val="none" w:sz="0" w:space="0" w:color="auto"/>
          </w:divBdr>
        </w:div>
        <w:div w:id="917325374">
          <w:marLeft w:val="0"/>
          <w:marRight w:val="0"/>
          <w:marTop w:val="0"/>
          <w:marBottom w:val="0"/>
          <w:divBdr>
            <w:top w:val="none" w:sz="0" w:space="0" w:color="auto"/>
            <w:left w:val="none" w:sz="0" w:space="0" w:color="auto"/>
            <w:bottom w:val="none" w:sz="0" w:space="0" w:color="auto"/>
            <w:right w:val="none" w:sz="0" w:space="0" w:color="auto"/>
          </w:divBdr>
        </w:div>
        <w:div w:id="1183323140">
          <w:marLeft w:val="0"/>
          <w:marRight w:val="0"/>
          <w:marTop w:val="0"/>
          <w:marBottom w:val="0"/>
          <w:divBdr>
            <w:top w:val="none" w:sz="0" w:space="0" w:color="auto"/>
            <w:left w:val="none" w:sz="0" w:space="0" w:color="auto"/>
            <w:bottom w:val="none" w:sz="0" w:space="0" w:color="auto"/>
            <w:right w:val="none" w:sz="0" w:space="0" w:color="auto"/>
          </w:divBdr>
        </w:div>
        <w:div w:id="2080517123">
          <w:marLeft w:val="0"/>
          <w:marRight w:val="0"/>
          <w:marTop w:val="0"/>
          <w:marBottom w:val="0"/>
          <w:divBdr>
            <w:top w:val="none" w:sz="0" w:space="0" w:color="auto"/>
            <w:left w:val="none" w:sz="0" w:space="0" w:color="auto"/>
            <w:bottom w:val="none" w:sz="0" w:space="0" w:color="auto"/>
            <w:right w:val="none" w:sz="0" w:space="0" w:color="auto"/>
          </w:divBdr>
        </w:div>
        <w:div w:id="83301484">
          <w:marLeft w:val="0"/>
          <w:marRight w:val="0"/>
          <w:marTop w:val="0"/>
          <w:marBottom w:val="0"/>
          <w:divBdr>
            <w:top w:val="none" w:sz="0" w:space="0" w:color="auto"/>
            <w:left w:val="none" w:sz="0" w:space="0" w:color="auto"/>
            <w:bottom w:val="none" w:sz="0" w:space="0" w:color="auto"/>
            <w:right w:val="none" w:sz="0" w:space="0" w:color="auto"/>
          </w:divBdr>
        </w:div>
        <w:div w:id="228617923">
          <w:marLeft w:val="0"/>
          <w:marRight w:val="0"/>
          <w:marTop w:val="0"/>
          <w:marBottom w:val="0"/>
          <w:divBdr>
            <w:top w:val="none" w:sz="0" w:space="0" w:color="auto"/>
            <w:left w:val="none" w:sz="0" w:space="0" w:color="auto"/>
            <w:bottom w:val="none" w:sz="0" w:space="0" w:color="auto"/>
            <w:right w:val="none" w:sz="0" w:space="0" w:color="auto"/>
          </w:divBdr>
        </w:div>
        <w:div w:id="1297565459">
          <w:marLeft w:val="0"/>
          <w:marRight w:val="0"/>
          <w:marTop w:val="0"/>
          <w:marBottom w:val="0"/>
          <w:divBdr>
            <w:top w:val="none" w:sz="0" w:space="0" w:color="auto"/>
            <w:left w:val="none" w:sz="0" w:space="0" w:color="auto"/>
            <w:bottom w:val="none" w:sz="0" w:space="0" w:color="auto"/>
            <w:right w:val="none" w:sz="0" w:space="0" w:color="auto"/>
          </w:divBdr>
        </w:div>
        <w:div w:id="860435829">
          <w:marLeft w:val="0"/>
          <w:marRight w:val="0"/>
          <w:marTop w:val="0"/>
          <w:marBottom w:val="0"/>
          <w:divBdr>
            <w:top w:val="none" w:sz="0" w:space="0" w:color="auto"/>
            <w:left w:val="none" w:sz="0" w:space="0" w:color="auto"/>
            <w:bottom w:val="none" w:sz="0" w:space="0" w:color="auto"/>
            <w:right w:val="none" w:sz="0" w:space="0" w:color="auto"/>
          </w:divBdr>
        </w:div>
        <w:div w:id="1504397636">
          <w:marLeft w:val="0"/>
          <w:marRight w:val="0"/>
          <w:marTop w:val="0"/>
          <w:marBottom w:val="0"/>
          <w:divBdr>
            <w:top w:val="none" w:sz="0" w:space="0" w:color="auto"/>
            <w:left w:val="none" w:sz="0" w:space="0" w:color="auto"/>
            <w:bottom w:val="none" w:sz="0" w:space="0" w:color="auto"/>
            <w:right w:val="none" w:sz="0" w:space="0" w:color="auto"/>
          </w:divBdr>
        </w:div>
        <w:div w:id="1527327177">
          <w:marLeft w:val="0"/>
          <w:marRight w:val="0"/>
          <w:marTop w:val="0"/>
          <w:marBottom w:val="0"/>
          <w:divBdr>
            <w:top w:val="none" w:sz="0" w:space="0" w:color="auto"/>
            <w:left w:val="none" w:sz="0" w:space="0" w:color="auto"/>
            <w:bottom w:val="none" w:sz="0" w:space="0" w:color="auto"/>
            <w:right w:val="none" w:sz="0" w:space="0" w:color="auto"/>
          </w:divBdr>
        </w:div>
        <w:div w:id="320238951">
          <w:marLeft w:val="0"/>
          <w:marRight w:val="0"/>
          <w:marTop w:val="0"/>
          <w:marBottom w:val="0"/>
          <w:divBdr>
            <w:top w:val="none" w:sz="0" w:space="0" w:color="auto"/>
            <w:left w:val="none" w:sz="0" w:space="0" w:color="auto"/>
            <w:bottom w:val="none" w:sz="0" w:space="0" w:color="auto"/>
            <w:right w:val="none" w:sz="0" w:space="0" w:color="auto"/>
          </w:divBdr>
        </w:div>
      </w:divsChild>
    </w:div>
    <w:div w:id="1840732888">
      <w:bodyDiv w:val="1"/>
      <w:marLeft w:val="0"/>
      <w:marRight w:val="0"/>
      <w:marTop w:val="0"/>
      <w:marBottom w:val="0"/>
      <w:divBdr>
        <w:top w:val="none" w:sz="0" w:space="0" w:color="auto"/>
        <w:left w:val="none" w:sz="0" w:space="0" w:color="auto"/>
        <w:bottom w:val="none" w:sz="0" w:space="0" w:color="auto"/>
        <w:right w:val="none" w:sz="0" w:space="0" w:color="auto"/>
      </w:divBdr>
    </w:div>
    <w:div w:id="189183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ADEF9-3C59-4F2E-8286-3502E7BED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9207</Words>
  <Characters>49353</Characters>
  <Application>Microsoft Office Word</Application>
  <DocSecurity>0</DocSecurity>
  <Lines>967</Lines>
  <Paragraphs>433</Paragraphs>
  <ScaleCrop>false</ScaleCrop>
  <HeadingPairs>
    <vt:vector size="2" baseType="variant">
      <vt:variant>
        <vt:lpstr>Title</vt:lpstr>
      </vt:variant>
      <vt:variant>
        <vt:i4>1</vt:i4>
      </vt:variant>
    </vt:vector>
  </HeadingPairs>
  <TitlesOfParts>
    <vt:vector size="1" baseType="lpstr">
      <vt:lpstr/>
    </vt:vector>
  </TitlesOfParts>
  <Company>Flynn O' Driscoll</Company>
  <LinksUpToDate>false</LinksUpToDate>
  <CharactersWithSpaces>58127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Flynn O'Driscoll</dc:creator>
  <cp:lastModifiedBy>Steve Silva</cp:lastModifiedBy>
  <cp:revision>4</cp:revision>
  <cp:lastPrinted>2025-10-30T22:33:00Z</cp:lastPrinted>
  <dcterms:created xsi:type="dcterms:W3CDTF">2025-11-07T23:10:00Z</dcterms:created>
  <dcterms:modified xsi:type="dcterms:W3CDTF">2025-11-07T23:14:00Z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375ad131a7a4899e027a9030bf8d9ba04659e64a90c4128ae2af5a03d6096029</vt:lpwstr>
  </property>
</Properties>
</file>