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5D7" w:rsidRDefault="006233E2">
      <w:r>
        <w:t xml:space="preserve">ТЗ на верстку страницы </w:t>
      </w:r>
      <w:r w:rsidR="0080102B">
        <w:t>и Личного кабинета участника</w:t>
      </w:r>
      <w:r>
        <w:t xml:space="preserve"> на сайте </w:t>
      </w:r>
      <w:proofErr w:type="spellStart"/>
      <w:proofErr w:type="gramStart"/>
      <w:r>
        <w:t>редверг.рф</w:t>
      </w:r>
      <w:proofErr w:type="spellEnd"/>
      <w:proofErr w:type="gramEnd"/>
      <w:r>
        <w:t xml:space="preserve"> по акции «Праздник на все 100»</w:t>
      </w:r>
    </w:p>
    <w:p w:rsidR="006233E2" w:rsidRDefault="006233E2"/>
    <w:p w:rsidR="006233E2" w:rsidRDefault="0080102B">
      <w:r>
        <w:t>Цели:</w:t>
      </w:r>
    </w:p>
    <w:p w:rsidR="0080102B" w:rsidRDefault="0080102B" w:rsidP="0080102B">
      <w:pPr>
        <w:pStyle w:val="a3"/>
        <w:numPr>
          <w:ilvl w:val="0"/>
          <w:numId w:val="1"/>
        </w:numPr>
      </w:pPr>
      <w:r>
        <w:t>Информирование участников акции с условиями</w:t>
      </w:r>
    </w:p>
    <w:p w:rsidR="0080102B" w:rsidRDefault="0080102B" w:rsidP="0080102B">
      <w:pPr>
        <w:pStyle w:val="a3"/>
        <w:numPr>
          <w:ilvl w:val="0"/>
          <w:numId w:val="1"/>
        </w:numPr>
      </w:pPr>
      <w:r>
        <w:t>Информирование о сроках и порядке проведения розыгрыша призов</w:t>
      </w:r>
    </w:p>
    <w:p w:rsidR="0080102B" w:rsidRDefault="0080102B" w:rsidP="0080102B">
      <w:pPr>
        <w:pStyle w:val="a3"/>
        <w:numPr>
          <w:ilvl w:val="0"/>
          <w:numId w:val="1"/>
        </w:numPr>
      </w:pPr>
      <w:r>
        <w:t>Регистрация участников</w:t>
      </w:r>
    </w:p>
    <w:p w:rsidR="0080102B" w:rsidRDefault="0080102B" w:rsidP="0080102B">
      <w:pPr>
        <w:pStyle w:val="a3"/>
        <w:numPr>
          <w:ilvl w:val="0"/>
          <w:numId w:val="1"/>
        </w:numPr>
      </w:pPr>
      <w:r>
        <w:t>Регистрация чеков о покупке</w:t>
      </w:r>
      <w:r w:rsidR="00A75D84">
        <w:t xml:space="preserve"> в единую базу с указанием даты и присваиванием порядкового номера.</w:t>
      </w:r>
    </w:p>
    <w:p w:rsidR="0080102B" w:rsidRDefault="0080102B" w:rsidP="00A75D84">
      <w:pPr>
        <w:pStyle w:val="a3"/>
      </w:pPr>
    </w:p>
    <w:p w:rsidR="00A75D84" w:rsidRDefault="00A75D84" w:rsidP="00A75D84">
      <w:pPr>
        <w:pStyle w:val="a3"/>
      </w:pPr>
    </w:p>
    <w:p w:rsidR="00A75D84" w:rsidRDefault="00A75D84" w:rsidP="00A75D84">
      <w:r>
        <w:t>Состав страницы (по блокам):</w:t>
      </w:r>
    </w:p>
    <w:p w:rsidR="00A75D84" w:rsidRDefault="00A75D84" w:rsidP="00A75D84">
      <w:pPr>
        <w:pStyle w:val="a3"/>
        <w:numPr>
          <w:ilvl w:val="0"/>
          <w:numId w:val="2"/>
        </w:numPr>
      </w:pPr>
      <w:r>
        <w:t>Хедер</w:t>
      </w:r>
    </w:p>
    <w:p w:rsidR="00A75D84" w:rsidRDefault="00A75D84" w:rsidP="00A75D84">
      <w:pPr>
        <w:pStyle w:val="a3"/>
        <w:numPr>
          <w:ilvl w:val="0"/>
          <w:numId w:val="2"/>
        </w:numPr>
      </w:pPr>
      <w:r>
        <w:t>Баннер по акции</w:t>
      </w:r>
    </w:p>
    <w:p w:rsidR="00A75D84" w:rsidRDefault="00A75D84" w:rsidP="00A75D84">
      <w:pPr>
        <w:pStyle w:val="a3"/>
        <w:numPr>
          <w:ilvl w:val="0"/>
          <w:numId w:val="2"/>
        </w:numPr>
      </w:pPr>
      <w:r>
        <w:t>Таймер обратного отсчета до следующего розыгрыша</w:t>
      </w:r>
      <w:r w:rsidR="000C4FE0">
        <w:t xml:space="preserve"> с персонифицированным заголовком («Сергей, до следующего розыгрыша осталось 5 дней 12 часов 46 минут и 15 секунд»). Персонификацию берем из регистрационных данных.</w:t>
      </w:r>
    </w:p>
    <w:p w:rsidR="00A75D84" w:rsidRDefault="00A75D84" w:rsidP="00A75D84">
      <w:pPr>
        <w:pStyle w:val="a3"/>
        <w:numPr>
          <w:ilvl w:val="0"/>
          <w:numId w:val="2"/>
        </w:numPr>
      </w:pPr>
      <w:r>
        <w:t>Призы (карусель с фото и наименованием продукции)</w:t>
      </w:r>
    </w:p>
    <w:p w:rsidR="00A75D84" w:rsidRDefault="00A75D84" w:rsidP="00A75D84">
      <w:pPr>
        <w:pStyle w:val="a3"/>
        <w:numPr>
          <w:ilvl w:val="0"/>
          <w:numId w:val="2"/>
        </w:numPr>
      </w:pPr>
      <w:r>
        <w:t xml:space="preserve">Условия акции (текстовая информация с кнопкой на полный </w:t>
      </w:r>
      <w:r>
        <w:rPr>
          <w:lang w:val="en-US"/>
        </w:rPr>
        <w:t>pdf</w:t>
      </w:r>
      <w:r w:rsidRPr="00A75D84">
        <w:t>-</w:t>
      </w:r>
      <w:r>
        <w:t>документ)</w:t>
      </w:r>
    </w:p>
    <w:p w:rsidR="00CF6EDF" w:rsidRDefault="00CF6EDF" w:rsidP="00CF6EDF"/>
    <w:p w:rsidR="00CF6EDF" w:rsidRDefault="00CF6EDF" w:rsidP="00CF6EDF">
      <w:r>
        <w:t xml:space="preserve">На всех страницах сайта в хедере </w:t>
      </w:r>
      <w:r w:rsidR="00FC4E13">
        <w:t>нужно продумать размещение кнопки «Праздник на все 100», ведущей на страницу акции.</w:t>
      </w:r>
      <w:r w:rsidR="000C4FE0">
        <w:t xml:space="preserve"> И добавить </w:t>
      </w:r>
      <w:r w:rsidR="006C325F">
        <w:t>иконку перехода в личный кабинет.</w:t>
      </w:r>
    </w:p>
    <w:p w:rsidR="000C4FE0" w:rsidRDefault="000C4FE0" w:rsidP="00CF6EDF"/>
    <w:p w:rsidR="000C4FE0" w:rsidRDefault="000C4FE0" w:rsidP="00CF6EDF">
      <w:r>
        <w:t>При первом посещении страницы на месте таймера обратного отсчета установить форму регистрации. После регистрации нужно отправлять цепочку писем: с подтверждением электронной почты и с информацией об успешной регистрации.</w:t>
      </w:r>
    </w:p>
    <w:p w:rsidR="000C4FE0" w:rsidRDefault="000C4FE0" w:rsidP="00CF6EDF"/>
    <w:p w:rsidR="000C4FE0" w:rsidRDefault="000C4FE0" w:rsidP="00CF6EDF">
      <w:r>
        <w:t xml:space="preserve">В личном кабинете нужно выводить информацию с регистрационными данными и данными о чеке – дата регистрации чека, порядковый номер и фото. При этом должна быть возможность добавить новый чек. </w:t>
      </w:r>
    </w:p>
    <w:p w:rsidR="000C4FE0" w:rsidRDefault="000C4FE0" w:rsidP="00CF6EDF">
      <w:r>
        <w:t>Количество чеков мы не ограничиваем.</w:t>
      </w:r>
      <w:bookmarkStart w:id="0" w:name="_GoBack"/>
      <w:bookmarkEnd w:id="0"/>
    </w:p>
    <w:sectPr w:rsidR="000C4F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972C16"/>
    <w:multiLevelType w:val="hybridMultilevel"/>
    <w:tmpl w:val="B664B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9C46A6"/>
    <w:multiLevelType w:val="hybridMultilevel"/>
    <w:tmpl w:val="2A78A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3E2"/>
    <w:rsid w:val="000C4FE0"/>
    <w:rsid w:val="006233E2"/>
    <w:rsid w:val="006245D7"/>
    <w:rsid w:val="006C325F"/>
    <w:rsid w:val="0080102B"/>
    <w:rsid w:val="008658FB"/>
    <w:rsid w:val="00A75D84"/>
    <w:rsid w:val="00CF6EDF"/>
    <w:rsid w:val="00FC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C9018"/>
  <w15:chartTrackingRefBased/>
  <w15:docId w15:val="{9C7E000A-4CBF-4F23-8D98-C7924DFDA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Кистанов Сергей</dc:creator>
  <cp:keywords/>
  <dc:description/>
  <cp:lastModifiedBy>Кистанов Сергей</cp:lastModifiedBy>
  <cp:revision>2</cp:revision>
  <dcterms:created xsi:type="dcterms:W3CDTF">2021-11-26T10:10:00Z</dcterms:created>
  <dcterms:modified xsi:type="dcterms:W3CDTF">2021-11-26T10:10:00Z</dcterms:modified>
</cp:coreProperties>
</file>