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A2C5" w14:textId="77777777" w:rsidR="004B5FA3" w:rsidRDefault="004B5FA3" w:rsidP="004B5FA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845476" wp14:editId="6AA8FAF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6BFF3A9A" w14:textId="77777777" w:rsidR="004B5FA3" w:rsidRPr="00EB6F70" w:rsidRDefault="004B5FA3" w:rsidP="004B5FA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39781A62" w14:textId="315A0933" w:rsidR="004B5FA3" w:rsidRPr="00971816" w:rsidRDefault="000E5DBD" w:rsidP="004B5FA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CPS2000</w:t>
      </w:r>
    </w:p>
    <w:p w14:paraId="5719C530" w14:textId="77777777" w:rsidR="000E5DBD" w:rsidRDefault="000E5DBD" w:rsidP="000E5DBD">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842C3D">
        <w:rPr>
          <w:rFonts w:ascii="Bahnschrift SemiBold" w:eastAsia="Times New Roman" w:hAnsi="Bahnschrift SemiBold" w:cs="Segoe UI"/>
          <w:color w:val="000000"/>
          <w:sz w:val="70"/>
          <w:szCs w:val="70"/>
          <w:lang w:val="en-GB" w:eastAsia="en-MT"/>
        </w:rPr>
        <w:t>Compiler Theory and Practice</w:t>
      </w:r>
    </w:p>
    <w:p w14:paraId="7F85CA29" w14:textId="77777777" w:rsidR="005D03AD" w:rsidRPr="00651FC7" w:rsidRDefault="005D03AD" w:rsidP="000E5DBD">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63654E4A"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40794932"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07F9D49D"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75273DE8" w14:textId="320A934F" w:rsidR="004B5FA3" w:rsidRPr="00C71A07" w:rsidRDefault="002D1F4E" w:rsidP="004B5FA3">
      <w:pPr>
        <w:spacing w:after="0" w:line="240" w:lineRule="auto"/>
        <w:jc w:val="center"/>
        <w:textAlignment w:val="baseline"/>
        <w:rPr>
          <w:rFonts w:ascii="Segoe UI" w:eastAsia="Times New Roman" w:hAnsi="Segoe UI" w:cs="Segoe UI"/>
          <w:lang w:val="en-MT" w:eastAsia="en-MT"/>
        </w:rPr>
      </w:pPr>
      <w:r w:rsidRPr="00C71A07">
        <w:rPr>
          <w:rFonts w:ascii="Bahnschrift SemiBold" w:eastAsia="Times New Roman" w:hAnsi="Bahnschrift SemiBold" w:cs="Segoe UI"/>
          <w:color w:val="000000"/>
          <w:sz w:val="48"/>
          <w:szCs w:val="48"/>
          <w:lang w:val="en-GB" w:eastAsia="en-MT"/>
        </w:rPr>
        <w:t>Course Assignment 2022/2023</w:t>
      </w:r>
    </w:p>
    <w:p w14:paraId="7D7EEA2F"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8EB057D"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3B3E3BFE"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5D903FDC"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1EECACB"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40E6887D" w14:textId="77777777" w:rsidR="004B5FA3" w:rsidRPr="00C71A07" w:rsidRDefault="004B5FA3" w:rsidP="004B5FA3">
      <w:pPr>
        <w:spacing w:after="0" w:line="240" w:lineRule="auto"/>
        <w:jc w:val="center"/>
        <w:textAlignment w:val="baseline"/>
        <w:rPr>
          <w:rFonts w:ascii="Segoe UI" w:eastAsia="Times New Roman" w:hAnsi="Segoe UI" w:cs="Segoe UI"/>
          <w:sz w:val="20"/>
          <w:szCs w:val="20"/>
          <w:lang w:val="en-MT" w:eastAsia="en-MT"/>
        </w:rPr>
      </w:pPr>
      <w:r w:rsidRPr="00C71A07">
        <w:rPr>
          <w:rFonts w:ascii="Bahnschrift SemiBold" w:eastAsia="Times New Roman" w:hAnsi="Bahnschrift SemiBold" w:cs="Segoe UI"/>
          <w:color w:val="000000"/>
          <w:sz w:val="44"/>
          <w:szCs w:val="44"/>
          <w:lang w:val="en-GB" w:eastAsia="en-MT"/>
        </w:rPr>
        <w:t>Programmed using Python</w:t>
      </w:r>
    </w:p>
    <w:p w14:paraId="670F0CD6"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4B3DDE1A" w14:textId="77777777" w:rsidR="00B84D6F" w:rsidRDefault="00B84D6F" w:rsidP="004B5FA3">
      <w:pPr>
        <w:spacing w:after="0" w:line="240" w:lineRule="auto"/>
        <w:jc w:val="center"/>
        <w:textAlignment w:val="baseline"/>
        <w:rPr>
          <w:rFonts w:ascii="Bahnschrift SemiBold" w:eastAsia="Times New Roman" w:hAnsi="Bahnschrift SemiBold" w:cs="Segoe UI"/>
          <w:color w:val="000000"/>
          <w:sz w:val="40"/>
          <w:szCs w:val="40"/>
          <w:lang w:val="en-GB" w:eastAsia="en-MT"/>
        </w:rPr>
      </w:pPr>
    </w:p>
    <w:p w14:paraId="476C4E06" w14:textId="6779EB1E"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20FA25AE"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11EC1172" w14:textId="5F19D1CD" w:rsidR="00181FCB" w:rsidRDefault="00181FCB"/>
    <w:p w14:paraId="7C92976F" w14:textId="77777777" w:rsidR="00181FCB" w:rsidRDefault="00181FCB">
      <w:r>
        <w:br w:type="page"/>
      </w:r>
    </w:p>
    <w:p w14:paraId="07AD9700" w14:textId="69C94E08" w:rsidR="00D10DE5" w:rsidRPr="009D6871" w:rsidRDefault="00D10DE5" w:rsidP="00AE436B">
      <w:pPr>
        <w:spacing w:after="0" w:line="48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9867FF1"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Statement of Completion …………………………………………………………………………………… 3</w:t>
      </w:r>
    </w:p>
    <w:p w14:paraId="27E70915"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Introduction …………………..…………………………………………………………………………………… 4</w:t>
      </w:r>
    </w:p>
    <w:p w14:paraId="65543DDF"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Creating and Outputting sets X,Y,Z </w:t>
      </w:r>
      <w:r w:rsidRPr="00F665D9">
        <w:rPr>
          <w:sz w:val="26"/>
          <w:szCs w:val="26"/>
          <w:lang w:val="en-GB" w:eastAsia="en-MT"/>
        </w:rPr>
        <w:t>……………………………………………………………………… 5</w:t>
      </w:r>
    </w:p>
    <w:p w14:paraId="6BD68CA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Determining the Intersection</w:t>
      </w:r>
      <w:r w:rsidRPr="00F665D9">
        <w:rPr>
          <w:sz w:val="26"/>
          <w:szCs w:val="26"/>
          <w:lang w:val="en-GB" w:eastAsia="en-MT"/>
        </w:rPr>
        <w:t xml:space="preserve"> ……………………………………………………………………………</w:t>
      </w:r>
      <w:r>
        <w:rPr>
          <w:sz w:val="26"/>
          <w:szCs w:val="26"/>
          <w:lang w:val="en-GB" w:eastAsia="en-MT"/>
        </w:rPr>
        <w:t>… 6</w:t>
      </w:r>
    </w:p>
    <w:p w14:paraId="20DE80B7"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AVL Tree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7</w:t>
      </w:r>
    </w:p>
    <w:p w14:paraId="12FCC02E"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Red-Black Tree</w:t>
      </w:r>
      <w:r w:rsidRPr="00F665D9">
        <w:rPr>
          <w:sz w:val="26"/>
          <w:szCs w:val="26"/>
          <w:lang w:val="en-GB" w:eastAsia="en-MT"/>
        </w:rPr>
        <w:t xml:space="preserve"> ……………..………………………………………………………………………</w:t>
      </w:r>
      <w:r>
        <w:rPr>
          <w:sz w:val="26"/>
          <w:szCs w:val="26"/>
          <w:lang w:val="en-GB" w:eastAsia="en-MT"/>
        </w:rPr>
        <w:t>.</w:t>
      </w:r>
      <w:r w:rsidRPr="00F665D9">
        <w:rPr>
          <w:sz w:val="26"/>
          <w:szCs w:val="26"/>
          <w:lang w:val="en-GB" w:eastAsia="en-MT"/>
        </w:rPr>
        <w:t xml:space="preserve">…………. </w:t>
      </w:r>
      <w:r>
        <w:rPr>
          <w:sz w:val="26"/>
          <w:szCs w:val="26"/>
          <w:lang w:val="en-GB" w:eastAsia="en-MT"/>
        </w:rPr>
        <w:t>10</w:t>
      </w:r>
    </w:p>
    <w:p w14:paraId="05655412" w14:textId="77777777" w:rsidR="00D10DE5" w:rsidRPr="00F665D9" w:rsidRDefault="00D10DE5" w:rsidP="00AE436B">
      <w:pPr>
        <w:pStyle w:val="NoSpacing"/>
        <w:spacing w:line="480" w:lineRule="auto"/>
        <w:rPr>
          <w:sz w:val="26"/>
          <w:szCs w:val="26"/>
          <w:lang w:val="en-GB" w:eastAsia="en-MT"/>
        </w:rPr>
      </w:pPr>
      <w:r w:rsidRPr="00932C4A">
        <w:rPr>
          <w:sz w:val="26"/>
          <w:szCs w:val="26"/>
          <w:lang w:val="en-GB" w:eastAsia="en-MT"/>
        </w:rPr>
        <w:t>Binary Search Tree (Unbalanced)</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13</w:t>
      </w:r>
    </w:p>
    <w:p w14:paraId="1B56E23A"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Inserting into Trees Statistics .…..</w:t>
      </w:r>
      <w:r w:rsidRPr="00F665D9">
        <w:rPr>
          <w:sz w:val="26"/>
          <w:szCs w:val="26"/>
          <w:lang w:val="en-GB" w:eastAsia="en-MT"/>
        </w:rPr>
        <w:t xml:space="preserve">………………………………………………………………………. </w:t>
      </w:r>
      <w:r>
        <w:rPr>
          <w:sz w:val="26"/>
          <w:szCs w:val="26"/>
          <w:lang w:val="en-GB" w:eastAsia="en-MT"/>
        </w:rPr>
        <w:t>1</w:t>
      </w:r>
      <w:r w:rsidRPr="00F665D9">
        <w:rPr>
          <w:sz w:val="26"/>
          <w:szCs w:val="26"/>
          <w:lang w:val="en-GB" w:eastAsia="en-MT"/>
        </w:rPr>
        <w:t>6</w:t>
      </w:r>
    </w:p>
    <w:p w14:paraId="6F317A93"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Deleting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18</w:t>
      </w:r>
    </w:p>
    <w:p w14:paraId="58383962" w14:textId="77777777" w:rsidR="00D10DE5" w:rsidRDefault="00D10DE5" w:rsidP="00AE436B">
      <w:pPr>
        <w:pStyle w:val="NoSpacing"/>
        <w:spacing w:line="480" w:lineRule="auto"/>
        <w:rPr>
          <w:sz w:val="26"/>
          <w:szCs w:val="26"/>
          <w:lang w:val="en-GB" w:eastAsia="en-MT"/>
        </w:rPr>
      </w:pPr>
      <w:r>
        <w:rPr>
          <w:sz w:val="26"/>
          <w:szCs w:val="26"/>
          <w:lang w:val="en-GB" w:eastAsia="en-MT"/>
        </w:rPr>
        <w:t>Searching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20</w:t>
      </w:r>
    </w:p>
    <w:p w14:paraId="7FFE58A9" w14:textId="77777777" w:rsidR="00D10DE5" w:rsidRDefault="00D10DE5" w:rsidP="00AE436B">
      <w:pPr>
        <w:pStyle w:val="NoSpacing"/>
        <w:spacing w:line="480" w:lineRule="auto"/>
        <w:rPr>
          <w:sz w:val="26"/>
          <w:szCs w:val="26"/>
          <w:lang w:val="en-GB" w:eastAsia="en-MT"/>
        </w:rPr>
      </w:pPr>
      <w:r>
        <w:rPr>
          <w:sz w:val="26"/>
          <w:szCs w:val="26"/>
          <w:lang w:val="en-GB" w:eastAsia="en-MT"/>
        </w:rPr>
        <w:t>AVL Trees VS Red-Black Trees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22</w:t>
      </w:r>
    </w:p>
    <w:p w14:paraId="5B9C597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Conclusion</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 xml:space="preserve"> 23</w:t>
      </w:r>
    </w:p>
    <w:p w14:paraId="1820C65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References</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 xml:space="preserve"> 24</w:t>
      </w:r>
    </w:p>
    <w:p w14:paraId="3C6562C7" w14:textId="77777777" w:rsidR="00D10DE5" w:rsidRPr="00F665D9" w:rsidRDefault="00D10DE5" w:rsidP="00D10DE5">
      <w:pPr>
        <w:pStyle w:val="NoSpacing"/>
        <w:rPr>
          <w:sz w:val="26"/>
          <w:szCs w:val="26"/>
          <w:lang w:val="en-GB" w:eastAsia="en-MT"/>
        </w:rPr>
      </w:pPr>
    </w:p>
    <w:p w14:paraId="374B4EC6" w14:textId="2533A68D" w:rsidR="00763FFE" w:rsidRDefault="00763FFE"/>
    <w:p w14:paraId="498922FF" w14:textId="77777777" w:rsidR="00763FFE" w:rsidRDefault="00763FFE">
      <w:r>
        <w:br w:type="page"/>
      </w:r>
    </w:p>
    <w:p w14:paraId="798129D8" w14:textId="77777777" w:rsidR="004F2BFD" w:rsidRPr="00491FE1" w:rsidRDefault="004F2BFD" w:rsidP="004F2BFD">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491FE1">
        <w:rPr>
          <w:rFonts w:ascii="Times New Roman" w:eastAsia="Times New Roman" w:hAnsi="Times New Roman" w:cs="Times New Roman"/>
          <w:b/>
          <w:bCs/>
          <w:color w:val="000000"/>
          <w:sz w:val="44"/>
          <w:szCs w:val="44"/>
          <w:u w:val="single"/>
          <w:lang w:val="en-GB" w:eastAsia="en-MT"/>
        </w:rPr>
        <w:lastRenderedPageBreak/>
        <w:t>Introduction</w:t>
      </w:r>
    </w:p>
    <w:p w14:paraId="557283B5" w14:textId="06B207DF" w:rsidR="00131C1C" w:rsidRDefault="00131C1C"/>
    <w:p w14:paraId="76E49D6C" w14:textId="77777777" w:rsidR="00131C1C" w:rsidRDefault="00131C1C">
      <w:r>
        <w:br w:type="page"/>
      </w:r>
    </w:p>
    <w:p w14:paraId="3B7826E7" w14:textId="2393EFDC" w:rsidR="00131C1C" w:rsidRPr="002C414B" w:rsidRDefault="00724676" w:rsidP="00131C1C">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2C414B">
        <w:rPr>
          <w:rFonts w:ascii="Times New Roman" w:eastAsia="Times New Roman" w:hAnsi="Times New Roman" w:cs="Times New Roman"/>
          <w:b/>
          <w:bCs/>
          <w:color w:val="000000"/>
          <w:sz w:val="44"/>
          <w:szCs w:val="44"/>
          <w:u w:val="single"/>
          <w:lang w:val="en-GB" w:eastAsia="en-MT"/>
        </w:rPr>
        <w:lastRenderedPageBreak/>
        <w:t xml:space="preserve">Task 1 - Table-driven </w:t>
      </w:r>
      <w:r w:rsidR="00DD5DB0" w:rsidRPr="002C414B">
        <w:rPr>
          <w:rFonts w:ascii="Times New Roman" w:eastAsia="Times New Roman" w:hAnsi="Times New Roman" w:cs="Times New Roman"/>
          <w:b/>
          <w:bCs/>
          <w:color w:val="000000"/>
          <w:sz w:val="44"/>
          <w:szCs w:val="44"/>
          <w:u w:val="single"/>
          <w:lang w:val="en-GB" w:eastAsia="en-MT"/>
        </w:rPr>
        <w:t>L</w:t>
      </w:r>
      <w:r w:rsidRPr="002C414B">
        <w:rPr>
          <w:rFonts w:ascii="Times New Roman" w:eastAsia="Times New Roman" w:hAnsi="Times New Roman" w:cs="Times New Roman"/>
          <w:b/>
          <w:bCs/>
          <w:color w:val="000000"/>
          <w:sz w:val="44"/>
          <w:szCs w:val="44"/>
          <w:u w:val="single"/>
          <w:lang w:val="en-GB" w:eastAsia="en-MT"/>
        </w:rPr>
        <w:t>exer</w:t>
      </w:r>
    </w:p>
    <w:p w14:paraId="4AEB4084" w14:textId="2B51D3E8" w:rsidR="00CB7B9C" w:rsidRPr="00AF645D" w:rsidRDefault="00DD059F" w:rsidP="000154C4">
      <w:pPr>
        <w:spacing w:after="0" w:line="240" w:lineRule="auto"/>
        <w:jc w:val="both"/>
        <w:textAlignment w:val="baseline"/>
        <w:rPr>
          <w:rFonts w:ascii="Times New Roman" w:eastAsia="Times New Roman" w:hAnsi="Times New Roman" w:cs="Times New Roman"/>
          <w:b/>
          <w:bCs/>
          <w:color w:val="000000"/>
          <w:sz w:val="32"/>
          <w:szCs w:val="32"/>
          <w:u w:val="single"/>
          <w:lang w:val="en-GB" w:eastAsia="en-MT"/>
        </w:rPr>
      </w:pPr>
      <w:r w:rsidRPr="00AF645D">
        <w:rPr>
          <w:rFonts w:ascii="Times New Roman" w:eastAsia="Times New Roman" w:hAnsi="Times New Roman" w:cs="Times New Roman"/>
          <w:b/>
          <w:bCs/>
          <w:color w:val="000000"/>
          <w:sz w:val="32"/>
          <w:szCs w:val="32"/>
          <w:u w:val="single"/>
          <w:lang w:val="en-GB" w:eastAsia="en-MT"/>
        </w:rPr>
        <w:t>Description</w:t>
      </w:r>
    </w:p>
    <w:p w14:paraId="6433DAD0" w14:textId="77777777" w:rsidR="000154C4" w:rsidRPr="00A2599B" w:rsidRDefault="000154C4" w:rsidP="000154C4">
      <w:pPr>
        <w:spacing w:after="0" w:line="240" w:lineRule="auto"/>
        <w:jc w:val="both"/>
        <w:textAlignment w:val="baseline"/>
        <w:rPr>
          <w:rFonts w:ascii="Times New Roman" w:eastAsia="Times New Roman" w:hAnsi="Times New Roman" w:cs="Times New Roman"/>
          <w:b/>
          <w:bCs/>
          <w:color w:val="000000"/>
          <w:sz w:val="16"/>
          <w:szCs w:val="16"/>
          <w:u w:val="single"/>
          <w:lang w:val="en-GB" w:eastAsia="en-MT"/>
        </w:rPr>
      </w:pPr>
    </w:p>
    <w:p w14:paraId="17728FBC" w14:textId="253E24FD"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The lexer developed for the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language employs a table-driven approach. Its primary responsibility is to scan an input program, identify and valida</w:t>
      </w:r>
      <w:r w:rsidR="00EE566A">
        <w:rPr>
          <w:rFonts w:ascii="Times New Roman" w:hAnsi="Times New Roman" w:cs="Times New Roman"/>
        </w:rPr>
        <w:t>te</w:t>
      </w:r>
      <w:r w:rsidRPr="009739B4">
        <w:rPr>
          <w:rFonts w:ascii="Times New Roman" w:hAnsi="Times New Roman" w:cs="Times New Roman"/>
        </w:rPr>
        <w:t xml:space="preserve"> the tokens within it. The lexer operates based on the predefined micro-syntax of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established prior to the </w:t>
      </w:r>
      <w:proofErr w:type="spellStart"/>
      <w:r w:rsidRPr="009739B4">
        <w:rPr>
          <w:rFonts w:ascii="Times New Roman" w:hAnsi="Times New Roman" w:cs="Times New Roman"/>
        </w:rPr>
        <w:t>lexer's</w:t>
      </w:r>
      <w:proofErr w:type="spellEnd"/>
      <w:r w:rsidRPr="009739B4">
        <w:rPr>
          <w:rFonts w:ascii="Times New Roman" w:hAnsi="Times New Roman" w:cs="Times New Roman"/>
        </w:rPr>
        <w:t xml:space="preserve"> implementation, and the Extended Backus-Naur Form (EBNF) of the language</w:t>
      </w:r>
      <w:r w:rsidR="00C74CF0">
        <w:rPr>
          <w:rFonts w:ascii="Times New Roman" w:hAnsi="Times New Roman" w:cs="Times New Roman"/>
        </w:rPr>
        <w:t xml:space="preserve"> [1]</w:t>
      </w:r>
      <w:r w:rsidRPr="009739B4">
        <w:rPr>
          <w:rFonts w:ascii="Times New Roman" w:hAnsi="Times New Roman" w:cs="Times New Roman"/>
        </w:rPr>
        <w:t>.</w:t>
      </w:r>
    </w:p>
    <w:p w14:paraId="395D73B0"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lexer reads the input program character by character. Using the current state of the DFA and the transition table, it determines the next state. Upon encountering an accepting state, the lexer emits the corresponding token and resets the DFA to its initial state. If the next state is an error state, the lexer flags a lexical error and terminates.</w:t>
      </w:r>
    </w:p>
    <w:p w14:paraId="1CF648B2" w14:textId="5FB203DB"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At the heart of the lexer is the transition table, implemented as a dictionary. This dictionary encapsulates the DFA transition function of the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micro-syntax. The keys in this dictionary are pairs of the current state and character, while the values are the new states. These states correspond to various token types, including identifiers, integer literals, operators, delimiters, among others. The transition table is constructed using the </w:t>
      </w:r>
      <w:proofErr w:type="spellStart"/>
      <w:r w:rsidRPr="00CE4627">
        <w:rPr>
          <w:rFonts w:ascii="Times New Roman" w:hAnsi="Times New Roman" w:cs="Times New Roman"/>
          <w:i/>
          <w:iCs/>
        </w:rPr>
        <w:t>build_transition_table</w:t>
      </w:r>
      <w:proofErr w:type="spellEnd"/>
      <w:r w:rsidRPr="009739B4">
        <w:rPr>
          <w:rFonts w:ascii="Times New Roman" w:hAnsi="Times New Roman" w:cs="Times New Roman"/>
        </w:rPr>
        <w:t xml:space="preserve"> method, which sets the transitions for all states and input characters according to the language's rules</w:t>
      </w:r>
      <w:r w:rsidR="00F05B33">
        <w:rPr>
          <w:rFonts w:ascii="Times New Roman" w:hAnsi="Times New Roman" w:cs="Times New Roman"/>
        </w:rPr>
        <w:t xml:space="preserve"> [2]</w:t>
      </w:r>
      <w:r w:rsidRPr="009739B4">
        <w:rPr>
          <w:rFonts w:ascii="Times New Roman" w:hAnsi="Times New Roman" w:cs="Times New Roman"/>
        </w:rPr>
        <w:t>.</w:t>
      </w:r>
    </w:p>
    <w:p w14:paraId="1C00BDE7"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The table-driven approach offers significant benefits. It facilitates efficient and predictable operations, as the lexer can promptly look up its next action in the table, bypassing the need for executing complex logic or computations. Moreover, the implementation of the transition table as a dictionary allows for swift scanning of the input program by simulating the DFA with a simple dictionary lookup. This design enhances the </w:t>
      </w:r>
      <w:proofErr w:type="spellStart"/>
      <w:r w:rsidRPr="009739B4">
        <w:rPr>
          <w:rFonts w:ascii="Times New Roman" w:hAnsi="Times New Roman" w:cs="Times New Roman"/>
        </w:rPr>
        <w:t>lexer's</w:t>
      </w:r>
      <w:proofErr w:type="spellEnd"/>
      <w:r w:rsidRPr="009739B4">
        <w:rPr>
          <w:rFonts w:ascii="Times New Roman" w:hAnsi="Times New Roman" w:cs="Times New Roman"/>
        </w:rPr>
        <w:t xml:space="preserve"> speed and reliability.</w:t>
      </w:r>
    </w:p>
    <w:p w14:paraId="107A97CF" w14:textId="5781AEC3" w:rsidR="009739B4" w:rsidRDefault="009739B4" w:rsidP="00EE1F9C">
      <w:pPr>
        <w:jc w:val="both"/>
        <w:rPr>
          <w:rFonts w:ascii="Times New Roman" w:hAnsi="Times New Roman" w:cs="Times New Roman"/>
        </w:rPr>
      </w:pPr>
      <w:r w:rsidRPr="009739B4">
        <w:rPr>
          <w:rFonts w:ascii="Times New Roman" w:hAnsi="Times New Roman" w:cs="Times New Roman"/>
        </w:rPr>
        <w:t xml:space="preserve">The </w:t>
      </w:r>
      <w:proofErr w:type="spellStart"/>
      <w:r w:rsidRPr="00086616">
        <w:rPr>
          <w:rFonts w:ascii="Times New Roman" w:hAnsi="Times New Roman" w:cs="Times New Roman"/>
          <w:i/>
          <w:iCs/>
        </w:rPr>
        <w:t>get_token</w:t>
      </w:r>
      <w:proofErr w:type="spellEnd"/>
      <w:r w:rsidRPr="009739B4">
        <w:rPr>
          <w:rFonts w:ascii="Times New Roman" w:hAnsi="Times New Roman" w:cs="Times New Roman"/>
        </w:rPr>
        <w:t xml:space="preserve"> method serves a crucial role in reading the source code character by character and recognizing tokens using the transition table. It maintains the current state, the position in the source code</w:t>
      </w:r>
      <w:r w:rsidR="005608CD">
        <w:rPr>
          <w:rFonts w:ascii="Times New Roman" w:hAnsi="Times New Roman" w:cs="Times New Roman"/>
        </w:rPr>
        <w:t>,</w:t>
      </w:r>
      <w:r w:rsidRPr="009739B4">
        <w:rPr>
          <w:rFonts w:ascii="Times New Roman" w:hAnsi="Times New Roman" w:cs="Times New Roman"/>
        </w:rPr>
        <w:t xml:space="preserve"> and the lexeme being recognized. If the next character leads to a transition to a new state, it is added to the lexeme. If no transition exists for the current state and character, the method checks if the current lexeme forms a valid token and, if so, returns it. If not, an error is raised.</w:t>
      </w:r>
    </w:p>
    <w:p w14:paraId="3E70C751" w14:textId="0B22A196" w:rsidR="003B7C14" w:rsidRPr="003B7C14" w:rsidRDefault="0052161B" w:rsidP="003B7C14">
      <w:pPr>
        <w:jc w:val="both"/>
        <w:rPr>
          <w:rFonts w:ascii="Times New Roman" w:hAnsi="Times New Roman" w:cs="Times New Roman"/>
        </w:rPr>
      </w:pPr>
      <w:r>
        <w:rPr>
          <w:rFonts w:ascii="Times New Roman" w:hAnsi="Times New Roman" w:cs="Times New Roman"/>
        </w:rPr>
        <w:t>This is an example of how t</w:t>
      </w:r>
      <w:r w:rsidR="003B7C14" w:rsidRPr="003B7C14">
        <w:rPr>
          <w:rFonts w:ascii="Times New Roman" w:hAnsi="Times New Roman" w:cs="Times New Roman"/>
        </w:rPr>
        <w:t xml:space="preserve">he transition table handles the lexeme </w:t>
      </w:r>
      <w:r w:rsidR="003B7C14" w:rsidRPr="001B2925">
        <w:rPr>
          <w:rFonts w:ascii="Times New Roman" w:hAnsi="Times New Roman" w:cs="Times New Roman"/>
          <w:i/>
          <w:iCs/>
        </w:rPr>
        <w:t>"int"</w:t>
      </w:r>
      <w:r w:rsidR="003B7C14" w:rsidRPr="003B7C14">
        <w:rPr>
          <w:rFonts w:ascii="Times New Roman" w:hAnsi="Times New Roman" w:cs="Times New Roman"/>
        </w:rPr>
        <w:t>:</w:t>
      </w:r>
    </w:p>
    <w:p w14:paraId="079B4ECA"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The initial state is 0.</w:t>
      </w:r>
    </w:p>
    <w:p w14:paraId="6C2A3F1F"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"i" </w:t>
      </w:r>
      <w:r w:rsidRPr="00CB2924">
        <w:rPr>
          <w:rFonts w:ascii="Times New Roman" w:hAnsi="Times New Roman" w:cs="Times New Roman"/>
        </w:rPr>
        <w:t>transitions from state 0 to state 109.</w:t>
      </w:r>
    </w:p>
    <w:p w14:paraId="2BC47AC1"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"n"</w:t>
      </w:r>
      <w:r w:rsidRPr="00CB2924">
        <w:rPr>
          <w:rFonts w:ascii="Times New Roman" w:hAnsi="Times New Roman" w:cs="Times New Roman"/>
        </w:rPr>
        <w:t xml:space="preserve"> transitions from state 109 to state 110.</w:t>
      </w:r>
    </w:p>
    <w:p w14:paraId="2BA6069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"t" </w:t>
      </w:r>
      <w:r w:rsidRPr="00CB2924">
        <w:rPr>
          <w:rFonts w:ascii="Times New Roman" w:hAnsi="Times New Roman" w:cs="Times New Roman"/>
        </w:rPr>
        <w:t>transitions from state 110 to state 111.</w:t>
      </w:r>
    </w:p>
    <w:p w14:paraId="1B56DB5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final state is 111, which corresponds to the token type </w:t>
      </w:r>
      <w:r w:rsidRPr="004C47A4">
        <w:rPr>
          <w:rFonts w:ascii="Times New Roman" w:hAnsi="Times New Roman" w:cs="Times New Roman"/>
          <w:i/>
          <w:iCs/>
        </w:rPr>
        <w:t>"TYPE_INT".</w:t>
      </w:r>
    </w:p>
    <w:p w14:paraId="661BFFE9" w14:textId="28E39E38" w:rsidR="001A7F7A" w:rsidRPr="00BD0453" w:rsidRDefault="003B7C14" w:rsidP="00BD0453">
      <w:pPr>
        <w:pStyle w:val="ListParagraph"/>
        <w:numPr>
          <w:ilvl w:val="0"/>
          <w:numId w:val="1"/>
        </w:numPr>
        <w:spacing w:line="276" w:lineRule="auto"/>
        <w:jc w:val="both"/>
        <w:rPr>
          <w:rFonts w:ascii="Times New Roman" w:hAnsi="Times New Roman" w:cs="Times New Roman"/>
        </w:rPr>
      </w:pPr>
      <w:r w:rsidRPr="001A7F7A">
        <w:rPr>
          <w:rFonts w:ascii="Times New Roman" w:hAnsi="Times New Roman" w:cs="Times New Roman"/>
        </w:rPr>
        <w:t xml:space="preserve">The method </w:t>
      </w:r>
      <w:proofErr w:type="spellStart"/>
      <w:r w:rsidRPr="001A7F7A">
        <w:rPr>
          <w:rFonts w:ascii="Times New Roman" w:hAnsi="Times New Roman" w:cs="Times New Roman"/>
        </w:rPr>
        <w:t>get_token_type_from_state</w:t>
      </w:r>
      <w:proofErr w:type="spellEnd"/>
      <w:r w:rsidRPr="001A7F7A">
        <w:rPr>
          <w:rFonts w:ascii="Times New Roman" w:hAnsi="Times New Roman" w:cs="Times New Roman"/>
        </w:rPr>
        <w:t xml:space="preserve"> then retrieves the token type </w:t>
      </w:r>
      <w:r w:rsidRPr="001A7F7A">
        <w:rPr>
          <w:rFonts w:ascii="Times New Roman" w:hAnsi="Times New Roman" w:cs="Times New Roman"/>
          <w:i/>
          <w:iCs/>
        </w:rPr>
        <w:t>"TYPE_INT"</w:t>
      </w:r>
      <w:r w:rsidRPr="001A7F7A">
        <w:rPr>
          <w:rFonts w:ascii="Times New Roman" w:hAnsi="Times New Roman" w:cs="Times New Roman"/>
        </w:rPr>
        <w:t xml:space="preserve"> </w:t>
      </w:r>
      <w:r w:rsidR="00620DCD">
        <w:rPr>
          <w:rFonts w:ascii="Times New Roman" w:hAnsi="Times New Roman" w:cs="Times New Roman"/>
        </w:rPr>
        <w:t>.</w:t>
      </w:r>
    </w:p>
    <w:p w14:paraId="13E5D092" w14:textId="3A839C9D" w:rsidR="009739B4" w:rsidRPr="001A7F7A" w:rsidRDefault="009739B4" w:rsidP="001A7F7A">
      <w:pPr>
        <w:spacing w:line="276" w:lineRule="auto"/>
        <w:jc w:val="both"/>
        <w:rPr>
          <w:rFonts w:ascii="Times New Roman" w:hAnsi="Times New Roman" w:cs="Times New Roman"/>
        </w:rPr>
      </w:pPr>
      <w:r w:rsidRPr="001A7F7A">
        <w:rPr>
          <w:rFonts w:ascii="Times New Roman" w:hAnsi="Times New Roman" w:cs="Times New Roman"/>
        </w:rPr>
        <w:t xml:space="preserve">Auxiliary methods are also present in the Lexer class. The </w:t>
      </w:r>
      <w:proofErr w:type="spellStart"/>
      <w:r w:rsidRPr="001A7F7A">
        <w:rPr>
          <w:rFonts w:ascii="Times New Roman" w:hAnsi="Times New Roman" w:cs="Times New Roman"/>
          <w:i/>
          <w:iCs/>
        </w:rPr>
        <w:t>get_next_char</w:t>
      </w:r>
      <w:proofErr w:type="spellEnd"/>
      <w:r w:rsidRPr="001A7F7A">
        <w:rPr>
          <w:rFonts w:ascii="Times New Roman" w:hAnsi="Times New Roman" w:cs="Times New Roman"/>
        </w:rPr>
        <w:t xml:space="preserve"> method manages reading the next character from the source code and handling escape sequences in string literals. The </w:t>
      </w:r>
      <w:proofErr w:type="spellStart"/>
      <w:r w:rsidRPr="001A7F7A">
        <w:rPr>
          <w:rFonts w:ascii="Times New Roman" w:hAnsi="Times New Roman" w:cs="Times New Roman"/>
          <w:i/>
          <w:iCs/>
        </w:rPr>
        <w:t>get_token_type_from_state</w:t>
      </w:r>
      <w:proofErr w:type="spellEnd"/>
      <w:r w:rsidRPr="001A7F7A">
        <w:rPr>
          <w:rFonts w:ascii="Times New Roman" w:hAnsi="Times New Roman" w:cs="Times New Roman"/>
        </w:rPr>
        <w:t xml:space="preserve"> method determines the recognized token type based on the current state and lexeme.</w:t>
      </w:r>
    </w:p>
    <w:p w14:paraId="42BAAC2B" w14:textId="77777777" w:rsidR="005D541C" w:rsidRDefault="005B7007" w:rsidP="00EE1F9C">
      <w:pPr>
        <w:jc w:val="both"/>
        <w:rPr>
          <w:rFonts w:ascii="Times New Roman" w:hAnsi="Times New Roman" w:cs="Times New Roman"/>
        </w:rPr>
      </w:pPr>
      <w:r w:rsidRPr="005B7007">
        <w:rPr>
          <w:rFonts w:ascii="Times New Roman" w:hAnsi="Times New Roman" w:cs="Times New Roman"/>
        </w:rPr>
        <w:t>It is important to mention that</w:t>
      </w:r>
      <w:r w:rsidR="009739B4" w:rsidRPr="009739B4">
        <w:rPr>
          <w:rFonts w:ascii="Times New Roman" w:hAnsi="Times New Roman" w:cs="Times New Roman"/>
        </w:rPr>
        <w:t xml:space="preserve"> there were some deviations from the original EBNF. More specifically, expressions in statements need to be enclosed in brackets. For instance, the statement</w:t>
      </w:r>
      <w:r w:rsidR="005D541C">
        <w:rPr>
          <w:rFonts w:ascii="Times New Roman" w:hAnsi="Times New Roman" w:cs="Times New Roman"/>
        </w:rPr>
        <w:t>:</w:t>
      </w:r>
    </w:p>
    <w:p w14:paraId="59DAF400" w14:textId="77777777" w:rsidR="005D541C"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"__pixel u , v,#00ff00;" </w:t>
      </w:r>
    </w:p>
    <w:p w14:paraId="05D15B12" w14:textId="77777777" w:rsidR="00C21060" w:rsidRDefault="009739B4" w:rsidP="00EE1F9C">
      <w:pPr>
        <w:jc w:val="both"/>
        <w:rPr>
          <w:rFonts w:ascii="Times New Roman" w:hAnsi="Times New Roman" w:cs="Times New Roman"/>
        </w:rPr>
      </w:pPr>
      <w:r w:rsidRPr="009739B4">
        <w:rPr>
          <w:rFonts w:ascii="Times New Roman" w:hAnsi="Times New Roman" w:cs="Times New Roman"/>
        </w:rPr>
        <w:t>would now be written as "__pixel (u , v,#00ff00);".</w:t>
      </w:r>
    </w:p>
    <w:p w14:paraId="32C6DE66" w14:textId="72998006" w:rsidR="002F2601" w:rsidRDefault="009739B4" w:rsidP="00EE1F9C">
      <w:pPr>
        <w:jc w:val="both"/>
        <w:rPr>
          <w:rFonts w:ascii="Times New Roman" w:hAnsi="Times New Roman" w:cs="Times New Roman"/>
        </w:rPr>
      </w:pPr>
      <w:r w:rsidRPr="009739B4">
        <w:rPr>
          <w:rFonts w:ascii="Times New Roman" w:hAnsi="Times New Roman" w:cs="Times New Roman"/>
        </w:rPr>
        <w:lastRenderedPageBreak/>
        <w:t xml:space="preserve"> Another example is</w:t>
      </w:r>
      <w:r w:rsidR="002F2601">
        <w:rPr>
          <w:rFonts w:ascii="Times New Roman" w:hAnsi="Times New Roman" w:cs="Times New Roman"/>
        </w:rPr>
        <w:t>:</w:t>
      </w:r>
    </w:p>
    <w:p w14:paraId="6FAF56B4" w14:textId="77777777" w:rsidR="002F2601"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"__width;" </w:t>
      </w:r>
    </w:p>
    <w:p w14:paraId="2499B113" w14:textId="124EAF7F" w:rsidR="00EE1F9C" w:rsidRDefault="009739B4" w:rsidP="00EE1F9C">
      <w:pPr>
        <w:jc w:val="both"/>
        <w:rPr>
          <w:rFonts w:ascii="Times New Roman" w:hAnsi="Times New Roman" w:cs="Times New Roman"/>
        </w:rPr>
      </w:pPr>
      <w:r w:rsidRPr="009739B4">
        <w:rPr>
          <w:rFonts w:ascii="Times New Roman" w:hAnsi="Times New Roman" w:cs="Times New Roman"/>
        </w:rPr>
        <w:t>which should be written as "__width();". These changes, while minimal, enhance the structure and readability of the language, making it easier to use these statements.</w:t>
      </w:r>
    </w:p>
    <w:p w14:paraId="3CF476DA" w14:textId="055DDEBE" w:rsidR="00625CB9" w:rsidRDefault="00EE1F9C" w:rsidP="00EE1F9C">
      <w:pPr>
        <w:jc w:val="both"/>
        <w:rPr>
          <w:rFonts w:ascii="Times New Roman" w:hAnsi="Times New Roman" w:cs="Times New Roman"/>
        </w:rPr>
      </w:pPr>
      <w:r w:rsidRPr="00EE1F9C">
        <w:rPr>
          <w:rFonts w:ascii="Times New Roman" w:hAnsi="Times New Roman" w:cs="Times New Roman"/>
        </w:rPr>
        <w:t xml:space="preserve">In conclusion, the </w:t>
      </w:r>
      <w:r w:rsidR="00006880">
        <w:rPr>
          <w:rFonts w:ascii="Times New Roman" w:hAnsi="Times New Roman" w:cs="Times New Roman"/>
        </w:rPr>
        <w:t xml:space="preserve">implemented </w:t>
      </w:r>
      <w:proofErr w:type="spellStart"/>
      <w:r w:rsidRPr="00EE1F9C">
        <w:rPr>
          <w:rFonts w:ascii="Times New Roman" w:hAnsi="Times New Roman" w:cs="Times New Roman"/>
        </w:rPr>
        <w:t>PixArLang</w:t>
      </w:r>
      <w:proofErr w:type="spellEnd"/>
      <w:r w:rsidRPr="00EE1F9C">
        <w:rPr>
          <w:rFonts w:ascii="Times New Roman" w:hAnsi="Times New Roman" w:cs="Times New Roman"/>
        </w:rPr>
        <w:t xml:space="preserve"> lexer effectively illustrates the efficiency and reliability of the table-driven approach in a practical application. By integrating a dictionary-based transition table and leveraging the benefits of a DFA, the lexer efficiently scans the input program, identifies tokens, and handles lexical errors. Furthermore, the adaptations to the original EBNF, like the inclusion of brackets in expressions, demonstrate the </w:t>
      </w:r>
      <w:proofErr w:type="spellStart"/>
      <w:r w:rsidRPr="00EE1F9C">
        <w:rPr>
          <w:rFonts w:ascii="Times New Roman" w:hAnsi="Times New Roman" w:cs="Times New Roman"/>
        </w:rPr>
        <w:t>lexer's</w:t>
      </w:r>
      <w:proofErr w:type="spellEnd"/>
      <w:r w:rsidRPr="00EE1F9C">
        <w:rPr>
          <w:rFonts w:ascii="Times New Roman" w:hAnsi="Times New Roman" w:cs="Times New Roman"/>
        </w:rPr>
        <w:t xml:space="preserve"> flexibility to accommodate modifications for better usability and readability. </w:t>
      </w:r>
    </w:p>
    <w:p w14:paraId="29AE6CAB" w14:textId="77777777" w:rsidR="002E0414" w:rsidRPr="00DC7A78" w:rsidRDefault="002E0414" w:rsidP="002E041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238BA87A" w14:textId="77777777" w:rsidR="002E0414" w:rsidRPr="00DC7A78" w:rsidRDefault="002E0414" w:rsidP="002E0414">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2E0414" w:rsidRPr="00DC7A78" w14:paraId="7C42681C" w14:textId="77777777" w:rsidTr="00E10D81">
        <w:trPr>
          <w:trHeight w:val="409"/>
        </w:trPr>
        <w:tc>
          <w:tcPr>
            <w:tcW w:w="3005" w:type="dxa"/>
            <w:shd w:val="clear" w:color="auto" w:fill="AEAAAA" w:themeFill="background2" w:themeFillShade="BF"/>
            <w:vAlign w:val="center"/>
          </w:tcPr>
          <w:p w14:paraId="3FCB0751"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6AE494B3"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E2994E8"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E0414" w:rsidRPr="00DC7A78" w14:paraId="74C42F5B" w14:textId="77777777" w:rsidTr="00E10D81">
        <w:tc>
          <w:tcPr>
            <w:tcW w:w="3005" w:type="dxa"/>
          </w:tcPr>
          <w:p w14:paraId="1AA10697" w14:textId="77777777" w:rsidR="002E0414" w:rsidRPr="00DC7A78" w:rsidRDefault="002E0414" w:rsidP="00E10D81">
            <w:pPr>
              <w:rPr>
                <w:rFonts w:ascii="Times New Roman" w:eastAsia="Times New Roman" w:hAnsi="Times New Roman" w:cs="Times New Roman"/>
                <w:color w:val="000000"/>
                <w:sz w:val="20"/>
                <w:szCs w:val="20"/>
                <w:lang w:val="en-GB" w:eastAsia="en-MT"/>
              </w:rPr>
            </w:pPr>
          </w:p>
          <w:p w14:paraId="64E8C322"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x: int = 10; // declaring int</w:t>
            </w:r>
          </w:p>
          <w:p w14:paraId="5092E6DD"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y: float = 3.14; // declaring float</w:t>
            </w:r>
          </w:p>
          <w:p w14:paraId="7231044E" w14:textId="2EAF7B43" w:rsidR="002E0414" w:rsidRPr="00DC7A78" w:rsidRDefault="008B2321" w:rsidP="008B2321">
            <w:pPr>
              <w:rPr>
                <w:rFonts w:ascii="Times New Roman" w:eastAsia="Times New Roman" w:hAnsi="Times New Roman" w:cs="Times New Roman"/>
                <w:b/>
                <w:bCs/>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z: bool = true; // declaring boolean</w:t>
            </w:r>
          </w:p>
        </w:tc>
        <w:tc>
          <w:tcPr>
            <w:tcW w:w="3005" w:type="dxa"/>
          </w:tcPr>
          <w:p w14:paraId="5D7F18B3" w14:textId="77777777" w:rsidR="002E0414" w:rsidRPr="004474B2" w:rsidRDefault="002E0414" w:rsidP="00E10D81">
            <w:pPr>
              <w:rPr>
                <w:rFonts w:ascii="Times New Roman" w:eastAsia="Times New Roman" w:hAnsi="Times New Roman" w:cs="Times New Roman"/>
                <w:color w:val="000000"/>
                <w:sz w:val="18"/>
                <w:szCs w:val="18"/>
                <w:lang w:val="en-GB" w:eastAsia="en-MT"/>
              </w:rPr>
            </w:pPr>
          </w:p>
          <w:p w14:paraId="4752B87D" w14:textId="77777777" w:rsidR="008A6F7C" w:rsidRDefault="007D4A11" w:rsidP="007D4A11">
            <w:pPr>
              <w:jc w:val="center"/>
              <w:rPr>
                <w:rFonts w:ascii="Times New Roman" w:eastAsia="Times New Roman" w:hAnsi="Times New Roman" w:cs="Times New Roman"/>
                <w:color w:val="000000"/>
                <w:sz w:val="18"/>
                <w:szCs w:val="18"/>
                <w:lang w:val="en-GB" w:eastAsia="en-MT"/>
              </w:rPr>
            </w:pPr>
            <w:r w:rsidRPr="007D4A11">
              <w:rPr>
                <w:rFonts w:ascii="Times New Roman" w:eastAsia="Times New Roman" w:hAnsi="Times New Roman" w:cs="Times New Roman"/>
                <w:noProof/>
                <w:color w:val="000000"/>
                <w:sz w:val="18"/>
                <w:szCs w:val="18"/>
                <w:lang w:val="en-GB" w:eastAsia="en-MT"/>
              </w:rPr>
              <w:drawing>
                <wp:inline distT="0" distB="0" distL="0" distR="0" wp14:anchorId="203FDC1E" wp14:editId="17A8DDFF">
                  <wp:extent cx="1303020" cy="2369917"/>
                  <wp:effectExtent l="0" t="0" r="0" b="0"/>
                  <wp:docPr id="192960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2182" name=""/>
                          <pic:cNvPicPr/>
                        </pic:nvPicPr>
                        <pic:blipFill>
                          <a:blip r:embed="rId9"/>
                          <a:stretch>
                            <a:fillRect/>
                          </a:stretch>
                        </pic:blipFill>
                        <pic:spPr>
                          <a:xfrm>
                            <a:off x="0" y="0"/>
                            <a:ext cx="1321739" cy="2403963"/>
                          </a:xfrm>
                          <a:prstGeom prst="rect">
                            <a:avLst/>
                          </a:prstGeom>
                        </pic:spPr>
                      </pic:pic>
                    </a:graphicData>
                  </a:graphic>
                </wp:inline>
              </w:drawing>
            </w:r>
          </w:p>
          <w:p w14:paraId="4F1C0D44" w14:textId="7E550F7B" w:rsidR="007D4A11" w:rsidRPr="004474B2" w:rsidRDefault="007D4A11" w:rsidP="007D4A11">
            <w:pPr>
              <w:jc w:val="center"/>
              <w:rPr>
                <w:rFonts w:ascii="Times New Roman" w:eastAsia="Times New Roman" w:hAnsi="Times New Roman" w:cs="Times New Roman"/>
                <w:color w:val="000000"/>
                <w:sz w:val="18"/>
                <w:szCs w:val="18"/>
                <w:lang w:val="en-GB" w:eastAsia="en-MT"/>
              </w:rPr>
            </w:pPr>
          </w:p>
        </w:tc>
        <w:tc>
          <w:tcPr>
            <w:tcW w:w="3006" w:type="dxa"/>
          </w:tcPr>
          <w:p w14:paraId="1F27E1C2" w14:textId="77777777" w:rsidR="002E0414" w:rsidRPr="00B30D97" w:rsidRDefault="002E0414" w:rsidP="00E10D81">
            <w:pPr>
              <w:rPr>
                <w:rFonts w:ascii="Times New Roman" w:eastAsia="Times New Roman" w:hAnsi="Times New Roman" w:cs="Times New Roman"/>
                <w:color w:val="000000"/>
                <w:sz w:val="20"/>
                <w:szCs w:val="20"/>
                <w:lang w:val="en-GB" w:eastAsia="en-MT"/>
              </w:rPr>
            </w:pPr>
          </w:p>
          <w:p w14:paraId="63ACBC64" w14:textId="7C7AD410" w:rsidR="00AB5233" w:rsidRPr="00B30D97" w:rsidRDefault="00B30D97" w:rsidP="00E10D81">
            <w:pPr>
              <w:rPr>
                <w:rFonts w:ascii="Times New Roman" w:eastAsia="Times New Roman" w:hAnsi="Times New Roman" w:cs="Times New Roman"/>
                <w:color w:val="000000"/>
                <w:sz w:val="20"/>
                <w:szCs w:val="20"/>
                <w:lang w:val="en-GB" w:eastAsia="en-MT"/>
              </w:rPr>
            </w:pPr>
            <w:r w:rsidRPr="00B30D97">
              <w:rPr>
                <w:rFonts w:ascii="Times New Roman" w:eastAsia="Times New Roman" w:hAnsi="Times New Roman" w:cs="Times New Roman"/>
                <w:color w:val="000000"/>
                <w:sz w:val="20"/>
                <w:szCs w:val="20"/>
                <w:lang w:val="en-GB" w:eastAsia="en-MT"/>
              </w:rPr>
              <w:t xml:space="preserve">The output shows the </w:t>
            </w:r>
            <w:proofErr w:type="spellStart"/>
            <w:r w:rsidRPr="00B30D97">
              <w:rPr>
                <w:rFonts w:ascii="Times New Roman" w:eastAsia="Times New Roman" w:hAnsi="Times New Roman" w:cs="Times New Roman"/>
                <w:color w:val="000000"/>
                <w:sz w:val="20"/>
                <w:szCs w:val="20"/>
                <w:lang w:val="en-GB" w:eastAsia="en-MT"/>
              </w:rPr>
              <w:t>Lexer's</w:t>
            </w:r>
            <w:proofErr w:type="spellEnd"/>
            <w:r w:rsidRPr="00B30D97">
              <w:rPr>
                <w:rFonts w:ascii="Times New Roman" w:eastAsia="Times New Roman" w:hAnsi="Times New Roman" w:cs="Times New Roman"/>
                <w:color w:val="000000"/>
                <w:sz w:val="20"/>
                <w:szCs w:val="20"/>
                <w:lang w:val="en-GB" w:eastAsia="en-MT"/>
              </w:rPr>
              <w:t xml:space="preserve"> tokenization of the input script. It identifies keywords (LET), identifiers (x, y, z), type indicators (TYPE_INT, TYPE_FLOAT, TYPE_BOOL), assignment operators (=), literal values (INTEGER_LITERAL, FLOAT_LITERAL, BOOLEAN_LITERAL_TRUE), and statement terminators (;). Each token is grouped with its respective value in parentheses.</w:t>
            </w:r>
          </w:p>
        </w:tc>
      </w:tr>
    </w:tbl>
    <w:p w14:paraId="5DD6AD8F" w14:textId="77777777" w:rsidR="00336E8F" w:rsidRDefault="00336E8F" w:rsidP="00643661">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2067"/>
        <w:gridCol w:w="4296"/>
        <w:gridCol w:w="2653"/>
      </w:tblGrid>
      <w:tr w:rsidR="00E01915" w:rsidRPr="00DC7A78" w14:paraId="675170A5" w14:textId="77777777" w:rsidTr="00E10D81">
        <w:trPr>
          <w:trHeight w:val="409"/>
        </w:trPr>
        <w:tc>
          <w:tcPr>
            <w:tcW w:w="3005" w:type="dxa"/>
            <w:shd w:val="clear" w:color="auto" w:fill="AEAAAA" w:themeFill="background2" w:themeFillShade="BF"/>
            <w:vAlign w:val="center"/>
          </w:tcPr>
          <w:p w14:paraId="00D0AB42" w14:textId="3DA24739"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396B66">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6046AD62" w14:textId="1207C680"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B00DE">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12768177" w14:textId="77777777"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E01915" w:rsidRPr="00DC7A78" w14:paraId="45691611" w14:textId="77777777" w:rsidTr="00E10D81">
        <w:tc>
          <w:tcPr>
            <w:tcW w:w="3005" w:type="dxa"/>
          </w:tcPr>
          <w:p w14:paraId="3A5B4F8B" w14:textId="77777777" w:rsidR="00E01915" w:rsidRPr="00DC7A78" w:rsidRDefault="00E01915" w:rsidP="00E10D81">
            <w:pPr>
              <w:rPr>
                <w:rFonts w:ascii="Times New Roman" w:eastAsia="Times New Roman" w:hAnsi="Times New Roman" w:cs="Times New Roman"/>
                <w:color w:val="000000"/>
                <w:sz w:val="20"/>
                <w:szCs w:val="20"/>
                <w:lang w:val="en-GB" w:eastAsia="en-MT"/>
              </w:rPr>
            </w:pPr>
          </w:p>
          <w:p w14:paraId="5C076D06"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if (x &lt; 50) {</w:t>
            </w:r>
          </w:p>
          <w:p w14:paraId="23EE5DBE"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less than 50");</w:t>
            </w:r>
          </w:p>
          <w:p w14:paraId="0A8EFE58"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else {</w:t>
            </w:r>
          </w:p>
          <w:p w14:paraId="2AC031EA"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greater than or equal to 50");</w:t>
            </w:r>
          </w:p>
          <w:p w14:paraId="2A479D79" w14:textId="77777777" w:rsidR="00E01915" w:rsidRPr="00DC7A78" w:rsidRDefault="00E01915" w:rsidP="00E10D81">
            <w:pPr>
              <w:rPr>
                <w:rFonts w:ascii="Times New Roman" w:eastAsia="Times New Roman" w:hAnsi="Times New Roman" w:cs="Times New Roman"/>
                <w:b/>
                <w:bCs/>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w:t>
            </w:r>
          </w:p>
        </w:tc>
        <w:tc>
          <w:tcPr>
            <w:tcW w:w="3005" w:type="dxa"/>
          </w:tcPr>
          <w:p w14:paraId="1870FF08" w14:textId="77777777" w:rsidR="00E01915" w:rsidRPr="004474B2" w:rsidRDefault="00E01915" w:rsidP="00E10D81">
            <w:pPr>
              <w:rPr>
                <w:rFonts w:ascii="Times New Roman" w:eastAsia="Times New Roman" w:hAnsi="Times New Roman" w:cs="Times New Roman"/>
                <w:color w:val="000000"/>
                <w:sz w:val="18"/>
                <w:szCs w:val="18"/>
                <w:lang w:val="en-GB" w:eastAsia="en-MT"/>
              </w:rPr>
            </w:pPr>
          </w:p>
          <w:p w14:paraId="41F481BD" w14:textId="77777777" w:rsidR="00E01915" w:rsidRDefault="00E01915" w:rsidP="00E10D81">
            <w:pPr>
              <w:jc w:val="center"/>
              <w:rPr>
                <w:rFonts w:ascii="Times New Roman" w:eastAsia="Times New Roman" w:hAnsi="Times New Roman" w:cs="Times New Roman"/>
                <w:color w:val="000000"/>
                <w:sz w:val="18"/>
                <w:szCs w:val="18"/>
                <w:lang w:val="en-GB" w:eastAsia="en-MT"/>
              </w:rPr>
            </w:pPr>
            <w:r w:rsidRPr="007240C5">
              <w:rPr>
                <w:rFonts w:ascii="Times New Roman" w:eastAsia="Times New Roman" w:hAnsi="Times New Roman" w:cs="Times New Roman"/>
                <w:noProof/>
                <w:color w:val="000000"/>
                <w:sz w:val="18"/>
                <w:szCs w:val="18"/>
                <w:lang w:val="en-GB" w:eastAsia="en-MT"/>
              </w:rPr>
              <w:drawing>
                <wp:inline distT="0" distB="0" distL="0" distR="0" wp14:anchorId="6B807446" wp14:editId="39F98310">
                  <wp:extent cx="2590800" cy="2705663"/>
                  <wp:effectExtent l="0" t="0" r="0" b="0"/>
                  <wp:docPr id="68831736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17366" name="Picture 1" descr="A screen shot of a computer program&#10;&#10;Description automatically generated with low confidence"/>
                          <pic:cNvPicPr/>
                        </pic:nvPicPr>
                        <pic:blipFill>
                          <a:blip r:embed="rId10"/>
                          <a:stretch>
                            <a:fillRect/>
                          </a:stretch>
                        </pic:blipFill>
                        <pic:spPr>
                          <a:xfrm>
                            <a:off x="0" y="0"/>
                            <a:ext cx="2624858" cy="2741231"/>
                          </a:xfrm>
                          <a:prstGeom prst="rect">
                            <a:avLst/>
                          </a:prstGeom>
                        </pic:spPr>
                      </pic:pic>
                    </a:graphicData>
                  </a:graphic>
                </wp:inline>
              </w:drawing>
            </w:r>
          </w:p>
          <w:p w14:paraId="5C221377" w14:textId="77777777" w:rsidR="00E01915" w:rsidRPr="004474B2" w:rsidRDefault="00E01915" w:rsidP="00E10D81">
            <w:pPr>
              <w:jc w:val="center"/>
              <w:rPr>
                <w:rFonts w:ascii="Times New Roman" w:eastAsia="Times New Roman" w:hAnsi="Times New Roman" w:cs="Times New Roman"/>
                <w:color w:val="000000"/>
                <w:sz w:val="18"/>
                <w:szCs w:val="18"/>
                <w:lang w:val="en-GB" w:eastAsia="en-MT"/>
              </w:rPr>
            </w:pPr>
          </w:p>
        </w:tc>
        <w:tc>
          <w:tcPr>
            <w:tcW w:w="3006" w:type="dxa"/>
          </w:tcPr>
          <w:p w14:paraId="225193F9" w14:textId="77777777" w:rsidR="00E01915" w:rsidRDefault="00E01915" w:rsidP="00E10D81">
            <w:pPr>
              <w:rPr>
                <w:rFonts w:ascii="Times New Roman" w:eastAsia="Times New Roman" w:hAnsi="Times New Roman" w:cs="Times New Roman"/>
                <w:color w:val="000000"/>
                <w:sz w:val="20"/>
                <w:szCs w:val="20"/>
                <w:lang w:val="en-GB" w:eastAsia="en-MT"/>
              </w:rPr>
            </w:pPr>
          </w:p>
          <w:p w14:paraId="2EA685D5" w14:textId="77777777" w:rsidR="00E01915" w:rsidRPr="00B30D97" w:rsidRDefault="00E01915" w:rsidP="00E10D81">
            <w:pPr>
              <w:rPr>
                <w:rFonts w:ascii="Times New Roman" w:eastAsia="Times New Roman" w:hAnsi="Times New Roman" w:cs="Times New Roman"/>
                <w:color w:val="000000"/>
                <w:sz w:val="20"/>
                <w:szCs w:val="20"/>
                <w:lang w:val="en-GB" w:eastAsia="en-MT"/>
              </w:rPr>
            </w:pPr>
            <w:r w:rsidRPr="00A86E2C">
              <w:rPr>
                <w:rFonts w:ascii="Times New Roman" w:eastAsia="Times New Roman" w:hAnsi="Times New Roman" w:cs="Times New Roman"/>
                <w:color w:val="000000"/>
                <w:sz w:val="20"/>
                <w:szCs w:val="20"/>
                <w:lang w:val="en-GB" w:eastAsia="en-MT"/>
              </w:rPr>
              <w:t xml:space="preserve">The output showcases the </w:t>
            </w:r>
            <w:proofErr w:type="spellStart"/>
            <w:r w:rsidRPr="00A86E2C">
              <w:rPr>
                <w:rFonts w:ascii="Times New Roman" w:eastAsia="Times New Roman" w:hAnsi="Times New Roman" w:cs="Times New Roman"/>
                <w:color w:val="000000"/>
                <w:sz w:val="20"/>
                <w:szCs w:val="20"/>
                <w:lang w:val="en-GB" w:eastAsia="en-MT"/>
              </w:rPr>
              <w:t>Lexer's</w:t>
            </w:r>
            <w:proofErr w:type="spellEnd"/>
            <w:r w:rsidRPr="00A86E2C">
              <w:rPr>
                <w:rFonts w:ascii="Times New Roman" w:eastAsia="Times New Roman" w:hAnsi="Times New Roman" w:cs="Times New Roman"/>
                <w:color w:val="000000"/>
                <w:sz w:val="20"/>
                <w:szCs w:val="20"/>
                <w:lang w:val="en-GB" w:eastAsia="en-MT"/>
              </w:rPr>
              <w:t xml:space="preserve"> tokenization of the input script. It recognizes keywords (IF, ELSE), identifiers (x), relational operators (&lt;), literal values (INTEGER_LITERAL, STRING_LITERAL), punctuation marks (OPEN_PAREN, CLOSE_PAREN, LEFT_BRACE, RIGHT_BRACE, SEMICOLON), and function calls (PRINT_STATEMENT).</w:t>
            </w:r>
          </w:p>
        </w:tc>
      </w:tr>
    </w:tbl>
    <w:p w14:paraId="6D9E8853" w14:textId="77777777" w:rsidR="00752B47" w:rsidRDefault="00752B47" w:rsidP="00DA6450">
      <w:pPr>
        <w:jc w:val="both"/>
        <w:rPr>
          <w:rFonts w:ascii="Times New Roman" w:hAnsi="Times New Roman" w:cs="Times New Roman"/>
          <w:sz w:val="2"/>
          <w:szCs w:val="2"/>
        </w:rPr>
      </w:pPr>
    </w:p>
    <w:p w14:paraId="220158C5" w14:textId="77777777" w:rsidR="00752B47" w:rsidRDefault="00752B47" w:rsidP="00DA6450">
      <w:pPr>
        <w:jc w:val="both"/>
        <w:rPr>
          <w:rFonts w:ascii="Times New Roman" w:hAnsi="Times New Roman" w:cs="Times New Roman"/>
          <w:sz w:val="2"/>
          <w:szCs w:val="2"/>
        </w:rPr>
      </w:pPr>
    </w:p>
    <w:p w14:paraId="196AE771" w14:textId="77777777" w:rsidR="00752B47" w:rsidRPr="003D6541" w:rsidRDefault="00752B47" w:rsidP="00DA6450">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3005"/>
        <w:gridCol w:w="3005"/>
        <w:gridCol w:w="3006"/>
      </w:tblGrid>
      <w:tr w:rsidR="00DA6450" w:rsidRPr="00DC7A78" w14:paraId="76B9AF0B" w14:textId="77777777" w:rsidTr="00E10D81">
        <w:trPr>
          <w:trHeight w:val="409"/>
        </w:trPr>
        <w:tc>
          <w:tcPr>
            <w:tcW w:w="3005" w:type="dxa"/>
            <w:shd w:val="clear" w:color="auto" w:fill="AEAAAA" w:themeFill="background2" w:themeFillShade="BF"/>
            <w:vAlign w:val="center"/>
          </w:tcPr>
          <w:p w14:paraId="2B511A74" w14:textId="147E09EB"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43FAB">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617095ED" w14:textId="440630B9"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3152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3734915F" w14:textId="77777777"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A6450" w:rsidRPr="00DC7A78" w14:paraId="2B5F9D48" w14:textId="77777777" w:rsidTr="00E10D81">
        <w:tc>
          <w:tcPr>
            <w:tcW w:w="3005" w:type="dxa"/>
          </w:tcPr>
          <w:p w14:paraId="4C7D286A" w14:textId="77777777" w:rsidR="00DA6450" w:rsidRPr="00DC7A78" w:rsidRDefault="00DA6450" w:rsidP="00E10D81">
            <w:pPr>
              <w:rPr>
                <w:rFonts w:ascii="Times New Roman" w:eastAsia="Times New Roman" w:hAnsi="Times New Roman" w:cs="Times New Roman"/>
                <w:color w:val="000000"/>
                <w:sz w:val="20"/>
                <w:szCs w:val="20"/>
                <w:lang w:val="en-GB" w:eastAsia="en-MT"/>
              </w:rPr>
            </w:pPr>
          </w:p>
          <w:p w14:paraId="4CBCD61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fun ret(x: int, y: int) -&gt; int {</w:t>
            </w:r>
          </w:p>
          <w:p w14:paraId="036E06E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 xml:space="preserve">  return x + y;</w:t>
            </w:r>
          </w:p>
          <w:p w14:paraId="00A87D55" w14:textId="2F0B7787" w:rsidR="00DA6450" w:rsidRPr="00DC7A78" w:rsidRDefault="00AB5B7B" w:rsidP="00AB5B7B">
            <w:pPr>
              <w:rPr>
                <w:rFonts w:ascii="Times New Roman" w:eastAsia="Times New Roman" w:hAnsi="Times New Roman" w:cs="Times New Roman"/>
                <w:b/>
                <w:bCs/>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w:t>
            </w:r>
          </w:p>
        </w:tc>
        <w:tc>
          <w:tcPr>
            <w:tcW w:w="3005" w:type="dxa"/>
          </w:tcPr>
          <w:p w14:paraId="5ADCCEF0" w14:textId="77777777" w:rsidR="00DA6450" w:rsidRPr="004474B2" w:rsidRDefault="00DA6450" w:rsidP="00E10D81">
            <w:pPr>
              <w:rPr>
                <w:rFonts w:ascii="Times New Roman" w:eastAsia="Times New Roman" w:hAnsi="Times New Roman" w:cs="Times New Roman"/>
                <w:color w:val="000000"/>
                <w:sz w:val="18"/>
                <w:szCs w:val="18"/>
                <w:lang w:val="en-GB" w:eastAsia="en-MT"/>
              </w:rPr>
            </w:pPr>
          </w:p>
          <w:p w14:paraId="63FBBBB5" w14:textId="5DD0390C" w:rsidR="00DA6450" w:rsidRDefault="00DA6450" w:rsidP="00E10D81">
            <w:pPr>
              <w:jc w:val="center"/>
              <w:rPr>
                <w:rFonts w:ascii="Times New Roman" w:eastAsia="Times New Roman" w:hAnsi="Times New Roman" w:cs="Times New Roman"/>
                <w:color w:val="000000"/>
                <w:sz w:val="18"/>
                <w:szCs w:val="18"/>
                <w:lang w:val="en-GB" w:eastAsia="en-MT"/>
              </w:rPr>
            </w:pPr>
          </w:p>
          <w:p w14:paraId="17DA10FD" w14:textId="77777777" w:rsidR="00DA6450" w:rsidRDefault="003B1CDB" w:rsidP="00E10D81">
            <w:pPr>
              <w:jc w:val="center"/>
              <w:rPr>
                <w:rFonts w:ascii="Times New Roman" w:eastAsia="Times New Roman" w:hAnsi="Times New Roman" w:cs="Times New Roman"/>
                <w:color w:val="000000"/>
                <w:sz w:val="18"/>
                <w:szCs w:val="18"/>
                <w:lang w:val="en-GB" w:eastAsia="en-MT"/>
              </w:rPr>
            </w:pPr>
            <w:r w:rsidRPr="003B1CDB">
              <w:rPr>
                <w:rFonts w:ascii="Times New Roman" w:eastAsia="Times New Roman" w:hAnsi="Times New Roman" w:cs="Times New Roman"/>
                <w:noProof/>
                <w:color w:val="000000"/>
                <w:sz w:val="18"/>
                <w:szCs w:val="18"/>
                <w:lang w:val="en-GB" w:eastAsia="en-MT"/>
              </w:rPr>
              <w:drawing>
                <wp:inline distT="0" distB="0" distL="0" distR="0" wp14:anchorId="2737B98C" wp14:editId="18455068">
                  <wp:extent cx="1489425" cy="3337560"/>
                  <wp:effectExtent l="0" t="0" r="0" b="0"/>
                  <wp:docPr id="18390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0947" name=""/>
                          <pic:cNvPicPr/>
                        </pic:nvPicPr>
                        <pic:blipFill>
                          <a:blip r:embed="rId11"/>
                          <a:stretch>
                            <a:fillRect/>
                          </a:stretch>
                        </pic:blipFill>
                        <pic:spPr>
                          <a:xfrm>
                            <a:off x="0" y="0"/>
                            <a:ext cx="1509713" cy="3383022"/>
                          </a:xfrm>
                          <a:prstGeom prst="rect">
                            <a:avLst/>
                          </a:prstGeom>
                        </pic:spPr>
                      </pic:pic>
                    </a:graphicData>
                  </a:graphic>
                </wp:inline>
              </w:drawing>
            </w:r>
          </w:p>
          <w:p w14:paraId="4B5CF0FC" w14:textId="15DF010B" w:rsidR="0095522D" w:rsidRPr="004474B2" w:rsidRDefault="0095522D" w:rsidP="00E10D81">
            <w:pPr>
              <w:jc w:val="center"/>
              <w:rPr>
                <w:rFonts w:ascii="Times New Roman" w:eastAsia="Times New Roman" w:hAnsi="Times New Roman" w:cs="Times New Roman"/>
                <w:color w:val="000000"/>
                <w:sz w:val="18"/>
                <w:szCs w:val="18"/>
                <w:lang w:val="en-GB" w:eastAsia="en-MT"/>
              </w:rPr>
            </w:pPr>
          </w:p>
        </w:tc>
        <w:tc>
          <w:tcPr>
            <w:tcW w:w="3006" w:type="dxa"/>
          </w:tcPr>
          <w:p w14:paraId="4795D268" w14:textId="77777777" w:rsidR="00DA6450" w:rsidRDefault="00DA6450" w:rsidP="00E10D81">
            <w:pPr>
              <w:rPr>
                <w:rFonts w:ascii="Times New Roman" w:eastAsia="Times New Roman" w:hAnsi="Times New Roman" w:cs="Times New Roman"/>
                <w:color w:val="000000"/>
                <w:sz w:val="20"/>
                <w:szCs w:val="20"/>
                <w:lang w:val="en-GB" w:eastAsia="en-MT"/>
              </w:rPr>
            </w:pPr>
          </w:p>
          <w:p w14:paraId="59B5B7F8" w14:textId="7C7BC7EB" w:rsidR="00B14326" w:rsidRPr="00B30D97" w:rsidRDefault="00DF0820" w:rsidP="00E10D81">
            <w:pPr>
              <w:rPr>
                <w:rFonts w:ascii="Times New Roman" w:eastAsia="Times New Roman" w:hAnsi="Times New Roman" w:cs="Times New Roman"/>
                <w:color w:val="000000"/>
                <w:sz w:val="20"/>
                <w:szCs w:val="20"/>
                <w:lang w:val="en-GB" w:eastAsia="en-MT"/>
              </w:rPr>
            </w:pPr>
            <w:r w:rsidRPr="00DF0820">
              <w:rPr>
                <w:rFonts w:ascii="Times New Roman" w:eastAsia="Times New Roman" w:hAnsi="Times New Roman" w:cs="Times New Roman"/>
                <w:color w:val="000000"/>
                <w:sz w:val="20"/>
                <w:szCs w:val="20"/>
                <w:lang w:val="en-GB" w:eastAsia="en-MT"/>
              </w:rPr>
              <w:t>The output shows how the Lexer tokenizes the input script. It accurately identifies keywords (FUNCTION_DEF, RETURN), identifiers (x, y, ret), type indicators (TYPE_INT), punctuation marks (OPEN_PAREN, CLOSE_PAREN, LEFT_BRACE, RIGHT_BRACE, SEMICOLON, COLON, COMMA), and operators (PLUS, MINUS). However, the arrow indicating the return type in the function signature appears to have been tokenized incorrectly as a combination of the MINUS and RELATIONAL_OPERATOR tokens.</w:t>
            </w:r>
          </w:p>
        </w:tc>
      </w:tr>
    </w:tbl>
    <w:p w14:paraId="482CC56A" w14:textId="77777777" w:rsidR="009D6D91" w:rsidRPr="004E59CC" w:rsidRDefault="009D6D91" w:rsidP="00C942C9">
      <w:pPr>
        <w:spacing w:after="0" w:line="240" w:lineRule="auto"/>
        <w:jc w:val="both"/>
        <w:textAlignment w:val="baseline"/>
        <w:rPr>
          <w:rFonts w:ascii="Times New Roman" w:eastAsia="Times New Roman" w:hAnsi="Times New Roman" w:cs="Times New Roman"/>
          <w:b/>
          <w:bCs/>
          <w:color w:val="000000"/>
          <w:sz w:val="20"/>
          <w:szCs w:val="20"/>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637CB0" w:rsidRPr="00DC7A78" w14:paraId="603DE0A9" w14:textId="77777777" w:rsidTr="00E10D81">
        <w:trPr>
          <w:trHeight w:val="409"/>
        </w:trPr>
        <w:tc>
          <w:tcPr>
            <w:tcW w:w="3005" w:type="dxa"/>
            <w:shd w:val="clear" w:color="auto" w:fill="AEAAAA" w:themeFill="background2" w:themeFillShade="BF"/>
            <w:vAlign w:val="center"/>
          </w:tcPr>
          <w:p w14:paraId="54E4C185" w14:textId="32623F13"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7A3CB4">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6E0F08B" w14:textId="5C5432AD"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A3CB4">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E78ED8B" w14:textId="77777777"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37CB0" w:rsidRPr="00DC7A78" w14:paraId="58ADDB13" w14:textId="77777777" w:rsidTr="00E10D81">
        <w:tc>
          <w:tcPr>
            <w:tcW w:w="3005" w:type="dxa"/>
          </w:tcPr>
          <w:p w14:paraId="40E09434" w14:textId="77777777" w:rsidR="00637CB0" w:rsidRPr="00DC7A78" w:rsidRDefault="00637CB0" w:rsidP="00E10D81">
            <w:pPr>
              <w:rPr>
                <w:rFonts w:ascii="Times New Roman" w:eastAsia="Times New Roman" w:hAnsi="Times New Roman" w:cs="Times New Roman"/>
                <w:color w:val="000000"/>
                <w:sz w:val="20"/>
                <w:szCs w:val="20"/>
                <w:lang w:val="en-GB" w:eastAsia="en-MT"/>
              </w:rPr>
            </w:pPr>
          </w:p>
          <w:p w14:paraId="47A9496F"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__pixel(0, 0, 255);</w:t>
            </w:r>
          </w:p>
          <w:p w14:paraId="44730AAE"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t>
            </w:r>
            <w:proofErr w:type="spellStart"/>
            <w:r w:rsidRPr="001A6181">
              <w:rPr>
                <w:rFonts w:ascii="Times New Roman" w:eastAsia="Times New Roman" w:hAnsi="Times New Roman" w:cs="Times New Roman"/>
                <w:color w:val="000000"/>
                <w:sz w:val="20"/>
                <w:szCs w:val="20"/>
                <w:lang w:val="en-GB" w:eastAsia="en-MT"/>
              </w:rPr>
              <w:t>pixelr</w:t>
            </w:r>
            <w:proofErr w:type="spellEnd"/>
            <w:r w:rsidRPr="001A6181">
              <w:rPr>
                <w:rFonts w:ascii="Times New Roman" w:eastAsia="Times New Roman" w:hAnsi="Times New Roman" w:cs="Times New Roman"/>
                <w:color w:val="000000"/>
                <w:sz w:val="20"/>
                <w:szCs w:val="20"/>
                <w:lang w:val="en-GB" w:eastAsia="en-MT"/>
              </w:rPr>
              <w:t>(0, 0, 255, 300, 0);</w:t>
            </w:r>
          </w:p>
          <w:p w14:paraId="60578C39" w14:textId="555FFC13" w:rsidR="00637CB0" w:rsidRPr="00DC7A78" w:rsidRDefault="001A6181" w:rsidP="001A6181">
            <w:pPr>
              <w:rPr>
                <w:rFonts w:ascii="Times New Roman" w:eastAsia="Times New Roman" w:hAnsi="Times New Roman" w:cs="Times New Roman"/>
                <w:b/>
                <w:bCs/>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__width(x);</w:t>
            </w:r>
            <w:r w:rsidR="00BA0FF5">
              <w:rPr>
                <w:rFonts w:ascii="Times New Roman" w:eastAsia="Times New Roman" w:hAnsi="Times New Roman" w:cs="Times New Roman"/>
                <w:color w:val="000000"/>
                <w:sz w:val="20"/>
                <w:szCs w:val="20"/>
                <w:lang w:val="en-GB" w:eastAsia="en-MT"/>
              </w:rPr>
              <w:t xml:space="preserve"> // Testing expressions with brac</w:t>
            </w:r>
            <w:r w:rsidR="007B40B7">
              <w:rPr>
                <w:rFonts w:ascii="Times New Roman" w:eastAsia="Times New Roman" w:hAnsi="Times New Roman" w:cs="Times New Roman"/>
                <w:color w:val="000000"/>
                <w:sz w:val="20"/>
                <w:szCs w:val="20"/>
                <w:lang w:val="en-GB" w:eastAsia="en-MT"/>
              </w:rPr>
              <w:t>k</w:t>
            </w:r>
            <w:r w:rsidR="00BA0FF5">
              <w:rPr>
                <w:rFonts w:ascii="Times New Roman" w:eastAsia="Times New Roman" w:hAnsi="Times New Roman" w:cs="Times New Roman"/>
                <w:color w:val="000000"/>
                <w:sz w:val="20"/>
                <w:szCs w:val="20"/>
                <w:lang w:val="en-GB" w:eastAsia="en-MT"/>
              </w:rPr>
              <w:t>ets</w:t>
            </w:r>
          </w:p>
        </w:tc>
        <w:tc>
          <w:tcPr>
            <w:tcW w:w="3005" w:type="dxa"/>
          </w:tcPr>
          <w:p w14:paraId="19AB3DC7" w14:textId="77777777" w:rsidR="00637CB0" w:rsidRPr="004474B2" w:rsidRDefault="00637CB0" w:rsidP="00E10D81">
            <w:pPr>
              <w:rPr>
                <w:rFonts w:ascii="Times New Roman" w:eastAsia="Times New Roman" w:hAnsi="Times New Roman" w:cs="Times New Roman"/>
                <w:color w:val="000000"/>
                <w:sz w:val="18"/>
                <w:szCs w:val="18"/>
                <w:lang w:val="en-GB" w:eastAsia="en-MT"/>
              </w:rPr>
            </w:pPr>
          </w:p>
          <w:p w14:paraId="596DB151" w14:textId="6EF69B69" w:rsidR="00637CB0" w:rsidRDefault="00346033" w:rsidP="00E10D81">
            <w:pPr>
              <w:jc w:val="center"/>
              <w:rPr>
                <w:rFonts w:ascii="Times New Roman" w:eastAsia="Times New Roman" w:hAnsi="Times New Roman" w:cs="Times New Roman"/>
                <w:color w:val="000000"/>
                <w:sz w:val="18"/>
                <w:szCs w:val="18"/>
                <w:lang w:val="en-GB" w:eastAsia="en-MT"/>
              </w:rPr>
            </w:pPr>
            <w:r w:rsidRPr="00346033">
              <w:rPr>
                <w:rFonts w:ascii="Times New Roman" w:eastAsia="Times New Roman" w:hAnsi="Times New Roman" w:cs="Times New Roman"/>
                <w:noProof/>
                <w:color w:val="000000"/>
                <w:sz w:val="18"/>
                <w:szCs w:val="18"/>
                <w:lang w:val="en-GB" w:eastAsia="en-MT"/>
              </w:rPr>
              <w:drawing>
                <wp:inline distT="0" distB="0" distL="0" distR="0" wp14:anchorId="05B4EE6E" wp14:editId="480917AB">
                  <wp:extent cx="1656715" cy="3746831"/>
                  <wp:effectExtent l="0" t="0" r="635" b="6350"/>
                  <wp:docPr id="6732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0844" name=""/>
                          <pic:cNvPicPr/>
                        </pic:nvPicPr>
                        <pic:blipFill>
                          <a:blip r:embed="rId12"/>
                          <a:stretch>
                            <a:fillRect/>
                          </a:stretch>
                        </pic:blipFill>
                        <pic:spPr>
                          <a:xfrm>
                            <a:off x="0" y="0"/>
                            <a:ext cx="1659656" cy="3753482"/>
                          </a:xfrm>
                          <a:prstGeom prst="rect">
                            <a:avLst/>
                          </a:prstGeom>
                        </pic:spPr>
                      </pic:pic>
                    </a:graphicData>
                  </a:graphic>
                </wp:inline>
              </w:drawing>
            </w:r>
          </w:p>
          <w:p w14:paraId="603848D7" w14:textId="77777777" w:rsidR="00637CB0" w:rsidRPr="004474B2" w:rsidRDefault="00637CB0" w:rsidP="00E10D81">
            <w:pPr>
              <w:jc w:val="center"/>
              <w:rPr>
                <w:rFonts w:ascii="Times New Roman" w:eastAsia="Times New Roman" w:hAnsi="Times New Roman" w:cs="Times New Roman"/>
                <w:color w:val="000000"/>
                <w:sz w:val="18"/>
                <w:szCs w:val="18"/>
                <w:lang w:val="en-GB" w:eastAsia="en-MT"/>
              </w:rPr>
            </w:pPr>
          </w:p>
        </w:tc>
        <w:tc>
          <w:tcPr>
            <w:tcW w:w="3006" w:type="dxa"/>
          </w:tcPr>
          <w:p w14:paraId="6A4F46D4" w14:textId="77777777" w:rsidR="00637CB0" w:rsidRDefault="00637CB0" w:rsidP="00E10D81">
            <w:pPr>
              <w:rPr>
                <w:rFonts w:ascii="Times New Roman" w:eastAsia="Times New Roman" w:hAnsi="Times New Roman" w:cs="Times New Roman"/>
                <w:color w:val="000000"/>
                <w:sz w:val="20"/>
                <w:szCs w:val="20"/>
                <w:lang w:val="en-GB" w:eastAsia="en-MT"/>
              </w:rPr>
            </w:pPr>
          </w:p>
          <w:p w14:paraId="5C880FA9" w14:textId="77777777" w:rsidR="006820CF" w:rsidRPr="006820CF"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The output shows how the Lexer tokenizes the input script. It accurately identifies function calls (PIXEL_STATEMENT, PIXELR_STATEMENT, PAD_WIDTH), identifiers (x), integer literals, punctuation marks (OPEN_PAREN, CLOSE_PAREN, SEMICOLON, COMMA), and operators.</w:t>
            </w:r>
          </w:p>
          <w:p w14:paraId="6ACDB450" w14:textId="77777777" w:rsidR="006820CF" w:rsidRPr="006820CF" w:rsidRDefault="006820CF" w:rsidP="006820CF">
            <w:pPr>
              <w:rPr>
                <w:rFonts w:ascii="Times New Roman" w:eastAsia="Times New Roman" w:hAnsi="Times New Roman" w:cs="Times New Roman"/>
                <w:color w:val="000000"/>
                <w:sz w:val="20"/>
                <w:szCs w:val="20"/>
                <w:lang w:val="en-GB" w:eastAsia="en-MT"/>
              </w:rPr>
            </w:pPr>
          </w:p>
          <w:p w14:paraId="7E5D3457" w14:textId="708B4CCF" w:rsidR="00637CB0" w:rsidRPr="00B30D97"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Each token in the input script is correctly identified by the Lexer and paired with its respective value in parentheses.</w:t>
            </w:r>
          </w:p>
        </w:tc>
      </w:tr>
    </w:tbl>
    <w:p w14:paraId="4E48A3DC" w14:textId="1EBD2FC4" w:rsidR="001D2A78" w:rsidRPr="00DC7A78" w:rsidRDefault="00AE0B4E" w:rsidP="00AE0B4E">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r w:rsidR="00C942C9" w:rsidRPr="00DC7A78">
        <w:rPr>
          <w:rFonts w:ascii="Times New Roman" w:eastAsia="Times New Roman" w:hAnsi="Times New Roman" w:cs="Times New Roman"/>
          <w:b/>
          <w:bCs/>
          <w:color w:val="000000"/>
          <w:sz w:val="44"/>
          <w:szCs w:val="44"/>
          <w:u w:val="single"/>
          <w:lang w:val="en-GB" w:eastAsia="en-MT"/>
        </w:rPr>
        <w:lastRenderedPageBreak/>
        <w:t>Task 2 - Hand-crafted LL(k) parser</w:t>
      </w:r>
    </w:p>
    <w:p w14:paraId="005C8541" w14:textId="06195D54" w:rsidR="00B5440F" w:rsidRPr="00DC7A78" w:rsidRDefault="00781F57" w:rsidP="00C942C9">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19D43712" w14:textId="77777777" w:rsidR="00322D3C" w:rsidRPr="00DC7A78" w:rsidRDefault="00322D3C" w:rsidP="00C942C9">
      <w:pPr>
        <w:spacing w:after="0" w:line="240" w:lineRule="auto"/>
        <w:jc w:val="both"/>
        <w:textAlignment w:val="baseline"/>
        <w:rPr>
          <w:rFonts w:ascii="Times New Roman" w:hAnsi="Times New Roman" w:cs="Times New Roman"/>
          <w:sz w:val="18"/>
          <w:szCs w:val="18"/>
        </w:rPr>
      </w:pPr>
    </w:p>
    <w:p w14:paraId="007EECEC" w14:textId="31CFDCB0"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This part describes the implementation of a hand-crafted LL(k) parser</w:t>
      </w:r>
      <w:r w:rsidR="00520004" w:rsidRPr="00DC7A78">
        <w:rPr>
          <w:rFonts w:ascii="Times New Roman" w:hAnsi="Times New Roman" w:cs="Times New Roman"/>
          <w:sz w:val="24"/>
          <w:szCs w:val="24"/>
        </w:rPr>
        <w:t xml:space="preserve"> [</w:t>
      </w:r>
      <w:r w:rsidR="00972088">
        <w:rPr>
          <w:rFonts w:ascii="Times New Roman" w:hAnsi="Times New Roman" w:cs="Times New Roman"/>
          <w:sz w:val="24"/>
          <w:szCs w:val="24"/>
        </w:rPr>
        <w:t>3</w:t>
      </w:r>
      <w:r w:rsidR="00520004" w:rsidRPr="00DC7A78">
        <w:rPr>
          <w:rFonts w:ascii="Times New Roman" w:hAnsi="Times New Roman" w:cs="Times New Roman"/>
          <w:sz w:val="24"/>
          <w:szCs w:val="24"/>
        </w:rPr>
        <w:t>]</w:t>
      </w:r>
      <w:r w:rsidR="0013362A" w:rsidRPr="00DC7A78">
        <w:rPr>
          <w:rFonts w:ascii="Times New Roman" w:hAnsi="Times New Roman" w:cs="Times New Roman"/>
          <w:sz w:val="24"/>
          <w:szCs w:val="24"/>
        </w:rPr>
        <w:t>[</w:t>
      </w:r>
      <w:r w:rsidR="00972088">
        <w:rPr>
          <w:rFonts w:ascii="Times New Roman" w:hAnsi="Times New Roman" w:cs="Times New Roman"/>
          <w:sz w:val="24"/>
          <w:szCs w:val="24"/>
        </w:rPr>
        <w:t>4</w:t>
      </w:r>
      <w:r w:rsidR="0013362A" w:rsidRPr="00DC7A78">
        <w:rPr>
          <w:rFonts w:ascii="Times New Roman" w:hAnsi="Times New Roman" w:cs="Times New Roman"/>
          <w:sz w:val="24"/>
          <w:szCs w:val="24"/>
        </w:rPr>
        <w:t>]</w:t>
      </w:r>
      <w:r w:rsidRPr="00DC7A78">
        <w:rPr>
          <w:rFonts w:ascii="Times New Roman" w:hAnsi="Times New Roman" w:cs="Times New Roman"/>
          <w:sz w:val="24"/>
          <w:szCs w:val="24"/>
        </w:rPr>
        <w:t>, an integral part of a compiler responsible for translating source code into an intermediary format</w:t>
      </w:r>
      <w:r w:rsidR="00D43260" w:rsidRPr="00DC7A78">
        <w:rPr>
          <w:rFonts w:ascii="Times New Roman" w:hAnsi="Times New Roman" w:cs="Times New Roman"/>
          <w:sz w:val="24"/>
          <w:szCs w:val="24"/>
        </w:rPr>
        <w:t>.</w:t>
      </w:r>
    </w:p>
    <w:p w14:paraId="47148366" w14:textId="7A2D7BE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parser's operations commence with the reception of a list of tokens from the Lexer, an earlier stage in the compiler pipeline.</w:t>
      </w:r>
      <w:r w:rsidR="00BB6E97" w:rsidRPr="00DC7A78">
        <w:rPr>
          <w:rFonts w:ascii="Times New Roman" w:hAnsi="Times New Roman" w:cs="Times New Roman"/>
          <w:sz w:val="24"/>
          <w:szCs w:val="24"/>
        </w:rPr>
        <w:t xml:space="preserve"> </w:t>
      </w:r>
      <w:r w:rsidRPr="00DC7A78">
        <w:rPr>
          <w:rFonts w:ascii="Times New Roman" w:hAnsi="Times New Roman" w:cs="Times New Roman"/>
          <w:sz w:val="24"/>
          <w:szCs w:val="24"/>
        </w:rPr>
        <w:t>Once the parser has the list of tokens, it sequentially iterates over them, examining the type of each token and comparing it with the expected token type. When a match is found, the parser advances to the next token, repeating this process until the entire program is parsed. This parsing process is guided by a set of grammar rules specific to the language being parsed. Each function in the Parser corresponds to a different grammar rule, enabling the detection and appropriate parsing of various kins of statements like assignments, if-statements, function definitions, and more.</w:t>
      </w:r>
    </w:p>
    <w:p w14:paraId="7901B1C3"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 is housed within a class named Parser, which holds the list of tokens and the current index of the token being parsed. It also maintains a symbol table to store information about declared variables, facilitating the tracking of variable usage and scope within the source code.</w:t>
      </w:r>
    </w:p>
    <w:p w14:paraId="510D75EF"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The entry point to the parsing process is the </w:t>
      </w:r>
      <w:r w:rsidRPr="00DC7A78">
        <w:rPr>
          <w:rFonts w:ascii="Times New Roman" w:hAnsi="Times New Roman" w:cs="Times New Roman"/>
          <w:i/>
          <w:iCs/>
          <w:sz w:val="24"/>
          <w:szCs w:val="24"/>
        </w:rPr>
        <w:t>parse()</w:t>
      </w:r>
      <w:r w:rsidRPr="00DC7A78">
        <w:rPr>
          <w:rFonts w:ascii="Times New Roman" w:hAnsi="Times New Roman" w:cs="Times New Roman"/>
          <w:sz w:val="24"/>
          <w:szCs w:val="24"/>
        </w:rPr>
        <w:t xml:space="preserve"> method. This method starts parsing the tokens and appends the parsed statements into the program until all tokens have been processed. The </w:t>
      </w:r>
      <w:proofErr w:type="spellStart"/>
      <w:r w:rsidRPr="00DC7A78">
        <w:rPr>
          <w:rFonts w:ascii="Times New Roman" w:hAnsi="Times New Roman" w:cs="Times New Roman"/>
          <w:i/>
          <w:iCs/>
          <w:sz w:val="24"/>
          <w:szCs w:val="24"/>
        </w:rPr>
        <w:t>parse_statement</w:t>
      </w:r>
      <w:proofErr w:type="spellEnd"/>
      <w:r w:rsidRPr="00DC7A78">
        <w:rPr>
          <w:rFonts w:ascii="Times New Roman" w:hAnsi="Times New Roman" w:cs="Times New Roman"/>
          <w:i/>
          <w:iCs/>
          <w:sz w:val="24"/>
          <w:szCs w:val="24"/>
        </w:rPr>
        <w:t>()</w:t>
      </w:r>
      <w:r w:rsidRPr="00DC7A78">
        <w:rPr>
          <w:rFonts w:ascii="Times New Roman" w:hAnsi="Times New Roman" w:cs="Times New Roman"/>
          <w:sz w:val="24"/>
          <w:szCs w:val="24"/>
        </w:rPr>
        <w:t xml:space="preserve"> method is utilized to handle different types of statements based on the current token's type, delegating the parsing task to the appropriate function according to the statement type.</w:t>
      </w:r>
    </w:p>
    <w:p w14:paraId="0C72217A"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One of the main objectives of the parser is to generate an Abstract Syntax Tree (AST) from the sequence of tokens. The AST is a tree-like representation of the source code's structure, where each node represents a construct occurring in the source code. This structure is more compact than a parse tree while retaining all the necessary information to facilitate the compiler's understanding of the code's structure and control flow.</w:t>
      </w:r>
    </w:p>
    <w:p w14:paraId="050D4015" w14:textId="03DFB425" w:rsidR="00F77700"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generation of the Abstract Syntax Tree (AST)</w:t>
      </w:r>
      <w:r w:rsidR="007717A3" w:rsidRPr="00DC7A78">
        <w:rPr>
          <w:rFonts w:ascii="Times New Roman" w:hAnsi="Times New Roman" w:cs="Times New Roman"/>
          <w:sz w:val="24"/>
          <w:szCs w:val="24"/>
        </w:rPr>
        <w:t xml:space="preserve"> [</w:t>
      </w:r>
      <w:r w:rsidR="00EB2A26">
        <w:rPr>
          <w:rFonts w:ascii="Times New Roman" w:hAnsi="Times New Roman" w:cs="Times New Roman"/>
          <w:sz w:val="24"/>
          <w:szCs w:val="24"/>
        </w:rPr>
        <w:t>5</w:t>
      </w:r>
      <w:r w:rsidR="007717A3" w:rsidRPr="00DC7A78">
        <w:rPr>
          <w:rFonts w:ascii="Times New Roman" w:hAnsi="Times New Roman" w:cs="Times New Roman"/>
          <w:sz w:val="24"/>
          <w:szCs w:val="24"/>
        </w:rPr>
        <w:t>]</w:t>
      </w:r>
      <w:r w:rsidRPr="00DC7A78">
        <w:rPr>
          <w:rFonts w:ascii="Times New Roman" w:hAnsi="Times New Roman" w:cs="Times New Roman"/>
          <w:sz w:val="24"/>
          <w:szCs w:val="24"/>
        </w:rPr>
        <w:t xml:space="preserve"> is a central part of the parsing process, representing the syntax of the source code in a hierarchical and intuitive manner. As the parser scans through the tokens, it constructs the AST using the grammar rules of the language. Each token, depending on its type and context, triggers a specific method in the parser that corresponds to a grammar rule. These methods create nodes in the AST, each representing a different construct in the code such as a variable declaration, an assignment, an if statement, and so forth. The relationships between these nodes mirror the relationships between the corresponding constructs in the source code, thereby encapsulating the source code's syntax and structure.</w:t>
      </w:r>
    </w:p>
    <w:p w14:paraId="791EB1BC" w14:textId="1393B646" w:rsidR="00A17F77" w:rsidRPr="00DC7A78" w:rsidRDefault="001B7027"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In this implementation, </w:t>
      </w:r>
      <w:r w:rsidR="00E82990" w:rsidRPr="00DC7A78">
        <w:rPr>
          <w:rFonts w:ascii="Times New Roman" w:hAnsi="Times New Roman" w:cs="Times New Roman"/>
          <w:sz w:val="24"/>
          <w:szCs w:val="24"/>
        </w:rPr>
        <w:t>the</w:t>
      </w:r>
      <w:r w:rsidRPr="00DC7A78">
        <w:rPr>
          <w:rFonts w:ascii="Times New Roman" w:hAnsi="Times New Roman" w:cs="Times New Roman"/>
          <w:sz w:val="24"/>
          <w:szCs w:val="24"/>
        </w:rPr>
        <w:t xml:space="preserve"> AST is represented as a list of tuples. Each tuple contains information about a specific construct in the code, such as its type and associated value. For instance, a construct like an if-statement would be represented as a tuple where the first element indicates that it's an 'IF' statement, and the subsequent elements represent the condition and the statement block to execute. This way, the list of tuples serves as a form of AST, encapsulating the hierarchical structure of the source code in a format that's easy for the subsequent stages of the compiler to process.</w:t>
      </w:r>
    </w:p>
    <w:p w14:paraId="18B590F0" w14:textId="77777777" w:rsidR="004B408C" w:rsidRPr="00DC7A78" w:rsidRDefault="007E31DC" w:rsidP="004B408C">
      <w:pPr>
        <w:keepNext/>
        <w:jc w:val="both"/>
        <w:rPr>
          <w:rFonts w:ascii="Times New Roman" w:hAnsi="Times New Roman" w:cs="Times New Roman"/>
        </w:rPr>
      </w:pPr>
      <w:r w:rsidRPr="00DC7A78">
        <w:rPr>
          <w:rFonts w:ascii="Times New Roman" w:hAnsi="Times New Roman" w:cs="Times New Roman"/>
          <w:noProof/>
          <w:sz w:val="20"/>
          <w:szCs w:val="20"/>
        </w:rPr>
        <w:lastRenderedPageBreak/>
        <w:drawing>
          <wp:inline distT="0" distB="0" distL="0" distR="0" wp14:anchorId="4761CD0E" wp14:editId="19451144">
            <wp:extent cx="5731510" cy="533400"/>
            <wp:effectExtent l="0" t="0" r="2540" b="0"/>
            <wp:docPr id="3249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893" name=""/>
                    <pic:cNvPicPr/>
                  </pic:nvPicPr>
                  <pic:blipFill rotWithShape="1">
                    <a:blip r:embed="rId13"/>
                    <a:srcRect b="12226"/>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14:paraId="0886175D" w14:textId="02469BCC" w:rsidR="004B408C" w:rsidRPr="00DC7A78" w:rsidRDefault="004B408C" w:rsidP="004B408C">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EF3CCD">
        <w:rPr>
          <w:rFonts w:ascii="Times New Roman" w:hAnsi="Times New Roman" w:cs="Times New Roman"/>
          <w:noProof/>
        </w:rPr>
        <w:t>1</w:t>
      </w:r>
      <w:r w:rsidRPr="00DC7A78">
        <w:rPr>
          <w:rFonts w:ascii="Times New Roman" w:hAnsi="Times New Roman" w:cs="Times New Roman"/>
        </w:rPr>
        <w:fldChar w:fldCharType="end"/>
      </w:r>
      <w:r w:rsidRPr="00DC7A78">
        <w:rPr>
          <w:rFonts w:ascii="Times New Roman" w:hAnsi="Times New Roman" w:cs="Times New Roman"/>
        </w:rPr>
        <w:t xml:space="preserve"> - AST Output of an IF-ELSE </w:t>
      </w:r>
      <w:r w:rsidR="00314489" w:rsidRPr="00DC7A78">
        <w:rPr>
          <w:rFonts w:ascii="Times New Roman" w:hAnsi="Times New Roman" w:cs="Times New Roman"/>
        </w:rPr>
        <w:t>Statement</w:t>
      </w:r>
    </w:p>
    <w:p w14:paraId="3F5685E9" w14:textId="77777777" w:rsidR="002E2F97" w:rsidRPr="00DC7A78" w:rsidRDefault="002E2F97" w:rsidP="002E2F97">
      <w:pPr>
        <w:rPr>
          <w:rFonts w:ascii="Times New Roman" w:hAnsi="Times New Roman" w:cs="Times New Roman"/>
          <w:sz w:val="2"/>
          <w:szCs w:val="2"/>
        </w:rPr>
      </w:pPr>
    </w:p>
    <w:p w14:paraId="52290348" w14:textId="51DEFCB0" w:rsidR="00B16393" w:rsidRPr="00DC7A78" w:rsidRDefault="00773D9B" w:rsidP="00B16393">
      <w:pPr>
        <w:rPr>
          <w:rFonts w:ascii="Times New Roman" w:hAnsi="Times New Roman" w:cs="Times New Roman"/>
        </w:rPr>
      </w:pPr>
      <w:r w:rsidRPr="00DC7A78">
        <w:rPr>
          <w:rFonts w:ascii="Times New Roman" w:hAnsi="Times New Roman" w:cs="Times New Roman"/>
        </w:rPr>
        <w:t xml:space="preserve">This tuple structure </w:t>
      </w:r>
      <w:r w:rsidR="00CB474E" w:rsidRPr="00DC7A78">
        <w:rPr>
          <w:rFonts w:ascii="Times New Roman" w:hAnsi="Times New Roman" w:cs="Times New Roman"/>
        </w:rPr>
        <w:t>AST output</w:t>
      </w:r>
      <w:r w:rsidR="00010EC1" w:rsidRPr="00DC7A78">
        <w:rPr>
          <w:rFonts w:ascii="Times New Roman" w:hAnsi="Times New Roman" w:cs="Times New Roman"/>
        </w:rPr>
        <w:t xml:space="preserve"> (</w:t>
      </w:r>
      <w:r w:rsidR="00771C2F" w:rsidRPr="00DC7A78">
        <w:rPr>
          <w:rFonts w:ascii="Times New Roman" w:hAnsi="Times New Roman" w:cs="Times New Roman"/>
        </w:rPr>
        <w:t>F</w:t>
      </w:r>
      <w:r w:rsidR="00010EC1" w:rsidRPr="00DC7A78">
        <w:rPr>
          <w:rFonts w:ascii="Times New Roman" w:hAnsi="Times New Roman" w:cs="Times New Roman"/>
        </w:rPr>
        <w:t>igure 1)</w:t>
      </w:r>
      <w:r w:rsidR="00CB474E" w:rsidRPr="00DC7A78">
        <w:rPr>
          <w:rFonts w:ascii="Times New Roman" w:hAnsi="Times New Roman" w:cs="Times New Roman"/>
        </w:rPr>
        <w:t xml:space="preserve"> </w:t>
      </w:r>
      <w:r w:rsidRPr="00DC7A78">
        <w:rPr>
          <w:rFonts w:ascii="Times New Roman" w:hAnsi="Times New Roman" w:cs="Times New Roman"/>
        </w:rPr>
        <w:t>correspond</w:t>
      </w:r>
      <w:r w:rsidR="00CB474E" w:rsidRPr="00DC7A78">
        <w:rPr>
          <w:rFonts w:ascii="Times New Roman" w:hAnsi="Times New Roman" w:cs="Times New Roman"/>
        </w:rPr>
        <w:t>s</w:t>
      </w:r>
      <w:r w:rsidRPr="00DC7A78">
        <w:rPr>
          <w:rFonts w:ascii="Times New Roman" w:hAnsi="Times New Roman" w:cs="Times New Roman"/>
        </w:rPr>
        <w:t xml:space="preserve"> to this:</w:t>
      </w:r>
    </w:p>
    <w:p w14:paraId="004B33EB" w14:textId="77777777" w:rsidR="005C0833" w:rsidRPr="00DC7A78" w:rsidRDefault="00CB474E" w:rsidP="005C0833">
      <w:pPr>
        <w:keepNext/>
        <w:jc w:val="center"/>
        <w:rPr>
          <w:rFonts w:ascii="Times New Roman" w:hAnsi="Times New Roman" w:cs="Times New Roman"/>
        </w:rPr>
      </w:pPr>
      <w:r w:rsidRPr="00DC7A78">
        <w:rPr>
          <w:rFonts w:ascii="Times New Roman" w:hAnsi="Times New Roman" w:cs="Times New Roman"/>
          <w:noProof/>
        </w:rPr>
        <w:drawing>
          <wp:inline distT="0" distB="0" distL="0" distR="0" wp14:anchorId="2B049632" wp14:editId="0DB132E3">
            <wp:extent cx="2110740" cy="1558996"/>
            <wp:effectExtent l="0" t="0" r="3810" b="3175"/>
            <wp:docPr id="205251513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5135" name="Picture 1" descr="A screen shot of a computer program&#10;&#10;Description automatically generated with medium confidence"/>
                    <pic:cNvPicPr/>
                  </pic:nvPicPr>
                  <pic:blipFill>
                    <a:blip r:embed="rId14"/>
                    <a:stretch>
                      <a:fillRect/>
                    </a:stretch>
                  </pic:blipFill>
                  <pic:spPr>
                    <a:xfrm>
                      <a:off x="0" y="0"/>
                      <a:ext cx="2121761" cy="1567136"/>
                    </a:xfrm>
                    <a:prstGeom prst="rect">
                      <a:avLst/>
                    </a:prstGeom>
                  </pic:spPr>
                </pic:pic>
              </a:graphicData>
            </a:graphic>
          </wp:inline>
        </w:drawing>
      </w:r>
    </w:p>
    <w:p w14:paraId="173FF20D" w14:textId="772E9F37" w:rsidR="00773D9B" w:rsidRPr="00DC7A78" w:rsidRDefault="005C0833" w:rsidP="005C0833">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EF3CCD">
        <w:rPr>
          <w:rFonts w:ascii="Times New Roman" w:hAnsi="Times New Roman" w:cs="Times New Roman"/>
          <w:noProof/>
        </w:rPr>
        <w:t>2</w:t>
      </w:r>
      <w:r w:rsidRPr="00DC7A78">
        <w:rPr>
          <w:rFonts w:ascii="Times New Roman" w:hAnsi="Times New Roman" w:cs="Times New Roman"/>
        </w:rPr>
        <w:fldChar w:fldCharType="end"/>
      </w:r>
      <w:r w:rsidRPr="00DC7A78">
        <w:rPr>
          <w:rFonts w:ascii="Times New Roman" w:hAnsi="Times New Roman" w:cs="Times New Roman"/>
        </w:rPr>
        <w:t xml:space="preserve"> - Tuple AST Structure of IF-ELSE </w:t>
      </w:r>
      <w:r w:rsidR="002E751B" w:rsidRPr="00DC7A78">
        <w:rPr>
          <w:rFonts w:ascii="Times New Roman" w:hAnsi="Times New Roman" w:cs="Times New Roman"/>
        </w:rPr>
        <w:t>Statement</w:t>
      </w:r>
    </w:p>
    <w:p w14:paraId="36231639" w14:textId="3139FD4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If the Parser encounters a token sequence that does not conform to any of the expected patterns, it raises a </w:t>
      </w:r>
      <w:proofErr w:type="spellStart"/>
      <w:r w:rsidRPr="00DC7A78">
        <w:rPr>
          <w:rFonts w:ascii="Times New Roman" w:hAnsi="Times New Roman" w:cs="Times New Roman"/>
          <w:i/>
          <w:iCs/>
          <w:sz w:val="24"/>
          <w:szCs w:val="24"/>
        </w:rPr>
        <w:t>ParserError</w:t>
      </w:r>
      <w:proofErr w:type="spellEnd"/>
      <w:r w:rsidRPr="00DC7A78">
        <w:rPr>
          <w:rFonts w:ascii="Times New Roman" w:hAnsi="Times New Roman" w:cs="Times New Roman"/>
          <w:sz w:val="24"/>
          <w:szCs w:val="24"/>
        </w:rPr>
        <w:t>. This exception interrupts the normal flow of the program and provides an error message, aiding in the debugging and correction of syntax errors.</w:t>
      </w:r>
    </w:p>
    <w:p w14:paraId="1EAF3AC6" w14:textId="6DE8F04D"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In essence, the Parser translates the source code into a structured format, the AST, simplifying the compiler's subsequent understanding and processing of the code. This conversion is a crucial step in the compilation process, laying the foundation for the subsequent stages like semantic analysis and code generation.</w:t>
      </w:r>
    </w:p>
    <w:p w14:paraId="20A09FEC" w14:textId="63B4AF98" w:rsidR="00B10580" w:rsidRPr="00DC7A78" w:rsidRDefault="00A174BC" w:rsidP="0079729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 xml:space="preserve">Testing &amp; </w:t>
      </w:r>
      <w:r w:rsidR="00FA12E4" w:rsidRPr="00DC7A78">
        <w:rPr>
          <w:rFonts w:ascii="Times New Roman" w:eastAsia="Times New Roman" w:hAnsi="Times New Roman" w:cs="Times New Roman"/>
          <w:b/>
          <w:bCs/>
          <w:color w:val="000000"/>
          <w:sz w:val="36"/>
          <w:szCs w:val="36"/>
          <w:u w:val="single"/>
          <w:lang w:val="en-GB" w:eastAsia="en-MT"/>
        </w:rPr>
        <w:t>Output</w:t>
      </w:r>
    </w:p>
    <w:p w14:paraId="1739368B" w14:textId="77777777" w:rsidR="00D454C2" w:rsidRPr="00DC7A78" w:rsidRDefault="00D454C2" w:rsidP="00A174BC">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D454C2" w:rsidRPr="00DC7A78" w14:paraId="16BF22EA" w14:textId="77777777" w:rsidTr="000A2E9A">
        <w:trPr>
          <w:trHeight w:val="409"/>
        </w:trPr>
        <w:tc>
          <w:tcPr>
            <w:tcW w:w="3005" w:type="dxa"/>
            <w:shd w:val="clear" w:color="auto" w:fill="AEAAAA" w:themeFill="background2" w:themeFillShade="BF"/>
            <w:vAlign w:val="center"/>
          </w:tcPr>
          <w:p w14:paraId="748385F6" w14:textId="5EFAFEEB"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5" w:type="dxa"/>
            <w:shd w:val="clear" w:color="auto" w:fill="AEAAAA" w:themeFill="background2" w:themeFillShade="BF"/>
            <w:vAlign w:val="center"/>
          </w:tcPr>
          <w:p w14:paraId="74B73323" w14:textId="02A82D4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6" w:type="dxa"/>
            <w:shd w:val="clear" w:color="auto" w:fill="AEAAAA" w:themeFill="background2" w:themeFillShade="BF"/>
            <w:vAlign w:val="center"/>
          </w:tcPr>
          <w:p w14:paraId="3331C0D3" w14:textId="1DF7DF3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454C2" w:rsidRPr="00DC7A78" w14:paraId="4BF9D54B" w14:textId="77777777" w:rsidTr="00D80416">
        <w:tc>
          <w:tcPr>
            <w:tcW w:w="3005" w:type="dxa"/>
          </w:tcPr>
          <w:p w14:paraId="31ABE4B3"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341A3B52" w14:textId="34796F34"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6D6291BA" w14:textId="14D7C3A6"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3DAB30B1" w14:textId="797D7DB5" w:rsidR="00D454C2" w:rsidRPr="00DC7A78" w:rsidRDefault="006465FE" w:rsidP="0043553C">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5D670D78"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2ADFE954" w14:textId="2A717375" w:rsidR="00EE7FEE"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6B0714E7" w14:textId="77777777" w:rsidR="00EE7FEE" w:rsidRPr="00DC7A78" w:rsidRDefault="00EE7FEE" w:rsidP="0043553C">
            <w:pPr>
              <w:rPr>
                <w:rFonts w:ascii="Times New Roman" w:eastAsia="Times New Roman" w:hAnsi="Times New Roman" w:cs="Times New Roman"/>
                <w:color w:val="000000"/>
                <w:sz w:val="20"/>
                <w:szCs w:val="20"/>
                <w:lang w:val="en-GB" w:eastAsia="en-MT"/>
              </w:rPr>
            </w:pPr>
          </w:p>
          <w:p w14:paraId="4F3DF555" w14:textId="77777777" w:rsidR="00D454C2"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('DECLARATION', 'TYPE_INT', 'x', ('INTEGER_LITERAL', 0)), ('RELATIONAL_OPERATOR', ('IDENTIFIER', 'x'), ('INTEGER_LITERAL', 10)), ('ASSIGNMENT', '=', ('PLUS', ('IDENTIFIER', 'x'), ('INTEGER_LITERAL', 1))), ('BLOCK', [('PRINT', ('IDENTIFIER', 'x'))]))]</w:t>
            </w:r>
          </w:p>
          <w:p w14:paraId="6B77CD4A" w14:textId="09B9D683" w:rsidR="00CF130D" w:rsidRPr="00DC7A78" w:rsidRDefault="00CF130D" w:rsidP="0043553C">
            <w:pPr>
              <w:rPr>
                <w:rFonts w:ascii="Times New Roman" w:eastAsia="Times New Roman" w:hAnsi="Times New Roman" w:cs="Times New Roman"/>
                <w:color w:val="000000"/>
                <w:sz w:val="20"/>
                <w:szCs w:val="20"/>
                <w:lang w:val="en-GB" w:eastAsia="en-MT"/>
              </w:rPr>
            </w:pPr>
          </w:p>
        </w:tc>
        <w:tc>
          <w:tcPr>
            <w:tcW w:w="3006" w:type="dxa"/>
          </w:tcPr>
          <w:p w14:paraId="27B01BA5" w14:textId="77777777" w:rsidR="0043553C" w:rsidRPr="00DC7A78" w:rsidRDefault="0043553C" w:rsidP="0043553C">
            <w:pPr>
              <w:jc w:val="both"/>
              <w:rPr>
                <w:rFonts w:ascii="Times New Roman" w:eastAsia="Times New Roman" w:hAnsi="Times New Roman" w:cs="Times New Roman"/>
                <w:color w:val="000000"/>
                <w:lang w:val="en-GB" w:eastAsia="en-MT"/>
              </w:rPr>
            </w:pPr>
          </w:p>
          <w:p w14:paraId="6E0B8BA9" w14:textId="557C96C0" w:rsidR="00D454C2" w:rsidRPr="00DC7A78" w:rsidRDefault="0043553C" w:rsidP="00185766">
            <w:pPr>
              <w:rPr>
                <w:rFonts w:ascii="Times New Roman" w:eastAsia="Times New Roman" w:hAnsi="Times New Roman" w:cs="Times New Roman"/>
                <w:b/>
                <w:bCs/>
                <w:color w:val="000000"/>
                <w:u w:val="single"/>
                <w:lang w:val="en-GB" w:eastAsia="en-MT"/>
              </w:rPr>
            </w:pPr>
            <w:r w:rsidRPr="00DC7A78">
              <w:rPr>
                <w:rFonts w:ascii="Times New Roman" w:eastAsia="Times New Roman" w:hAnsi="Times New Roman" w:cs="Times New Roman"/>
                <w:color w:val="000000"/>
                <w:lang w:val="en-GB" w:eastAsia="en-MT"/>
              </w:rPr>
              <w:t>The parsed output represents a for-loop construct, consisting of the variable declaration, loop condition, loop body, and increment statement. Each construct is a tuple, with the first element indicating the type and subsequent elements providing additional information.</w:t>
            </w:r>
          </w:p>
        </w:tc>
      </w:tr>
    </w:tbl>
    <w:p w14:paraId="1CFA5CD8" w14:textId="77777777" w:rsidR="00B10580" w:rsidRPr="00DC7A78" w:rsidRDefault="00B10580">
      <w:pPr>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br w:type="page"/>
      </w:r>
    </w:p>
    <w:tbl>
      <w:tblPr>
        <w:tblStyle w:val="TableGrid"/>
        <w:tblW w:w="0" w:type="auto"/>
        <w:tblLook w:val="04A0" w:firstRow="1" w:lastRow="0" w:firstColumn="1" w:lastColumn="0" w:noHBand="0" w:noVBand="1"/>
      </w:tblPr>
      <w:tblGrid>
        <w:gridCol w:w="3005"/>
        <w:gridCol w:w="3005"/>
        <w:gridCol w:w="3006"/>
      </w:tblGrid>
      <w:tr w:rsidR="006F5E45" w:rsidRPr="00DC7A78" w14:paraId="77A27CF3" w14:textId="77777777" w:rsidTr="00C10D9A">
        <w:trPr>
          <w:trHeight w:val="416"/>
        </w:trPr>
        <w:tc>
          <w:tcPr>
            <w:tcW w:w="3005" w:type="dxa"/>
            <w:shd w:val="clear" w:color="auto" w:fill="AEAAAA" w:themeFill="background2" w:themeFillShade="BF"/>
            <w:vAlign w:val="center"/>
          </w:tcPr>
          <w:p w14:paraId="20EA136A" w14:textId="5E261C8B"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INPUT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5" w:type="dxa"/>
            <w:shd w:val="clear" w:color="auto" w:fill="AEAAAA" w:themeFill="background2" w:themeFillShade="BF"/>
            <w:vAlign w:val="center"/>
          </w:tcPr>
          <w:p w14:paraId="4EF79DBA" w14:textId="6990DD9A"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6" w:type="dxa"/>
            <w:shd w:val="clear" w:color="auto" w:fill="AEAAAA" w:themeFill="background2" w:themeFillShade="BF"/>
            <w:vAlign w:val="center"/>
          </w:tcPr>
          <w:p w14:paraId="0C6AC8B5" w14:textId="77777777"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F5E45" w:rsidRPr="00DC7A78" w14:paraId="22C43914" w14:textId="77777777" w:rsidTr="00B4239D">
        <w:tc>
          <w:tcPr>
            <w:tcW w:w="3005" w:type="dxa"/>
          </w:tcPr>
          <w:p w14:paraId="2FA07522" w14:textId="77777777" w:rsidR="006F5E45" w:rsidRPr="00DC7A78" w:rsidRDefault="006F5E45" w:rsidP="00E10D81">
            <w:pPr>
              <w:rPr>
                <w:rFonts w:ascii="Times New Roman" w:eastAsia="Times New Roman" w:hAnsi="Times New Roman" w:cs="Times New Roman"/>
                <w:color w:val="000000"/>
                <w:sz w:val="20"/>
                <w:szCs w:val="20"/>
                <w:lang w:val="en-GB" w:eastAsia="en-MT"/>
              </w:rPr>
            </w:pPr>
          </w:p>
          <w:p w14:paraId="38ADAB16"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5 * 20 + 5;</w:t>
            </w:r>
          </w:p>
          <w:p w14:paraId="79894414"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y: float = 3.14;</w:t>
            </w:r>
          </w:p>
          <w:p w14:paraId="2205B259"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x_1: bool = true;</w:t>
            </w:r>
          </w:p>
          <w:p w14:paraId="3F296A3E" w14:textId="4F97B634" w:rsidR="006F5E45"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x_2: bool = false;</w:t>
            </w:r>
          </w:p>
        </w:tc>
        <w:tc>
          <w:tcPr>
            <w:tcW w:w="3005" w:type="dxa"/>
          </w:tcPr>
          <w:p w14:paraId="242827EA"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338FFE65" w14:textId="77777777" w:rsidR="00E540C0"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361F3FFC"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03F3A32E" w14:textId="77777777" w:rsidR="006F5E45"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[('DECLARATION', 'TYPE_INT', 'x', ('PLUS', ('MUL', ('INTEGER_LITERAL', 5), ('INTEGER_LITERAL', 20)), ('INTEGER_LITERAL', 5))), ('DECLARATION', 'TYPE_FLOAT', 'y', ('FLOAT_LITERAL', 3.14)), ('DECLARATION', 'TYPE_BOOL', 'x_1', ('BOOLEAN_LITERAL', True)), ('DECLARATION', 'TYPE_BOOL', 'x_2', ('BOOLEAN_LITERAL', False))]</w:t>
            </w:r>
          </w:p>
          <w:p w14:paraId="70379457" w14:textId="67E67179" w:rsidR="00411003" w:rsidRPr="00DC7A78" w:rsidRDefault="00411003" w:rsidP="00E540C0">
            <w:pPr>
              <w:rPr>
                <w:rFonts w:ascii="Times New Roman" w:eastAsia="Times New Roman" w:hAnsi="Times New Roman" w:cs="Times New Roman"/>
                <w:color w:val="000000"/>
                <w:sz w:val="20"/>
                <w:szCs w:val="20"/>
                <w:lang w:val="en-GB" w:eastAsia="en-MT"/>
              </w:rPr>
            </w:pPr>
          </w:p>
        </w:tc>
        <w:tc>
          <w:tcPr>
            <w:tcW w:w="3006" w:type="dxa"/>
          </w:tcPr>
          <w:p w14:paraId="4A3A9C0C" w14:textId="77777777" w:rsidR="002C4FE8" w:rsidRPr="00DC7A78" w:rsidRDefault="002C4FE8" w:rsidP="00E10D81">
            <w:pPr>
              <w:rPr>
                <w:rFonts w:ascii="Times New Roman" w:eastAsia="Times New Roman" w:hAnsi="Times New Roman" w:cs="Times New Roman"/>
                <w:color w:val="000000"/>
                <w:lang w:val="en-GB" w:eastAsia="en-MT"/>
              </w:rPr>
            </w:pPr>
          </w:p>
          <w:p w14:paraId="5E37EE77" w14:textId="45F10431" w:rsidR="006F5E45" w:rsidRPr="00DC7A78" w:rsidRDefault="00AA51DE"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lang w:val="en-GB" w:eastAsia="en-MT"/>
              </w:rPr>
              <w:t>The parsed program represents a series of variable declarations, each with a specific data type and associated value. The output is represented as a list of tuples, with each tuple containing information about a particular declaration. The first element of the tuple indicates that it's a declaration statement, followed by the data type, variable name, and the associated value.</w:t>
            </w:r>
          </w:p>
        </w:tc>
      </w:tr>
    </w:tbl>
    <w:p w14:paraId="0631006D" w14:textId="77777777" w:rsidR="006F5E45" w:rsidRPr="00DC7A78" w:rsidRDefault="006F5E45">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E68EE" w:rsidRPr="00DC7A78" w14:paraId="03AFBD3A" w14:textId="77777777" w:rsidTr="00CF25A6">
        <w:trPr>
          <w:trHeight w:val="447"/>
        </w:trPr>
        <w:tc>
          <w:tcPr>
            <w:tcW w:w="3005" w:type="dxa"/>
            <w:shd w:val="clear" w:color="auto" w:fill="AEAAAA" w:themeFill="background2" w:themeFillShade="BF"/>
            <w:vAlign w:val="center"/>
          </w:tcPr>
          <w:p w14:paraId="7F44D0C8" w14:textId="36E56925"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5" w:type="dxa"/>
            <w:shd w:val="clear" w:color="auto" w:fill="AEAAAA" w:themeFill="background2" w:themeFillShade="BF"/>
            <w:vAlign w:val="center"/>
          </w:tcPr>
          <w:p w14:paraId="0E0A7E12" w14:textId="7838628E"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6" w:type="dxa"/>
            <w:shd w:val="clear" w:color="auto" w:fill="AEAAAA" w:themeFill="background2" w:themeFillShade="BF"/>
            <w:vAlign w:val="center"/>
          </w:tcPr>
          <w:p w14:paraId="4393444B" w14:textId="77777777"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E68EE" w:rsidRPr="00DC7A78" w14:paraId="293E6E89" w14:textId="77777777" w:rsidTr="00CF25A6">
        <w:tc>
          <w:tcPr>
            <w:tcW w:w="3005" w:type="dxa"/>
          </w:tcPr>
          <w:p w14:paraId="07FB1498"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017B711F"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 ret(x: int, y: int) -&gt; int {</w:t>
            </w:r>
          </w:p>
          <w:p w14:paraId="77AF71B9"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return x + y;</w:t>
            </w:r>
          </w:p>
          <w:p w14:paraId="115DD9E8" w14:textId="77777777" w:rsidR="00BE68EE" w:rsidRPr="00DC7A78" w:rsidRDefault="002A7A3F" w:rsidP="002A7A3F">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p w14:paraId="2D4CC6AF" w14:textId="20AAC0A5" w:rsidR="00437F48" w:rsidRPr="00DC7A78" w:rsidRDefault="00437F48" w:rsidP="002A7A3F">
            <w:pPr>
              <w:rPr>
                <w:rFonts w:ascii="Times New Roman" w:eastAsia="Times New Roman" w:hAnsi="Times New Roman" w:cs="Times New Roman"/>
                <w:color w:val="000000"/>
                <w:sz w:val="20"/>
                <w:szCs w:val="20"/>
                <w:lang w:val="en-GB" w:eastAsia="en-MT"/>
              </w:rPr>
            </w:pPr>
          </w:p>
        </w:tc>
        <w:tc>
          <w:tcPr>
            <w:tcW w:w="3005" w:type="dxa"/>
          </w:tcPr>
          <w:p w14:paraId="756EE0D1"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788D3B68" w14:textId="77777777" w:rsidR="00FE6CD5"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5D2D0C2D" w14:textId="77777777" w:rsidR="00FE6CD5" w:rsidRPr="00DC7A78" w:rsidRDefault="00FE6CD5" w:rsidP="00FE6CD5">
            <w:pPr>
              <w:rPr>
                <w:rFonts w:ascii="Times New Roman" w:eastAsia="Times New Roman" w:hAnsi="Times New Roman" w:cs="Times New Roman"/>
                <w:color w:val="000000"/>
                <w:sz w:val="20"/>
                <w:szCs w:val="20"/>
                <w:lang w:val="en-GB" w:eastAsia="en-MT"/>
              </w:rPr>
            </w:pPr>
          </w:p>
          <w:p w14:paraId="6A8BB1E0" w14:textId="77777777" w:rsidR="00BE68EE"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[('FUNCTION_DEF', 'ret', [('x', 'TYPE_INT'), ('y', 'TYPE_INT')], 'TYPE_INT', ('BLOCK', [('RETURN', ('PLUS', ('IDENTIFIER', 'x'), ('IDENTIFIER', 'y')))]))]</w:t>
            </w:r>
          </w:p>
          <w:p w14:paraId="26BE909E" w14:textId="2438FCE1" w:rsidR="00FE6CD5" w:rsidRPr="00DC7A78" w:rsidRDefault="00FE6CD5" w:rsidP="00FE6CD5">
            <w:pPr>
              <w:rPr>
                <w:rFonts w:ascii="Times New Roman" w:eastAsia="Times New Roman" w:hAnsi="Times New Roman" w:cs="Times New Roman"/>
                <w:color w:val="000000"/>
                <w:sz w:val="20"/>
                <w:szCs w:val="20"/>
                <w:lang w:val="en-GB" w:eastAsia="en-MT"/>
              </w:rPr>
            </w:pPr>
          </w:p>
        </w:tc>
        <w:tc>
          <w:tcPr>
            <w:tcW w:w="3006" w:type="dxa"/>
          </w:tcPr>
          <w:p w14:paraId="77BEBC09" w14:textId="77777777" w:rsidR="00BE68EE" w:rsidRPr="00DC7A78" w:rsidRDefault="00BE68EE" w:rsidP="00E10D81">
            <w:pPr>
              <w:rPr>
                <w:rFonts w:ascii="Times New Roman" w:eastAsia="Times New Roman" w:hAnsi="Times New Roman" w:cs="Times New Roman"/>
                <w:color w:val="000000"/>
                <w:lang w:val="en-GB" w:eastAsia="en-MT"/>
              </w:rPr>
            </w:pPr>
          </w:p>
          <w:p w14:paraId="6B409FC6" w14:textId="088BF602" w:rsidR="00BE68EE" w:rsidRPr="00DC7A78" w:rsidRDefault="000C7EB4"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t>The output corresponds to a function definition construct named 'ret', which takes two input parameters of type 'int' and returns a value of type 'int'. The function body is represented as a block construct containing a return statement that adds the two input parameters. However, it is worth noting that the arrow symbol ('-&gt;') that typically separates the function signature and return type is not present in the output.</w:t>
            </w:r>
            <w:r w:rsidR="00BD1C78" w:rsidRPr="00DC7A78">
              <w:rPr>
                <w:rFonts w:ascii="Times New Roman" w:eastAsia="Times New Roman" w:hAnsi="Times New Roman" w:cs="Times New Roman"/>
                <w:color w:val="000000"/>
                <w:sz w:val="20"/>
                <w:szCs w:val="20"/>
                <w:lang w:val="en-GB" w:eastAsia="en-MT"/>
              </w:rPr>
              <w:br/>
            </w:r>
          </w:p>
        </w:tc>
      </w:tr>
    </w:tbl>
    <w:p w14:paraId="6BB44EED" w14:textId="77777777" w:rsidR="00BE68EE" w:rsidRPr="00DC7A78" w:rsidRDefault="00BE68EE">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F180B" w:rsidRPr="00DC7A78" w14:paraId="63759FB3" w14:textId="77777777" w:rsidTr="006B5A78">
        <w:trPr>
          <w:trHeight w:val="426"/>
        </w:trPr>
        <w:tc>
          <w:tcPr>
            <w:tcW w:w="3005" w:type="dxa"/>
            <w:shd w:val="clear" w:color="auto" w:fill="AEAAAA" w:themeFill="background2" w:themeFillShade="BF"/>
            <w:vAlign w:val="center"/>
          </w:tcPr>
          <w:p w14:paraId="5A4D9986" w14:textId="7BD403D2"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C10A23" w:rsidRPr="00DC7A78">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E0784B7" w14:textId="0FFB6F94"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C10A23" w:rsidRPr="00DC7A78">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317B54EC" w14:textId="77777777"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F180B" w:rsidRPr="00DC7A78" w14:paraId="35C712EC" w14:textId="77777777" w:rsidTr="004752EE">
        <w:tc>
          <w:tcPr>
            <w:tcW w:w="3005" w:type="dxa"/>
          </w:tcPr>
          <w:p w14:paraId="327C782F"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7BE56284"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10; // This should result in an already defined error</w:t>
            </w:r>
          </w:p>
          <w:p w14:paraId="2A014DB4" w14:textId="77777777" w:rsidR="00944592" w:rsidRPr="00DC7A78" w:rsidRDefault="00944592" w:rsidP="00944592">
            <w:pPr>
              <w:rPr>
                <w:rFonts w:ascii="Times New Roman" w:eastAsia="Times New Roman" w:hAnsi="Times New Roman" w:cs="Times New Roman"/>
                <w:color w:val="000000"/>
                <w:sz w:val="20"/>
                <w:szCs w:val="20"/>
                <w:lang w:val="en-GB" w:eastAsia="en-MT"/>
              </w:rPr>
            </w:pPr>
          </w:p>
          <w:p w14:paraId="0F0EADAA"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4128F9DF"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__print(x);</w:t>
            </w:r>
          </w:p>
          <w:p w14:paraId="036B56FA" w14:textId="5C06B2CE" w:rsidR="00BF180B"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47F47003"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2F0AAFD4" w14:textId="47AED3EC" w:rsidR="00BF180B" w:rsidRPr="00DC7A78" w:rsidRDefault="00291FC9"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Error: Variable 'x' is already declared</w:t>
            </w:r>
          </w:p>
        </w:tc>
        <w:tc>
          <w:tcPr>
            <w:tcW w:w="3006" w:type="dxa"/>
          </w:tcPr>
          <w:p w14:paraId="7CFE4B9B" w14:textId="4DAFAFF1" w:rsidR="00BF180B" w:rsidRPr="00DC7A78" w:rsidRDefault="00BF180B"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br/>
            </w:r>
            <w:r w:rsidR="00504B7D" w:rsidRPr="00DC7A78">
              <w:rPr>
                <w:rFonts w:ascii="Times New Roman" w:eastAsia="Times New Roman" w:hAnsi="Times New Roman" w:cs="Times New Roman"/>
                <w:color w:val="000000"/>
                <w:lang w:val="en-GB" w:eastAsia="en-MT"/>
              </w:rPr>
              <w:t>The output is an error message indicating that a variable named 'x' has already been declared, hence violating the rule of variable uniqueness in the parser's symbol table. This error message demonstrates the parser's ability to detect and handle syntax errors during the parsing process</w:t>
            </w:r>
            <w:r w:rsidR="00923B4A" w:rsidRPr="00DC7A78">
              <w:rPr>
                <w:rFonts w:ascii="Times New Roman" w:eastAsia="Times New Roman" w:hAnsi="Times New Roman" w:cs="Times New Roman"/>
                <w:color w:val="000000"/>
                <w:lang w:val="en-GB" w:eastAsia="en-MT"/>
              </w:rPr>
              <w:t>.</w:t>
            </w:r>
          </w:p>
          <w:p w14:paraId="7A8AB177" w14:textId="7CA9C886" w:rsidR="0067727C" w:rsidRPr="00DC7A78" w:rsidRDefault="0067727C" w:rsidP="00E10D81">
            <w:pPr>
              <w:rPr>
                <w:rFonts w:ascii="Times New Roman" w:eastAsia="Times New Roman" w:hAnsi="Times New Roman" w:cs="Times New Roman"/>
                <w:color w:val="000000"/>
                <w:lang w:val="en-GB" w:eastAsia="en-MT"/>
              </w:rPr>
            </w:pPr>
          </w:p>
        </w:tc>
      </w:tr>
    </w:tbl>
    <w:p w14:paraId="2A0B9894" w14:textId="77777777" w:rsidR="008C0E88" w:rsidRPr="00DC7A78" w:rsidRDefault="008C0E88"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084650F" w14:textId="3B258928" w:rsidR="00993677" w:rsidRPr="00DC7A78" w:rsidRDefault="00993677"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4E2F18" w:rsidRPr="00DC7A78">
        <w:rPr>
          <w:rFonts w:ascii="Times New Roman" w:eastAsia="Times New Roman" w:hAnsi="Times New Roman" w:cs="Times New Roman"/>
          <w:b/>
          <w:bCs/>
          <w:color w:val="000000"/>
          <w:sz w:val="44"/>
          <w:szCs w:val="44"/>
          <w:u w:val="single"/>
          <w:lang w:val="en-GB" w:eastAsia="en-MT"/>
        </w:rPr>
        <w:t>3</w:t>
      </w:r>
      <w:r w:rsidRPr="00DC7A78">
        <w:rPr>
          <w:rFonts w:ascii="Times New Roman" w:eastAsia="Times New Roman" w:hAnsi="Times New Roman" w:cs="Times New Roman"/>
          <w:b/>
          <w:bCs/>
          <w:color w:val="000000"/>
          <w:sz w:val="44"/>
          <w:szCs w:val="44"/>
          <w:u w:val="single"/>
          <w:lang w:val="en-GB" w:eastAsia="en-MT"/>
        </w:rPr>
        <w:t xml:space="preserve"> - </w:t>
      </w:r>
      <w:r w:rsidR="00F97CDF" w:rsidRPr="00DC7A78">
        <w:rPr>
          <w:rFonts w:ascii="Times New Roman" w:eastAsia="Times New Roman" w:hAnsi="Times New Roman" w:cs="Times New Roman"/>
          <w:b/>
          <w:bCs/>
          <w:color w:val="000000"/>
          <w:sz w:val="44"/>
          <w:szCs w:val="44"/>
          <w:u w:val="single"/>
          <w:lang w:val="en-GB" w:eastAsia="en-MT"/>
        </w:rPr>
        <w:t>AST XML Generation Pass</w:t>
      </w:r>
    </w:p>
    <w:p w14:paraId="3225D41B" w14:textId="77777777" w:rsidR="00993677" w:rsidRPr="00DC7A78" w:rsidRDefault="00993677" w:rsidP="00993677">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41D16B02" w14:textId="77777777" w:rsidR="00217AD7" w:rsidRDefault="00217AD7" w:rsidP="000C4D5C">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548B6C14" w14:textId="0015C9A6" w:rsidR="006E6047" w:rsidRPr="006E6047" w:rsidRDefault="0074610C"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23C9A">
        <w:rPr>
          <w:rFonts w:ascii="Times New Roman" w:eastAsia="Times New Roman" w:hAnsi="Times New Roman" w:cs="Times New Roman"/>
          <w:color w:val="000000"/>
          <w:sz w:val="24"/>
          <w:szCs w:val="24"/>
          <w:lang w:val="en-GB" w:eastAsia="en-MT"/>
        </w:rPr>
        <w:t xml:space="preserve">This section describes the implementation of a </w:t>
      </w:r>
      <w:r w:rsidR="006E6047" w:rsidRPr="006E6047">
        <w:rPr>
          <w:rFonts w:ascii="Times New Roman" w:eastAsia="Times New Roman" w:hAnsi="Times New Roman" w:cs="Times New Roman"/>
          <w:color w:val="000000"/>
          <w:sz w:val="24"/>
          <w:szCs w:val="24"/>
          <w:lang w:val="en-GB" w:eastAsia="en-MT"/>
        </w:rPr>
        <w:t>comprehensive and detailed Abstract Syntax Tree (AST) XML generator</w:t>
      </w:r>
      <w:r w:rsidR="00B51C38">
        <w:rPr>
          <w:rFonts w:ascii="Times New Roman" w:eastAsia="Times New Roman" w:hAnsi="Times New Roman" w:cs="Times New Roman"/>
          <w:color w:val="000000"/>
          <w:sz w:val="24"/>
          <w:szCs w:val="24"/>
          <w:lang w:val="en-GB" w:eastAsia="en-MT"/>
        </w:rPr>
        <w:t xml:space="preserve"> [</w:t>
      </w:r>
      <w:r w:rsidR="000E176A">
        <w:rPr>
          <w:rFonts w:ascii="Times New Roman" w:eastAsia="Times New Roman" w:hAnsi="Times New Roman" w:cs="Times New Roman"/>
          <w:color w:val="000000"/>
          <w:sz w:val="24"/>
          <w:szCs w:val="24"/>
          <w:lang w:val="en-GB" w:eastAsia="en-MT"/>
        </w:rPr>
        <w:t>6</w:t>
      </w:r>
      <w:r w:rsidR="00B51C38">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for </w:t>
      </w:r>
      <w:r w:rsidR="00EA20C7">
        <w:rPr>
          <w:rFonts w:ascii="Times New Roman" w:eastAsia="Times New Roman" w:hAnsi="Times New Roman" w:cs="Times New Roman"/>
          <w:color w:val="000000"/>
          <w:sz w:val="24"/>
          <w:szCs w:val="24"/>
          <w:lang w:val="en-GB" w:eastAsia="en-MT"/>
        </w:rPr>
        <w:t>the</w:t>
      </w:r>
      <w:r w:rsidR="00800D94">
        <w:rPr>
          <w:rFonts w:ascii="Times New Roman" w:eastAsia="Times New Roman" w:hAnsi="Times New Roman" w:cs="Times New Roman"/>
          <w:color w:val="000000"/>
          <w:sz w:val="24"/>
          <w:szCs w:val="24"/>
          <w:lang w:val="en-GB" w:eastAsia="en-MT"/>
        </w:rPr>
        <w:t xml:space="preserve"> </w:t>
      </w:r>
      <w:r w:rsidR="00EA20C7" w:rsidRPr="00A33BCB">
        <w:rPr>
          <w:rFonts w:ascii="Times New Roman" w:eastAsia="Times New Roman" w:hAnsi="Times New Roman" w:cs="Times New Roman"/>
          <w:i/>
          <w:iCs/>
          <w:color w:val="000000"/>
          <w:sz w:val="24"/>
          <w:szCs w:val="24"/>
          <w:lang w:val="en-GB" w:eastAsia="en-MT"/>
        </w:rPr>
        <w:t xml:space="preserve">PixArLang </w:t>
      </w:r>
      <w:r w:rsidR="00C96FF8">
        <w:rPr>
          <w:rFonts w:ascii="Times New Roman" w:eastAsia="Times New Roman" w:hAnsi="Times New Roman" w:cs="Times New Roman"/>
          <w:i/>
          <w:iCs/>
          <w:color w:val="000000"/>
          <w:sz w:val="24"/>
          <w:szCs w:val="24"/>
          <w:lang w:val="en-GB" w:eastAsia="en-MT"/>
        </w:rPr>
        <w:t>P</w:t>
      </w:r>
      <w:r w:rsidR="00EA20C7" w:rsidRPr="00A33BCB">
        <w:rPr>
          <w:rFonts w:ascii="Times New Roman" w:eastAsia="Times New Roman" w:hAnsi="Times New Roman" w:cs="Times New Roman"/>
          <w:i/>
          <w:iCs/>
          <w:color w:val="000000"/>
          <w:sz w:val="24"/>
          <w:szCs w:val="24"/>
          <w:lang w:val="en-GB" w:eastAsia="en-MT"/>
        </w:rPr>
        <w:t xml:space="preserve">rogramming </w:t>
      </w:r>
      <w:r w:rsidR="00C96FF8">
        <w:rPr>
          <w:rFonts w:ascii="Times New Roman" w:eastAsia="Times New Roman" w:hAnsi="Times New Roman" w:cs="Times New Roman"/>
          <w:i/>
          <w:iCs/>
          <w:color w:val="000000"/>
          <w:sz w:val="24"/>
          <w:szCs w:val="24"/>
          <w:lang w:val="en-GB" w:eastAsia="en-MT"/>
        </w:rPr>
        <w:t>L</w:t>
      </w:r>
      <w:r w:rsidR="00EA20C7" w:rsidRPr="00A33BCB">
        <w:rPr>
          <w:rFonts w:ascii="Times New Roman" w:eastAsia="Times New Roman" w:hAnsi="Times New Roman" w:cs="Times New Roman"/>
          <w:i/>
          <w:iCs/>
          <w:color w:val="000000"/>
          <w:sz w:val="24"/>
          <w:szCs w:val="24"/>
          <w:lang w:val="en-GB" w:eastAsia="en-MT"/>
        </w:rPr>
        <w:t>anguage</w:t>
      </w:r>
      <w:r w:rsidR="006E6047" w:rsidRPr="006E6047">
        <w:rPr>
          <w:rFonts w:ascii="Times New Roman" w:eastAsia="Times New Roman" w:hAnsi="Times New Roman" w:cs="Times New Roman"/>
          <w:color w:val="000000"/>
          <w:sz w:val="24"/>
          <w:szCs w:val="24"/>
          <w:lang w:val="en-GB" w:eastAsia="en-MT"/>
        </w:rPr>
        <w:t xml:space="preserve">. This is a tree-walking generator, which means it traverses the AST </w:t>
      </w:r>
      <w:r w:rsidR="006B0910">
        <w:rPr>
          <w:rFonts w:ascii="Times New Roman" w:eastAsia="Times New Roman" w:hAnsi="Times New Roman" w:cs="Times New Roman"/>
          <w:color w:val="000000"/>
          <w:sz w:val="24"/>
          <w:szCs w:val="24"/>
          <w:lang w:val="en-GB" w:eastAsia="en-MT"/>
        </w:rPr>
        <w:t xml:space="preserve">that was generated in the Parser code </w:t>
      </w:r>
      <w:r w:rsidR="006E6047" w:rsidRPr="006E6047">
        <w:rPr>
          <w:rFonts w:ascii="Times New Roman" w:eastAsia="Times New Roman" w:hAnsi="Times New Roman" w:cs="Times New Roman"/>
          <w:color w:val="000000"/>
          <w:sz w:val="24"/>
          <w:szCs w:val="24"/>
          <w:lang w:val="en-GB" w:eastAsia="en-MT"/>
        </w:rPr>
        <w:t>and for each node, it generates an equivalent XML representation. This process is often referred to as an AST XML Generation Pass</w:t>
      </w:r>
      <w:r w:rsidR="0027683D">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It turns an AST, which is a more abstract and high-level representation of the source code, into a concrete, human-readable XML format</w:t>
      </w:r>
      <w:r w:rsidR="00C21F5E">
        <w:rPr>
          <w:rFonts w:ascii="Times New Roman" w:eastAsia="Times New Roman" w:hAnsi="Times New Roman" w:cs="Times New Roman"/>
          <w:color w:val="000000"/>
          <w:sz w:val="24"/>
          <w:szCs w:val="24"/>
          <w:lang w:val="en-GB" w:eastAsia="en-MT"/>
        </w:rPr>
        <w:t xml:space="preserve"> [7]</w:t>
      </w:r>
      <w:r w:rsidR="006E6047" w:rsidRPr="006E6047">
        <w:rPr>
          <w:rFonts w:ascii="Times New Roman" w:eastAsia="Times New Roman" w:hAnsi="Times New Roman" w:cs="Times New Roman"/>
          <w:color w:val="000000"/>
          <w:sz w:val="24"/>
          <w:szCs w:val="24"/>
          <w:lang w:val="en-GB" w:eastAsia="en-MT"/>
        </w:rPr>
        <w:t>.</w:t>
      </w:r>
    </w:p>
    <w:p w14:paraId="03BE2FC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23BD07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core functionality of the XML generator is encapsulated within the </w:t>
      </w:r>
      <w:proofErr w:type="spellStart"/>
      <w:r w:rsidRPr="00D33283">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class. It's constructed with an AST, and maintains an </w:t>
      </w:r>
      <w:proofErr w:type="spellStart"/>
      <w:r w:rsidRPr="00250790">
        <w:rPr>
          <w:rFonts w:ascii="Times New Roman" w:eastAsia="Times New Roman" w:hAnsi="Times New Roman" w:cs="Times New Roman"/>
          <w:i/>
          <w:iCs/>
          <w:color w:val="000000"/>
          <w:sz w:val="24"/>
          <w:szCs w:val="24"/>
          <w:lang w:val="en-GB" w:eastAsia="en-MT"/>
        </w:rPr>
        <w:t>indent_level</w:t>
      </w:r>
      <w:proofErr w:type="spellEnd"/>
      <w:r w:rsidRPr="006E6047">
        <w:rPr>
          <w:rFonts w:ascii="Times New Roman" w:eastAsia="Times New Roman" w:hAnsi="Times New Roman" w:cs="Times New Roman"/>
          <w:color w:val="000000"/>
          <w:sz w:val="24"/>
          <w:szCs w:val="24"/>
          <w:lang w:val="en-GB" w:eastAsia="en-MT"/>
        </w:rPr>
        <w:t xml:space="preserve"> for pretty-printing the XML.</w:t>
      </w:r>
    </w:p>
    <w:p w14:paraId="3BB84F2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28C14550" w14:textId="4A26BBEE"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main mechanism by which the generator works is by defining a visit method for each kind of node in the AST. Each visit method knows how to generate the XML for that specific kind of node. </w:t>
      </w:r>
    </w:p>
    <w:p w14:paraId="198CE61B"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D645DB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For instance, the </w:t>
      </w:r>
      <w:proofErr w:type="spellStart"/>
      <w:r w:rsidRPr="00D97F64">
        <w:rPr>
          <w:rFonts w:ascii="Times New Roman" w:eastAsia="Times New Roman" w:hAnsi="Times New Roman" w:cs="Times New Roman"/>
          <w:i/>
          <w:iCs/>
          <w:color w:val="000000"/>
          <w:sz w:val="24"/>
          <w:szCs w:val="24"/>
          <w:lang w:val="en-GB" w:eastAsia="en-MT"/>
        </w:rPr>
        <w:t>visit_PROGRAM</w:t>
      </w:r>
      <w:proofErr w:type="spellEnd"/>
      <w:r w:rsidRPr="006E6047">
        <w:rPr>
          <w:rFonts w:ascii="Times New Roman" w:eastAsia="Times New Roman" w:hAnsi="Times New Roman" w:cs="Times New Roman"/>
          <w:color w:val="000000"/>
          <w:sz w:val="24"/>
          <w:szCs w:val="24"/>
          <w:lang w:val="en-GB" w:eastAsia="en-MT"/>
        </w:rPr>
        <w:t xml:space="preserve"> method is invoked when the generator encounters a </w:t>
      </w:r>
      <w:r w:rsidRPr="006413CF">
        <w:rPr>
          <w:rFonts w:ascii="Times New Roman" w:eastAsia="Times New Roman" w:hAnsi="Times New Roman" w:cs="Times New Roman"/>
          <w:i/>
          <w:iCs/>
          <w:color w:val="000000"/>
          <w:sz w:val="24"/>
          <w:szCs w:val="24"/>
          <w:lang w:val="en-GB" w:eastAsia="en-MT"/>
        </w:rPr>
        <w:t>'Program'</w:t>
      </w:r>
      <w:r w:rsidRPr="006E6047">
        <w:rPr>
          <w:rFonts w:ascii="Times New Roman" w:eastAsia="Times New Roman" w:hAnsi="Times New Roman" w:cs="Times New Roman"/>
          <w:color w:val="000000"/>
          <w:sz w:val="24"/>
          <w:szCs w:val="24"/>
          <w:lang w:val="en-GB" w:eastAsia="en-MT"/>
        </w:rPr>
        <w:t xml:space="preserve"> node in the AST. This method prints the opening tag </w:t>
      </w:r>
      <w:r w:rsidRPr="00471B16">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 xml:space="preserve">, increases the indentation level, visits each child node recursively, then decreases the indentation level and prints the closing tag </w:t>
      </w:r>
      <w:r w:rsidRPr="004968C5">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w:t>
      </w:r>
    </w:p>
    <w:p w14:paraId="1E6B3ED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357B640"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proofErr w:type="spellStart"/>
      <w:r w:rsidRPr="008A369C">
        <w:rPr>
          <w:rFonts w:ascii="Times New Roman" w:eastAsia="Times New Roman" w:hAnsi="Times New Roman" w:cs="Times New Roman"/>
          <w:i/>
          <w:iCs/>
          <w:color w:val="000000"/>
          <w:sz w:val="24"/>
          <w:szCs w:val="24"/>
          <w:lang w:val="en-GB" w:eastAsia="en-MT"/>
        </w:rPr>
        <w:t>visit_DECLARATION</w:t>
      </w:r>
      <w:proofErr w:type="spellEnd"/>
      <w:r w:rsidRPr="006E6047">
        <w:rPr>
          <w:rFonts w:ascii="Times New Roman" w:eastAsia="Times New Roman" w:hAnsi="Times New Roman" w:cs="Times New Roman"/>
          <w:color w:val="000000"/>
          <w:sz w:val="24"/>
          <w:szCs w:val="24"/>
          <w:lang w:val="en-GB" w:eastAsia="en-MT"/>
        </w:rPr>
        <w:t xml:space="preserve"> method handles </w:t>
      </w:r>
      <w:r w:rsidRPr="00E61553">
        <w:rPr>
          <w:rFonts w:ascii="Times New Roman" w:eastAsia="Times New Roman" w:hAnsi="Times New Roman" w:cs="Times New Roman"/>
          <w:i/>
          <w:iCs/>
          <w:color w:val="000000"/>
          <w:sz w:val="24"/>
          <w:szCs w:val="24"/>
          <w:lang w:val="en-GB" w:eastAsia="en-MT"/>
        </w:rPr>
        <w:t>'Declaration'</w:t>
      </w:r>
      <w:r w:rsidRPr="006E6047">
        <w:rPr>
          <w:rFonts w:ascii="Times New Roman" w:eastAsia="Times New Roman" w:hAnsi="Times New Roman" w:cs="Times New Roman"/>
          <w:color w:val="000000"/>
          <w:sz w:val="24"/>
          <w:szCs w:val="24"/>
          <w:lang w:val="en-GB" w:eastAsia="en-MT"/>
        </w:rPr>
        <w:t xml:space="preserve"> nodes. It similarly prints an opening tag, but this one includes the type and identifier of the declared variable as attributes. If the declaration includes an initialization, the method recursively visits this node as well.</w:t>
      </w:r>
    </w:p>
    <w:p w14:paraId="26F7626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B88041A" w14:textId="77777777" w:rsid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proofErr w:type="spellStart"/>
      <w:r w:rsidRPr="004915E0">
        <w:rPr>
          <w:rFonts w:ascii="Times New Roman" w:eastAsia="Times New Roman" w:hAnsi="Times New Roman" w:cs="Times New Roman"/>
          <w:i/>
          <w:iCs/>
          <w:color w:val="000000"/>
          <w:sz w:val="24"/>
          <w:szCs w:val="24"/>
          <w:lang w:val="en-GB" w:eastAsia="en-MT"/>
        </w:rPr>
        <w:t>visit_INTEGER_LITERAL</w:t>
      </w:r>
      <w:proofErr w:type="spellEnd"/>
      <w:r w:rsidRPr="006E6047">
        <w:rPr>
          <w:rFonts w:ascii="Times New Roman" w:eastAsia="Times New Roman" w:hAnsi="Times New Roman" w:cs="Times New Roman"/>
          <w:color w:val="000000"/>
          <w:sz w:val="24"/>
          <w:szCs w:val="24"/>
          <w:lang w:val="en-GB" w:eastAsia="en-MT"/>
        </w:rPr>
        <w:t xml:space="preserve"> and </w:t>
      </w:r>
      <w:proofErr w:type="spellStart"/>
      <w:r w:rsidRPr="004915E0">
        <w:rPr>
          <w:rFonts w:ascii="Times New Roman" w:eastAsia="Times New Roman" w:hAnsi="Times New Roman" w:cs="Times New Roman"/>
          <w:i/>
          <w:iCs/>
          <w:color w:val="000000"/>
          <w:sz w:val="24"/>
          <w:szCs w:val="24"/>
          <w:lang w:val="en-GB" w:eastAsia="en-MT"/>
        </w:rPr>
        <w:t>visit_BOOLEAN_LITERAL</w:t>
      </w:r>
      <w:proofErr w:type="spellEnd"/>
      <w:r w:rsidRPr="006E6047">
        <w:rPr>
          <w:rFonts w:ascii="Times New Roman" w:eastAsia="Times New Roman" w:hAnsi="Times New Roman" w:cs="Times New Roman"/>
          <w:color w:val="000000"/>
          <w:sz w:val="24"/>
          <w:szCs w:val="24"/>
          <w:lang w:val="en-GB" w:eastAsia="en-MT"/>
        </w:rPr>
        <w:t xml:space="preserve"> methods handle nodes representing literal values. These methods simply print self-closing XML tags with the literal value as an attribute.</w:t>
      </w:r>
    </w:p>
    <w:p w14:paraId="582F1093" w14:textId="77777777" w:rsidR="00A402FA" w:rsidRDefault="00A402FA"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908EA7E" w14:textId="77777777" w:rsidR="006F055D" w:rsidRDefault="006F055D" w:rsidP="006F055D">
      <w:pPr>
        <w:keepNext/>
        <w:spacing w:after="0" w:line="240" w:lineRule="auto"/>
        <w:jc w:val="center"/>
        <w:textAlignment w:val="baseline"/>
      </w:pPr>
      <w:r w:rsidRPr="006F055D">
        <w:rPr>
          <w:rFonts w:ascii="Times New Roman" w:eastAsia="Times New Roman" w:hAnsi="Times New Roman" w:cs="Times New Roman"/>
          <w:noProof/>
          <w:color w:val="000000"/>
          <w:sz w:val="24"/>
          <w:szCs w:val="24"/>
          <w:lang w:val="en-GB" w:eastAsia="en-MT"/>
        </w:rPr>
        <w:drawing>
          <wp:inline distT="0" distB="0" distL="0" distR="0" wp14:anchorId="06FABED8" wp14:editId="550C6A50">
            <wp:extent cx="2423370" cy="2095682"/>
            <wp:effectExtent l="0" t="0" r="0" b="0"/>
            <wp:docPr id="127021806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8064" name="Picture 1" descr="A picture containing text, font, screenshot&#10;&#10;Description automatically generated"/>
                    <pic:cNvPicPr/>
                  </pic:nvPicPr>
                  <pic:blipFill>
                    <a:blip r:embed="rId15"/>
                    <a:stretch>
                      <a:fillRect/>
                    </a:stretch>
                  </pic:blipFill>
                  <pic:spPr>
                    <a:xfrm>
                      <a:off x="0" y="0"/>
                      <a:ext cx="2423370" cy="2095682"/>
                    </a:xfrm>
                    <a:prstGeom prst="rect">
                      <a:avLst/>
                    </a:prstGeom>
                  </pic:spPr>
                </pic:pic>
              </a:graphicData>
            </a:graphic>
          </wp:inline>
        </w:drawing>
      </w:r>
    </w:p>
    <w:p w14:paraId="340A9822" w14:textId="77777777" w:rsidR="006F055D" w:rsidRPr="006F055D" w:rsidRDefault="006F055D" w:rsidP="006F055D">
      <w:pPr>
        <w:keepNext/>
        <w:spacing w:after="0" w:line="240" w:lineRule="auto"/>
        <w:jc w:val="center"/>
        <w:textAlignment w:val="baseline"/>
        <w:rPr>
          <w:sz w:val="10"/>
          <w:szCs w:val="10"/>
        </w:rPr>
      </w:pPr>
    </w:p>
    <w:p w14:paraId="2C125A19" w14:textId="740F1F47" w:rsidR="006E6047" w:rsidRPr="006E6047" w:rsidRDefault="006F055D" w:rsidP="006F055D">
      <w:pPr>
        <w:pStyle w:val="Caption"/>
        <w:jc w:val="center"/>
        <w:rPr>
          <w:rFonts w:ascii="Times New Roman" w:eastAsia="Times New Roman" w:hAnsi="Times New Roman" w:cs="Times New Roman"/>
          <w:color w:val="000000"/>
          <w:sz w:val="24"/>
          <w:szCs w:val="24"/>
          <w:lang w:val="en-GB" w:eastAsia="en-MT"/>
        </w:rPr>
      </w:pPr>
      <w:r>
        <w:t xml:space="preserve">Figure </w:t>
      </w:r>
      <w:r>
        <w:fldChar w:fldCharType="begin"/>
      </w:r>
      <w:r>
        <w:instrText xml:space="preserve"> SEQ Figure \* ARABIC </w:instrText>
      </w:r>
      <w:r>
        <w:fldChar w:fldCharType="separate"/>
      </w:r>
      <w:r w:rsidR="00EF3CCD">
        <w:rPr>
          <w:noProof/>
        </w:rPr>
        <w:t>3</w:t>
      </w:r>
      <w:r>
        <w:fldChar w:fldCharType="end"/>
      </w:r>
      <w:r>
        <w:t xml:space="preserve"> - Example XML for </w:t>
      </w:r>
      <w:r w:rsidR="00902955">
        <w:t>Integer</w:t>
      </w:r>
      <w:r>
        <w:t xml:space="preserve"> and Boolean</w:t>
      </w:r>
    </w:p>
    <w:p w14:paraId="5717464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Methods like </w:t>
      </w:r>
      <w:proofErr w:type="spellStart"/>
      <w:r w:rsidRPr="000B4B0E">
        <w:rPr>
          <w:rFonts w:ascii="Times New Roman" w:eastAsia="Times New Roman" w:hAnsi="Times New Roman" w:cs="Times New Roman"/>
          <w:i/>
          <w:iCs/>
          <w:color w:val="000000"/>
          <w:sz w:val="24"/>
          <w:szCs w:val="24"/>
          <w:lang w:val="en-GB" w:eastAsia="en-MT"/>
        </w:rPr>
        <w:t>visit_BINARY_EXPRESSION</w:t>
      </w:r>
      <w:proofErr w:type="spellEnd"/>
      <w:r w:rsidRPr="006E6047">
        <w:rPr>
          <w:rFonts w:ascii="Times New Roman" w:eastAsia="Times New Roman" w:hAnsi="Times New Roman" w:cs="Times New Roman"/>
          <w:color w:val="000000"/>
          <w:sz w:val="24"/>
          <w:szCs w:val="24"/>
          <w:lang w:val="en-GB" w:eastAsia="en-MT"/>
        </w:rPr>
        <w:t xml:space="preserve">, </w:t>
      </w:r>
      <w:proofErr w:type="spellStart"/>
      <w:r w:rsidRPr="00BA363A">
        <w:rPr>
          <w:rFonts w:ascii="Times New Roman" w:eastAsia="Times New Roman" w:hAnsi="Times New Roman" w:cs="Times New Roman"/>
          <w:i/>
          <w:iCs/>
          <w:color w:val="000000"/>
          <w:sz w:val="24"/>
          <w:szCs w:val="24"/>
          <w:lang w:val="en-GB" w:eastAsia="en-MT"/>
        </w:rPr>
        <w:t>visit_PLUS</w:t>
      </w:r>
      <w:proofErr w:type="spellEnd"/>
      <w:r w:rsidRPr="006E6047">
        <w:rPr>
          <w:rFonts w:ascii="Times New Roman" w:eastAsia="Times New Roman" w:hAnsi="Times New Roman" w:cs="Times New Roman"/>
          <w:color w:val="000000"/>
          <w:sz w:val="24"/>
          <w:szCs w:val="24"/>
          <w:lang w:val="en-GB" w:eastAsia="en-MT"/>
        </w:rPr>
        <w:t xml:space="preserve">, </w:t>
      </w:r>
      <w:proofErr w:type="spellStart"/>
      <w:r w:rsidRPr="00D62EFA">
        <w:rPr>
          <w:rFonts w:ascii="Times New Roman" w:eastAsia="Times New Roman" w:hAnsi="Times New Roman" w:cs="Times New Roman"/>
          <w:i/>
          <w:iCs/>
          <w:color w:val="000000"/>
          <w:sz w:val="24"/>
          <w:szCs w:val="24"/>
          <w:lang w:val="en-GB" w:eastAsia="en-MT"/>
        </w:rPr>
        <w:t>visit_MUL</w:t>
      </w:r>
      <w:proofErr w:type="spellEnd"/>
      <w:r w:rsidRPr="006E6047">
        <w:rPr>
          <w:rFonts w:ascii="Times New Roman" w:eastAsia="Times New Roman" w:hAnsi="Times New Roman" w:cs="Times New Roman"/>
          <w:color w:val="000000"/>
          <w:sz w:val="24"/>
          <w:szCs w:val="24"/>
          <w:lang w:val="en-GB" w:eastAsia="en-MT"/>
        </w:rPr>
        <w:t xml:space="preserve">, </w:t>
      </w:r>
      <w:r w:rsidRPr="007C3AE8">
        <w:rPr>
          <w:rFonts w:ascii="Times New Roman" w:eastAsia="Times New Roman" w:hAnsi="Times New Roman" w:cs="Times New Roman"/>
          <w:i/>
          <w:iCs/>
          <w:color w:val="000000"/>
          <w:sz w:val="24"/>
          <w:szCs w:val="24"/>
          <w:lang w:val="en-GB" w:eastAsia="en-MT"/>
        </w:rPr>
        <w:t>etc.</w:t>
      </w:r>
      <w:r w:rsidRPr="006E6047">
        <w:rPr>
          <w:rFonts w:ascii="Times New Roman" w:eastAsia="Times New Roman" w:hAnsi="Times New Roman" w:cs="Times New Roman"/>
          <w:color w:val="000000"/>
          <w:sz w:val="24"/>
          <w:szCs w:val="24"/>
          <w:lang w:val="en-GB" w:eastAsia="en-MT"/>
        </w:rPr>
        <w:t>, handle binary operations. They print an opening tag with the operator as an attribute, then recursively visit the left and right operands, and finally print the closing tag.</w:t>
      </w:r>
    </w:p>
    <w:p w14:paraId="17A5481B" w14:textId="77777777" w:rsidR="00C94FDD" w:rsidRDefault="00C94FDD"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674F6F3" w14:textId="077E6996"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lastRenderedPageBreak/>
        <w:t>There are many other visit methods in the class for handling different kinds of nodes, such as unary operations, control flow constructs (like if statements and loops), function definitions and calls, etc. Each of these methods follows a similar structure: print the opening tag (including any relevant attributes), visit any child nodes, and print the closing tag.</w:t>
      </w:r>
    </w:p>
    <w:p w14:paraId="4032A5A3"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209447D"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In cases where a node type doesn't have a dedicated visit method, the generator falls back to the </w:t>
      </w:r>
      <w:r w:rsidRPr="00EB24ED">
        <w:rPr>
          <w:rFonts w:ascii="Times New Roman" w:eastAsia="Times New Roman" w:hAnsi="Times New Roman" w:cs="Times New Roman"/>
          <w:i/>
          <w:iCs/>
          <w:color w:val="000000"/>
          <w:sz w:val="24"/>
          <w:szCs w:val="24"/>
          <w:lang w:val="en-GB" w:eastAsia="en-MT"/>
        </w:rPr>
        <w:t>generic_visit</w:t>
      </w:r>
      <w:r w:rsidRPr="006E6047">
        <w:rPr>
          <w:rFonts w:ascii="Times New Roman" w:eastAsia="Times New Roman" w:hAnsi="Times New Roman" w:cs="Times New Roman"/>
          <w:color w:val="000000"/>
          <w:sz w:val="24"/>
          <w:szCs w:val="24"/>
          <w:lang w:val="en-GB" w:eastAsia="en-MT"/>
        </w:rPr>
        <w:t xml:space="preserve"> method. This method raises a </w:t>
      </w:r>
      <w:proofErr w:type="spellStart"/>
      <w:r w:rsidRPr="00EB24ED">
        <w:rPr>
          <w:rFonts w:ascii="Times New Roman" w:eastAsia="Times New Roman" w:hAnsi="Times New Roman" w:cs="Times New Roman"/>
          <w:i/>
          <w:iCs/>
          <w:color w:val="000000"/>
          <w:sz w:val="24"/>
          <w:szCs w:val="24"/>
          <w:lang w:val="en-GB" w:eastAsia="en-MT"/>
        </w:rPr>
        <w:t>NotImplementedError</w:t>
      </w:r>
      <w:proofErr w:type="spellEnd"/>
      <w:r w:rsidRPr="006E6047">
        <w:rPr>
          <w:rFonts w:ascii="Times New Roman" w:eastAsia="Times New Roman" w:hAnsi="Times New Roman" w:cs="Times New Roman"/>
          <w:color w:val="000000"/>
          <w:sz w:val="24"/>
          <w:szCs w:val="24"/>
          <w:lang w:val="en-GB" w:eastAsia="en-MT"/>
        </w:rPr>
        <w:t>, indicating that the generator doesn't know how to handle this kind of node. This is a safety feature that ensures the generator fails loudly if it encounters an unexpected kind of node.</w:t>
      </w:r>
    </w:p>
    <w:p w14:paraId="68956D4A"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78E8FB7"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script concludes with a simple test of the </w:t>
      </w:r>
      <w:proofErr w:type="spellStart"/>
      <w:r w:rsidRPr="00E01D64">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It creates a Lexer and Parser for a snippet of source code, generates the tokens and the AST, and then creates an instance of </w:t>
      </w:r>
      <w:proofErr w:type="spellStart"/>
      <w:r w:rsidRPr="0052171E">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to generate and print the XML representation of the source code. If any error occurs during </w:t>
      </w:r>
      <w:proofErr w:type="spellStart"/>
      <w:r w:rsidRPr="006E6047">
        <w:rPr>
          <w:rFonts w:ascii="Times New Roman" w:eastAsia="Times New Roman" w:hAnsi="Times New Roman" w:cs="Times New Roman"/>
          <w:color w:val="000000"/>
          <w:sz w:val="24"/>
          <w:szCs w:val="24"/>
          <w:lang w:val="en-GB" w:eastAsia="en-MT"/>
        </w:rPr>
        <w:t>lexing</w:t>
      </w:r>
      <w:proofErr w:type="spellEnd"/>
      <w:r w:rsidRPr="006E6047">
        <w:rPr>
          <w:rFonts w:ascii="Times New Roman" w:eastAsia="Times New Roman" w:hAnsi="Times New Roman" w:cs="Times New Roman"/>
          <w:color w:val="000000"/>
          <w:sz w:val="24"/>
          <w:szCs w:val="24"/>
          <w:lang w:val="en-GB" w:eastAsia="en-MT"/>
        </w:rPr>
        <w:t xml:space="preserve"> or parsing, the code catches it and prints an error message.</w:t>
      </w:r>
    </w:p>
    <w:p w14:paraId="432C458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56A0A04" w14:textId="607D438F" w:rsidR="00DA5E29"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This </w:t>
      </w:r>
      <w:r w:rsidR="00237532">
        <w:rPr>
          <w:rFonts w:ascii="Times New Roman" w:eastAsia="Times New Roman" w:hAnsi="Times New Roman" w:cs="Times New Roman"/>
          <w:color w:val="000000"/>
          <w:sz w:val="24"/>
          <w:szCs w:val="24"/>
          <w:lang w:val="en-GB" w:eastAsia="en-MT"/>
        </w:rPr>
        <w:t>part</w:t>
      </w:r>
      <w:r w:rsidRPr="006E6047">
        <w:rPr>
          <w:rFonts w:ascii="Times New Roman" w:eastAsia="Times New Roman" w:hAnsi="Times New Roman" w:cs="Times New Roman"/>
          <w:color w:val="000000"/>
          <w:sz w:val="24"/>
          <w:szCs w:val="24"/>
          <w:lang w:val="en-GB" w:eastAsia="en-MT"/>
        </w:rPr>
        <w:t xml:space="preserve"> showcases a key phase of the process of interpreting or compiling a programming language. The AST XML Generation Pass is a crucial step that bridges the gap between the abstract syntax tree and the final </w:t>
      </w:r>
      <w:r w:rsidR="0024239C">
        <w:rPr>
          <w:rFonts w:ascii="Times New Roman" w:eastAsia="Times New Roman" w:hAnsi="Times New Roman" w:cs="Times New Roman"/>
          <w:color w:val="000000"/>
          <w:sz w:val="24"/>
          <w:szCs w:val="24"/>
          <w:lang w:val="en-GB" w:eastAsia="en-MT"/>
        </w:rPr>
        <w:t>C</w:t>
      </w:r>
      <w:r w:rsidR="00E47CD7">
        <w:rPr>
          <w:rFonts w:ascii="Times New Roman" w:eastAsia="Times New Roman" w:hAnsi="Times New Roman" w:cs="Times New Roman"/>
          <w:color w:val="000000"/>
          <w:sz w:val="24"/>
          <w:szCs w:val="24"/>
          <w:lang w:val="en-GB" w:eastAsia="en-MT"/>
        </w:rPr>
        <w:t xml:space="preserve">ode </w:t>
      </w:r>
      <w:r w:rsidR="0024239C">
        <w:rPr>
          <w:rFonts w:ascii="Times New Roman" w:eastAsia="Times New Roman" w:hAnsi="Times New Roman" w:cs="Times New Roman"/>
          <w:color w:val="000000"/>
          <w:sz w:val="24"/>
          <w:szCs w:val="24"/>
          <w:lang w:val="en-GB" w:eastAsia="en-MT"/>
        </w:rPr>
        <w:t>G</w:t>
      </w:r>
      <w:r w:rsidR="00E47CD7">
        <w:rPr>
          <w:rFonts w:ascii="Times New Roman" w:eastAsia="Times New Roman" w:hAnsi="Times New Roman" w:cs="Times New Roman"/>
          <w:color w:val="000000"/>
          <w:sz w:val="24"/>
          <w:szCs w:val="24"/>
          <w:lang w:val="en-GB" w:eastAsia="en-MT"/>
        </w:rPr>
        <w:t>eneration</w:t>
      </w:r>
      <w:r w:rsidRPr="006E6047">
        <w:rPr>
          <w:rFonts w:ascii="Times New Roman" w:eastAsia="Times New Roman" w:hAnsi="Times New Roman" w:cs="Times New Roman"/>
          <w:color w:val="000000"/>
          <w:sz w:val="24"/>
          <w:szCs w:val="24"/>
          <w:lang w:val="en-GB" w:eastAsia="en-MT"/>
        </w:rPr>
        <w:t>.</w:t>
      </w:r>
    </w:p>
    <w:p w14:paraId="243DA6DC" w14:textId="77777777" w:rsidR="00D223F2" w:rsidRDefault="00D223F2" w:rsidP="006E6047">
      <w:pPr>
        <w:spacing w:after="0" w:line="240" w:lineRule="auto"/>
        <w:jc w:val="both"/>
        <w:textAlignment w:val="baseline"/>
        <w:rPr>
          <w:rFonts w:ascii="Calibri" w:eastAsia="Times New Roman" w:hAnsi="Calibri" w:cs="Calibri"/>
          <w:b/>
          <w:bCs/>
          <w:color w:val="000000"/>
          <w:sz w:val="18"/>
          <w:szCs w:val="18"/>
          <w:u w:val="single"/>
          <w:lang w:val="en-GB" w:eastAsia="en-MT"/>
        </w:rPr>
      </w:pPr>
    </w:p>
    <w:p w14:paraId="62D3D143" w14:textId="0A81097F" w:rsidR="00E22D51" w:rsidRPr="00816752" w:rsidRDefault="00E22D51" w:rsidP="0081675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06AC1074" w14:textId="77777777" w:rsidR="008651EF" w:rsidRPr="00674C94" w:rsidRDefault="008651EF" w:rsidP="00B10580">
      <w:pPr>
        <w:spacing w:after="0" w:line="240" w:lineRule="auto"/>
        <w:jc w:val="both"/>
        <w:textAlignment w:val="baseline"/>
        <w:rPr>
          <w:rFonts w:ascii="Calibri" w:eastAsia="Times New Roman" w:hAnsi="Calibri" w:cs="Calibri"/>
          <w:b/>
          <w:bCs/>
          <w:color w:val="000000"/>
          <w:sz w:val="20"/>
          <w:szCs w:val="20"/>
          <w:u w:val="single"/>
          <w:lang w:val="en-GB" w:eastAsia="en-MT"/>
        </w:rPr>
      </w:pPr>
    </w:p>
    <w:tbl>
      <w:tblPr>
        <w:tblStyle w:val="TableGrid"/>
        <w:tblW w:w="0" w:type="auto"/>
        <w:tblLook w:val="04A0" w:firstRow="1" w:lastRow="0" w:firstColumn="1" w:lastColumn="0" w:noHBand="0" w:noVBand="1"/>
      </w:tblPr>
      <w:tblGrid>
        <w:gridCol w:w="1599"/>
        <w:gridCol w:w="4836"/>
        <w:gridCol w:w="2581"/>
      </w:tblGrid>
      <w:tr w:rsidR="00036AB8" w:rsidRPr="00DC7A78" w14:paraId="1BFB9921" w14:textId="77777777" w:rsidTr="00A3495F">
        <w:trPr>
          <w:trHeight w:val="409"/>
        </w:trPr>
        <w:tc>
          <w:tcPr>
            <w:tcW w:w="1696" w:type="dxa"/>
            <w:shd w:val="clear" w:color="auto" w:fill="AEAAAA" w:themeFill="background2" w:themeFillShade="BF"/>
            <w:vAlign w:val="center"/>
          </w:tcPr>
          <w:p w14:paraId="26BD58D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4717" w:type="dxa"/>
            <w:shd w:val="clear" w:color="auto" w:fill="AEAAAA" w:themeFill="background2" w:themeFillShade="BF"/>
            <w:vAlign w:val="center"/>
          </w:tcPr>
          <w:p w14:paraId="49054A94"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2603" w:type="dxa"/>
            <w:shd w:val="clear" w:color="auto" w:fill="AEAAAA" w:themeFill="background2" w:themeFillShade="BF"/>
            <w:vAlign w:val="center"/>
          </w:tcPr>
          <w:p w14:paraId="6B0AE4E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36AB8" w:rsidRPr="00DC7A78" w14:paraId="531020A6" w14:textId="77777777" w:rsidTr="00A3495F">
        <w:tc>
          <w:tcPr>
            <w:tcW w:w="1696" w:type="dxa"/>
          </w:tcPr>
          <w:p w14:paraId="1E2E578A"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2E106B9"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3DCBCCE3"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4E7FE6AC" w14:textId="77777777" w:rsidR="00BF0C11" w:rsidRPr="00DC7A78" w:rsidRDefault="00BF0C11" w:rsidP="00E10D81">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4717" w:type="dxa"/>
          </w:tcPr>
          <w:p w14:paraId="1BC135E5"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4ACEB6E" w14:textId="77777777" w:rsidR="00BF0C11" w:rsidRDefault="00D7647A" w:rsidP="00D7647A">
            <w:pPr>
              <w:rPr>
                <w:rFonts w:ascii="Times New Roman" w:eastAsia="Times New Roman" w:hAnsi="Times New Roman" w:cs="Times New Roman"/>
                <w:color w:val="000000"/>
                <w:sz w:val="20"/>
                <w:szCs w:val="20"/>
                <w:lang w:val="en-GB" w:eastAsia="en-MT"/>
              </w:rPr>
            </w:pPr>
            <w:r w:rsidRPr="00D7647A">
              <w:rPr>
                <w:rFonts w:ascii="Times New Roman" w:eastAsia="Times New Roman" w:hAnsi="Times New Roman" w:cs="Times New Roman"/>
                <w:noProof/>
                <w:color w:val="000000"/>
                <w:sz w:val="20"/>
                <w:szCs w:val="20"/>
                <w:lang w:val="en-GB" w:eastAsia="en-MT"/>
              </w:rPr>
              <w:drawing>
                <wp:inline distT="0" distB="0" distL="0" distR="0" wp14:anchorId="44C1E1BD" wp14:editId="15CB0F45">
                  <wp:extent cx="2927985" cy="4046220"/>
                  <wp:effectExtent l="0" t="0" r="5715" b="0"/>
                  <wp:docPr id="21283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049" name=""/>
                          <pic:cNvPicPr/>
                        </pic:nvPicPr>
                        <pic:blipFill>
                          <a:blip r:embed="rId16"/>
                          <a:stretch>
                            <a:fillRect/>
                          </a:stretch>
                        </pic:blipFill>
                        <pic:spPr>
                          <a:xfrm>
                            <a:off x="0" y="0"/>
                            <a:ext cx="2942462" cy="4066226"/>
                          </a:xfrm>
                          <a:prstGeom prst="rect">
                            <a:avLst/>
                          </a:prstGeom>
                        </pic:spPr>
                      </pic:pic>
                    </a:graphicData>
                  </a:graphic>
                </wp:inline>
              </w:drawing>
            </w:r>
          </w:p>
          <w:p w14:paraId="5C037DCD" w14:textId="6F26F640" w:rsidR="00391EAE" w:rsidRPr="00DC7A78" w:rsidRDefault="00391EAE" w:rsidP="00D7647A">
            <w:pPr>
              <w:rPr>
                <w:rFonts w:ascii="Times New Roman" w:eastAsia="Times New Roman" w:hAnsi="Times New Roman" w:cs="Times New Roman"/>
                <w:color w:val="000000"/>
                <w:sz w:val="20"/>
                <w:szCs w:val="20"/>
                <w:lang w:val="en-GB" w:eastAsia="en-MT"/>
              </w:rPr>
            </w:pPr>
          </w:p>
        </w:tc>
        <w:tc>
          <w:tcPr>
            <w:tcW w:w="2603" w:type="dxa"/>
          </w:tcPr>
          <w:p w14:paraId="05D7FE5B" w14:textId="77777777" w:rsidR="007E5458" w:rsidRDefault="007E5458" w:rsidP="007E5458">
            <w:pPr>
              <w:rPr>
                <w:rFonts w:ascii="Times New Roman" w:eastAsia="Times New Roman" w:hAnsi="Times New Roman" w:cs="Times New Roman"/>
                <w:color w:val="000000"/>
                <w:lang w:val="en-GB" w:eastAsia="en-MT"/>
              </w:rPr>
            </w:pPr>
          </w:p>
          <w:p w14:paraId="09E937D8" w14:textId="0838CB32" w:rsidR="00BF0C11" w:rsidRPr="00DC7A78" w:rsidRDefault="00B47339" w:rsidP="007E5458">
            <w:pPr>
              <w:rPr>
                <w:rFonts w:ascii="Times New Roman" w:eastAsia="Times New Roman" w:hAnsi="Times New Roman" w:cs="Times New Roman"/>
                <w:b/>
                <w:bCs/>
                <w:color w:val="000000"/>
                <w:u w:val="single"/>
                <w:lang w:val="en-GB" w:eastAsia="en-MT"/>
              </w:rPr>
            </w:pPr>
            <w:r w:rsidRPr="00B47339">
              <w:rPr>
                <w:rFonts w:ascii="Times New Roman" w:eastAsia="Times New Roman" w:hAnsi="Times New Roman" w:cs="Times New Roman"/>
                <w:color w:val="000000"/>
                <w:lang w:val="en-GB" w:eastAsia="en-MT"/>
              </w:rPr>
              <w:t>The XML output is a</w:t>
            </w:r>
            <w:r w:rsidR="00A86CEE">
              <w:rPr>
                <w:rFonts w:ascii="Times New Roman" w:eastAsia="Times New Roman" w:hAnsi="Times New Roman" w:cs="Times New Roman"/>
                <w:color w:val="000000"/>
                <w:lang w:val="en-GB" w:eastAsia="en-MT"/>
              </w:rPr>
              <w:t xml:space="preserve"> </w:t>
            </w:r>
            <w:r>
              <w:rPr>
                <w:rFonts w:ascii="Times New Roman" w:eastAsia="Times New Roman" w:hAnsi="Times New Roman" w:cs="Times New Roman"/>
                <w:color w:val="000000"/>
                <w:lang w:val="en-GB" w:eastAsia="en-MT"/>
              </w:rPr>
              <w:t>XML</w:t>
            </w:r>
            <w:r w:rsidRPr="00B47339">
              <w:rPr>
                <w:rFonts w:ascii="Times New Roman" w:eastAsia="Times New Roman" w:hAnsi="Times New Roman" w:cs="Times New Roman"/>
                <w:color w:val="000000"/>
                <w:lang w:val="en-GB" w:eastAsia="en-MT"/>
              </w:rPr>
              <w:t xml:space="preserve"> representation of a 'for' loop in PixArLang.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ForStatement</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represents the loop structure. </w:t>
            </w:r>
            <w:r w:rsidRPr="001E4AEB">
              <w:rPr>
                <w:rFonts w:ascii="Times New Roman" w:eastAsia="Times New Roman" w:hAnsi="Times New Roman" w:cs="Times New Roman"/>
                <w:i/>
                <w:iCs/>
                <w:color w:val="000000"/>
                <w:lang w:val="en-GB" w:eastAsia="en-MT"/>
              </w:rPr>
              <w:t>&lt;Initialization&gt;</w:t>
            </w:r>
            <w:r w:rsidRPr="00B47339">
              <w:rPr>
                <w:rFonts w:ascii="Times New Roman" w:eastAsia="Times New Roman" w:hAnsi="Times New Roman" w:cs="Times New Roman"/>
                <w:color w:val="000000"/>
                <w:lang w:val="en-GB" w:eastAsia="en-MT"/>
              </w:rPr>
              <w:t xml:space="preserve"> contains a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Decl</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tag for declaring and initializing x to 0. </w:t>
            </w:r>
            <w:r w:rsidRPr="006A43F0">
              <w:rPr>
                <w:rFonts w:ascii="Times New Roman" w:eastAsia="Times New Roman" w:hAnsi="Times New Roman" w:cs="Times New Roman"/>
                <w:i/>
                <w:iCs/>
                <w:color w:val="000000"/>
                <w:lang w:val="en-GB" w:eastAsia="en-MT"/>
              </w:rPr>
              <w:t>&lt;Condition&gt;</w:t>
            </w:r>
            <w:r w:rsidRPr="00B47339">
              <w:rPr>
                <w:rFonts w:ascii="Times New Roman" w:eastAsia="Times New Roman" w:hAnsi="Times New Roman" w:cs="Times New Roman"/>
                <w:color w:val="000000"/>
                <w:lang w:val="en-GB" w:eastAsia="en-MT"/>
              </w:rPr>
              <w:t xml:space="preserve"> checks x against 10 using </w:t>
            </w:r>
            <w:r w:rsidRPr="006A43F0">
              <w:rPr>
                <w:rFonts w:ascii="Times New Roman" w:eastAsia="Times New Roman" w:hAnsi="Times New Roman" w:cs="Times New Roman"/>
                <w:i/>
                <w:iCs/>
                <w:color w:val="000000"/>
                <w:lang w:val="en-GB" w:eastAsia="en-MT"/>
              </w:rPr>
              <w:t>&lt;</w:t>
            </w:r>
            <w:proofErr w:type="spellStart"/>
            <w:r w:rsidRPr="006A43F0">
              <w:rPr>
                <w:rFonts w:ascii="Times New Roman" w:eastAsia="Times New Roman" w:hAnsi="Times New Roman" w:cs="Times New Roman"/>
                <w:i/>
                <w:iCs/>
                <w:color w:val="000000"/>
                <w:lang w:val="en-GB" w:eastAsia="en-MT"/>
              </w:rPr>
              <w:t>RelationalExpression</w:t>
            </w:r>
            <w:proofErr w:type="spellEnd"/>
            <w:r w:rsidRPr="006A43F0">
              <w:rPr>
                <w:rFonts w:ascii="Times New Roman" w:eastAsia="Times New Roman" w:hAnsi="Times New Roman" w:cs="Times New Roman"/>
                <w:i/>
                <w:iCs/>
                <w:color w:val="000000"/>
                <w:lang w:val="en-GB" w:eastAsia="en-MT"/>
              </w:rPr>
              <w:t>&gt;. &lt;Update&gt;</w:t>
            </w:r>
            <w:r w:rsidRPr="00B47339">
              <w:rPr>
                <w:rFonts w:ascii="Times New Roman" w:eastAsia="Times New Roman" w:hAnsi="Times New Roman" w:cs="Times New Roman"/>
                <w:color w:val="000000"/>
                <w:lang w:val="en-GB" w:eastAsia="en-MT"/>
              </w:rPr>
              <w:t xml:space="preserve"> increments x via an </w:t>
            </w:r>
            <w:r w:rsidRPr="006A43F0">
              <w:rPr>
                <w:rFonts w:ascii="Times New Roman" w:eastAsia="Times New Roman" w:hAnsi="Times New Roman" w:cs="Times New Roman"/>
                <w:i/>
                <w:iCs/>
                <w:color w:val="000000"/>
                <w:lang w:val="en-GB" w:eastAsia="en-MT"/>
              </w:rPr>
              <w:t>&lt;Assignment&gt;.</w:t>
            </w:r>
            <w:r w:rsidRPr="00B47339">
              <w:rPr>
                <w:rFonts w:ascii="Times New Roman" w:eastAsia="Times New Roman" w:hAnsi="Times New Roman" w:cs="Times New Roman"/>
                <w:color w:val="000000"/>
                <w:lang w:val="en-GB" w:eastAsia="en-MT"/>
              </w:rPr>
              <w:t xml:space="preserve"> </w:t>
            </w:r>
            <w:r w:rsidRPr="006A43F0">
              <w:rPr>
                <w:rFonts w:ascii="Times New Roman" w:eastAsia="Times New Roman" w:hAnsi="Times New Roman" w:cs="Times New Roman"/>
                <w:i/>
                <w:iCs/>
                <w:color w:val="000000"/>
                <w:lang w:val="en-GB" w:eastAsia="en-MT"/>
              </w:rPr>
              <w:t>&lt;Body&gt;</w:t>
            </w:r>
            <w:r w:rsidRPr="00B47339">
              <w:rPr>
                <w:rFonts w:ascii="Times New Roman" w:eastAsia="Times New Roman" w:hAnsi="Times New Roman" w:cs="Times New Roman"/>
                <w:color w:val="000000"/>
                <w:lang w:val="en-GB" w:eastAsia="en-MT"/>
              </w:rPr>
              <w:t xml:space="preserve"> contains the operations to be performed in each iteration, in this case, a </w:t>
            </w:r>
            <w:r w:rsidRPr="006A43F0">
              <w:rPr>
                <w:rFonts w:ascii="Times New Roman" w:eastAsia="Times New Roman" w:hAnsi="Times New Roman" w:cs="Times New Roman"/>
                <w:i/>
                <w:iCs/>
                <w:color w:val="000000"/>
                <w:lang w:val="en-GB" w:eastAsia="en-MT"/>
              </w:rPr>
              <w:t>&lt;</w:t>
            </w:r>
            <w:proofErr w:type="spellStart"/>
            <w:r w:rsidRPr="006A43F0">
              <w:rPr>
                <w:rFonts w:ascii="Times New Roman" w:eastAsia="Times New Roman" w:hAnsi="Times New Roman" w:cs="Times New Roman"/>
                <w:i/>
                <w:iCs/>
                <w:color w:val="000000"/>
                <w:lang w:val="en-GB" w:eastAsia="en-MT"/>
              </w:rPr>
              <w:t>PrintStatement</w:t>
            </w:r>
            <w:proofErr w:type="spellEnd"/>
            <w:r w:rsidRPr="006A43F0">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Each tag corresponds to a code construct, providing a structured view of the source code.</w:t>
            </w:r>
          </w:p>
        </w:tc>
      </w:tr>
    </w:tbl>
    <w:p w14:paraId="7FB644D9"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2010"/>
        <w:gridCol w:w="4364"/>
        <w:gridCol w:w="2642"/>
      </w:tblGrid>
      <w:tr w:rsidR="008F61D9" w:rsidRPr="00DC7A78" w14:paraId="14A3C820" w14:textId="77777777" w:rsidTr="009E75FA">
        <w:trPr>
          <w:trHeight w:val="409"/>
        </w:trPr>
        <w:tc>
          <w:tcPr>
            <w:tcW w:w="2010" w:type="dxa"/>
            <w:shd w:val="clear" w:color="auto" w:fill="AEAAAA" w:themeFill="background2" w:themeFillShade="BF"/>
            <w:vAlign w:val="center"/>
          </w:tcPr>
          <w:p w14:paraId="274ABA59" w14:textId="127EB7FC"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E309DA">
              <w:rPr>
                <w:rFonts w:ascii="Times New Roman" w:eastAsia="Times New Roman" w:hAnsi="Times New Roman" w:cs="Times New Roman"/>
                <w:b/>
                <w:bCs/>
                <w:color w:val="000000"/>
                <w:sz w:val="24"/>
                <w:szCs w:val="24"/>
                <w:lang w:val="en-GB" w:eastAsia="en-MT"/>
              </w:rPr>
              <w:t>2</w:t>
            </w:r>
          </w:p>
        </w:tc>
        <w:tc>
          <w:tcPr>
            <w:tcW w:w="4364" w:type="dxa"/>
            <w:shd w:val="clear" w:color="auto" w:fill="AEAAAA" w:themeFill="background2" w:themeFillShade="BF"/>
            <w:vAlign w:val="center"/>
          </w:tcPr>
          <w:p w14:paraId="78DBAA7E" w14:textId="58A2037E"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E051E">
              <w:rPr>
                <w:rFonts w:ascii="Times New Roman" w:eastAsia="Times New Roman" w:hAnsi="Times New Roman" w:cs="Times New Roman"/>
                <w:b/>
                <w:bCs/>
                <w:color w:val="000000"/>
                <w:sz w:val="24"/>
                <w:szCs w:val="24"/>
                <w:lang w:val="en-GB" w:eastAsia="en-MT"/>
              </w:rPr>
              <w:t>2</w:t>
            </w:r>
          </w:p>
        </w:tc>
        <w:tc>
          <w:tcPr>
            <w:tcW w:w="2642" w:type="dxa"/>
            <w:shd w:val="clear" w:color="auto" w:fill="AEAAAA" w:themeFill="background2" w:themeFillShade="BF"/>
            <w:vAlign w:val="center"/>
          </w:tcPr>
          <w:p w14:paraId="1E288C87" w14:textId="77777777"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9E75FA" w:rsidRPr="00DC7A78" w14:paraId="0100BD1A" w14:textId="77777777" w:rsidTr="009E75FA">
        <w:trPr>
          <w:trHeight w:val="4249"/>
        </w:trPr>
        <w:tc>
          <w:tcPr>
            <w:tcW w:w="2010" w:type="dxa"/>
          </w:tcPr>
          <w:p w14:paraId="6A412620"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78D3C7A" w14:textId="529B4AC2" w:rsidR="00272211" w:rsidRPr="00DC7A78" w:rsidRDefault="00A3495F" w:rsidP="00E10D81">
            <w:pPr>
              <w:rPr>
                <w:rFonts w:ascii="Times New Roman" w:eastAsia="Times New Roman" w:hAnsi="Times New Roman" w:cs="Times New Roman"/>
                <w:b/>
                <w:bCs/>
                <w:color w:val="000000"/>
                <w:sz w:val="20"/>
                <w:szCs w:val="20"/>
                <w:lang w:val="en-GB" w:eastAsia="en-MT"/>
              </w:rPr>
            </w:pPr>
            <w:r w:rsidRPr="00A3495F">
              <w:rPr>
                <w:rFonts w:ascii="Times New Roman" w:eastAsia="Times New Roman" w:hAnsi="Times New Roman" w:cs="Times New Roman"/>
                <w:color w:val="000000"/>
                <w:sz w:val="20"/>
                <w:szCs w:val="20"/>
                <w:lang w:val="en-GB" w:eastAsia="en-MT"/>
              </w:rPr>
              <w:t>let x : float = 3.142 * 20.0765 + 5;</w:t>
            </w:r>
          </w:p>
        </w:tc>
        <w:tc>
          <w:tcPr>
            <w:tcW w:w="4364" w:type="dxa"/>
          </w:tcPr>
          <w:p w14:paraId="2055C134"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4E1BA2A" w14:textId="6E22BB06" w:rsidR="00272211" w:rsidRDefault="00827504" w:rsidP="005B3104">
            <w:pPr>
              <w:jc w:val="center"/>
              <w:rPr>
                <w:rFonts w:ascii="Times New Roman" w:eastAsia="Times New Roman" w:hAnsi="Times New Roman" w:cs="Times New Roman"/>
                <w:color w:val="000000"/>
                <w:sz w:val="20"/>
                <w:szCs w:val="20"/>
                <w:lang w:val="en-GB" w:eastAsia="en-MT"/>
              </w:rPr>
            </w:pPr>
            <w:r w:rsidRPr="00827504">
              <w:rPr>
                <w:rFonts w:ascii="Times New Roman" w:eastAsia="Times New Roman" w:hAnsi="Times New Roman" w:cs="Times New Roman"/>
                <w:noProof/>
                <w:color w:val="000000"/>
                <w:sz w:val="20"/>
                <w:szCs w:val="20"/>
                <w:lang w:val="en-GB" w:eastAsia="en-MT"/>
              </w:rPr>
              <w:drawing>
                <wp:inline distT="0" distB="0" distL="0" distR="0" wp14:anchorId="456DCA98" wp14:editId="0431E3C4">
                  <wp:extent cx="2368907" cy="1516380"/>
                  <wp:effectExtent l="0" t="0" r="0" b="7620"/>
                  <wp:docPr id="3750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5296" name=""/>
                          <pic:cNvPicPr/>
                        </pic:nvPicPr>
                        <pic:blipFill>
                          <a:blip r:embed="rId17"/>
                          <a:stretch>
                            <a:fillRect/>
                          </a:stretch>
                        </pic:blipFill>
                        <pic:spPr>
                          <a:xfrm>
                            <a:off x="0" y="0"/>
                            <a:ext cx="2371387" cy="1517968"/>
                          </a:xfrm>
                          <a:prstGeom prst="rect">
                            <a:avLst/>
                          </a:prstGeom>
                        </pic:spPr>
                      </pic:pic>
                    </a:graphicData>
                  </a:graphic>
                </wp:inline>
              </w:drawing>
            </w:r>
          </w:p>
          <w:p w14:paraId="32AFA1AB" w14:textId="77777777" w:rsidR="00272211" w:rsidRPr="00DC7A78" w:rsidRDefault="00272211" w:rsidP="00E10D81">
            <w:pPr>
              <w:rPr>
                <w:rFonts w:ascii="Times New Roman" w:eastAsia="Times New Roman" w:hAnsi="Times New Roman" w:cs="Times New Roman"/>
                <w:color w:val="000000"/>
                <w:sz w:val="20"/>
                <w:szCs w:val="20"/>
                <w:lang w:val="en-GB" w:eastAsia="en-MT"/>
              </w:rPr>
            </w:pPr>
          </w:p>
        </w:tc>
        <w:tc>
          <w:tcPr>
            <w:tcW w:w="2642" w:type="dxa"/>
          </w:tcPr>
          <w:p w14:paraId="16D9F0BE" w14:textId="77777777" w:rsidR="00272211" w:rsidRDefault="00272211" w:rsidP="00E10D81">
            <w:pPr>
              <w:rPr>
                <w:rFonts w:ascii="Times New Roman" w:eastAsia="Times New Roman" w:hAnsi="Times New Roman" w:cs="Times New Roman"/>
                <w:color w:val="000000"/>
                <w:lang w:val="en-GB" w:eastAsia="en-MT"/>
              </w:rPr>
            </w:pPr>
          </w:p>
          <w:p w14:paraId="7F234F82" w14:textId="26920EA7" w:rsidR="00AF220B" w:rsidRPr="00A757FD" w:rsidRDefault="00AF220B" w:rsidP="00AF220B">
            <w:pPr>
              <w:rPr>
                <w:rFonts w:ascii="Times New Roman" w:eastAsia="Times New Roman" w:hAnsi="Times New Roman" w:cs="Times New Roman"/>
                <w:color w:val="000000"/>
                <w:sz w:val="20"/>
                <w:szCs w:val="20"/>
                <w:lang w:val="en-GB" w:eastAsia="en-MT"/>
              </w:rPr>
            </w:pPr>
            <w:r w:rsidRPr="00A757FD">
              <w:rPr>
                <w:rFonts w:ascii="Times New Roman" w:eastAsia="Times New Roman" w:hAnsi="Times New Roman" w:cs="Times New Roman"/>
                <w:color w:val="000000"/>
                <w:sz w:val="20"/>
                <w:szCs w:val="20"/>
                <w:lang w:val="en-GB" w:eastAsia="en-MT"/>
              </w:rPr>
              <w:t xml:space="preserve">The XML output presented corresponds to the PixArLang source code example provided in the </w:t>
            </w:r>
            <w:r w:rsidRPr="007F3937">
              <w:rPr>
                <w:rFonts w:ascii="Times New Roman" w:eastAsia="Times New Roman" w:hAnsi="Times New Roman" w:cs="Times New Roman"/>
                <w:b/>
                <w:bCs/>
                <w:color w:val="000000"/>
                <w:sz w:val="20"/>
                <w:szCs w:val="20"/>
                <w:lang w:val="en-GB" w:eastAsia="en-MT"/>
              </w:rPr>
              <w:t>assignment instructions</w:t>
            </w:r>
            <w:r w:rsidRPr="00A757FD">
              <w:rPr>
                <w:rFonts w:ascii="Times New Roman" w:eastAsia="Times New Roman" w:hAnsi="Times New Roman" w:cs="Times New Roman"/>
                <w:color w:val="000000"/>
                <w:sz w:val="20"/>
                <w:szCs w:val="20"/>
                <w:lang w:val="en-GB" w:eastAsia="en-MT"/>
              </w:rPr>
              <w:t xml:space="preserve">. It illustrates how a variable declaration and assignment are represented as XML. The </w:t>
            </w:r>
            <w:r w:rsidRPr="00A757FD">
              <w:rPr>
                <w:rFonts w:ascii="Times New Roman" w:eastAsia="Times New Roman" w:hAnsi="Times New Roman" w:cs="Times New Roman"/>
                <w:i/>
                <w:iCs/>
                <w:color w:val="000000"/>
                <w:sz w:val="20"/>
                <w:szCs w:val="20"/>
                <w:lang w:val="en-GB" w:eastAsia="en-MT"/>
              </w:rPr>
              <w:t>&lt;</w:t>
            </w:r>
            <w:proofErr w:type="spellStart"/>
            <w:r w:rsidRPr="00A757FD">
              <w:rPr>
                <w:rFonts w:ascii="Times New Roman" w:eastAsia="Times New Roman" w:hAnsi="Times New Roman" w:cs="Times New Roman"/>
                <w:i/>
                <w:iCs/>
                <w:color w:val="000000"/>
                <w:sz w:val="20"/>
                <w:szCs w:val="20"/>
                <w:lang w:val="en-GB" w:eastAsia="en-MT"/>
              </w:rPr>
              <w:t>Decl</w:t>
            </w:r>
            <w:proofErr w:type="spellEnd"/>
            <w:r w:rsidRPr="00A757FD">
              <w:rPr>
                <w:rFonts w:ascii="Times New Roman" w:eastAsia="Times New Roman" w:hAnsi="Times New Roman" w:cs="Times New Roman"/>
                <w:i/>
                <w:iCs/>
                <w:color w:val="000000"/>
                <w:sz w:val="20"/>
                <w:szCs w:val="20"/>
                <w:lang w:val="en-GB" w:eastAsia="en-MT"/>
              </w:rPr>
              <w:t>&gt;</w:t>
            </w:r>
            <w:r w:rsidRPr="00A757FD">
              <w:rPr>
                <w:rFonts w:ascii="Times New Roman" w:eastAsia="Times New Roman" w:hAnsi="Times New Roman" w:cs="Times New Roman"/>
                <w:color w:val="000000"/>
                <w:sz w:val="20"/>
                <w:szCs w:val="20"/>
                <w:lang w:val="en-GB" w:eastAsia="en-MT"/>
              </w:rPr>
              <w:t xml:space="preserve"> tag denotes a variable declaration for x of type TYPE_FLOAT, followed by a complex binary expression. This binary expression </w:t>
            </w:r>
            <w:r w:rsidR="00837359" w:rsidRPr="00A757FD">
              <w:rPr>
                <w:rFonts w:ascii="Times New Roman" w:eastAsia="Times New Roman" w:hAnsi="Times New Roman" w:cs="Times New Roman"/>
                <w:color w:val="000000"/>
                <w:sz w:val="20"/>
                <w:szCs w:val="20"/>
                <w:lang w:val="en-GB" w:eastAsia="en-MT"/>
              </w:rPr>
              <w:t>c</w:t>
            </w:r>
            <w:r w:rsidRPr="00A757FD">
              <w:rPr>
                <w:rFonts w:ascii="Times New Roman" w:eastAsia="Times New Roman" w:hAnsi="Times New Roman" w:cs="Times New Roman"/>
                <w:color w:val="000000"/>
                <w:sz w:val="20"/>
                <w:szCs w:val="20"/>
                <w:lang w:val="en-GB" w:eastAsia="en-MT"/>
              </w:rPr>
              <w:t>omposed of an inner multiplication and an outer addition operation</w:t>
            </w:r>
            <w:r w:rsidR="00D92675" w:rsidRPr="00A757FD">
              <w:rPr>
                <w:rFonts w:ascii="Times New Roman" w:eastAsia="Times New Roman" w:hAnsi="Times New Roman" w:cs="Times New Roman"/>
                <w:color w:val="000000"/>
                <w:sz w:val="20"/>
                <w:szCs w:val="20"/>
                <w:lang w:val="en-GB" w:eastAsia="en-MT"/>
              </w:rPr>
              <w:t xml:space="preserve"> </w:t>
            </w:r>
            <w:r w:rsidRPr="00A757FD">
              <w:rPr>
                <w:rFonts w:ascii="Times New Roman" w:eastAsia="Times New Roman" w:hAnsi="Times New Roman" w:cs="Times New Roman"/>
                <w:color w:val="000000"/>
                <w:sz w:val="20"/>
                <w:szCs w:val="20"/>
                <w:lang w:val="en-GB" w:eastAsia="en-MT"/>
              </w:rPr>
              <w:t>encapsulates the assignment part.</w:t>
            </w:r>
          </w:p>
          <w:p w14:paraId="41F577C6" w14:textId="69FF3864" w:rsidR="00272211" w:rsidRPr="00DC7A78" w:rsidRDefault="00272211" w:rsidP="00E10D81">
            <w:pPr>
              <w:rPr>
                <w:rFonts w:ascii="Times New Roman" w:eastAsia="Times New Roman" w:hAnsi="Times New Roman" w:cs="Times New Roman"/>
                <w:b/>
                <w:bCs/>
                <w:color w:val="000000"/>
                <w:u w:val="single"/>
                <w:lang w:val="en-GB" w:eastAsia="en-MT"/>
              </w:rPr>
            </w:pPr>
          </w:p>
        </w:tc>
      </w:tr>
    </w:tbl>
    <w:p w14:paraId="4E1DC605"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1744"/>
        <w:gridCol w:w="4926"/>
        <w:gridCol w:w="2346"/>
      </w:tblGrid>
      <w:tr w:rsidR="0082182B" w:rsidRPr="00DC7A78" w14:paraId="4D6F88D7" w14:textId="77777777" w:rsidTr="00CC69C9">
        <w:trPr>
          <w:trHeight w:val="409"/>
        </w:trPr>
        <w:tc>
          <w:tcPr>
            <w:tcW w:w="1838" w:type="dxa"/>
            <w:shd w:val="clear" w:color="auto" w:fill="AEAAAA" w:themeFill="background2" w:themeFillShade="BF"/>
            <w:vAlign w:val="center"/>
          </w:tcPr>
          <w:p w14:paraId="27FE894D" w14:textId="594815C0"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611C32">
              <w:rPr>
                <w:rFonts w:ascii="Times New Roman" w:eastAsia="Times New Roman" w:hAnsi="Times New Roman" w:cs="Times New Roman"/>
                <w:b/>
                <w:bCs/>
                <w:color w:val="000000"/>
                <w:sz w:val="24"/>
                <w:szCs w:val="24"/>
                <w:lang w:val="en-GB" w:eastAsia="en-MT"/>
              </w:rPr>
              <w:t>3</w:t>
            </w:r>
          </w:p>
        </w:tc>
        <w:tc>
          <w:tcPr>
            <w:tcW w:w="4820" w:type="dxa"/>
            <w:shd w:val="clear" w:color="auto" w:fill="AEAAAA" w:themeFill="background2" w:themeFillShade="BF"/>
            <w:vAlign w:val="center"/>
          </w:tcPr>
          <w:p w14:paraId="6AE629C9" w14:textId="26038F5A"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611C32">
              <w:rPr>
                <w:rFonts w:ascii="Times New Roman" w:eastAsia="Times New Roman" w:hAnsi="Times New Roman" w:cs="Times New Roman"/>
                <w:b/>
                <w:bCs/>
                <w:color w:val="000000"/>
                <w:sz w:val="24"/>
                <w:szCs w:val="24"/>
                <w:lang w:val="en-GB" w:eastAsia="en-MT"/>
              </w:rPr>
              <w:t>3</w:t>
            </w:r>
          </w:p>
        </w:tc>
        <w:tc>
          <w:tcPr>
            <w:tcW w:w="2358" w:type="dxa"/>
            <w:shd w:val="clear" w:color="auto" w:fill="AEAAAA" w:themeFill="background2" w:themeFillShade="BF"/>
            <w:vAlign w:val="center"/>
          </w:tcPr>
          <w:p w14:paraId="1ADDE38E" w14:textId="77777777"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82182B" w:rsidRPr="00DC7A78" w14:paraId="2F42C2F9" w14:textId="77777777" w:rsidTr="00CC69C9">
        <w:tc>
          <w:tcPr>
            <w:tcW w:w="1838" w:type="dxa"/>
          </w:tcPr>
          <w:p w14:paraId="4AE17A2B"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1B386A23"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if (x &lt; 50) {</w:t>
            </w:r>
          </w:p>
          <w:p w14:paraId="5E4C710B"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less than 50");</w:t>
            </w:r>
          </w:p>
          <w:p w14:paraId="359992E8"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else {</w:t>
            </w:r>
          </w:p>
          <w:p w14:paraId="5FA594F0"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greater than or equal to 50");</w:t>
            </w:r>
          </w:p>
          <w:p w14:paraId="4718AA33" w14:textId="6E4FA00A" w:rsidR="00083EE1" w:rsidRPr="00DC7A78" w:rsidRDefault="004D2F78" w:rsidP="004D2F78">
            <w:pPr>
              <w:rPr>
                <w:rFonts w:ascii="Times New Roman" w:eastAsia="Times New Roman" w:hAnsi="Times New Roman" w:cs="Times New Roman"/>
                <w:b/>
                <w:bCs/>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w:t>
            </w:r>
          </w:p>
        </w:tc>
        <w:tc>
          <w:tcPr>
            <w:tcW w:w="4820" w:type="dxa"/>
          </w:tcPr>
          <w:p w14:paraId="1846338E"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58349DEF" w14:textId="37A624E9" w:rsidR="00083EE1" w:rsidRDefault="00C23D47" w:rsidP="00A95A93">
            <w:pPr>
              <w:jc w:val="center"/>
              <w:rPr>
                <w:rFonts w:ascii="Times New Roman" w:eastAsia="Times New Roman" w:hAnsi="Times New Roman" w:cs="Times New Roman"/>
                <w:color w:val="000000"/>
                <w:sz w:val="20"/>
                <w:szCs w:val="20"/>
                <w:lang w:val="en-GB" w:eastAsia="en-MT"/>
              </w:rPr>
            </w:pPr>
            <w:r w:rsidRPr="00C23D47">
              <w:rPr>
                <w:rFonts w:ascii="Times New Roman" w:eastAsia="Times New Roman" w:hAnsi="Times New Roman" w:cs="Times New Roman"/>
                <w:noProof/>
                <w:color w:val="000000"/>
                <w:sz w:val="20"/>
                <w:szCs w:val="20"/>
                <w:lang w:val="en-GB" w:eastAsia="en-MT"/>
              </w:rPr>
              <w:drawing>
                <wp:inline distT="0" distB="0" distL="0" distR="0" wp14:anchorId="7BE2CDC4" wp14:editId="4FD20455">
                  <wp:extent cx="2986575" cy="2308860"/>
                  <wp:effectExtent l="0" t="0" r="4445" b="0"/>
                  <wp:docPr id="12694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6489" name=""/>
                          <pic:cNvPicPr/>
                        </pic:nvPicPr>
                        <pic:blipFill>
                          <a:blip r:embed="rId18"/>
                          <a:stretch>
                            <a:fillRect/>
                          </a:stretch>
                        </pic:blipFill>
                        <pic:spPr>
                          <a:xfrm>
                            <a:off x="0" y="0"/>
                            <a:ext cx="3007449" cy="2324997"/>
                          </a:xfrm>
                          <a:prstGeom prst="rect">
                            <a:avLst/>
                          </a:prstGeom>
                        </pic:spPr>
                      </pic:pic>
                    </a:graphicData>
                  </a:graphic>
                </wp:inline>
              </w:drawing>
            </w:r>
          </w:p>
          <w:p w14:paraId="759BC15F" w14:textId="77777777" w:rsidR="00083EE1" w:rsidRPr="00DC7A78" w:rsidRDefault="00083EE1" w:rsidP="00E10D81">
            <w:pPr>
              <w:rPr>
                <w:rFonts w:ascii="Times New Roman" w:eastAsia="Times New Roman" w:hAnsi="Times New Roman" w:cs="Times New Roman"/>
                <w:color w:val="000000"/>
                <w:sz w:val="20"/>
                <w:szCs w:val="20"/>
                <w:lang w:val="en-GB" w:eastAsia="en-MT"/>
              </w:rPr>
            </w:pPr>
          </w:p>
        </w:tc>
        <w:tc>
          <w:tcPr>
            <w:tcW w:w="2358" w:type="dxa"/>
          </w:tcPr>
          <w:p w14:paraId="73565AC3" w14:textId="77777777" w:rsidR="00083EE1" w:rsidRPr="00916740" w:rsidRDefault="00083EE1" w:rsidP="00E10D81">
            <w:pPr>
              <w:rPr>
                <w:rFonts w:ascii="Times New Roman" w:eastAsia="Times New Roman" w:hAnsi="Times New Roman" w:cs="Times New Roman"/>
                <w:color w:val="000000"/>
                <w:sz w:val="20"/>
                <w:szCs w:val="20"/>
                <w:lang w:val="en-GB" w:eastAsia="en-MT"/>
              </w:rPr>
            </w:pPr>
          </w:p>
          <w:p w14:paraId="64B96206" w14:textId="77777777" w:rsidR="00F0027A" w:rsidRDefault="00916740" w:rsidP="00E10D81">
            <w:pPr>
              <w:rPr>
                <w:rFonts w:ascii="Times New Roman" w:eastAsia="Times New Roman" w:hAnsi="Times New Roman" w:cs="Times New Roman"/>
                <w:color w:val="000000"/>
                <w:sz w:val="20"/>
                <w:szCs w:val="20"/>
                <w:lang w:val="en-GB" w:eastAsia="en-MT"/>
              </w:rPr>
            </w:pPr>
            <w:r w:rsidRPr="00916740">
              <w:rPr>
                <w:rFonts w:ascii="Times New Roman" w:eastAsia="Times New Roman" w:hAnsi="Times New Roman" w:cs="Times New Roman"/>
                <w:color w:val="000000"/>
                <w:sz w:val="20"/>
                <w:szCs w:val="20"/>
                <w:lang w:val="en-GB" w:eastAsia="en-MT"/>
              </w:rPr>
              <w:t xml:space="preserve">The XML output provided is the AST XML representation of an 'if-else' construct in PixArLang.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IfStatement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tag encapsulates the initial condition check and operation . The condition, expressed as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RelationalExpression</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checks if x is less than 50. If this condition is true,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BlockStatement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under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IfStatement</w:t>
            </w:r>
            <w:proofErr w:type="spellEnd"/>
            <w:r w:rsidRPr="00E67423">
              <w:rPr>
                <w:rFonts w:ascii="Times New Roman" w:eastAsia="Times New Roman" w:hAnsi="Times New Roman" w:cs="Times New Roman"/>
                <w:i/>
                <w:iCs/>
                <w:color w:val="000000"/>
                <w:sz w:val="20"/>
                <w:szCs w:val="20"/>
                <w:lang w:val="en-GB" w:eastAsia="en-MT"/>
              </w:rPr>
              <w:t xml:space="preserve">&gt; </w:t>
            </w:r>
            <w:r w:rsidRPr="00916740">
              <w:rPr>
                <w:rFonts w:ascii="Times New Roman" w:eastAsia="Times New Roman" w:hAnsi="Times New Roman" w:cs="Times New Roman"/>
                <w:color w:val="000000"/>
                <w:sz w:val="20"/>
                <w:szCs w:val="20"/>
                <w:lang w:val="en-GB" w:eastAsia="en-MT"/>
              </w:rPr>
              <w:t xml:space="preserve">executes, printing "x is less than 50" via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PrintStatement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ElseStatement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denotes the alternative block of code to be executed when the if-condition is not met. The enclosed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BlockStatement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contains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PrintStatement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to print "x is greater than or equal to 50". </w:t>
            </w:r>
          </w:p>
          <w:p w14:paraId="52E4D16A" w14:textId="33A0AB3F" w:rsidR="00CC69C9" w:rsidRPr="00916740" w:rsidRDefault="00CC69C9" w:rsidP="00E10D81">
            <w:pPr>
              <w:rPr>
                <w:rFonts w:ascii="Times New Roman" w:eastAsia="Times New Roman" w:hAnsi="Times New Roman" w:cs="Times New Roman"/>
                <w:b/>
                <w:bCs/>
                <w:color w:val="000000"/>
                <w:sz w:val="20"/>
                <w:szCs w:val="20"/>
                <w:u w:val="single"/>
                <w:lang w:val="en-GB" w:eastAsia="en-MT"/>
              </w:rPr>
            </w:pPr>
          </w:p>
        </w:tc>
      </w:tr>
    </w:tbl>
    <w:p w14:paraId="7894BDFE"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0F77596B"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602674E" w14:textId="7D49B37A" w:rsidR="003728A1" w:rsidRPr="00DC7A78" w:rsidRDefault="003728A1"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241301">
        <w:rPr>
          <w:rFonts w:ascii="Times New Roman" w:eastAsia="Times New Roman" w:hAnsi="Times New Roman" w:cs="Times New Roman"/>
          <w:b/>
          <w:bCs/>
          <w:color w:val="000000"/>
          <w:sz w:val="44"/>
          <w:szCs w:val="44"/>
          <w:u w:val="single"/>
          <w:lang w:val="en-GB" w:eastAsia="en-MT"/>
        </w:rPr>
        <w:t>4</w:t>
      </w:r>
      <w:r w:rsidRPr="00DC7A78">
        <w:rPr>
          <w:rFonts w:ascii="Times New Roman" w:eastAsia="Times New Roman" w:hAnsi="Times New Roman" w:cs="Times New Roman"/>
          <w:b/>
          <w:bCs/>
          <w:color w:val="000000"/>
          <w:sz w:val="44"/>
          <w:szCs w:val="44"/>
          <w:u w:val="single"/>
          <w:lang w:val="en-GB" w:eastAsia="en-MT"/>
        </w:rPr>
        <w:t xml:space="preserve"> - </w:t>
      </w:r>
      <w:r w:rsidR="00001BA5" w:rsidRPr="00001BA5">
        <w:rPr>
          <w:rFonts w:ascii="Times New Roman" w:eastAsia="Times New Roman" w:hAnsi="Times New Roman" w:cs="Times New Roman"/>
          <w:b/>
          <w:bCs/>
          <w:color w:val="000000"/>
          <w:sz w:val="44"/>
          <w:szCs w:val="44"/>
          <w:u w:val="single"/>
          <w:lang w:val="en-GB" w:eastAsia="en-MT"/>
        </w:rPr>
        <w:t>Semantic Analysis Pass</w:t>
      </w:r>
    </w:p>
    <w:p w14:paraId="7541C9F0" w14:textId="77777777" w:rsidR="003728A1" w:rsidRPr="00DC7A78" w:rsidRDefault="003728A1" w:rsidP="003728A1">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286BFBBA" w14:textId="77777777" w:rsidR="003830AD" w:rsidRDefault="003830AD"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DBBE05D" w14:textId="454184AE"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This </w:t>
      </w:r>
      <w:r w:rsidR="005853FD">
        <w:rPr>
          <w:rFonts w:ascii="Times New Roman" w:eastAsia="Times New Roman" w:hAnsi="Times New Roman" w:cs="Times New Roman"/>
          <w:color w:val="000000"/>
          <w:sz w:val="24"/>
          <w:szCs w:val="24"/>
          <w:lang w:val="en-GB" w:eastAsia="en-MT"/>
        </w:rPr>
        <w:t>section</w:t>
      </w:r>
      <w:r w:rsidRPr="0040708A">
        <w:rPr>
          <w:rFonts w:ascii="Times New Roman" w:eastAsia="Times New Roman" w:hAnsi="Times New Roman" w:cs="Times New Roman"/>
          <w:color w:val="000000"/>
          <w:sz w:val="24"/>
          <w:szCs w:val="24"/>
          <w:lang w:val="en-GB" w:eastAsia="en-MT"/>
        </w:rPr>
        <w:t xml:space="preserve"> provides a semantic </w:t>
      </w:r>
      <w:r w:rsidR="00847EA1" w:rsidRPr="0040708A">
        <w:rPr>
          <w:rFonts w:ascii="Times New Roman" w:eastAsia="Times New Roman" w:hAnsi="Times New Roman" w:cs="Times New Roman"/>
          <w:color w:val="000000"/>
          <w:sz w:val="24"/>
          <w:szCs w:val="24"/>
          <w:lang w:val="en-GB" w:eastAsia="en-MT"/>
        </w:rPr>
        <w:t>analyser</w:t>
      </w:r>
      <w:r w:rsidR="009A45D1">
        <w:rPr>
          <w:rFonts w:ascii="Times New Roman" w:eastAsia="Times New Roman" w:hAnsi="Times New Roman" w:cs="Times New Roman"/>
          <w:color w:val="000000"/>
          <w:sz w:val="24"/>
          <w:szCs w:val="24"/>
          <w:lang w:val="en-GB" w:eastAsia="en-MT"/>
        </w:rPr>
        <w:t xml:space="preserve"> [8]</w:t>
      </w:r>
      <w:r w:rsidRPr="0040708A">
        <w:rPr>
          <w:rFonts w:ascii="Times New Roman" w:eastAsia="Times New Roman" w:hAnsi="Times New Roman" w:cs="Times New Roman"/>
          <w:color w:val="000000"/>
          <w:sz w:val="24"/>
          <w:szCs w:val="24"/>
          <w:lang w:val="en-GB" w:eastAsia="en-MT"/>
        </w:rPr>
        <w:t xml:space="preserve"> for </w:t>
      </w:r>
      <w:r w:rsidR="00CD2BF2">
        <w:rPr>
          <w:rFonts w:ascii="Times New Roman" w:eastAsia="Times New Roman" w:hAnsi="Times New Roman" w:cs="Times New Roman"/>
          <w:color w:val="000000"/>
          <w:sz w:val="24"/>
          <w:szCs w:val="24"/>
          <w:lang w:val="en-GB" w:eastAsia="en-MT"/>
        </w:rPr>
        <w:t xml:space="preserve">the </w:t>
      </w:r>
      <w:r w:rsidR="00DA1EEE" w:rsidRPr="00A33BCB">
        <w:rPr>
          <w:rFonts w:ascii="Times New Roman" w:eastAsia="Times New Roman" w:hAnsi="Times New Roman" w:cs="Times New Roman"/>
          <w:i/>
          <w:iCs/>
          <w:color w:val="000000"/>
          <w:sz w:val="24"/>
          <w:szCs w:val="24"/>
          <w:lang w:val="en-GB" w:eastAsia="en-MT"/>
        </w:rPr>
        <w:t xml:space="preserve">PixArLang </w:t>
      </w:r>
      <w:r w:rsidR="00DA1EEE">
        <w:rPr>
          <w:rFonts w:ascii="Times New Roman" w:eastAsia="Times New Roman" w:hAnsi="Times New Roman" w:cs="Times New Roman"/>
          <w:i/>
          <w:iCs/>
          <w:color w:val="000000"/>
          <w:sz w:val="24"/>
          <w:szCs w:val="24"/>
          <w:lang w:val="en-GB" w:eastAsia="en-MT"/>
        </w:rPr>
        <w:t>P</w:t>
      </w:r>
      <w:r w:rsidR="00DA1EEE" w:rsidRPr="00A33BCB">
        <w:rPr>
          <w:rFonts w:ascii="Times New Roman" w:eastAsia="Times New Roman" w:hAnsi="Times New Roman" w:cs="Times New Roman"/>
          <w:i/>
          <w:iCs/>
          <w:color w:val="000000"/>
          <w:sz w:val="24"/>
          <w:szCs w:val="24"/>
          <w:lang w:val="en-GB" w:eastAsia="en-MT"/>
        </w:rPr>
        <w:t xml:space="preserve">rogramming </w:t>
      </w:r>
      <w:r w:rsidR="00DA1EEE">
        <w:rPr>
          <w:rFonts w:ascii="Times New Roman" w:eastAsia="Times New Roman" w:hAnsi="Times New Roman" w:cs="Times New Roman"/>
          <w:i/>
          <w:iCs/>
          <w:color w:val="000000"/>
          <w:sz w:val="24"/>
          <w:szCs w:val="24"/>
          <w:lang w:val="en-GB" w:eastAsia="en-MT"/>
        </w:rPr>
        <w:t>L</w:t>
      </w:r>
      <w:r w:rsidR="00DA1EEE" w:rsidRPr="00A33BCB">
        <w:rPr>
          <w:rFonts w:ascii="Times New Roman" w:eastAsia="Times New Roman" w:hAnsi="Times New Roman" w:cs="Times New Roman"/>
          <w:i/>
          <w:iCs/>
          <w:color w:val="000000"/>
          <w:sz w:val="24"/>
          <w:szCs w:val="24"/>
          <w:lang w:val="en-GB" w:eastAsia="en-MT"/>
        </w:rPr>
        <w:t>anguage</w:t>
      </w:r>
      <w:r w:rsidRPr="0040708A">
        <w:rPr>
          <w:rFonts w:ascii="Times New Roman" w:eastAsia="Times New Roman" w:hAnsi="Times New Roman" w:cs="Times New Roman"/>
          <w:color w:val="000000"/>
          <w:sz w:val="24"/>
          <w:szCs w:val="24"/>
          <w:lang w:val="en-GB" w:eastAsia="en-MT"/>
        </w:rPr>
        <w:t xml:space="preserve">. The </w:t>
      </w:r>
      <w:r w:rsidR="00847EA1"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is used to check the semantics of a source code, </w:t>
      </w:r>
      <w:r w:rsidR="00B957C1" w:rsidRPr="00B957C1">
        <w:rPr>
          <w:rFonts w:ascii="Times New Roman" w:eastAsia="Times New Roman" w:hAnsi="Times New Roman" w:cs="Times New Roman"/>
          <w:color w:val="000000"/>
          <w:sz w:val="24"/>
          <w:szCs w:val="24"/>
          <w:lang w:val="en-GB" w:eastAsia="en-MT"/>
        </w:rPr>
        <w:t xml:space="preserve">ensuring </w:t>
      </w:r>
      <w:r w:rsidR="0038127D">
        <w:rPr>
          <w:rFonts w:ascii="Times New Roman" w:eastAsia="Times New Roman" w:hAnsi="Times New Roman" w:cs="Times New Roman"/>
          <w:color w:val="000000"/>
          <w:sz w:val="24"/>
          <w:szCs w:val="24"/>
          <w:lang w:val="en-GB" w:eastAsia="en-MT"/>
        </w:rPr>
        <w:t xml:space="preserve">that </w:t>
      </w:r>
      <w:r w:rsidR="00B957C1" w:rsidRPr="00B957C1">
        <w:rPr>
          <w:rFonts w:ascii="Times New Roman" w:eastAsia="Times New Roman" w:hAnsi="Times New Roman" w:cs="Times New Roman"/>
          <w:color w:val="000000"/>
          <w:sz w:val="24"/>
          <w:szCs w:val="24"/>
          <w:lang w:val="en-GB" w:eastAsia="en-MT"/>
        </w:rPr>
        <w:t>it follows the rules of the language</w:t>
      </w:r>
      <w:r w:rsidR="007E17B7">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xml:space="preserve"> and to detect semantic errors that are not caught at the lexical or syntactic levels.</w:t>
      </w:r>
    </w:p>
    <w:p w14:paraId="1B9B130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03936E7E" w14:textId="216F9B90"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code is organized into two main classes: </w:t>
      </w:r>
      <w:proofErr w:type="spellStart"/>
      <w:r w:rsidRPr="00E34021">
        <w:rPr>
          <w:rFonts w:ascii="Times New Roman" w:eastAsia="Times New Roman" w:hAnsi="Times New Roman" w:cs="Times New Roman"/>
          <w:i/>
          <w:iCs/>
          <w:color w:val="000000"/>
          <w:sz w:val="24"/>
          <w:szCs w:val="24"/>
          <w:lang w:val="en-GB" w:eastAsia="en-MT"/>
        </w:rPr>
        <w:t>SymbolTable</w:t>
      </w:r>
      <w:proofErr w:type="spellEnd"/>
      <w:r w:rsidRPr="0040708A">
        <w:rPr>
          <w:rFonts w:ascii="Times New Roman" w:eastAsia="Times New Roman" w:hAnsi="Times New Roman" w:cs="Times New Roman"/>
          <w:color w:val="000000"/>
          <w:sz w:val="24"/>
          <w:szCs w:val="24"/>
          <w:lang w:val="en-GB" w:eastAsia="en-MT"/>
        </w:rPr>
        <w:t xml:space="preserve"> and </w:t>
      </w:r>
      <w:r w:rsidRPr="000A78BC">
        <w:rPr>
          <w:rFonts w:ascii="Times New Roman" w:eastAsia="Times New Roman" w:hAnsi="Times New Roman" w:cs="Times New Roman"/>
          <w:i/>
          <w:iCs/>
          <w:color w:val="000000"/>
          <w:sz w:val="24"/>
          <w:szCs w:val="24"/>
          <w:lang w:val="en-GB" w:eastAsia="en-MT"/>
        </w:rPr>
        <w:t>SemanticAnalyzer</w:t>
      </w:r>
      <w:r w:rsidR="000648A3">
        <w:rPr>
          <w:rFonts w:ascii="Times New Roman" w:eastAsia="Times New Roman" w:hAnsi="Times New Roman" w:cs="Times New Roman"/>
          <w:color w:val="000000"/>
          <w:sz w:val="24"/>
          <w:szCs w:val="24"/>
          <w:lang w:val="en-GB" w:eastAsia="en-MT"/>
        </w:rPr>
        <w:t xml:space="preserve">. </w:t>
      </w:r>
      <w:r w:rsidRPr="0040708A">
        <w:rPr>
          <w:rFonts w:ascii="Times New Roman" w:eastAsia="Times New Roman" w:hAnsi="Times New Roman" w:cs="Times New Roman"/>
          <w:color w:val="000000"/>
          <w:sz w:val="24"/>
          <w:szCs w:val="24"/>
          <w:lang w:val="en-GB" w:eastAsia="en-MT"/>
        </w:rPr>
        <w:t xml:space="preserve">The </w:t>
      </w:r>
      <w:proofErr w:type="spellStart"/>
      <w:r w:rsidRPr="00F21448">
        <w:rPr>
          <w:rFonts w:ascii="Times New Roman" w:eastAsia="Times New Roman" w:hAnsi="Times New Roman" w:cs="Times New Roman"/>
          <w:i/>
          <w:iCs/>
          <w:color w:val="000000"/>
          <w:sz w:val="24"/>
          <w:szCs w:val="24"/>
          <w:lang w:val="en-GB" w:eastAsia="en-MT"/>
        </w:rPr>
        <w:t>SymbolTable</w:t>
      </w:r>
      <w:proofErr w:type="spellEnd"/>
      <w:r w:rsidRPr="0040708A">
        <w:rPr>
          <w:rFonts w:ascii="Times New Roman" w:eastAsia="Times New Roman" w:hAnsi="Times New Roman" w:cs="Times New Roman"/>
          <w:color w:val="000000"/>
          <w:sz w:val="24"/>
          <w:szCs w:val="24"/>
          <w:lang w:val="en-GB" w:eastAsia="en-MT"/>
        </w:rPr>
        <w:t xml:space="preserve"> class is used to manage variable declarations and their associated types within the source code. The table uses the concept of "scopes" to mimic the </w:t>
      </w:r>
      <w:r w:rsidR="00376C8B" w:rsidRPr="0040708A">
        <w:rPr>
          <w:rFonts w:ascii="Times New Roman" w:eastAsia="Times New Roman" w:hAnsi="Times New Roman" w:cs="Times New Roman"/>
          <w:color w:val="000000"/>
          <w:sz w:val="24"/>
          <w:szCs w:val="24"/>
          <w:lang w:val="en-GB" w:eastAsia="en-MT"/>
        </w:rPr>
        <w:t>behaviour</w:t>
      </w:r>
      <w:r w:rsidRPr="0040708A">
        <w:rPr>
          <w:rFonts w:ascii="Times New Roman" w:eastAsia="Times New Roman" w:hAnsi="Times New Roman" w:cs="Times New Roman"/>
          <w:color w:val="000000"/>
          <w:sz w:val="24"/>
          <w:szCs w:val="24"/>
          <w:lang w:val="en-GB" w:eastAsia="en-MT"/>
        </w:rPr>
        <w:t xml:space="preserve"> of real programming languages: a new scope is opened every time a new block (like a function or a loop) is entered, and closed when the block is exited. This class includes methods for adding and looking up variables, and for entering, exiting, pushing, and popping scopes.</w:t>
      </w:r>
    </w:p>
    <w:p w14:paraId="4A0298E3"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0B01062" w14:textId="39DDB48C"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SemanticAnalyzer class is where the main semantic analysis occurs.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works by walking the abstract syntax tree (AST) of the source code, visiting each node and checking that it follows the semantic rules of the language.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uses the visitor pattern</w:t>
      </w:r>
      <w:r w:rsidR="007B226E">
        <w:rPr>
          <w:rFonts w:ascii="Times New Roman" w:eastAsia="Times New Roman" w:hAnsi="Times New Roman" w:cs="Times New Roman"/>
          <w:color w:val="000000"/>
          <w:sz w:val="24"/>
          <w:szCs w:val="24"/>
          <w:lang w:val="en-GB" w:eastAsia="en-MT"/>
        </w:rPr>
        <w:t xml:space="preserve"> [</w:t>
      </w:r>
      <w:r w:rsidR="00D75D4C">
        <w:rPr>
          <w:rFonts w:ascii="Times New Roman" w:eastAsia="Times New Roman" w:hAnsi="Times New Roman" w:cs="Times New Roman"/>
          <w:color w:val="000000"/>
          <w:sz w:val="24"/>
          <w:szCs w:val="24"/>
          <w:lang w:val="en-GB" w:eastAsia="en-MT"/>
        </w:rPr>
        <w:t>9</w:t>
      </w:r>
      <w:r w:rsidR="007B226E">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where each node type has a corresponding "visit" method that performs the specific semantic checks for that node type.</w:t>
      </w:r>
    </w:p>
    <w:p w14:paraId="5D716A39"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304F8C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For example, the </w:t>
      </w:r>
      <w:proofErr w:type="spellStart"/>
      <w:r w:rsidRPr="007D427F">
        <w:rPr>
          <w:rFonts w:ascii="Times New Roman" w:eastAsia="Times New Roman" w:hAnsi="Times New Roman" w:cs="Times New Roman"/>
          <w:i/>
          <w:iCs/>
          <w:color w:val="000000"/>
          <w:sz w:val="24"/>
          <w:szCs w:val="24"/>
          <w:lang w:val="en-GB" w:eastAsia="en-MT"/>
        </w:rPr>
        <w:t>visit_DECLARATION</w:t>
      </w:r>
      <w:proofErr w:type="spellEnd"/>
      <w:r w:rsidRPr="0040708A">
        <w:rPr>
          <w:rFonts w:ascii="Times New Roman" w:eastAsia="Times New Roman" w:hAnsi="Times New Roman" w:cs="Times New Roman"/>
          <w:color w:val="000000"/>
          <w:sz w:val="24"/>
          <w:szCs w:val="24"/>
          <w:lang w:val="en-GB" w:eastAsia="en-MT"/>
        </w:rPr>
        <w:t xml:space="preserve"> method checks that a variable is not already declared in the current scope, the </w:t>
      </w:r>
      <w:proofErr w:type="spellStart"/>
      <w:r w:rsidRPr="002F6FA1">
        <w:rPr>
          <w:rFonts w:ascii="Times New Roman" w:eastAsia="Times New Roman" w:hAnsi="Times New Roman" w:cs="Times New Roman"/>
          <w:i/>
          <w:iCs/>
          <w:color w:val="000000"/>
          <w:sz w:val="24"/>
          <w:szCs w:val="24"/>
          <w:lang w:val="en-GB" w:eastAsia="en-MT"/>
        </w:rPr>
        <w:t>visit_ASSIGNMENT</w:t>
      </w:r>
      <w:proofErr w:type="spellEnd"/>
      <w:r w:rsidRPr="0040708A">
        <w:rPr>
          <w:rFonts w:ascii="Times New Roman" w:eastAsia="Times New Roman" w:hAnsi="Times New Roman" w:cs="Times New Roman"/>
          <w:color w:val="000000"/>
          <w:sz w:val="24"/>
          <w:szCs w:val="24"/>
          <w:lang w:val="en-GB" w:eastAsia="en-MT"/>
        </w:rPr>
        <w:t xml:space="preserve"> method checks that a variable has been declared before it is assigned, and the </w:t>
      </w:r>
      <w:proofErr w:type="spellStart"/>
      <w:r w:rsidRPr="0040708A">
        <w:rPr>
          <w:rFonts w:ascii="Times New Roman" w:eastAsia="Times New Roman" w:hAnsi="Times New Roman" w:cs="Times New Roman"/>
          <w:color w:val="000000"/>
          <w:sz w:val="24"/>
          <w:szCs w:val="24"/>
          <w:lang w:val="en-GB" w:eastAsia="en-MT"/>
        </w:rPr>
        <w:t>visit_PLUS</w:t>
      </w:r>
      <w:proofErr w:type="spellEnd"/>
      <w:r w:rsidRPr="0040708A">
        <w:rPr>
          <w:rFonts w:ascii="Times New Roman" w:eastAsia="Times New Roman" w:hAnsi="Times New Roman" w:cs="Times New Roman"/>
          <w:color w:val="000000"/>
          <w:sz w:val="24"/>
          <w:szCs w:val="24"/>
          <w:lang w:val="en-GB" w:eastAsia="en-MT"/>
        </w:rPr>
        <w:t xml:space="preserve"> method checks that both operands of a plus operation are integers. Many other types of nodes and checks are implemented.</w:t>
      </w:r>
    </w:p>
    <w:p w14:paraId="50C7DB1B"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421D5EC" w14:textId="77777777" w:rsidR="009835BF" w:rsidRDefault="0040708A"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At the end of the code, a sample usage of the SemanticAnalyzer class is shown. The input source code is </w:t>
      </w:r>
      <w:r w:rsidR="0099454B">
        <w:rPr>
          <w:rFonts w:ascii="Times New Roman" w:eastAsia="Times New Roman" w:hAnsi="Times New Roman" w:cs="Times New Roman"/>
          <w:color w:val="000000"/>
          <w:sz w:val="24"/>
          <w:szCs w:val="24"/>
          <w:lang w:val="en-GB" w:eastAsia="en-MT"/>
        </w:rPr>
        <w:t>passed through the lexer</w:t>
      </w:r>
      <w:r w:rsidRPr="0040708A">
        <w:rPr>
          <w:rFonts w:ascii="Times New Roman" w:eastAsia="Times New Roman" w:hAnsi="Times New Roman" w:cs="Times New Roman"/>
          <w:color w:val="000000"/>
          <w:sz w:val="24"/>
          <w:szCs w:val="24"/>
          <w:lang w:val="en-GB" w:eastAsia="en-MT"/>
        </w:rPr>
        <w:t xml:space="preserve">, parsed into an AST, and then semantically </w:t>
      </w:r>
      <w:r w:rsidR="0099454B" w:rsidRPr="0040708A">
        <w:rPr>
          <w:rFonts w:ascii="Times New Roman" w:eastAsia="Times New Roman" w:hAnsi="Times New Roman" w:cs="Times New Roman"/>
          <w:color w:val="000000"/>
          <w:sz w:val="24"/>
          <w:szCs w:val="24"/>
          <w:lang w:val="en-GB" w:eastAsia="en-MT"/>
        </w:rPr>
        <w:t>analysed</w:t>
      </w:r>
      <w:r w:rsidRPr="0040708A">
        <w:rPr>
          <w:rFonts w:ascii="Times New Roman" w:eastAsia="Times New Roman" w:hAnsi="Times New Roman" w:cs="Times New Roman"/>
          <w:color w:val="000000"/>
          <w:sz w:val="24"/>
          <w:szCs w:val="24"/>
          <w:lang w:val="en-GB" w:eastAsia="en-MT"/>
        </w:rPr>
        <w:t>. If no errors are found, a success message is printed; if any errors occur at any stage of the process, they are caught and printed.</w:t>
      </w:r>
    </w:p>
    <w:p w14:paraId="5A16E00D" w14:textId="77777777" w:rsidR="00D44C0F" w:rsidRDefault="00D44C0F"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4FD357F" w14:textId="6DCEDE35" w:rsidR="00D44C0F" w:rsidRPr="00D44C0F" w:rsidRDefault="00D44C0F" w:rsidP="00D44C0F">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5A030E87" w14:textId="77777777" w:rsidR="0057763C" w:rsidRDefault="0057763C"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A78E932" w14:textId="721D5F44" w:rsidR="00405AF0" w:rsidRPr="00AA1C52" w:rsidRDefault="00405AF0"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tbl>
      <w:tblPr>
        <w:tblStyle w:val="TableGrid"/>
        <w:tblW w:w="0" w:type="auto"/>
        <w:tblLook w:val="04A0" w:firstRow="1" w:lastRow="0" w:firstColumn="1" w:lastColumn="0" w:noHBand="0" w:noVBand="1"/>
      </w:tblPr>
      <w:tblGrid>
        <w:gridCol w:w="3005"/>
        <w:gridCol w:w="3005"/>
        <w:gridCol w:w="3006"/>
      </w:tblGrid>
      <w:tr w:rsidR="00543087" w:rsidRPr="00DC7A78" w14:paraId="032C5940" w14:textId="77777777" w:rsidTr="00E10D81">
        <w:trPr>
          <w:trHeight w:val="409"/>
        </w:trPr>
        <w:tc>
          <w:tcPr>
            <w:tcW w:w="3005" w:type="dxa"/>
            <w:shd w:val="clear" w:color="auto" w:fill="AEAAAA" w:themeFill="background2" w:themeFillShade="BF"/>
            <w:vAlign w:val="center"/>
          </w:tcPr>
          <w:p w14:paraId="493816E7"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07D38160"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816F11A"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543087" w:rsidRPr="00DC7A78" w14:paraId="13B13C77" w14:textId="77777777" w:rsidTr="00E10D81">
        <w:tc>
          <w:tcPr>
            <w:tcW w:w="3005" w:type="dxa"/>
          </w:tcPr>
          <w:p w14:paraId="5768A7D1" w14:textId="77777777" w:rsidR="00543087" w:rsidRPr="00DC7A78" w:rsidRDefault="00543087" w:rsidP="00E10D81">
            <w:pPr>
              <w:rPr>
                <w:rFonts w:ascii="Times New Roman" w:eastAsia="Times New Roman" w:hAnsi="Times New Roman" w:cs="Times New Roman"/>
                <w:color w:val="000000"/>
                <w:sz w:val="20"/>
                <w:szCs w:val="20"/>
                <w:lang w:val="en-GB" w:eastAsia="en-MT"/>
              </w:rPr>
            </w:pPr>
          </w:p>
          <w:p w14:paraId="6B5F450A" w14:textId="77777777" w:rsidR="001A67F6" w:rsidRDefault="00F07B87" w:rsidP="001A67F6">
            <w:pPr>
              <w:jc w:val="both"/>
              <w:rPr>
                <w:rFonts w:ascii="Times New Roman" w:eastAsia="Times New Roman" w:hAnsi="Times New Roman" w:cs="Times New Roman"/>
                <w:color w:val="000000"/>
                <w:lang w:val="en-GB" w:eastAsia="en-MT"/>
              </w:rPr>
            </w:pPr>
            <w:r w:rsidRPr="00F07B87">
              <w:rPr>
                <w:rFonts w:ascii="Times New Roman" w:eastAsia="Times New Roman" w:hAnsi="Times New Roman" w:cs="Times New Roman"/>
                <w:color w:val="000000"/>
                <w:lang w:val="en-GB" w:eastAsia="en-MT"/>
              </w:rPr>
              <w:t>__</w:t>
            </w:r>
            <w:proofErr w:type="spellStart"/>
            <w:r w:rsidRPr="00F07B87">
              <w:rPr>
                <w:rFonts w:ascii="Times New Roman" w:eastAsia="Times New Roman" w:hAnsi="Times New Roman" w:cs="Times New Roman"/>
                <w:color w:val="000000"/>
                <w:lang w:val="en-GB" w:eastAsia="en-MT"/>
              </w:rPr>
              <w:t>pixelr</w:t>
            </w:r>
            <w:proofErr w:type="spellEnd"/>
            <w:r w:rsidRPr="00F07B87">
              <w:rPr>
                <w:rFonts w:ascii="Times New Roman" w:eastAsia="Times New Roman" w:hAnsi="Times New Roman" w:cs="Times New Roman"/>
                <w:color w:val="000000"/>
                <w:lang w:val="en-GB" w:eastAsia="en-MT"/>
              </w:rPr>
              <w:t>(0, 0, 255, 300, 0);</w:t>
            </w:r>
            <w:r w:rsidR="001A67F6">
              <w:rPr>
                <w:rFonts w:ascii="Times New Roman" w:eastAsia="Times New Roman" w:hAnsi="Times New Roman" w:cs="Times New Roman"/>
                <w:color w:val="000000"/>
                <w:lang w:val="en-GB" w:eastAsia="en-MT"/>
              </w:rPr>
              <w:t xml:space="preserve"> </w:t>
            </w:r>
          </w:p>
          <w:p w14:paraId="638E63D5" w14:textId="7F473F95" w:rsidR="00240282" w:rsidRPr="00DC7A78" w:rsidRDefault="00240282" w:rsidP="001A67F6">
            <w:pPr>
              <w:jc w:val="both"/>
              <w:rPr>
                <w:rFonts w:ascii="Times New Roman" w:eastAsia="Times New Roman" w:hAnsi="Times New Roman" w:cs="Times New Roman"/>
                <w:b/>
                <w:bCs/>
                <w:color w:val="000000"/>
                <w:sz w:val="20"/>
                <w:szCs w:val="20"/>
                <w:lang w:val="en-GB" w:eastAsia="en-MT"/>
              </w:rPr>
            </w:pPr>
            <w:r>
              <w:rPr>
                <w:rFonts w:ascii="Times New Roman" w:eastAsia="Times New Roman" w:hAnsi="Times New Roman" w:cs="Times New Roman"/>
                <w:color w:val="000000"/>
                <w:lang w:val="en-GB" w:eastAsia="en-MT"/>
              </w:rPr>
              <w:t>// This should result in an error</w:t>
            </w:r>
          </w:p>
        </w:tc>
        <w:tc>
          <w:tcPr>
            <w:tcW w:w="3005" w:type="dxa"/>
          </w:tcPr>
          <w:p w14:paraId="41277CAD" w14:textId="77777777" w:rsidR="00055044" w:rsidRDefault="00055044" w:rsidP="00E10D81">
            <w:pPr>
              <w:rPr>
                <w:rFonts w:ascii="Times New Roman" w:eastAsia="Times New Roman" w:hAnsi="Times New Roman" w:cs="Times New Roman"/>
                <w:color w:val="000000"/>
                <w:sz w:val="20"/>
                <w:szCs w:val="20"/>
                <w:lang w:val="en-GB" w:eastAsia="en-MT"/>
              </w:rPr>
            </w:pPr>
          </w:p>
          <w:p w14:paraId="7900324C" w14:textId="77777777" w:rsidR="00543087" w:rsidRDefault="00055044" w:rsidP="00E10D81">
            <w:pPr>
              <w:rPr>
                <w:rFonts w:ascii="Times New Roman" w:eastAsia="Times New Roman" w:hAnsi="Times New Roman" w:cs="Times New Roman"/>
                <w:color w:val="000000"/>
                <w:sz w:val="20"/>
                <w:szCs w:val="20"/>
                <w:lang w:val="en-GB" w:eastAsia="en-MT"/>
              </w:rPr>
            </w:pPr>
            <w:r w:rsidRPr="00055044">
              <w:rPr>
                <w:rFonts w:ascii="Times New Roman" w:eastAsia="Times New Roman" w:hAnsi="Times New Roman" w:cs="Times New Roman"/>
                <w:color w:val="000000"/>
                <w:sz w:val="20"/>
                <w:szCs w:val="20"/>
                <w:lang w:val="en-GB" w:eastAsia="en-MT"/>
              </w:rPr>
              <w:t>Error: Incompatible argument types for PIXEL_STATEMENT: ['int', 'int', 'int', 'int', 'int'], expected: ['int', 'int', 'int', 'int', 'colour']</w:t>
            </w:r>
          </w:p>
          <w:p w14:paraId="4A17185F" w14:textId="408B7580" w:rsidR="00B676B3" w:rsidRPr="00DC7A78" w:rsidRDefault="00B676B3" w:rsidP="00E10D81">
            <w:pPr>
              <w:rPr>
                <w:rFonts w:ascii="Times New Roman" w:eastAsia="Times New Roman" w:hAnsi="Times New Roman" w:cs="Times New Roman"/>
                <w:color w:val="000000"/>
                <w:sz w:val="20"/>
                <w:szCs w:val="20"/>
                <w:lang w:val="en-GB" w:eastAsia="en-MT"/>
              </w:rPr>
            </w:pPr>
          </w:p>
        </w:tc>
        <w:tc>
          <w:tcPr>
            <w:tcW w:w="3006" w:type="dxa"/>
          </w:tcPr>
          <w:p w14:paraId="730EDDA2" w14:textId="77777777" w:rsidR="00543087" w:rsidRDefault="00543087" w:rsidP="00E10D81">
            <w:pPr>
              <w:rPr>
                <w:rFonts w:ascii="Times New Roman" w:eastAsia="Times New Roman" w:hAnsi="Times New Roman" w:cs="Times New Roman"/>
                <w:b/>
                <w:bCs/>
                <w:color w:val="000000"/>
                <w:u w:val="single"/>
                <w:lang w:val="en-GB" w:eastAsia="en-MT"/>
              </w:rPr>
            </w:pPr>
          </w:p>
          <w:p w14:paraId="394A7B39" w14:textId="77777777" w:rsidR="00E40DC0" w:rsidRDefault="000D7BF8" w:rsidP="000D7BF8">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 xml:space="preserve">In this case, the output message indicates an error detected during the semantic analysis phase. </w:t>
            </w:r>
          </w:p>
          <w:p w14:paraId="490BD78C" w14:textId="77777777" w:rsidR="000D7BF8" w:rsidRDefault="000D7BF8" w:rsidP="00E40DC0">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The error is triggered when the __</w:t>
            </w:r>
            <w:proofErr w:type="spellStart"/>
            <w:r w:rsidRPr="000D7BF8">
              <w:rPr>
                <w:rFonts w:ascii="Times New Roman" w:eastAsia="Times New Roman" w:hAnsi="Times New Roman" w:cs="Times New Roman"/>
                <w:color w:val="000000"/>
                <w:sz w:val="20"/>
                <w:szCs w:val="20"/>
                <w:lang w:val="en-GB" w:eastAsia="en-MT"/>
              </w:rPr>
              <w:t>pixelr</w:t>
            </w:r>
            <w:proofErr w:type="spellEnd"/>
            <w:r w:rsidRPr="000D7BF8">
              <w:rPr>
                <w:rFonts w:ascii="Times New Roman" w:eastAsia="Times New Roman" w:hAnsi="Times New Roman" w:cs="Times New Roman"/>
                <w:color w:val="000000"/>
                <w:sz w:val="20"/>
                <w:szCs w:val="20"/>
                <w:lang w:val="en-GB" w:eastAsia="en-MT"/>
              </w:rPr>
              <w:t xml:space="preserve"> function, which presumably expects five arguments of types: integer, integer, integer, integer, and a colour type, receives five integer arguments instead. The last argument should have been of type 'colour' according to the PixArLang programming language's rules</w:t>
            </w:r>
            <w:r w:rsidR="00E40DC0">
              <w:rPr>
                <w:rFonts w:ascii="Times New Roman" w:eastAsia="Times New Roman" w:hAnsi="Times New Roman" w:cs="Times New Roman"/>
                <w:color w:val="000000"/>
                <w:sz w:val="20"/>
                <w:szCs w:val="20"/>
                <w:lang w:val="en-GB" w:eastAsia="en-MT"/>
              </w:rPr>
              <w:t>.</w:t>
            </w:r>
          </w:p>
          <w:p w14:paraId="320F6562" w14:textId="5C9B4CEF" w:rsidR="00E40DC0" w:rsidRPr="00DC7A78" w:rsidRDefault="00E40DC0" w:rsidP="00E40DC0">
            <w:pPr>
              <w:rPr>
                <w:rFonts w:ascii="Times New Roman" w:eastAsia="Times New Roman" w:hAnsi="Times New Roman" w:cs="Times New Roman"/>
                <w:b/>
                <w:bCs/>
                <w:color w:val="000000"/>
                <w:u w:val="single"/>
                <w:lang w:val="en-GB" w:eastAsia="en-MT"/>
              </w:rPr>
            </w:pPr>
          </w:p>
        </w:tc>
      </w:tr>
      <w:tr w:rsidR="00B9317F" w:rsidRPr="00DC7A78" w14:paraId="16C1ED6F" w14:textId="77777777" w:rsidTr="00620F29">
        <w:trPr>
          <w:trHeight w:val="409"/>
        </w:trPr>
        <w:tc>
          <w:tcPr>
            <w:tcW w:w="3005" w:type="dxa"/>
            <w:shd w:val="clear" w:color="auto" w:fill="AEAAAA" w:themeFill="background2" w:themeFillShade="BF"/>
            <w:vAlign w:val="center"/>
          </w:tcPr>
          <w:p w14:paraId="0F02999B" w14:textId="520087F2"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71CB796A" w14:textId="31EBF918"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443CC">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25FDDADC" w14:textId="77777777"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9317F" w:rsidRPr="00DC7A78" w14:paraId="453B8A7D" w14:textId="77777777" w:rsidTr="00B9317F">
        <w:tc>
          <w:tcPr>
            <w:tcW w:w="3005" w:type="dxa"/>
          </w:tcPr>
          <w:p w14:paraId="28BE880D"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30763490"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x: int = 5 * 20 + 5;</w:t>
            </w:r>
          </w:p>
          <w:p w14:paraId="41CB49FC"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y: float = 3.14;</w:t>
            </w:r>
          </w:p>
          <w:p w14:paraId="2EE221F0" w14:textId="77777777" w:rsidR="00B9317F"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z: bool = true;</w:t>
            </w:r>
          </w:p>
          <w:p w14:paraId="138038FF" w14:textId="4F90E61E" w:rsidR="006F574B" w:rsidRDefault="006F574B" w:rsidP="00E10D81">
            <w:pPr>
              <w:jc w:val="both"/>
              <w:rPr>
                <w:rFonts w:ascii="Times New Roman" w:eastAsia="Times New Roman" w:hAnsi="Times New Roman" w:cs="Times New Roman"/>
                <w:color w:val="000000"/>
                <w:lang w:val="en-GB" w:eastAsia="en-MT"/>
              </w:rPr>
            </w:pPr>
            <w:r>
              <w:rPr>
                <w:rFonts w:ascii="Times New Roman" w:eastAsia="Times New Roman" w:hAnsi="Times New Roman" w:cs="Times New Roman"/>
                <w:color w:val="000000"/>
                <w:lang w:val="en-GB" w:eastAsia="en-MT"/>
              </w:rPr>
              <w:t>// This is semantically correct</w:t>
            </w:r>
          </w:p>
          <w:p w14:paraId="343CC26A" w14:textId="77777777" w:rsidR="00B9317F" w:rsidRPr="00DC7A78" w:rsidRDefault="00B9317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19FB2843"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53445E51" w14:textId="77777777" w:rsidR="00B9317F" w:rsidRPr="00DC7A78" w:rsidRDefault="00B9317F" w:rsidP="00E10D81">
            <w:pPr>
              <w:rPr>
                <w:rFonts w:ascii="Times New Roman" w:eastAsia="Times New Roman" w:hAnsi="Times New Roman" w:cs="Times New Roman"/>
                <w:color w:val="000000"/>
                <w:sz w:val="20"/>
                <w:szCs w:val="20"/>
                <w:lang w:val="en-GB" w:eastAsia="en-MT"/>
              </w:rPr>
            </w:pPr>
            <w:r w:rsidRPr="008A5F2B">
              <w:rPr>
                <w:rFonts w:ascii="Times New Roman" w:eastAsia="Times New Roman" w:hAnsi="Times New Roman" w:cs="Times New Roman"/>
                <w:color w:val="000000"/>
                <w:lang w:val="en-GB" w:eastAsia="en-MT"/>
              </w:rPr>
              <w:t>Semantic analysis completed successfully!</w:t>
            </w:r>
          </w:p>
        </w:tc>
        <w:tc>
          <w:tcPr>
            <w:tcW w:w="3006" w:type="dxa"/>
          </w:tcPr>
          <w:p w14:paraId="00E32A50" w14:textId="77777777" w:rsidR="00B9317F" w:rsidRDefault="00B9317F" w:rsidP="00E10D81">
            <w:pPr>
              <w:rPr>
                <w:rFonts w:ascii="Times New Roman" w:eastAsia="Times New Roman" w:hAnsi="Times New Roman" w:cs="Times New Roman"/>
                <w:b/>
                <w:bCs/>
                <w:color w:val="000000"/>
                <w:u w:val="single"/>
                <w:lang w:val="en-GB" w:eastAsia="en-MT"/>
              </w:rPr>
            </w:pPr>
          </w:p>
          <w:p w14:paraId="25DAED38" w14:textId="77777777" w:rsidR="00B9317F" w:rsidRDefault="00B9317F" w:rsidP="00E10D81">
            <w:pPr>
              <w:rPr>
                <w:rFonts w:ascii="Times New Roman" w:eastAsia="Times New Roman" w:hAnsi="Times New Roman" w:cs="Times New Roman"/>
                <w:color w:val="000000"/>
                <w:sz w:val="20"/>
                <w:szCs w:val="20"/>
                <w:lang w:val="en-GB" w:eastAsia="en-MT"/>
              </w:rPr>
            </w:pPr>
            <w:r w:rsidRPr="003646A1">
              <w:rPr>
                <w:rFonts w:ascii="Times New Roman" w:eastAsia="Times New Roman" w:hAnsi="Times New Roman" w:cs="Times New Roman"/>
                <w:color w:val="000000"/>
                <w:sz w:val="20"/>
                <w:szCs w:val="20"/>
                <w:lang w:val="en-GB" w:eastAsia="en-MT"/>
              </w:rPr>
              <w:t>This output message "Semantic analysis completed successfully!" indicates that the input code has passed the semantic analysis phase without any errors. It confirms that the code adheres to the semantic rules of the PixArLang programming language</w:t>
            </w:r>
            <w:r>
              <w:rPr>
                <w:rFonts w:ascii="Times New Roman" w:eastAsia="Times New Roman" w:hAnsi="Times New Roman" w:cs="Times New Roman"/>
                <w:color w:val="000000"/>
                <w:sz w:val="20"/>
                <w:szCs w:val="20"/>
                <w:lang w:val="en-GB" w:eastAsia="en-MT"/>
              </w:rPr>
              <w:t>.</w:t>
            </w:r>
          </w:p>
          <w:p w14:paraId="5ACB52FD" w14:textId="77777777" w:rsidR="00B9317F" w:rsidRPr="00DC7A78" w:rsidRDefault="00B9317F" w:rsidP="00E10D81">
            <w:pPr>
              <w:rPr>
                <w:rFonts w:ascii="Times New Roman" w:eastAsia="Times New Roman" w:hAnsi="Times New Roman" w:cs="Times New Roman"/>
                <w:b/>
                <w:bCs/>
                <w:color w:val="000000"/>
                <w:u w:val="single"/>
                <w:lang w:val="en-GB" w:eastAsia="en-MT"/>
              </w:rPr>
            </w:pPr>
          </w:p>
        </w:tc>
      </w:tr>
    </w:tbl>
    <w:p w14:paraId="36908D56" w14:textId="77777777" w:rsidR="006277EF" w:rsidRPr="00BC5B41" w:rsidRDefault="006277EF" w:rsidP="00B10580">
      <w:pPr>
        <w:spacing w:after="0" w:line="240" w:lineRule="auto"/>
        <w:jc w:val="both"/>
        <w:textAlignment w:val="baseline"/>
        <w:rPr>
          <w:rFonts w:ascii="Times New Roman" w:eastAsia="Times New Roman" w:hAnsi="Times New Roman" w:cs="Times New Roman"/>
          <w:b/>
          <w:bCs/>
          <w:color w:val="000000"/>
          <w:sz w:val="28"/>
          <w:szCs w:val="28"/>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A46B40" w:rsidRPr="00DC7A78" w14:paraId="009DEE4B" w14:textId="77777777" w:rsidTr="00620F29">
        <w:trPr>
          <w:trHeight w:val="409"/>
        </w:trPr>
        <w:tc>
          <w:tcPr>
            <w:tcW w:w="3005" w:type="dxa"/>
            <w:shd w:val="clear" w:color="auto" w:fill="AEAAAA" w:themeFill="background2" w:themeFillShade="BF"/>
            <w:vAlign w:val="center"/>
          </w:tcPr>
          <w:p w14:paraId="05E4B859" w14:textId="786B2B79"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F78ED">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3280E8BD" w14:textId="70A518CD"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C256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166D77E9" w14:textId="77777777"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A46B40" w:rsidRPr="00DC7A78" w14:paraId="12ADF815" w14:textId="77777777" w:rsidTr="00E10D81">
        <w:tc>
          <w:tcPr>
            <w:tcW w:w="3005" w:type="dxa"/>
          </w:tcPr>
          <w:p w14:paraId="45CB5766"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07B033E3" w14:textId="77777777" w:rsidR="00FB5217"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while(x&gt;10){</w:t>
            </w:r>
          </w:p>
          <w:p w14:paraId="0DC3417E" w14:textId="77777777" w:rsidR="00FB5217"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xml:space="preserve">    __print(x);</w:t>
            </w:r>
          </w:p>
          <w:p w14:paraId="3793F910" w14:textId="16B430D4" w:rsidR="00A46B40"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 This will result in an error since x is not declared before</w:t>
            </w:r>
          </w:p>
          <w:p w14:paraId="51140E10" w14:textId="77777777" w:rsidR="00927F79" w:rsidRPr="00DC7A78" w:rsidRDefault="00927F79" w:rsidP="00FF2061">
            <w:pPr>
              <w:jc w:val="both"/>
              <w:rPr>
                <w:rFonts w:ascii="Times New Roman" w:eastAsia="Times New Roman" w:hAnsi="Times New Roman" w:cs="Times New Roman"/>
                <w:b/>
                <w:bCs/>
                <w:color w:val="000000"/>
                <w:sz w:val="20"/>
                <w:szCs w:val="20"/>
                <w:lang w:val="en-GB" w:eastAsia="en-MT"/>
              </w:rPr>
            </w:pPr>
          </w:p>
        </w:tc>
        <w:tc>
          <w:tcPr>
            <w:tcW w:w="3005" w:type="dxa"/>
          </w:tcPr>
          <w:p w14:paraId="096C6EE8"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1FE76DC2" w14:textId="2010371F" w:rsidR="00A46B40" w:rsidRPr="00DC7A78" w:rsidRDefault="000913B8" w:rsidP="00E10D81">
            <w:pPr>
              <w:rPr>
                <w:rFonts w:ascii="Times New Roman" w:eastAsia="Times New Roman" w:hAnsi="Times New Roman" w:cs="Times New Roman"/>
                <w:color w:val="000000"/>
                <w:sz w:val="20"/>
                <w:szCs w:val="20"/>
                <w:lang w:val="en-GB" w:eastAsia="en-MT"/>
              </w:rPr>
            </w:pPr>
            <w:r w:rsidRPr="000913B8">
              <w:rPr>
                <w:rFonts w:ascii="Times New Roman" w:eastAsia="Times New Roman" w:hAnsi="Times New Roman" w:cs="Times New Roman"/>
                <w:color w:val="000000"/>
                <w:sz w:val="20"/>
                <w:szCs w:val="20"/>
                <w:lang w:val="en-GB" w:eastAsia="en-MT"/>
              </w:rPr>
              <w:t>Error: Variable 'x' not declared.</w:t>
            </w:r>
          </w:p>
        </w:tc>
        <w:tc>
          <w:tcPr>
            <w:tcW w:w="3006" w:type="dxa"/>
          </w:tcPr>
          <w:p w14:paraId="2F240A00" w14:textId="77777777" w:rsidR="00A46B40" w:rsidRPr="00570955" w:rsidRDefault="00A46B40" w:rsidP="00570955">
            <w:pPr>
              <w:jc w:val="both"/>
              <w:rPr>
                <w:rFonts w:ascii="Times New Roman" w:eastAsia="Times New Roman" w:hAnsi="Times New Roman" w:cs="Times New Roman"/>
                <w:color w:val="000000"/>
                <w:lang w:val="en-GB" w:eastAsia="en-MT"/>
              </w:rPr>
            </w:pPr>
          </w:p>
          <w:p w14:paraId="64918853" w14:textId="77777777" w:rsidR="006E702A" w:rsidRPr="00C53B72" w:rsidRDefault="006E702A" w:rsidP="00570955">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contains a while loop which uses a condition (x&gt;10) and a print statement (__print(x)) inside its body. Both of these lines refer to a variable 'x' that has not been previously declared in the code, hence violating the rules of the PixArLang programming language.</w:t>
            </w:r>
          </w:p>
          <w:p w14:paraId="5257F063" w14:textId="7DCFA804" w:rsidR="006E702A" w:rsidRPr="00570955" w:rsidRDefault="006E702A" w:rsidP="00570955">
            <w:pPr>
              <w:jc w:val="both"/>
              <w:rPr>
                <w:rFonts w:ascii="Times New Roman" w:eastAsia="Times New Roman" w:hAnsi="Times New Roman" w:cs="Times New Roman"/>
                <w:color w:val="000000"/>
                <w:lang w:val="en-GB" w:eastAsia="en-MT"/>
              </w:rPr>
            </w:pPr>
          </w:p>
        </w:tc>
      </w:tr>
    </w:tbl>
    <w:p w14:paraId="6C968AA1" w14:textId="77777777" w:rsidR="00CE2E1F" w:rsidRPr="00BC5B41" w:rsidRDefault="00CE2E1F">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CE2E1F" w:rsidRPr="00DC7A78" w14:paraId="18278D7E" w14:textId="77777777" w:rsidTr="00E10D81">
        <w:trPr>
          <w:trHeight w:val="409"/>
        </w:trPr>
        <w:tc>
          <w:tcPr>
            <w:tcW w:w="3005" w:type="dxa"/>
            <w:shd w:val="clear" w:color="auto" w:fill="AEAAAA" w:themeFill="background2" w:themeFillShade="BF"/>
            <w:vAlign w:val="center"/>
          </w:tcPr>
          <w:p w14:paraId="66512611" w14:textId="49611443"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B6552B">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522E4373" w14:textId="0E6CD08C"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B6552B">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3DE747C" w14:textId="77777777"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CE2E1F" w:rsidRPr="00DC7A78" w14:paraId="76F517E8" w14:textId="77777777" w:rsidTr="00E10D81">
        <w:tc>
          <w:tcPr>
            <w:tcW w:w="3005" w:type="dxa"/>
          </w:tcPr>
          <w:p w14:paraId="406BE973" w14:textId="77777777" w:rsidR="00CE2E1F" w:rsidRPr="00DC7A78" w:rsidRDefault="00CE2E1F" w:rsidP="00E10D81">
            <w:pPr>
              <w:rPr>
                <w:rFonts w:ascii="Times New Roman" w:eastAsia="Times New Roman" w:hAnsi="Times New Roman" w:cs="Times New Roman"/>
                <w:color w:val="000000"/>
                <w:sz w:val="20"/>
                <w:szCs w:val="20"/>
                <w:lang w:val="en-GB" w:eastAsia="en-MT"/>
              </w:rPr>
            </w:pPr>
          </w:p>
          <w:p w14:paraId="6192B705"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fun ret(x: int) -&gt; int {</w:t>
            </w:r>
          </w:p>
          <w:p w14:paraId="548432A0"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for(let y : int = 0; y &lt; x; y = y + 1){</w:t>
            </w:r>
          </w:p>
          <w:p w14:paraId="6E970EF8"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x = </w:t>
            </w:r>
            <w:proofErr w:type="spellStart"/>
            <w:r w:rsidRPr="005B37DE">
              <w:rPr>
                <w:rFonts w:ascii="Times New Roman" w:eastAsia="Times New Roman" w:hAnsi="Times New Roman" w:cs="Times New Roman"/>
                <w:color w:val="000000"/>
                <w:lang w:val="en-GB" w:eastAsia="en-MT"/>
              </w:rPr>
              <w:t>x+y</w:t>
            </w:r>
            <w:proofErr w:type="spellEnd"/>
            <w:r w:rsidRPr="005B37DE">
              <w:rPr>
                <w:rFonts w:ascii="Times New Roman" w:eastAsia="Times New Roman" w:hAnsi="Times New Roman" w:cs="Times New Roman"/>
                <w:color w:val="000000"/>
                <w:lang w:val="en-GB" w:eastAsia="en-MT"/>
              </w:rPr>
              <w:t>;</w:t>
            </w:r>
          </w:p>
          <w:p w14:paraId="3426410C"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w:t>
            </w:r>
          </w:p>
          <w:p w14:paraId="3A9A3410" w14:textId="66D89261"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return x</w:t>
            </w:r>
            <w:r w:rsidR="00C21ECB">
              <w:rPr>
                <w:rFonts w:ascii="Times New Roman" w:eastAsia="Times New Roman" w:hAnsi="Times New Roman" w:cs="Times New Roman"/>
                <w:color w:val="000000"/>
                <w:lang w:val="en-GB" w:eastAsia="en-MT"/>
              </w:rPr>
              <w:t>;</w:t>
            </w:r>
          </w:p>
          <w:p w14:paraId="0156E370" w14:textId="48CC2753" w:rsidR="00CE2E1F" w:rsidRPr="00FB5217"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w:t>
            </w:r>
          </w:p>
          <w:p w14:paraId="6664D3E4" w14:textId="77777777" w:rsidR="00CE2E1F" w:rsidRPr="00DC7A78" w:rsidRDefault="00CE2E1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40760884" w14:textId="77777777" w:rsidR="00CE2E1F" w:rsidRDefault="00CE2E1F" w:rsidP="00E10D81">
            <w:pPr>
              <w:rPr>
                <w:rFonts w:ascii="Times New Roman" w:eastAsia="Times New Roman" w:hAnsi="Times New Roman" w:cs="Times New Roman"/>
                <w:color w:val="000000"/>
                <w:sz w:val="20"/>
                <w:szCs w:val="20"/>
                <w:lang w:val="en-GB" w:eastAsia="en-MT"/>
              </w:rPr>
            </w:pPr>
          </w:p>
          <w:p w14:paraId="3D5550A6" w14:textId="448589C6" w:rsidR="009C4D75" w:rsidRPr="00DC7A78" w:rsidRDefault="00340AE9" w:rsidP="00E10D81">
            <w:pPr>
              <w:rPr>
                <w:rFonts w:ascii="Times New Roman" w:eastAsia="Times New Roman" w:hAnsi="Times New Roman" w:cs="Times New Roman"/>
                <w:color w:val="000000"/>
                <w:sz w:val="20"/>
                <w:szCs w:val="20"/>
                <w:lang w:val="en-GB" w:eastAsia="en-MT"/>
              </w:rPr>
            </w:pPr>
            <w:r w:rsidRPr="00340AE9">
              <w:rPr>
                <w:rFonts w:ascii="Times New Roman" w:eastAsia="Times New Roman" w:hAnsi="Times New Roman" w:cs="Times New Roman"/>
                <w:color w:val="000000"/>
                <w:sz w:val="20"/>
                <w:szCs w:val="20"/>
                <w:lang w:val="en-GB" w:eastAsia="en-MT"/>
              </w:rPr>
              <w:t>Error: Variable 'y' is already declared in the current scope.</w:t>
            </w:r>
          </w:p>
        </w:tc>
        <w:tc>
          <w:tcPr>
            <w:tcW w:w="3006" w:type="dxa"/>
          </w:tcPr>
          <w:p w14:paraId="0D03BEE8" w14:textId="77777777" w:rsidR="00CE2E1F" w:rsidRPr="00570955" w:rsidRDefault="00CE2E1F" w:rsidP="00E10D81">
            <w:pPr>
              <w:jc w:val="both"/>
              <w:rPr>
                <w:rFonts w:ascii="Times New Roman" w:eastAsia="Times New Roman" w:hAnsi="Times New Roman" w:cs="Times New Roman"/>
                <w:color w:val="000000"/>
                <w:lang w:val="en-GB" w:eastAsia="en-MT"/>
              </w:rPr>
            </w:pPr>
          </w:p>
          <w:p w14:paraId="6DA06652" w14:textId="77777777" w:rsidR="00CE2E1F" w:rsidRPr="00C53B72" w:rsidRDefault="00E3561A" w:rsidP="001A7A9D">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is a function definition with a for loop inside it. In the initialization of the loop, a variable 'y' is declared and initialized to 0. However, during the loop's execution, there's an attempt to redeclare 'y' in the same scope, which is not allowed in PixArLang.</w:t>
            </w:r>
          </w:p>
          <w:p w14:paraId="47648953" w14:textId="69AD5E98" w:rsidR="00E3561A" w:rsidRPr="00570955" w:rsidRDefault="00E3561A" w:rsidP="001A7A9D">
            <w:pPr>
              <w:jc w:val="both"/>
              <w:rPr>
                <w:rFonts w:ascii="Times New Roman" w:eastAsia="Times New Roman" w:hAnsi="Times New Roman" w:cs="Times New Roman"/>
                <w:color w:val="000000"/>
                <w:lang w:val="en-GB" w:eastAsia="en-MT"/>
              </w:rPr>
            </w:pPr>
          </w:p>
        </w:tc>
      </w:tr>
    </w:tbl>
    <w:p w14:paraId="731EBC4E" w14:textId="77777777" w:rsidR="00016746" w:rsidRPr="00BC5B41" w:rsidRDefault="00016746">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016746" w:rsidRPr="00DC7A78" w14:paraId="18C1E16E" w14:textId="77777777" w:rsidTr="00E10D81">
        <w:trPr>
          <w:trHeight w:val="409"/>
        </w:trPr>
        <w:tc>
          <w:tcPr>
            <w:tcW w:w="3005" w:type="dxa"/>
            <w:shd w:val="clear" w:color="auto" w:fill="AEAAAA" w:themeFill="background2" w:themeFillShade="BF"/>
            <w:vAlign w:val="center"/>
          </w:tcPr>
          <w:p w14:paraId="7D2B0052" w14:textId="046C847B"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0F1955">
              <w:rPr>
                <w:rFonts w:ascii="Times New Roman" w:eastAsia="Times New Roman" w:hAnsi="Times New Roman" w:cs="Times New Roman"/>
                <w:b/>
                <w:bCs/>
                <w:color w:val="000000"/>
                <w:sz w:val="24"/>
                <w:szCs w:val="24"/>
                <w:lang w:val="en-GB" w:eastAsia="en-MT"/>
              </w:rPr>
              <w:t>5</w:t>
            </w:r>
          </w:p>
        </w:tc>
        <w:tc>
          <w:tcPr>
            <w:tcW w:w="3005" w:type="dxa"/>
            <w:shd w:val="clear" w:color="auto" w:fill="AEAAAA" w:themeFill="background2" w:themeFillShade="BF"/>
            <w:vAlign w:val="center"/>
          </w:tcPr>
          <w:p w14:paraId="75B8354F" w14:textId="40307216"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066263">
              <w:rPr>
                <w:rFonts w:ascii="Times New Roman" w:eastAsia="Times New Roman" w:hAnsi="Times New Roman" w:cs="Times New Roman"/>
                <w:b/>
                <w:bCs/>
                <w:color w:val="000000"/>
                <w:sz w:val="24"/>
                <w:szCs w:val="24"/>
                <w:lang w:val="en-GB" w:eastAsia="en-MT"/>
              </w:rPr>
              <w:t>5</w:t>
            </w:r>
          </w:p>
        </w:tc>
        <w:tc>
          <w:tcPr>
            <w:tcW w:w="3006" w:type="dxa"/>
            <w:shd w:val="clear" w:color="auto" w:fill="AEAAAA" w:themeFill="background2" w:themeFillShade="BF"/>
            <w:vAlign w:val="center"/>
          </w:tcPr>
          <w:p w14:paraId="36E20AB7" w14:textId="77777777"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16746" w:rsidRPr="00DC7A78" w14:paraId="5B347309" w14:textId="77777777" w:rsidTr="00E10D81">
        <w:tc>
          <w:tcPr>
            <w:tcW w:w="3005" w:type="dxa"/>
          </w:tcPr>
          <w:p w14:paraId="60F1EF5B" w14:textId="77777777" w:rsidR="00016746" w:rsidRPr="00DC7A78" w:rsidRDefault="00016746" w:rsidP="00E10D81">
            <w:pPr>
              <w:rPr>
                <w:rFonts w:ascii="Times New Roman" w:eastAsia="Times New Roman" w:hAnsi="Times New Roman" w:cs="Times New Roman"/>
                <w:color w:val="000000"/>
                <w:sz w:val="20"/>
                <w:szCs w:val="20"/>
                <w:lang w:val="en-GB" w:eastAsia="en-MT"/>
              </w:rPr>
            </w:pPr>
          </w:p>
          <w:p w14:paraId="5A844AF5"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x: int = 5;</w:t>
            </w:r>
          </w:p>
          <w:p w14:paraId="203C83A1"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y: float = 3.14;</w:t>
            </w:r>
          </w:p>
          <w:p w14:paraId="4C927D2C" w14:textId="77777777" w:rsidR="00A84981" w:rsidRPr="000C1B56" w:rsidRDefault="00A84981" w:rsidP="00A84981">
            <w:pPr>
              <w:jc w:val="both"/>
              <w:rPr>
                <w:rFonts w:ascii="Times New Roman" w:eastAsia="Times New Roman" w:hAnsi="Times New Roman" w:cs="Times New Roman"/>
                <w:color w:val="000000"/>
                <w:lang w:val="en-GB" w:eastAsia="en-MT"/>
              </w:rPr>
            </w:pPr>
          </w:p>
          <w:p w14:paraId="2AD8D7FA"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if (x &lt; 10) { </w:t>
            </w:r>
          </w:p>
          <w:p w14:paraId="5BE2673D" w14:textId="58E86FC5"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  __print(</w:t>
            </w:r>
            <w:proofErr w:type="spellStart"/>
            <w:r w:rsidRPr="000C1B56">
              <w:rPr>
                <w:rFonts w:ascii="Times New Roman" w:eastAsia="Times New Roman" w:hAnsi="Times New Roman" w:cs="Times New Roman"/>
                <w:color w:val="000000"/>
                <w:lang w:val="en-GB" w:eastAsia="en-MT"/>
              </w:rPr>
              <w:t>x+y</w:t>
            </w:r>
            <w:proofErr w:type="spellEnd"/>
            <w:r w:rsidRPr="000C1B56">
              <w:rPr>
                <w:rFonts w:ascii="Times New Roman" w:eastAsia="Times New Roman" w:hAnsi="Times New Roman" w:cs="Times New Roman"/>
                <w:color w:val="000000"/>
                <w:lang w:val="en-GB" w:eastAsia="en-MT"/>
              </w:rPr>
              <w:t xml:space="preserve">); // This should be an error since y is a float so </w:t>
            </w:r>
            <w:r w:rsidR="009F37F3" w:rsidRPr="000C1B56">
              <w:rPr>
                <w:rFonts w:ascii="Times New Roman" w:eastAsia="Times New Roman" w:hAnsi="Times New Roman" w:cs="Times New Roman"/>
                <w:color w:val="000000"/>
                <w:lang w:val="en-GB" w:eastAsia="en-MT"/>
              </w:rPr>
              <w:t>can’t</w:t>
            </w:r>
            <w:r w:rsidRPr="000C1B56">
              <w:rPr>
                <w:rFonts w:ascii="Times New Roman" w:eastAsia="Times New Roman" w:hAnsi="Times New Roman" w:cs="Times New Roman"/>
                <w:color w:val="000000"/>
                <w:lang w:val="en-GB" w:eastAsia="en-MT"/>
              </w:rPr>
              <w:t xml:space="preserve"> be added to x.</w:t>
            </w:r>
          </w:p>
          <w:p w14:paraId="6EB73D47" w14:textId="77777777" w:rsidR="0001674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w:t>
            </w:r>
          </w:p>
          <w:p w14:paraId="106ECAE0" w14:textId="179F6BB3" w:rsidR="00BB638C" w:rsidRPr="00DC7A78" w:rsidRDefault="00BB638C" w:rsidP="00A84981">
            <w:pPr>
              <w:jc w:val="both"/>
              <w:rPr>
                <w:rFonts w:ascii="Times New Roman" w:eastAsia="Times New Roman" w:hAnsi="Times New Roman" w:cs="Times New Roman"/>
                <w:b/>
                <w:bCs/>
                <w:color w:val="000000"/>
                <w:sz w:val="20"/>
                <w:szCs w:val="20"/>
                <w:lang w:val="en-GB" w:eastAsia="en-MT"/>
              </w:rPr>
            </w:pPr>
          </w:p>
        </w:tc>
        <w:tc>
          <w:tcPr>
            <w:tcW w:w="3005" w:type="dxa"/>
          </w:tcPr>
          <w:p w14:paraId="0569B04C" w14:textId="77777777" w:rsidR="00016746" w:rsidRDefault="00016746" w:rsidP="00E10D81">
            <w:pPr>
              <w:rPr>
                <w:rFonts w:ascii="Times New Roman" w:eastAsia="Times New Roman" w:hAnsi="Times New Roman" w:cs="Times New Roman"/>
                <w:color w:val="000000"/>
                <w:sz w:val="20"/>
                <w:szCs w:val="20"/>
                <w:lang w:val="en-GB" w:eastAsia="en-MT"/>
              </w:rPr>
            </w:pPr>
          </w:p>
          <w:p w14:paraId="24481B4D" w14:textId="5709166E" w:rsidR="00345136" w:rsidRPr="00C53B72" w:rsidRDefault="00345136" w:rsidP="00345136">
            <w:pPr>
              <w:jc w:val="both"/>
              <w:rPr>
                <w:rFonts w:ascii="Times New Roman" w:eastAsia="Times New Roman" w:hAnsi="Times New Roman" w:cs="Times New Roman"/>
                <w:color w:val="000000"/>
                <w:sz w:val="20"/>
                <w:szCs w:val="20"/>
                <w:lang w:val="en-GB" w:eastAsia="en-MT"/>
              </w:rPr>
            </w:pPr>
            <w:r w:rsidRPr="009F37F3">
              <w:rPr>
                <w:rFonts w:ascii="Times New Roman" w:eastAsia="Times New Roman" w:hAnsi="Times New Roman" w:cs="Times New Roman"/>
                <w:color w:val="000000"/>
                <w:sz w:val="20"/>
                <w:szCs w:val="20"/>
                <w:lang w:val="en-GB" w:eastAsia="en-MT"/>
              </w:rPr>
              <w:t>Error: Operands of '+' operator must be of type 'int'</w:t>
            </w:r>
            <w:r w:rsidRPr="00C53B72">
              <w:rPr>
                <w:rFonts w:ascii="Times New Roman" w:eastAsia="Times New Roman" w:hAnsi="Times New Roman" w:cs="Times New Roman"/>
                <w:color w:val="000000"/>
                <w:sz w:val="20"/>
                <w:szCs w:val="20"/>
                <w:lang w:val="en-GB" w:eastAsia="en-MT"/>
              </w:rPr>
              <w:t>.</w:t>
            </w:r>
          </w:p>
          <w:p w14:paraId="429CFA92" w14:textId="7D4C0C12" w:rsidR="00016746" w:rsidRPr="00DC7A78" w:rsidRDefault="00016746" w:rsidP="00E10D81">
            <w:pPr>
              <w:rPr>
                <w:rFonts w:ascii="Times New Roman" w:eastAsia="Times New Roman" w:hAnsi="Times New Roman" w:cs="Times New Roman"/>
                <w:color w:val="000000"/>
                <w:sz w:val="20"/>
                <w:szCs w:val="20"/>
                <w:lang w:val="en-GB" w:eastAsia="en-MT"/>
              </w:rPr>
            </w:pPr>
          </w:p>
        </w:tc>
        <w:tc>
          <w:tcPr>
            <w:tcW w:w="3006" w:type="dxa"/>
          </w:tcPr>
          <w:p w14:paraId="1B459E44" w14:textId="77777777" w:rsidR="00016746" w:rsidRPr="00570955" w:rsidRDefault="00016746" w:rsidP="00E10D81">
            <w:pPr>
              <w:jc w:val="both"/>
              <w:rPr>
                <w:rFonts w:ascii="Times New Roman" w:eastAsia="Times New Roman" w:hAnsi="Times New Roman" w:cs="Times New Roman"/>
                <w:color w:val="000000"/>
                <w:lang w:val="en-GB" w:eastAsia="en-MT"/>
              </w:rPr>
            </w:pPr>
          </w:p>
          <w:p w14:paraId="037009DE" w14:textId="77777777" w:rsidR="00016746" w:rsidRDefault="00083406" w:rsidP="00345136">
            <w:pPr>
              <w:jc w:val="both"/>
              <w:rPr>
                <w:rFonts w:ascii="Times New Roman" w:eastAsia="Times New Roman" w:hAnsi="Times New Roman" w:cs="Times New Roman"/>
                <w:color w:val="000000"/>
                <w:sz w:val="20"/>
                <w:szCs w:val="20"/>
                <w:lang w:val="en-GB" w:eastAsia="en-MT"/>
              </w:rPr>
            </w:pPr>
            <w:r w:rsidRPr="00F8641F">
              <w:rPr>
                <w:rFonts w:ascii="Times New Roman" w:eastAsia="Times New Roman" w:hAnsi="Times New Roman" w:cs="Times New Roman"/>
                <w:color w:val="000000"/>
                <w:sz w:val="20"/>
                <w:szCs w:val="20"/>
                <w:lang w:val="en-GB" w:eastAsia="en-MT"/>
              </w:rPr>
              <w:t>The input script declares two variables: 'x' of type 'int', and 'y' of type 'float'. Subsequently, it attempts to execute an 'if' statement where the condition checks if 'x' is less than 10. Inside this 'if' block, it tries to print the sum of 'x' and 'y'. However, the '+' operation in PixArLang only accepts operands of the same type, specifically 'int' in this case.</w:t>
            </w:r>
          </w:p>
          <w:p w14:paraId="09213D2C" w14:textId="47A3A1FF" w:rsidR="004E3BB0" w:rsidRPr="00570955" w:rsidRDefault="004E3BB0" w:rsidP="00345136">
            <w:pPr>
              <w:jc w:val="both"/>
              <w:rPr>
                <w:rFonts w:ascii="Times New Roman" w:eastAsia="Times New Roman" w:hAnsi="Times New Roman" w:cs="Times New Roman"/>
                <w:color w:val="000000"/>
                <w:lang w:val="en-GB" w:eastAsia="en-MT"/>
              </w:rPr>
            </w:pPr>
          </w:p>
        </w:tc>
      </w:tr>
    </w:tbl>
    <w:p w14:paraId="73B39F28" w14:textId="5E40BD08" w:rsidR="00040C15" w:rsidRDefault="00040C15"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66B0EA73" w14:textId="5B30CDA6" w:rsidR="008B47AB" w:rsidRPr="008B47AB"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lastRenderedPageBreak/>
        <w:t xml:space="preserve">Task </w:t>
      </w:r>
      <w:r w:rsidR="006A4014">
        <w:rPr>
          <w:rFonts w:ascii="Times New Roman" w:eastAsia="Times New Roman" w:hAnsi="Times New Roman" w:cs="Times New Roman"/>
          <w:b/>
          <w:bCs/>
          <w:color w:val="000000"/>
          <w:sz w:val="36"/>
          <w:szCs w:val="36"/>
          <w:u w:val="single"/>
          <w:lang w:val="en-GB" w:eastAsia="en-MT"/>
        </w:rPr>
        <w:t>5</w:t>
      </w:r>
      <w:r w:rsidRPr="008B47AB">
        <w:rPr>
          <w:rFonts w:ascii="Times New Roman" w:eastAsia="Times New Roman" w:hAnsi="Times New Roman" w:cs="Times New Roman"/>
          <w:b/>
          <w:bCs/>
          <w:color w:val="000000"/>
          <w:sz w:val="36"/>
          <w:szCs w:val="36"/>
          <w:u w:val="single"/>
          <w:lang w:val="en-GB" w:eastAsia="en-MT"/>
        </w:rPr>
        <w:t xml:space="preserve"> - </w:t>
      </w:r>
      <w:r w:rsidR="00EE7FE4" w:rsidRPr="00EE7FE4">
        <w:rPr>
          <w:rFonts w:ascii="Times New Roman" w:eastAsia="Times New Roman" w:hAnsi="Times New Roman" w:cs="Times New Roman"/>
          <w:b/>
          <w:bCs/>
          <w:color w:val="000000"/>
          <w:sz w:val="36"/>
          <w:szCs w:val="36"/>
          <w:u w:val="single"/>
          <w:lang w:val="en-GB" w:eastAsia="en-MT"/>
        </w:rPr>
        <w:t>PixIR Code Generation Pass</w:t>
      </w:r>
    </w:p>
    <w:p w14:paraId="3482B826" w14:textId="77777777" w:rsidR="005D179A"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t>Description</w:t>
      </w:r>
    </w:p>
    <w:p w14:paraId="15C948D1" w14:textId="6FAD4D54" w:rsidR="00646359" w:rsidRPr="00646359" w:rsidRDefault="00646359" w:rsidP="002044B2">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final stage of the </w:t>
      </w:r>
      <w:r w:rsidRPr="00B5327C">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Compiler is </w:t>
      </w:r>
      <w:r w:rsidR="007C30AD">
        <w:rPr>
          <w:rFonts w:ascii="Times New Roman" w:eastAsia="Times New Roman" w:hAnsi="Times New Roman" w:cs="Times New Roman"/>
          <w:color w:val="000000"/>
          <w:sz w:val="24"/>
          <w:szCs w:val="24"/>
          <w:lang w:val="en-GB" w:eastAsia="en-MT"/>
        </w:rPr>
        <w:t xml:space="preserve">the </w:t>
      </w:r>
      <w:r w:rsidRPr="00646359">
        <w:rPr>
          <w:rFonts w:ascii="Times New Roman" w:eastAsia="Times New Roman" w:hAnsi="Times New Roman" w:cs="Times New Roman"/>
          <w:color w:val="000000"/>
          <w:sz w:val="24"/>
          <w:szCs w:val="24"/>
          <w:lang w:val="en-GB" w:eastAsia="en-MT"/>
        </w:rPr>
        <w:t>Code Generation</w:t>
      </w:r>
      <w:r w:rsidR="007C30AD">
        <w:rPr>
          <w:rFonts w:ascii="Times New Roman" w:eastAsia="Times New Roman" w:hAnsi="Times New Roman" w:cs="Times New Roman"/>
          <w:color w:val="000000"/>
          <w:sz w:val="24"/>
          <w:szCs w:val="24"/>
          <w:lang w:val="en-GB" w:eastAsia="en-MT"/>
        </w:rPr>
        <w:t xml:space="preserve"> Pass</w:t>
      </w:r>
      <w:r w:rsidRPr="00646359">
        <w:rPr>
          <w:rFonts w:ascii="Times New Roman" w:eastAsia="Times New Roman" w:hAnsi="Times New Roman" w:cs="Times New Roman"/>
          <w:color w:val="000000"/>
          <w:sz w:val="24"/>
          <w:szCs w:val="24"/>
          <w:lang w:val="en-GB" w:eastAsia="en-MT"/>
        </w:rPr>
        <w:t>. The Code Generator takes the Abstract Syntax Tree (AST) produced by the Parser and translates it into the target language code.</w:t>
      </w:r>
      <w:r w:rsidR="0039661C">
        <w:rPr>
          <w:rFonts w:ascii="Times New Roman" w:eastAsia="Times New Roman" w:hAnsi="Times New Roman" w:cs="Times New Roman"/>
          <w:color w:val="000000"/>
          <w:sz w:val="24"/>
          <w:szCs w:val="24"/>
          <w:lang w:val="en-GB" w:eastAsia="en-MT"/>
        </w:rPr>
        <w:t xml:space="preserve"> </w:t>
      </w:r>
      <w:r w:rsidRPr="00646359">
        <w:rPr>
          <w:rFonts w:ascii="Times New Roman" w:eastAsia="Times New Roman" w:hAnsi="Times New Roman" w:cs="Times New Roman"/>
          <w:color w:val="000000"/>
          <w:sz w:val="24"/>
          <w:szCs w:val="24"/>
          <w:lang w:val="en-GB" w:eastAsia="en-MT"/>
        </w:rPr>
        <w:t xml:space="preserve">In </w:t>
      </w:r>
      <w:r w:rsidR="008B7B6B">
        <w:rPr>
          <w:rFonts w:ascii="Times New Roman" w:eastAsia="Times New Roman" w:hAnsi="Times New Roman" w:cs="Times New Roman"/>
          <w:color w:val="000000"/>
          <w:sz w:val="24"/>
          <w:szCs w:val="24"/>
          <w:lang w:val="en-GB" w:eastAsia="en-MT"/>
        </w:rPr>
        <w:t>this case</w:t>
      </w:r>
      <w:r w:rsidRPr="00646359">
        <w:rPr>
          <w:rFonts w:ascii="Times New Roman" w:eastAsia="Times New Roman" w:hAnsi="Times New Roman" w:cs="Times New Roman"/>
          <w:color w:val="000000"/>
          <w:sz w:val="24"/>
          <w:szCs w:val="24"/>
          <w:lang w:val="en-GB" w:eastAsia="en-MT"/>
        </w:rPr>
        <w:t xml:space="preserve">, the target language is </w:t>
      </w:r>
      <w:r w:rsidRPr="00CB01DD">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an intermediary language that </w:t>
      </w:r>
      <w:r w:rsidR="00712B6D">
        <w:rPr>
          <w:rFonts w:ascii="Times New Roman" w:eastAsia="Times New Roman" w:hAnsi="Times New Roman" w:cs="Times New Roman"/>
          <w:color w:val="000000"/>
          <w:sz w:val="24"/>
          <w:szCs w:val="24"/>
          <w:lang w:val="en-GB" w:eastAsia="en-MT"/>
        </w:rPr>
        <w:t xml:space="preserve">is </w:t>
      </w:r>
      <w:r w:rsidR="00712B6D" w:rsidRPr="00712B6D">
        <w:rPr>
          <w:rFonts w:ascii="Times New Roman" w:eastAsia="Times New Roman" w:hAnsi="Times New Roman" w:cs="Times New Roman"/>
          <w:color w:val="000000"/>
          <w:sz w:val="24"/>
          <w:szCs w:val="24"/>
          <w:lang w:val="en-GB" w:eastAsia="en-MT"/>
        </w:rPr>
        <w:t xml:space="preserve">designed to be executed on the </w:t>
      </w:r>
      <w:r w:rsidR="00712B6D" w:rsidRPr="00C37C9A">
        <w:rPr>
          <w:rFonts w:ascii="Times New Roman" w:eastAsia="Times New Roman" w:hAnsi="Times New Roman" w:cs="Times New Roman"/>
          <w:i/>
          <w:iCs/>
          <w:color w:val="000000"/>
          <w:sz w:val="24"/>
          <w:szCs w:val="24"/>
          <w:lang w:val="en-GB" w:eastAsia="en-MT"/>
        </w:rPr>
        <w:t>PAD2000</w:t>
      </w:r>
      <w:r w:rsidR="00712B6D" w:rsidRPr="00712B6D">
        <w:rPr>
          <w:rFonts w:ascii="Times New Roman" w:eastAsia="Times New Roman" w:hAnsi="Times New Roman" w:cs="Times New Roman"/>
          <w:color w:val="000000"/>
          <w:sz w:val="24"/>
          <w:szCs w:val="24"/>
          <w:lang w:val="en-GB" w:eastAsia="en-MT"/>
        </w:rPr>
        <w:t xml:space="preserve"> hardware</w:t>
      </w:r>
    </w:p>
    <w:p w14:paraId="70E9D000" w14:textId="5D4C46CD" w:rsid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Code Generation process is performed by a class named </w:t>
      </w:r>
      <w:proofErr w:type="spellStart"/>
      <w:r w:rsidRPr="00FD47BD">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Similar to the AST XML Generator and Semantic Analyzer, the </w:t>
      </w:r>
      <w:proofErr w:type="spellStart"/>
      <w:r w:rsidRPr="003154C1">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also uses the visitor pattern</w:t>
      </w:r>
      <w:r w:rsidR="002A26B4">
        <w:rPr>
          <w:rFonts w:ascii="Times New Roman" w:eastAsia="Times New Roman" w:hAnsi="Times New Roman" w:cs="Times New Roman"/>
          <w:color w:val="000000"/>
          <w:sz w:val="24"/>
          <w:szCs w:val="24"/>
          <w:lang w:val="en-GB" w:eastAsia="en-MT"/>
        </w:rPr>
        <w:t xml:space="preserve"> [9]</w:t>
      </w:r>
      <w:r w:rsidRPr="00646359">
        <w:rPr>
          <w:rFonts w:ascii="Times New Roman" w:eastAsia="Times New Roman" w:hAnsi="Times New Roman" w:cs="Times New Roman"/>
          <w:color w:val="000000"/>
          <w:sz w:val="24"/>
          <w:szCs w:val="24"/>
          <w:lang w:val="en-GB" w:eastAsia="en-MT"/>
        </w:rPr>
        <w:t xml:space="preserve">. Each kind of node in the AST has a corresponding </w:t>
      </w:r>
      <w:r w:rsidRPr="0089229F">
        <w:rPr>
          <w:rFonts w:ascii="Times New Roman" w:eastAsia="Times New Roman" w:hAnsi="Times New Roman" w:cs="Times New Roman"/>
          <w:i/>
          <w:iCs/>
          <w:color w:val="000000"/>
          <w:sz w:val="24"/>
          <w:szCs w:val="24"/>
          <w:lang w:val="en-GB" w:eastAsia="en-MT"/>
        </w:rPr>
        <w:t>"visit"</w:t>
      </w:r>
      <w:r w:rsidRPr="00646359">
        <w:rPr>
          <w:rFonts w:ascii="Times New Roman" w:eastAsia="Times New Roman" w:hAnsi="Times New Roman" w:cs="Times New Roman"/>
          <w:color w:val="000000"/>
          <w:sz w:val="24"/>
          <w:szCs w:val="24"/>
          <w:lang w:val="en-GB" w:eastAsia="en-MT"/>
        </w:rPr>
        <w:t xml:space="preserve"> method in the </w:t>
      </w:r>
      <w:proofErr w:type="spellStart"/>
      <w:r w:rsidRPr="00F457D8">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which translates that node into the corresponding PixIR code</w:t>
      </w:r>
      <w:r w:rsidR="00E35EDF">
        <w:rPr>
          <w:rFonts w:ascii="Times New Roman" w:eastAsia="Times New Roman" w:hAnsi="Times New Roman" w:cs="Times New Roman"/>
          <w:color w:val="000000"/>
          <w:sz w:val="24"/>
          <w:szCs w:val="24"/>
          <w:lang w:val="en-GB" w:eastAsia="en-MT"/>
        </w:rPr>
        <w:t>.</w:t>
      </w:r>
    </w:p>
    <w:p w14:paraId="366756F4" w14:textId="07278485" w:rsidR="00855E37" w:rsidRPr="00646359" w:rsidRDefault="00855E37" w:rsidP="00646359">
      <w:pPr>
        <w:jc w:val="both"/>
        <w:rPr>
          <w:rFonts w:ascii="Times New Roman" w:eastAsia="Times New Roman" w:hAnsi="Times New Roman" w:cs="Times New Roman"/>
          <w:color w:val="000000"/>
          <w:sz w:val="24"/>
          <w:szCs w:val="24"/>
          <w:lang w:val="en-GB" w:eastAsia="en-MT"/>
        </w:rPr>
      </w:pPr>
      <w:r w:rsidRPr="00855E37">
        <w:rPr>
          <w:rFonts w:ascii="Times New Roman" w:eastAsia="Times New Roman" w:hAnsi="Times New Roman" w:cs="Times New Roman"/>
          <w:color w:val="000000"/>
          <w:sz w:val="24"/>
          <w:szCs w:val="24"/>
          <w:lang w:val="en-GB" w:eastAsia="en-MT"/>
        </w:rPr>
        <w:t xml:space="preserve">In essence, each type of </w:t>
      </w:r>
      <w:r w:rsidRPr="006370E3">
        <w:rPr>
          <w:rFonts w:ascii="Times New Roman" w:eastAsia="Times New Roman" w:hAnsi="Times New Roman" w:cs="Times New Roman"/>
          <w:i/>
          <w:iCs/>
          <w:color w:val="000000"/>
          <w:sz w:val="24"/>
          <w:szCs w:val="24"/>
          <w:lang w:val="en-GB" w:eastAsia="en-MT"/>
        </w:rPr>
        <w:t>PixArLang</w:t>
      </w:r>
      <w:r w:rsidRPr="00855E37">
        <w:rPr>
          <w:rFonts w:ascii="Times New Roman" w:eastAsia="Times New Roman" w:hAnsi="Times New Roman" w:cs="Times New Roman"/>
          <w:color w:val="000000"/>
          <w:sz w:val="24"/>
          <w:szCs w:val="24"/>
          <w:lang w:val="en-GB" w:eastAsia="en-MT"/>
        </w:rPr>
        <w:t xml:space="preserve"> AST node has a corresponding </w:t>
      </w:r>
      <w:r w:rsidRPr="00E6568B">
        <w:rPr>
          <w:rFonts w:ascii="Times New Roman" w:eastAsia="Times New Roman" w:hAnsi="Times New Roman" w:cs="Times New Roman"/>
          <w:i/>
          <w:iCs/>
          <w:color w:val="000000"/>
          <w:sz w:val="24"/>
          <w:szCs w:val="24"/>
          <w:lang w:val="en-GB" w:eastAsia="en-MT"/>
        </w:rPr>
        <w:t>"visit"</w:t>
      </w:r>
      <w:r w:rsidRPr="00855E37">
        <w:rPr>
          <w:rFonts w:ascii="Times New Roman" w:eastAsia="Times New Roman" w:hAnsi="Times New Roman" w:cs="Times New Roman"/>
          <w:color w:val="000000"/>
          <w:sz w:val="24"/>
          <w:szCs w:val="24"/>
          <w:lang w:val="en-GB" w:eastAsia="en-MT"/>
        </w:rPr>
        <w:t xml:space="preserve"> method in the </w:t>
      </w:r>
      <w:proofErr w:type="spellStart"/>
      <w:r w:rsidRPr="00710105">
        <w:rPr>
          <w:rFonts w:ascii="Times New Roman" w:eastAsia="Times New Roman" w:hAnsi="Times New Roman" w:cs="Times New Roman"/>
          <w:i/>
          <w:iCs/>
          <w:color w:val="000000"/>
          <w:sz w:val="24"/>
          <w:szCs w:val="24"/>
          <w:lang w:val="en-GB" w:eastAsia="en-MT"/>
        </w:rPr>
        <w:t>PixIRCodeGenerator</w:t>
      </w:r>
      <w:proofErr w:type="spellEnd"/>
      <w:r w:rsidRPr="00855E37">
        <w:rPr>
          <w:rFonts w:ascii="Times New Roman" w:eastAsia="Times New Roman" w:hAnsi="Times New Roman" w:cs="Times New Roman"/>
          <w:color w:val="000000"/>
          <w:sz w:val="24"/>
          <w:szCs w:val="24"/>
          <w:lang w:val="en-GB" w:eastAsia="en-MT"/>
        </w:rPr>
        <w:t xml:space="preserve">, which translates the </w:t>
      </w:r>
      <w:r w:rsidRPr="00AD65C4">
        <w:rPr>
          <w:rFonts w:ascii="Times New Roman" w:eastAsia="Times New Roman" w:hAnsi="Times New Roman" w:cs="Times New Roman"/>
          <w:i/>
          <w:iCs/>
          <w:color w:val="000000"/>
          <w:sz w:val="24"/>
          <w:szCs w:val="24"/>
          <w:lang w:val="en-GB" w:eastAsia="en-MT"/>
        </w:rPr>
        <w:t>PixArLang</w:t>
      </w:r>
      <w:r w:rsidRPr="00855E37">
        <w:rPr>
          <w:rFonts w:ascii="Times New Roman" w:eastAsia="Times New Roman" w:hAnsi="Times New Roman" w:cs="Times New Roman"/>
          <w:color w:val="000000"/>
          <w:sz w:val="24"/>
          <w:szCs w:val="24"/>
          <w:lang w:val="en-GB" w:eastAsia="en-MT"/>
        </w:rPr>
        <w:t xml:space="preserve"> construct into its </w:t>
      </w:r>
      <w:r w:rsidRPr="0087416D">
        <w:rPr>
          <w:rFonts w:ascii="Times New Roman" w:eastAsia="Times New Roman" w:hAnsi="Times New Roman" w:cs="Times New Roman"/>
          <w:i/>
          <w:iCs/>
          <w:color w:val="000000"/>
          <w:sz w:val="24"/>
          <w:szCs w:val="24"/>
          <w:lang w:val="en-GB" w:eastAsia="en-MT"/>
        </w:rPr>
        <w:t>PixIR</w:t>
      </w:r>
      <w:r w:rsidRPr="00855E37">
        <w:rPr>
          <w:rFonts w:ascii="Times New Roman" w:eastAsia="Times New Roman" w:hAnsi="Times New Roman" w:cs="Times New Roman"/>
          <w:color w:val="000000"/>
          <w:sz w:val="24"/>
          <w:szCs w:val="24"/>
          <w:lang w:val="en-GB" w:eastAsia="en-MT"/>
        </w:rPr>
        <w:t xml:space="preserve"> equivalent, thereby aiding in the conversion of the entire program.</w:t>
      </w:r>
    </w:p>
    <w:p w14:paraId="50B30680" w14:textId="487F90F9"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For example, </w:t>
      </w:r>
      <w:r w:rsidR="00EA4C95">
        <w:rPr>
          <w:rFonts w:ascii="Times New Roman" w:eastAsia="Times New Roman" w:hAnsi="Times New Roman" w:cs="Times New Roman"/>
          <w:color w:val="000000"/>
          <w:sz w:val="24"/>
          <w:szCs w:val="24"/>
          <w:lang w:val="en-GB" w:eastAsia="en-MT"/>
        </w:rPr>
        <w:t>the</w:t>
      </w:r>
      <w:r w:rsidRPr="004E5603">
        <w:rPr>
          <w:rFonts w:ascii="Times New Roman" w:eastAsia="Times New Roman" w:hAnsi="Times New Roman" w:cs="Times New Roman"/>
          <w:i/>
          <w:iCs/>
          <w:color w:val="000000"/>
          <w:sz w:val="24"/>
          <w:szCs w:val="24"/>
          <w:lang w:val="en-GB" w:eastAsia="en-MT"/>
        </w:rPr>
        <w:t xml:space="preserve"> </w:t>
      </w:r>
      <w:proofErr w:type="spellStart"/>
      <w:r w:rsidRPr="004E5603">
        <w:rPr>
          <w:rFonts w:ascii="Times New Roman" w:eastAsia="Times New Roman" w:hAnsi="Times New Roman" w:cs="Times New Roman"/>
          <w:i/>
          <w:iCs/>
          <w:color w:val="000000"/>
          <w:sz w:val="24"/>
          <w:szCs w:val="24"/>
          <w:lang w:val="en-GB" w:eastAsia="en-MT"/>
        </w:rPr>
        <w:t>visit_DECLARATION</w:t>
      </w:r>
      <w:proofErr w:type="spellEnd"/>
      <w:r w:rsidRPr="00646359">
        <w:rPr>
          <w:rFonts w:ascii="Times New Roman" w:eastAsia="Times New Roman" w:hAnsi="Times New Roman" w:cs="Times New Roman"/>
          <w:color w:val="000000"/>
          <w:sz w:val="24"/>
          <w:szCs w:val="24"/>
          <w:lang w:val="en-GB" w:eastAsia="en-MT"/>
        </w:rPr>
        <w:t xml:space="preserve"> method translates a variable declaration in PixArLang into a memory allocation and assignment in </w:t>
      </w:r>
      <w:r w:rsidRPr="00325BB5">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initializing the variable to a default value based on its type. The </w:t>
      </w:r>
      <w:proofErr w:type="spellStart"/>
      <w:r w:rsidRPr="00BD28BD">
        <w:rPr>
          <w:rFonts w:ascii="Times New Roman" w:eastAsia="Times New Roman" w:hAnsi="Times New Roman" w:cs="Times New Roman"/>
          <w:i/>
          <w:iCs/>
          <w:color w:val="000000"/>
          <w:sz w:val="24"/>
          <w:szCs w:val="24"/>
          <w:lang w:val="en-GB" w:eastAsia="en-MT"/>
        </w:rPr>
        <w:t>visit_ASSIGNMENT</w:t>
      </w:r>
      <w:proofErr w:type="spellEnd"/>
      <w:r w:rsidRPr="00646359">
        <w:rPr>
          <w:rFonts w:ascii="Times New Roman" w:eastAsia="Times New Roman" w:hAnsi="Times New Roman" w:cs="Times New Roman"/>
          <w:color w:val="000000"/>
          <w:sz w:val="24"/>
          <w:szCs w:val="24"/>
          <w:lang w:val="en-GB" w:eastAsia="en-MT"/>
        </w:rPr>
        <w:t xml:space="preserve"> method translates an assignment statement in </w:t>
      </w:r>
      <w:r w:rsidRPr="00A1253D">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into an equivalent storage operation in </w:t>
      </w:r>
      <w:r w:rsidRPr="00166CEE">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Arithmetic and logical expressions, control flow statements, function definitions, and other language constructs are handled in a similar manner.</w:t>
      </w:r>
    </w:p>
    <w:p w14:paraId="3CAD6DF4" w14:textId="763F51DA"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w:t>
      </w:r>
      <w:proofErr w:type="spellStart"/>
      <w:r w:rsidRPr="009751A6">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class also maintains a frame offset, which helps in tracking the memory location for each variable in the </w:t>
      </w:r>
      <w:r w:rsidRPr="00F0103E">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program. This is used to properly store and load values from memory in the generated </w:t>
      </w:r>
      <w:r w:rsidRPr="000548B1">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w:t>
      </w:r>
    </w:p>
    <w:p w14:paraId="52781719" w14:textId="77BF0568"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generated </w:t>
      </w:r>
      <w:r w:rsidRPr="005E55E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 is stored as a list of strings, which can be joined together to form the complete program. This code is built up incrementally as the </w:t>
      </w:r>
      <w:proofErr w:type="spellStart"/>
      <w:r w:rsidRPr="002F5F77">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traverses the AST, with each visit method appending the appropriate </w:t>
      </w:r>
      <w:r w:rsidRPr="004A3F0B">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command to the list.</w:t>
      </w:r>
    </w:p>
    <w:p w14:paraId="0D2BFF6D" w14:textId="77777777" w:rsidR="00BA325D"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At the end of the Code Generation process, the </w:t>
      </w:r>
      <w:proofErr w:type="spellStart"/>
      <w:r w:rsidRPr="004D6E8F">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has a complete </w:t>
      </w:r>
      <w:r w:rsidRPr="00820B9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that is equivalent to the input </w:t>
      </w:r>
      <w:r w:rsidRPr="00EC62CB">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program. This </w:t>
      </w:r>
      <w:r w:rsidRPr="00187FC7">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can then be executed to produce the desired output. </w:t>
      </w:r>
    </w:p>
    <w:p w14:paraId="06F82BDB" w14:textId="77777777" w:rsidR="00864EC4" w:rsidRDefault="00DF78B0" w:rsidP="00646359">
      <w:pPr>
        <w:jc w:val="both"/>
        <w:rPr>
          <w:rFonts w:ascii="Times New Roman" w:eastAsia="Times New Roman" w:hAnsi="Times New Roman" w:cs="Times New Roman"/>
          <w:color w:val="000000"/>
          <w:sz w:val="24"/>
          <w:szCs w:val="24"/>
          <w:lang w:val="en-GB" w:eastAsia="en-MT"/>
        </w:rPr>
      </w:pPr>
      <w:r>
        <w:rPr>
          <w:rFonts w:ascii="Times New Roman" w:eastAsia="Times New Roman" w:hAnsi="Times New Roman" w:cs="Times New Roman"/>
          <w:color w:val="000000"/>
          <w:sz w:val="24"/>
          <w:szCs w:val="24"/>
          <w:lang w:val="en-GB" w:eastAsia="en-MT"/>
        </w:rPr>
        <w:t>I</w:t>
      </w:r>
      <w:r w:rsidR="00646359" w:rsidRPr="00646359">
        <w:rPr>
          <w:rFonts w:ascii="Times New Roman" w:eastAsia="Times New Roman" w:hAnsi="Times New Roman" w:cs="Times New Roman"/>
          <w:color w:val="000000"/>
          <w:sz w:val="24"/>
          <w:szCs w:val="24"/>
          <w:lang w:val="en-GB" w:eastAsia="en-MT"/>
        </w:rPr>
        <w:t>t</w:t>
      </w:r>
      <w:r>
        <w:rPr>
          <w:rFonts w:ascii="Times New Roman" w:eastAsia="Times New Roman" w:hAnsi="Times New Roman" w:cs="Times New Roman"/>
          <w:color w:val="000000"/>
          <w:sz w:val="24"/>
          <w:szCs w:val="24"/>
          <w:lang w:val="en-GB" w:eastAsia="en-MT"/>
        </w:rPr>
        <w:t xml:space="preserve"> is</w:t>
      </w:r>
      <w:r w:rsidR="00646359" w:rsidRPr="00646359">
        <w:rPr>
          <w:rFonts w:ascii="Times New Roman" w:eastAsia="Times New Roman" w:hAnsi="Times New Roman" w:cs="Times New Roman"/>
          <w:color w:val="000000"/>
          <w:sz w:val="24"/>
          <w:szCs w:val="24"/>
          <w:lang w:val="en-GB" w:eastAsia="en-MT"/>
        </w:rPr>
        <w:t xml:space="preserve"> worth noting that due to certain limitations, not all PixArLang constructs are supported</w:t>
      </w:r>
      <w:r w:rsidR="00D00039">
        <w:rPr>
          <w:rFonts w:ascii="Times New Roman" w:eastAsia="Times New Roman" w:hAnsi="Times New Roman" w:cs="Times New Roman"/>
          <w:color w:val="000000"/>
          <w:sz w:val="24"/>
          <w:szCs w:val="24"/>
          <w:lang w:val="en-GB" w:eastAsia="en-MT"/>
        </w:rPr>
        <w:t xml:space="preserve"> for Task 5</w:t>
      </w:r>
      <w:r w:rsidR="00646359" w:rsidRPr="00646359">
        <w:rPr>
          <w:rFonts w:ascii="Times New Roman" w:eastAsia="Times New Roman" w:hAnsi="Times New Roman" w:cs="Times New Roman"/>
          <w:color w:val="000000"/>
          <w:sz w:val="24"/>
          <w:szCs w:val="24"/>
          <w:lang w:val="en-GB" w:eastAsia="en-MT"/>
        </w:rPr>
        <w:t xml:space="preserve">. In particular, the </w:t>
      </w:r>
      <w:r w:rsidR="00646359" w:rsidRPr="006F4CA5">
        <w:rPr>
          <w:rFonts w:ascii="Times New Roman" w:eastAsia="Times New Roman" w:hAnsi="Times New Roman" w:cs="Times New Roman"/>
          <w:i/>
          <w:iCs/>
          <w:color w:val="000000"/>
          <w:sz w:val="24"/>
          <w:szCs w:val="24"/>
          <w:lang w:val="en-GB" w:eastAsia="en-MT"/>
        </w:rPr>
        <w:t>for loop</w:t>
      </w:r>
      <w:r w:rsidR="00646359" w:rsidRPr="00646359">
        <w:rPr>
          <w:rFonts w:ascii="Times New Roman" w:eastAsia="Times New Roman" w:hAnsi="Times New Roman" w:cs="Times New Roman"/>
          <w:color w:val="000000"/>
          <w:sz w:val="24"/>
          <w:szCs w:val="24"/>
          <w:lang w:val="en-GB" w:eastAsia="en-MT"/>
        </w:rPr>
        <w:t xml:space="preserve"> and </w:t>
      </w:r>
      <w:r w:rsidR="00646359" w:rsidRPr="009C30C3">
        <w:rPr>
          <w:rFonts w:ascii="Times New Roman" w:eastAsia="Times New Roman" w:hAnsi="Times New Roman" w:cs="Times New Roman"/>
          <w:i/>
          <w:iCs/>
          <w:color w:val="000000"/>
          <w:sz w:val="24"/>
          <w:szCs w:val="24"/>
          <w:lang w:val="en-GB" w:eastAsia="en-MT"/>
        </w:rPr>
        <w:t>else statement</w:t>
      </w:r>
      <w:r w:rsidR="00646359" w:rsidRPr="00646359">
        <w:rPr>
          <w:rFonts w:ascii="Times New Roman" w:eastAsia="Times New Roman" w:hAnsi="Times New Roman" w:cs="Times New Roman"/>
          <w:color w:val="000000"/>
          <w:sz w:val="24"/>
          <w:szCs w:val="24"/>
          <w:lang w:val="en-GB" w:eastAsia="en-MT"/>
        </w:rPr>
        <w:t xml:space="preserve"> were not implemented in this </w:t>
      </w:r>
      <w:r w:rsidR="00D6021D">
        <w:rPr>
          <w:rFonts w:ascii="Times New Roman" w:eastAsia="Times New Roman" w:hAnsi="Times New Roman" w:cs="Times New Roman"/>
          <w:color w:val="000000"/>
          <w:sz w:val="24"/>
          <w:szCs w:val="24"/>
          <w:lang w:val="en-GB" w:eastAsia="en-MT"/>
        </w:rPr>
        <w:t>task</w:t>
      </w:r>
      <w:r w:rsidR="00646359" w:rsidRPr="00646359">
        <w:rPr>
          <w:rFonts w:ascii="Times New Roman" w:eastAsia="Times New Roman" w:hAnsi="Times New Roman" w:cs="Times New Roman"/>
          <w:color w:val="000000"/>
          <w:sz w:val="24"/>
          <w:szCs w:val="24"/>
          <w:lang w:val="en-GB" w:eastAsia="en-MT"/>
        </w:rPr>
        <w:t>.</w:t>
      </w:r>
    </w:p>
    <w:p w14:paraId="79B72CA6" w14:textId="77777777" w:rsidR="00864EC4" w:rsidRPr="00D44C0F" w:rsidRDefault="00864EC4"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31F3B12C" w14:textId="4057E4FA" w:rsidR="005D179A" w:rsidRDefault="005D179A" w:rsidP="00646359">
      <w:pPr>
        <w:jc w:val="both"/>
        <w:rPr>
          <w:rFonts w:ascii="Times New Roman" w:eastAsia="Times New Roman" w:hAnsi="Times New Roman" w:cs="Times New Roman"/>
          <w:b/>
          <w:bCs/>
          <w:color w:val="000000"/>
          <w:sz w:val="36"/>
          <w:szCs w:val="36"/>
          <w:u w:val="single"/>
          <w:lang w:val="en-GB" w:eastAsia="en-MT"/>
        </w:rPr>
      </w:pPr>
      <w:r>
        <w:rPr>
          <w:rFonts w:ascii="Times New Roman" w:eastAsia="Times New Roman" w:hAnsi="Times New Roman" w:cs="Times New Roman"/>
          <w:b/>
          <w:bCs/>
          <w:color w:val="000000"/>
          <w:sz w:val="36"/>
          <w:szCs w:val="36"/>
          <w:u w:val="single"/>
          <w:lang w:val="en-GB" w:eastAsia="en-MT"/>
        </w:rPr>
        <w:br w:type="page"/>
      </w:r>
    </w:p>
    <w:p w14:paraId="54FDEEEC" w14:textId="66F28D3E" w:rsidR="00A44E9B" w:rsidRPr="00491FE1" w:rsidRDefault="00A44E9B" w:rsidP="00A44E9B">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Conclusion</w:t>
      </w:r>
    </w:p>
    <w:p w14:paraId="489A306E" w14:textId="15DF48AC" w:rsidR="00894CB3" w:rsidRDefault="00040C15" w:rsidP="008B47AB">
      <w:pPr>
        <w:rPr>
          <w:rFonts w:ascii="Times New Roman" w:eastAsia="Times New Roman" w:hAnsi="Times New Roman" w:cs="Times New Roman"/>
          <w:b/>
          <w:bCs/>
          <w:color w:val="000000"/>
          <w:sz w:val="36"/>
          <w:szCs w:val="36"/>
          <w:u w:val="single"/>
          <w:lang w:val="en-GB" w:eastAsia="en-MT"/>
        </w:rPr>
      </w:pPr>
      <w:r>
        <w:rPr>
          <w:rFonts w:ascii="Times New Roman" w:eastAsia="Times New Roman" w:hAnsi="Times New Roman" w:cs="Times New Roman"/>
          <w:b/>
          <w:bCs/>
          <w:color w:val="000000"/>
          <w:sz w:val="36"/>
          <w:szCs w:val="36"/>
          <w:u w:val="single"/>
          <w:lang w:val="en-GB" w:eastAsia="en-MT"/>
        </w:rPr>
        <w:br w:type="page"/>
      </w:r>
    </w:p>
    <w:p w14:paraId="682C80B6" w14:textId="4205CDC4" w:rsidR="00B10580" w:rsidRPr="00883E2D" w:rsidRDefault="00B10580"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883E2D">
        <w:rPr>
          <w:rFonts w:ascii="Times New Roman" w:eastAsia="Times New Roman" w:hAnsi="Times New Roman" w:cs="Times New Roman"/>
          <w:b/>
          <w:bCs/>
          <w:color w:val="000000"/>
          <w:sz w:val="36"/>
          <w:szCs w:val="36"/>
          <w:u w:val="single"/>
          <w:lang w:val="en-GB" w:eastAsia="en-MT"/>
        </w:rPr>
        <w:lastRenderedPageBreak/>
        <w:t>References</w:t>
      </w:r>
    </w:p>
    <w:p w14:paraId="00336EFB" w14:textId="77777777" w:rsidR="00DE5BE1" w:rsidRPr="00883E2D" w:rsidRDefault="00DE5BE1" w:rsidP="00DE5BE1">
      <w:pPr>
        <w:jc w:val="both"/>
        <w:rPr>
          <w:rFonts w:ascii="Times New Roman" w:hAnsi="Times New Roman" w:cs="Times New Roman"/>
          <w:sz w:val="2"/>
          <w:szCs w:val="2"/>
        </w:rPr>
      </w:pPr>
    </w:p>
    <w:p w14:paraId="77E39201" w14:textId="1BD09E03" w:rsidR="009B4E39"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 xml:space="preserve">[1] </w:t>
      </w:r>
      <w:r w:rsidR="00F41069" w:rsidRPr="00F41069">
        <w:rPr>
          <w:rFonts w:ascii="Times New Roman" w:hAnsi="Times New Roman" w:cs="Times New Roman"/>
          <w:sz w:val="24"/>
          <w:szCs w:val="24"/>
        </w:rPr>
        <w:t>https://devguide.python.org/internals/compiler/</w:t>
      </w:r>
    </w:p>
    <w:p w14:paraId="4053C925" w14:textId="38D67B55" w:rsidR="002D1F03" w:rsidRPr="00883E2D" w:rsidRDefault="002D1F03" w:rsidP="00F41069">
      <w:pPr>
        <w:jc w:val="both"/>
        <w:rPr>
          <w:rFonts w:ascii="Times New Roman" w:hAnsi="Times New Roman" w:cs="Times New Roman"/>
          <w:sz w:val="24"/>
          <w:szCs w:val="24"/>
        </w:rPr>
      </w:pPr>
      <w:r w:rsidRPr="00883E2D">
        <w:rPr>
          <w:rFonts w:ascii="Times New Roman" w:hAnsi="Times New Roman" w:cs="Times New Roman"/>
          <w:sz w:val="24"/>
          <w:szCs w:val="24"/>
        </w:rPr>
        <w:t>[2]</w:t>
      </w:r>
      <w:r w:rsidR="001A0A36" w:rsidRPr="00883E2D">
        <w:rPr>
          <w:rFonts w:ascii="Times New Roman" w:hAnsi="Times New Roman" w:cs="Times New Roman"/>
          <w:sz w:val="24"/>
          <w:szCs w:val="24"/>
        </w:rPr>
        <w:t xml:space="preserve"> </w:t>
      </w:r>
      <w:r w:rsidR="00E400E1" w:rsidRPr="00E400E1">
        <w:rPr>
          <w:rFonts w:ascii="Times New Roman" w:hAnsi="Times New Roman" w:cs="Times New Roman"/>
          <w:sz w:val="24"/>
          <w:szCs w:val="24"/>
        </w:rPr>
        <w:t>https://github.com/franleplant/lexer-py</w:t>
      </w:r>
    </w:p>
    <w:p w14:paraId="561460CE" w14:textId="79AE8B03"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[3]</w:t>
      </w:r>
      <w:r w:rsidR="004C7A1C" w:rsidRPr="00883E2D">
        <w:rPr>
          <w:rFonts w:ascii="Times New Roman" w:hAnsi="Times New Roman" w:cs="Times New Roman"/>
          <w:sz w:val="24"/>
          <w:szCs w:val="24"/>
        </w:rPr>
        <w:t xml:space="preserve"> </w:t>
      </w:r>
      <w:r w:rsidR="00D32D87" w:rsidRPr="00883E2D">
        <w:rPr>
          <w:rFonts w:ascii="Times New Roman" w:hAnsi="Times New Roman" w:cs="Times New Roman"/>
          <w:sz w:val="24"/>
          <w:szCs w:val="24"/>
        </w:rPr>
        <w:t>https://www.geeksforgeeks.org/compiler-design-ll1-parser-in-python/</w:t>
      </w:r>
    </w:p>
    <w:p w14:paraId="43DB76C1" w14:textId="3817E40E"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[4]</w:t>
      </w:r>
      <w:r w:rsidR="00331E5D" w:rsidRPr="00883E2D">
        <w:rPr>
          <w:rFonts w:ascii="Times New Roman" w:hAnsi="Times New Roman" w:cs="Times New Roman"/>
          <w:sz w:val="24"/>
          <w:szCs w:val="24"/>
        </w:rPr>
        <w:t xml:space="preserve"> </w:t>
      </w:r>
      <w:r w:rsidR="00D32D87" w:rsidRPr="00883E2D">
        <w:rPr>
          <w:rFonts w:ascii="Times New Roman" w:hAnsi="Times New Roman" w:cs="Times New Roman"/>
          <w:sz w:val="24"/>
          <w:szCs w:val="24"/>
        </w:rPr>
        <w:t>https://devguide.python.org/internals/parser/</w:t>
      </w:r>
    </w:p>
    <w:p w14:paraId="604C5ED8" w14:textId="0794D192"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[5]</w:t>
      </w:r>
      <w:r w:rsidR="002837C3">
        <w:rPr>
          <w:rFonts w:ascii="Times New Roman" w:hAnsi="Times New Roman" w:cs="Times New Roman"/>
          <w:sz w:val="24"/>
          <w:szCs w:val="24"/>
        </w:rPr>
        <w:t xml:space="preserve"> </w:t>
      </w:r>
      <w:r w:rsidR="00D32D87">
        <w:rPr>
          <w:rFonts w:ascii="Times New Roman" w:hAnsi="Times New Roman" w:cs="Times New Roman"/>
          <w:sz w:val="24"/>
          <w:szCs w:val="24"/>
        </w:rPr>
        <w:t>https://www.geeksforgeeks.org/compiler-design-variants-of-syntax-tree/</w:t>
      </w:r>
    </w:p>
    <w:p w14:paraId="2318741F" w14:textId="6CC96BCD" w:rsidR="002D1F03" w:rsidRPr="00883E2D" w:rsidRDefault="002D1F03" w:rsidP="00FA1CC1">
      <w:pPr>
        <w:jc w:val="both"/>
        <w:rPr>
          <w:rFonts w:ascii="Times New Roman" w:hAnsi="Times New Roman" w:cs="Times New Roman"/>
          <w:sz w:val="24"/>
          <w:szCs w:val="24"/>
        </w:rPr>
      </w:pPr>
      <w:r w:rsidRPr="00883E2D">
        <w:rPr>
          <w:rFonts w:ascii="Times New Roman" w:hAnsi="Times New Roman" w:cs="Times New Roman"/>
          <w:sz w:val="24"/>
          <w:szCs w:val="24"/>
        </w:rPr>
        <w:t>[6]</w:t>
      </w:r>
      <w:r w:rsidR="002837C3">
        <w:rPr>
          <w:rFonts w:ascii="Times New Roman" w:hAnsi="Times New Roman" w:cs="Times New Roman"/>
          <w:sz w:val="24"/>
          <w:szCs w:val="24"/>
        </w:rPr>
        <w:t xml:space="preserve"> </w:t>
      </w:r>
      <w:r w:rsidR="00621996" w:rsidRPr="00621996">
        <w:rPr>
          <w:rFonts w:ascii="Times New Roman" w:hAnsi="Times New Roman" w:cs="Times New Roman"/>
          <w:sz w:val="24"/>
          <w:szCs w:val="24"/>
        </w:rPr>
        <w:t>https://www.datacamp.com/tutorial/python-xml-elementtree</w:t>
      </w:r>
    </w:p>
    <w:p w14:paraId="0C19E72A" w14:textId="5F3AE85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[7]</w:t>
      </w:r>
      <w:r w:rsidR="004F7F83">
        <w:rPr>
          <w:rFonts w:ascii="Times New Roman" w:hAnsi="Times New Roman" w:cs="Times New Roman"/>
          <w:sz w:val="24"/>
          <w:szCs w:val="24"/>
        </w:rPr>
        <w:t xml:space="preserve"> </w:t>
      </w:r>
      <w:r w:rsidR="004F7F83" w:rsidRPr="004F7F83">
        <w:rPr>
          <w:rFonts w:ascii="Times New Roman" w:hAnsi="Times New Roman" w:cs="Times New Roman"/>
          <w:sz w:val="24"/>
          <w:szCs w:val="24"/>
        </w:rPr>
        <w:t>https://stackoverflow.com/questions/51431048/how-to-convert-xml-to-python-ast</w:t>
      </w:r>
    </w:p>
    <w:p w14:paraId="4CF1B5F7" w14:textId="3021B302"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[8]</w:t>
      </w:r>
      <w:r w:rsidR="006A1823">
        <w:rPr>
          <w:rFonts w:ascii="Times New Roman" w:hAnsi="Times New Roman" w:cs="Times New Roman"/>
          <w:sz w:val="24"/>
          <w:szCs w:val="24"/>
        </w:rPr>
        <w:t xml:space="preserve"> </w:t>
      </w:r>
      <w:r w:rsidR="000B5DE6" w:rsidRPr="000B5DE6">
        <w:rPr>
          <w:rFonts w:ascii="Times New Roman" w:hAnsi="Times New Roman" w:cs="Times New Roman"/>
          <w:sz w:val="24"/>
          <w:szCs w:val="24"/>
        </w:rPr>
        <w:t>https://www.geeksforgeeks.org/semantic-analysis-in-compiler-design/</w:t>
      </w:r>
    </w:p>
    <w:p w14:paraId="3FAB8738" w14:textId="418720F1"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[9]</w:t>
      </w:r>
      <w:r w:rsidR="000B5DE6">
        <w:rPr>
          <w:rFonts w:ascii="Times New Roman" w:hAnsi="Times New Roman" w:cs="Times New Roman"/>
          <w:sz w:val="24"/>
          <w:szCs w:val="24"/>
        </w:rPr>
        <w:t xml:space="preserve"> </w:t>
      </w:r>
      <w:r w:rsidR="000B5DE6" w:rsidRPr="00961798">
        <w:rPr>
          <w:rFonts w:ascii="Times New Roman" w:hAnsi="Times New Roman" w:cs="Times New Roman"/>
          <w:sz w:val="24"/>
          <w:szCs w:val="24"/>
        </w:rPr>
        <w:t>https://www.geeksforgeeks.org/visitor-method-python-design-patterns/</w:t>
      </w:r>
    </w:p>
    <w:p w14:paraId="4029E18E" w14:textId="16D2CA6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[10]</w:t>
      </w:r>
      <w:r w:rsidR="004157D0">
        <w:rPr>
          <w:rFonts w:ascii="Times New Roman" w:hAnsi="Times New Roman" w:cs="Times New Roman"/>
          <w:sz w:val="24"/>
          <w:szCs w:val="24"/>
        </w:rPr>
        <w:t xml:space="preserve"> </w:t>
      </w:r>
    </w:p>
    <w:p w14:paraId="7BBA09AE" w14:textId="77777777" w:rsidR="002D1F03" w:rsidRPr="002D1F03" w:rsidRDefault="002D1F03" w:rsidP="002D1F03">
      <w:pPr>
        <w:jc w:val="both"/>
        <w:rPr>
          <w:sz w:val="24"/>
          <w:szCs w:val="24"/>
        </w:rPr>
      </w:pPr>
    </w:p>
    <w:p w14:paraId="3B3D7392" w14:textId="77777777" w:rsidR="001D2A78" w:rsidRDefault="001D2A78" w:rsidP="00F813D4">
      <w:pPr>
        <w:jc w:val="both"/>
      </w:pPr>
    </w:p>
    <w:p w14:paraId="52D440E8" w14:textId="77777777" w:rsidR="001D2A78" w:rsidRDefault="001D2A78" w:rsidP="00F813D4">
      <w:pPr>
        <w:jc w:val="both"/>
      </w:pPr>
    </w:p>
    <w:sectPr w:rsidR="001D2A78" w:rsidSect="001B058F">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5095" w14:textId="77777777" w:rsidR="001E3F4E" w:rsidRDefault="001E3F4E" w:rsidP="00A61310">
      <w:pPr>
        <w:spacing w:after="0" w:line="240" w:lineRule="auto"/>
      </w:pPr>
      <w:r>
        <w:separator/>
      </w:r>
    </w:p>
  </w:endnote>
  <w:endnote w:type="continuationSeparator" w:id="0">
    <w:p w14:paraId="25ED3324" w14:textId="77777777" w:rsidR="001E3F4E" w:rsidRDefault="001E3F4E" w:rsidP="00A6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563322"/>
      <w:docPartObj>
        <w:docPartGallery w:val="Page Numbers (Bottom of Page)"/>
        <w:docPartUnique/>
      </w:docPartObj>
    </w:sdtPr>
    <w:sdtEndPr>
      <w:rPr>
        <w:color w:val="7F7F7F" w:themeColor="background1" w:themeShade="7F"/>
        <w:spacing w:val="60"/>
      </w:rPr>
    </w:sdtEndPr>
    <w:sdtContent>
      <w:p w14:paraId="71F8069E" w14:textId="7A583FD0" w:rsidR="00B04BA8" w:rsidRDefault="00B04B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646B61" w14:textId="6E5FCD25" w:rsidR="00A61310" w:rsidRDefault="00A61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2A3FF" w14:textId="77777777" w:rsidR="001E3F4E" w:rsidRDefault="001E3F4E" w:rsidP="00A61310">
      <w:pPr>
        <w:spacing w:after="0" w:line="240" w:lineRule="auto"/>
      </w:pPr>
      <w:r>
        <w:separator/>
      </w:r>
    </w:p>
  </w:footnote>
  <w:footnote w:type="continuationSeparator" w:id="0">
    <w:p w14:paraId="1ECF2541" w14:textId="77777777" w:rsidR="001E3F4E" w:rsidRDefault="001E3F4E" w:rsidP="00A6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84903"/>
    <w:multiLevelType w:val="hybridMultilevel"/>
    <w:tmpl w:val="9A8EB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867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7"/>
    <w:rsid w:val="00001BA5"/>
    <w:rsid w:val="00006880"/>
    <w:rsid w:val="00010EC1"/>
    <w:rsid w:val="0001221D"/>
    <w:rsid w:val="0001222B"/>
    <w:rsid w:val="00012CAF"/>
    <w:rsid w:val="000154C4"/>
    <w:rsid w:val="00015E91"/>
    <w:rsid w:val="00016746"/>
    <w:rsid w:val="00024548"/>
    <w:rsid w:val="0003608B"/>
    <w:rsid w:val="00036AB8"/>
    <w:rsid w:val="00040C15"/>
    <w:rsid w:val="00044B5C"/>
    <w:rsid w:val="000548B1"/>
    <w:rsid w:val="00055044"/>
    <w:rsid w:val="00061184"/>
    <w:rsid w:val="00062E92"/>
    <w:rsid w:val="000648A3"/>
    <w:rsid w:val="00066263"/>
    <w:rsid w:val="00071AB1"/>
    <w:rsid w:val="00072F08"/>
    <w:rsid w:val="00080A14"/>
    <w:rsid w:val="000830E5"/>
    <w:rsid w:val="00083406"/>
    <w:rsid w:val="00083EE1"/>
    <w:rsid w:val="000840FA"/>
    <w:rsid w:val="00086616"/>
    <w:rsid w:val="00086EF3"/>
    <w:rsid w:val="00087467"/>
    <w:rsid w:val="00087C7A"/>
    <w:rsid w:val="00091143"/>
    <w:rsid w:val="000913B8"/>
    <w:rsid w:val="000933B7"/>
    <w:rsid w:val="000A21B0"/>
    <w:rsid w:val="000A2E9A"/>
    <w:rsid w:val="000A45F4"/>
    <w:rsid w:val="000A6313"/>
    <w:rsid w:val="000A78BC"/>
    <w:rsid w:val="000B1FCB"/>
    <w:rsid w:val="000B4B0E"/>
    <w:rsid w:val="000B4B2F"/>
    <w:rsid w:val="000B5DE6"/>
    <w:rsid w:val="000C1B56"/>
    <w:rsid w:val="000C209F"/>
    <w:rsid w:val="000C227D"/>
    <w:rsid w:val="000C3889"/>
    <w:rsid w:val="000C4D5C"/>
    <w:rsid w:val="000C7EB4"/>
    <w:rsid w:val="000D7833"/>
    <w:rsid w:val="000D7BF8"/>
    <w:rsid w:val="000E176A"/>
    <w:rsid w:val="000E5B52"/>
    <w:rsid w:val="000E5DBD"/>
    <w:rsid w:val="000F0795"/>
    <w:rsid w:val="000F1955"/>
    <w:rsid w:val="000F3271"/>
    <w:rsid w:val="0010236F"/>
    <w:rsid w:val="001035D4"/>
    <w:rsid w:val="0011088A"/>
    <w:rsid w:val="00114F16"/>
    <w:rsid w:val="0011565D"/>
    <w:rsid w:val="00115F4E"/>
    <w:rsid w:val="0012022B"/>
    <w:rsid w:val="001217F2"/>
    <w:rsid w:val="0012494C"/>
    <w:rsid w:val="00131C1C"/>
    <w:rsid w:val="0013362A"/>
    <w:rsid w:val="00133F16"/>
    <w:rsid w:val="001433DB"/>
    <w:rsid w:val="00143FAB"/>
    <w:rsid w:val="00155444"/>
    <w:rsid w:val="001610A8"/>
    <w:rsid w:val="00162601"/>
    <w:rsid w:val="00163C0E"/>
    <w:rsid w:val="00166CEE"/>
    <w:rsid w:val="0017152C"/>
    <w:rsid w:val="001749D5"/>
    <w:rsid w:val="00175381"/>
    <w:rsid w:val="001753CA"/>
    <w:rsid w:val="00181FCB"/>
    <w:rsid w:val="00185514"/>
    <w:rsid w:val="00185766"/>
    <w:rsid w:val="00187FC7"/>
    <w:rsid w:val="00195C0F"/>
    <w:rsid w:val="00197EF6"/>
    <w:rsid w:val="001A0A36"/>
    <w:rsid w:val="001A0ACD"/>
    <w:rsid w:val="001A2C1F"/>
    <w:rsid w:val="001A6181"/>
    <w:rsid w:val="001A67F6"/>
    <w:rsid w:val="001A7A9D"/>
    <w:rsid w:val="001A7F7A"/>
    <w:rsid w:val="001B058F"/>
    <w:rsid w:val="001B2159"/>
    <w:rsid w:val="001B2925"/>
    <w:rsid w:val="001B7027"/>
    <w:rsid w:val="001C02C1"/>
    <w:rsid w:val="001C12A6"/>
    <w:rsid w:val="001C3FBE"/>
    <w:rsid w:val="001C4EFF"/>
    <w:rsid w:val="001C567D"/>
    <w:rsid w:val="001D0505"/>
    <w:rsid w:val="001D1AA1"/>
    <w:rsid w:val="001D241A"/>
    <w:rsid w:val="001D2A78"/>
    <w:rsid w:val="001D2B76"/>
    <w:rsid w:val="001D37F5"/>
    <w:rsid w:val="001D65CE"/>
    <w:rsid w:val="001E3F4E"/>
    <w:rsid w:val="001E4AEB"/>
    <w:rsid w:val="001F6AC2"/>
    <w:rsid w:val="001F78ED"/>
    <w:rsid w:val="002030E5"/>
    <w:rsid w:val="002044B2"/>
    <w:rsid w:val="002110E0"/>
    <w:rsid w:val="00212EEA"/>
    <w:rsid w:val="00217AD7"/>
    <w:rsid w:val="00236EBA"/>
    <w:rsid w:val="00237532"/>
    <w:rsid w:val="00240282"/>
    <w:rsid w:val="00241301"/>
    <w:rsid w:val="0024177E"/>
    <w:rsid w:val="0024239C"/>
    <w:rsid w:val="00250790"/>
    <w:rsid w:val="00251285"/>
    <w:rsid w:val="00254DE8"/>
    <w:rsid w:val="00255E1A"/>
    <w:rsid w:val="00260272"/>
    <w:rsid w:val="00266CEE"/>
    <w:rsid w:val="00272211"/>
    <w:rsid w:val="0027683D"/>
    <w:rsid w:val="00277F30"/>
    <w:rsid w:val="002837C3"/>
    <w:rsid w:val="00291A91"/>
    <w:rsid w:val="00291FC9"/>
    <w:rsid w:val="002A14C0"/>
    <w:rsid w:val="002A26B4"/>
    <w:rsid w:val="002A7A3F"/>
    <w:rsid w:val="002B00DE"/>
    <w:rsid w:val="002B0CEF"/>
    <w:rsid w:val="002B37AD"/>
    <w:rsid w:val="002B3DDD"/>
    <w:rsid w:val="002C2568"/>
    <w:rsid w:val="002C3B6C"/>
    <w:rsid w:val="002C414B"/>
    <w:rsid w:val="002C4687"/>
    <w:rsid w:val="002C4FE8"/>
    <w:rsid w:val="002C63BC"/>
    <w:rsid w:val="002D1F03"/>
    <w:rsid w:val="002D1F4E"/>
    <w:rsid w:val="002E0414"/>
    <w:rsid w:val="002E1C0A"/>
    <w:rsid w:val="002E2F97"/>
    <w:rsid w:val="002E751B"/>
    <w:rsid w:val="002F2601"/>
    <w:rsid w:val="002F5F77"/>
    <w:rsid w:val="002F6FA1"/>
    <w:rsid w:val="00302821"/>
    <w:rsid w:val="003108F7"/>
    <w:rsid w:val="00312C92"/>
    <w:rsid w:val="00314489"/>
    <w:rsid w:val="003154C1"/>
    <w:rsid w:val="00320548"/>
    <w:rsid w:val="00322D3C"/>
    <w:rsid w:val="00325BB5"/>
    <w:rsid w:val="003302E5"/>
    <w:rsid w:val="00331E5D"/>
    <w:rsid w:val="00335A31"/>
    <w:rsid w:val="00336E8F"/>
    <w:rsid w:val="00337957"/>
    <w:rsid w:val="00340AE9"/>
    <w:rsid w:val="00345136"/>
    <w:rsid w:val="00346033"/>
    <w:rsid w:val="00353118"/>
    <w:rsid w:val="003646A1"/>
    <w:rsid w:val="00370460"/>
    <w:rsid w:val="003728A1"/>
    <w:rsid w:val="00376C8B"/>
    <w:rsid w:val="0038127D"/>
    <w:rsid w:val="003830AD"/>
    <w:rsid w:val="00385E9E"/>
    <w:rsid w:val="0039019A"/>
    <w:rsid w:val="00391EAE"/>
    <w:rsid w:val="0039267D"/>
    <w:rsid w:val="0039661C"/>
    <w:rsid w:val="00396B66"/>
    <w:rsid w:val="003A368A"/>
    <w:rsid w:val="003A44A4"/>
    <w:rsid w:val="003B1CDB"/>
    <w:rsid w:val="003B7C14"/>
    <w:rsid w:val="003C55CC"/>
    <w:rsid w:val="003D0175"/>
    <w:rsid w:val="003D1F05"/>
    <w:rsid w:val="003D6541"/>
    <w:rsid w:val="003D707E"/>
    <w:rsid w:val="003F243C"/>
    <w:rsid w:val="003F6387"/>
    <w:rsid w:val="00400F7A"/>
    <w:rsid w:val="00405AF0"/>
    <w:rsid w:val="0040708A"/>
    <w:rsid w:val="00411003"/>
    <w:rsid w:val="004157D0"/>
    <w:rsid w:val="004158D0"/>
    <w:rsid w:val="00421126"/>
    <w:rsid w:val="0043553C"/>
    <w:rsid w:val="004375CC"/>
    <w:rsid w:val="004378A8"/>
    <w:rsid w:val="00437F48"/>
    <w:rsid w:val="00445463"/>
    <w:rsid w:val="004456F3"/>
    <w:rsid w:val="0044667E"/>
    <w:rsid w:val="004474B2"/>
    <w:rsid w:val="00454881"/>
    <w:rsid w:val="00460738"/>
    <w:rsid w:val="00462E6E"/>
    <w:rsid w:val="004653D5"/>
    <w:rsid w:val="00465D41"/>
    <w:rsid w:val="00466981"/>
    <w:rsid w:val="00471B16"/>
    <w:rsid w:val="00472EE4"/>
    <w:rsid w:val="004752EE"/>
    <w:rsid w:val="00480186"/>
    <w:rsid w:val="0048167D"/>
    <w:rsid w:val="004915E0"/>
    <w:rsid w:val="00491FE1"/>
    <w:rsid w:val="004968C5"/>
    <w:rsid w:val="00497862"/>
    <w:rsid w:val="0049794A"/>
    <w:rsid w:val="004A225F"/>
    <w:rsid w:val="004A3F0B"/>
    <w:rsid w:val="004A583E"/>
    <w:rsid w:val="004B0452"/>
    <w:rsid w:val="004B408C"/>
    <w:rsid w:val="004B5FA3"/>
    <w:rsid w:val="004B738F"/>
    <w:rsid w:val="004C47A4"/>
    <w:rsid w:val="004C5077"/>
    <w:rsid w:val="004C59A7"/>
    <w:rsid w:val="004C7797"/>
    <w:rsid w:val="004C7A1C"/>
    <w:rsid w:val="004D2F78"/>
    <w:rsid w:val="004D4151"/>
    <w:rsid w:val="004D6E8F"/>
    <w:rsid w:val="004E2F18"/>
    <w:rsid w:val="004E36CA"/>
    <w:rsid w:val="004E3BB0"/>
    <w:rsid w:val="004E5603"/>
    <w:rsid w:val="004E59CC"/>
    <w:rsid w:val="004F2BFD"/>
    <w:rsid w:val="004F5032"/>
    <w:rsid w:val="004F7F83"/>
    <w:rsid w:val="00504B7D"/>
    <w:rsid w:val="005109FA"/>
    <w:rsid w:val="00520004"/>
    <w:rsid w:val="00520793"/>
    <w:rsid w:val="0052161B"/>
    <w:rsid w:val="0052171E"/>
    <w:rsid w:val="00521FEA"/>
    <w:rsid w:val="00522CC2"/>
    <w:rsid w:val="00530DE1"/>
    <w:rsid w:val="00537FB9"/>
    <w:rsid w:val="00543087"/>
    <w:rsid w:val="00543272"/>
    <w:rsid w:val="00546125"/>
    <w:rsid w:val="005507C1"/>
    <w:rsid w:val="005608CD"/>
    <w:rsid w:val="00560C85"/>
    <w:rsid w:val="005628CA"/>
    <w:rsid w:val="00566CB7"/>
    <w:rsid w:val="005677C5"/>
    <w:rsid w:val="00567DDE"/>
    <w:rsid w:val="00570955"/>
    <w:rsid w:val="0057763C"/>
    <w:rsid w:val="0058056D"/>
    <w:rsid w:val="005808D9"/>
    <w:rsid w:val="005808F5"/>
    <w:rsid w:val="00585098"/>
    <w:rsid w:val="005853FD"/>
    <w:rsid w:val="00585509"/>
    <w:rsid w:val="005923DF"/>
    <w:rsid w:val="0059571C"/>
    <w:rsid w:val="00597307"/>
    <w:rsid w:val="005A1170"/>
    <w:rsid w:val="005A76A6"/>
    <w:rsid w:val="005B3104"/>
    <w:rsid w:val="005B37DE"/>
    <w:rsid w:val="005B7007"/>
    <w:rsid w:val="005B7896"/>
    <w:rsid w:val="005C0833"/>
    <w:rsid w:val="005C2440"/>
    <w:rsid w:val="005C2E34"/>
    <w:rsid w:val="005C3F3F"/>
    <w:rsid w:val="005C4416"/>
    <w:rsid w:val="005D03AD"/>
    <w:rsid w:val="005D179A"/>
    <w:rsid w:val="005D232D"/>
    <w:rsid w:val="005D37FF"/>
    <w:rsid w:val="005D541C"/>
    <w:rsid w:val="005E55E0"/>
    <w:rsid w:val="005F124F"/>
    <w:rsid w:val="005F3415"/>
    <w:rsid w:val="005F5E20"/>
    <w:rsid w:val="005F793F"/>
    <w:rsid w:val="005F7FC5"/>
    <w:rsid w:val="00611C32"/>
    <w:rsid w:val="00614460"/>
    <w:rsid w:val="00615A9E"/>
    <w:rsid w:val="00620DCD"/>
    <w:rsid w:val="00620F29"/>
    <w:rsid w:val="00621996"/>
    <w:rsid w:val="00623C9A"/>
    <w:rsid w:val="00625CB9"/>
    <w:rsid w:val="006277EF"/>
    <w:rsid w:val="0063403B"/>
    <w:rsid w:val="006370E3"/>
    <w:rsid w:val="00637CB0"/>
    <w:rsid w:val="006413CF"/>
    <w:rsid w:val="00643661"/>
    <w:rsid w:val="00646359"/>
    <w:rsid w:val="006465FE"/>
    <w:rsid w:val="00650E78"/>
    <w:rsid w:val="00651FC7"/>
    <w:rsid w:val="006535D0"/>
    <w:rsid w:val="00656DD7"/>
    <w:rsid w:val="00664E96"/>
    <w:rsid w:val="00666A64"/>
    <w:rsid w:val="00671637"/>
    <w:rsid w:val="006723E3"/>
    <w:rsid w:val="00674C94"/>
    <w:rsid w:val="0067727C"/>
    <w:rsid w:val="006820CF"/>
    <w:rsid w:val="00684DC6"/>
    <w:rsid w:val="006901D5"/>
    <w:rsid w:val="006964D6"/>
    <w:rsid w:val="006A1823"/>
    <w:rsid w:val="006A3A42"/>
    <w:rsid w:val="006A4014"/>
    <w:rsid w:val="006A43F0"/>
    <w:rsid w:val="006B0910"/>
    <w:rsid w:val="006B5A78"/>
    <w:rsid w:val="006C1C9A"/>
    <w:rsid w:val="006C4F28"/>
    <w:rsid w:val="006C76B9"/>
    <w:rsid w:val="006C7767"/>
    <w:rsid w:val="006D5CD6"/>
    <w:rsid w:val="006E1234"/>
    <w:rsid w:val="006E5363"/>
    <w:rsid w:val="006E6047"/>
    <w:rsid w:val="006E702A"/>
    <w:rsid w:val="006E785E"/>
    <w:rsid w:val="006F055D"/>
    <w:rsid w:val="006F2953"/>
    <w:rsid w:val="006F4CA5"/>
    <w:rsid w:val="006F574B"/>
    <w:rsid w:val="006F5D0D"/>
    <w:rsid w:val="006F5E45"/>
    <w:rsid w:val="006F64F4"/>
    <w:rsid w:val="00700C39"/>
    <w:rsid w:val="00710105"/>
    <w:rsid w:val="00711FCD"/>
    <w:rsid w:val="00712B6D"/>
    <w:rsid w:val="007140E5"/>
    <w:rsid w:val="007152CC"/>
    <w:rsid w:val="00717006"/>
    <w:rsid w:val="007240C5"/>
    <w:rsid w:val="00724676"/>
    <w:rsid w:val="00726C0C"/>
    <w:rsid w:val="00731528"/>
    <w:rsid w:val="00731C35"/>
    <w:rsid w:val="00734C16"/>
    <w:rsid w:val="007443CC"/>
    <w:rsid w:val="007448EE"/>
    <w:rsid w:val="0074610C"/>
    <w:rsid w:val="00752B47"/>
    <w:rsid w:val="00753E01"/>
    <w:rsid w:val="007564E5"/>
    <w:rsid w:val="00763D0E"/>
    <w:rsid w:val="00763FFE"/>
    <w:rsid w:val="00764185"/>
    <w:rsid w:val="007717A3"/>
    <w:rsid w:val="00771C2F"/>
    <w:rsid w:val="00773D9B"/>
    <w:rsid w:val="00773FC6"/>
    <w:rsid w:val="007758BB"/>
    <w:rsid w:val="00777DA1"/>
    <w:rsid w:val="0078081E"/>
    <w:rsid w:val="0078135A"/>
    <w:rsid w:val="00781911"/>
    <w:rsid w:val="00781F57"/>
    <w:rsid w:val="00785EA6"/>
    <w:rsid w:val="00794116"/>
    <w:rsid w:val="00797292"/>
    <w:rsid w:val="007A3CB4"/>
    <w:rsid w:val="007A7E92"/>
    <w:rsid w:val="007B1E9D"/>
    <w:rsid w:val="007B226E"/>
    <w:rsid w:val="007B40B7"/>
    <w:rsid w:val="007C2A8E"/>
    <w:rsid w:val="007C30AD"/>
    <w:rsid w:val="007C3AE8"/>
    <w:rsid w:val="007C67DF"/>
    <w:rsid w:val="007D28ED"/>
    <w:rsid w:val="007D3C80"/>
    <w:rsid w:val="007D427F"/>
    <w:rsid w:val="007D4A11"/>
    <w:rsid w:val="007D639C"/>
    <w:rsid w:val="007E051E"/>
    <w:rsid w:val="007E17B7"/>
    <w:rsid w:val="007E31DC"/>
    <w:rsid w:val="007E5458"/>
    <w:rsid w:val="007F3937"/>
    <w:rsid w:val="00800D94"/>
    <w:rsid w:val="008047E6"/>
    <w:rsid w:val="008058E0"/>
    <w:rsid w:val="00816752"/>
    <w:rsid w:val="00820B90"/>
    <w:rsid w:val="00820D44"/>
    <w:rsid w:val="0082182B"/>
    <w:rsid w:val="0082391A"/>
    <w:rsid w:val="00827504"/>
    <w:rsid w:val="00830E69"/>
    <w:rsid w:val="00835155"/>
    <w:rsid w:val="00835621"/>
    <w:rsid w:val="00837359"/>
    <w:rsid w:val="00842C3D"/>
    <w:rsid w:val="00847EA1"/>
    <w:rsid w:val="00851B3B"/>
    <w:rsid w:val="00852279"/>
    <w:rsid w:val="00855E37"/>
    <w:rsid w:val="00861CF7"/>
    <w:rsid w:val="00862BF4"/>
    <w:rsid w:val="00864EC4"/>
    <w:rsid w:val="008651EF"/>
    <w:rsid w:val="008702FE"/>
    <w:rsid w:val="0087416D"/>
    <w:rsid w:val="00883E2D"/>
    <w:rsid w:val="0089229F"/>
    <w:rsid w:val="00892F8E"/>
    <w:rsid w:val="00894CB3"/>
    <w:rsid w:val="008A369C"/>
    <w:rsid w:val="008A4057"/>
    <w:rsid w:val="008A5F2B"/>
    <w:rsid w:val="008A6F7C"/>
    <w:rsid w:val="008B2321"/>
    <w:rsid w:val="008B47AB"/>
    <w:rsid w:val="008B5455"/>
    <w:rsid w:val="008B6760"/>
    <w:rsid w:val="008B7B6B"/>
    <w:rsid w:val="008C0443"/>
    <w:rsid w:val="008C0E88"/>
    <w:rsid w:val="008C5155"/>
    <w:rsid w:val="008C5380"/>
    <w:rsid w:val="008C5B10"/>
    <w:rsid w:val="008C60D2"/>
    <w:rsid w:val="008D073C"/>
    <w:rsid w:val="008D34C0"/>
    <w:rsid w:val="008D6D7D"/>
    <w:rsid w:val="008D72F8"/>
    <w:rsid w:val="008E0E71"/>
    <w:rsid w:val="008E2C3F"/>
    <w:rsid w:val="008E5E97"/>
    <w:rsid w:val="008F61D9"/>
    <w:rsid w:val="008F7643"/>
    <w:rsid w:val="00901E34"/>
    <w:rsid w:val="00902955"/>
    <w:rsid w:val="00902A2C"/>
    <w:rsid w:val="009058F1"/>
    <w:rsid w:val="009105EC"/>
    <w:rsid w:val="00912EAF"/>
    <w:rsid w:val="00916740"/>
    <w:rsid w:val="0092003A"/>
    <w:rsid w:val="009204D5"/>
    <w:rsid w:val="00920C17"/>
    <w:rsid w:val="00923B4A"/>
    <w:rsid w:val="0092580E"/>
    <w:rsid w:val="00927F79"/>
    <w:rsid w:val="00930259"/>
    <w:rsid w:val="00932FB4"/>
    <w:rsid w:val="009335B0"/>
    <w:rsid w:val="00935460"/>
    <w:rsid w:val="00937017"/>
    <w:rsid w:val="0094244A"/>
    <w:rsid w:val="00944592"/>
    <w:rsid w:val="0095522D"/>
    <w:rsid w:val="00956438"/>
    <w:rsid w:val="00961200"/>
    <w:rsid w:val="00961798"/>
    <w:rsid w:val="0096580B"/>
    <w:rsid w:val="00972088"/>
    <w:rsid w:val="009739B4"/>
    <w:rsid w:val="009751A6"/>
    <w:rsid w:val="00977EE2"/>
    <w:rsid w:val="009835BF"/>
    <w:rsid w:val="00993677"/>
    <w:rsid w:val="0099454B"/>
    <w:rsid w:val="009A45D1"/>
    <w:rsid w:val="009B283D"/>
    <w:rsid w:val="009B4E39"/>
    <w:rsid w:val="009C2B61"/>
    <w:rsid w:val="009C30C3"/>
    <w:rsid w:val="009C4D75"/>
    <w:rsid w:val="009D2326"/>
    <w:rsid w:val="009D384C"/>
    <w:rsid w:val="009D4430"/>
    <w:rsid w:val="009D66DF"/>
    <w:rsid w:val="009D6871"/>
    <w:rsid w:val="009D6D91"/>
    <w:rsid w:val="009D71C9"/>
    <w:rsid w:val="009E05B0"/>
    <w:rsid w:val="009E75FA"/>
    <w:rsid w:val="009F37F3"/>
    <w:rsid w:val="009F4C1D"/>
    <w:rsid w:val="00A1253D"/>
    <w:rsid w:val="00A145AA"/>
    <w:rsid w:val="00A174BC"/>
    <w:rsid w:val="00A17D9A"/>
    <w:rsid w:val="00A17F77"/>
    <w:rsid w:val="00A23F08"/>
    <w:rsid w:val="00A2599B"/>
    <w:rsid w:val="00A33BCB"/>
    <w:rsid w:val="00A33F52"/>
    <w:rsid w:val="00A3495F"/>
    <w:rsid w:val="00A3695C"/>
    <w:rsid w:val="00A37AD4"/>
    <w:rsid w:val="00A402FA"/>
    <w:rsid w:val="00A43E47"/>
    <w:rsid w:val="00A44241"/>
    <w:rsid w:val="00A44E9B"/>
    <w:rsid w:val="00A46B40"/>
    <w:rsid w:val="00A52B31"/>
    <w:rsid w:val="00A61310"/>
    <w:rsid w:val="00A66D8C"/>
    <w:rsid w:val="00A73619"/>
    <w:rsid w:val="00A74958"/>
    <w:rsid w:val="00A757FD"/>
    <w:rsid w:val="00A833AA"/>
    <w:rsid w:val="00A83576"/>
    <w:rsid w:val="00A84981"/>
    <w:rsid w:val="00A86CEE"/>
    <w:rsid w:val="00A86E2C"/>
    <w:rsid w:val="00A95A93"/>
    <w:rsid w:val="00A974F8"/>
    <w:rsid w:val="00AA1C52"/>
    <w:rsid w:val="00AA1D2A"/>
    <w:rsid w:val="00AA2180"/>
    <w:rsid w:val="00AA3B2D"/>
    <w:rsid w:val="00AA4CBD"/>
    <w:rsid w:val="00AA51DE"/>
    <w:rsid w:val="00AA6B49"/>
    <w:rsid w:val="00AB30A1"/>
    <w:rsid w:val="00AB45A4"/>
    <w:rsid w:val="00AB5233"/>
    <w:rsid w:val="00AB5B7B"/>
    <w:rsid w:val="00AB5E85"/>
    <w:rsid w:val="00AD505A"/>
    <w:rsid w:val="00AD65C4"/>
    <w:rsid w:val="00AE0B4E"/>
    <w:rsid w:val="00AE3E93"/>
    <w:rsid w:val="00AE436B"/>
    <w:rsid w:val="00AF0CF4"/>
    <w:rsid w:val="00AF1CED"/>
    <w:rsid w:val="00AF220B"/>
    <w:rsid w:val="00AF645D"/>
    <w:rsid w:val="00B041F8"/>
    <w:rsid w:val="00B04BA8"/>
    <w:rsid w:val="00B068A2"/>
    <w:rsid w:val="00B10580"/>
    <w:rsid w:val="00B10E97"/>
    <w:rsid w:val="00B12D30"/>
    <w:rsid w:val="00B14326"/>
    <w:rsid w:val="00B16393"/>
    <w:rsid w:val="00B16916"/>
    <w:rsid w:val="00B173EB"/>
    <w:rsid w:val="00B17A51"/>
    <w:rsid w:val="00B20929"/>
    <w:rsid w:val="00B23C55"/>
    <w:rsid w:val="00B249A9"/>
    <w:rsid w:val="00B30D97"/>
    <w:rsid w:val="00B373BB"/>
    <w:rsid w:val="00B41D80"/>
    <w:rsid w:val="00B4239D"/>
    <w:rsid w:val="00B43B92"/>
    <w:rsid w:val="00B45C17"/>
    <w:rsid w:val="00B47339"/>
    <w:rsid w:val="00B50539"/>
    <w:rsid w:val="00B51C38"/>
    <w:rsid w:val="00B5327C"/>
    <w:rsid w:val="00B5440F"/>
    <w:rsid w:val="00B64464"/>
    <w:rsid w:val="00B6552B"/>
    <w:rsid w:val="00B676B3"/>
    <w:rsid w:val="00B711E9"/>
    <w:rsid w:val="00B72981"/>
    <w:rsid w:val="00B7345D"/>
    <w:rsid w:val="00B74C3E"/>
    <w:rsid w:val="00B809ED"/>
    <w:rsid w:val="00B84D6F"/>
    <w:rsid w:val="00B9317F"/>
    <w:rsid w:val="00B957C1"/>
    <w:rsid w:val="00BA0FF5"/>
    <w:rsid w:val="00BA2E2D"/>
    <w:rsid w:val="00BA325D"/>
    <w:rsid w:val="00BA363A"/>
    <w:rsid w:val="00BA4841"/>
    <w:rsid w:val="00BB638C"/>
    <w:rsid w:val="00BB6E97"/>
    <w:rsid w:val="00BC475C"/>
    <w:rsid w:val="00BC5B01"/>
    <w:rsid w:val="00BC5B41"/>
    <w:rsid w:val="00BD0453"/>
    <w:rsid w:val="00BD1C78"/>
    <w:rsid w:val="00BD28BD"/>
    <w:rsid w:val="00BD4418"/>
    <w:rsid w:val="00BD4592"/>
    <w:rsid w:val="00BE2B0E"/>
    <w:rsid w:val="00BE4DD6"/>
    <w:rsid w:val="00BE68EE"/>
    <w:rsid w:val="00BF0C11"/>
    <w:rsid w:val="00BF180B"/>
    <w:rsid w:val="00BF48F6"/>
    <w:rsid w:val="00C028EE"/>
    <w:rsid w:val="00C10A23"/>
    <w:rsid w:val="00C10D9A"/>
    <w:rsid w:val="00C112D4"/>
    <w:rsid w:val="00C14598"/>
    <w:rsid w:val="00C21060"/>
    <w:rsid w:val="00C21ECB"/>
    <w:rsid w:val="00C21F5E"/>
    <w:rsid w:val="00C23D47"/>
    <w:rsid w:val="00C365BD"/>
    <w:rsid w:val="00C37C9A"/>
    <w:rsid w:val="00C44200"/>
    <w:rsid w:val="00C51604"/>
    <w:rsid w:val="00C537D7"/>
    <w:rsid w:val="00C53B72"/>
    <w:rsid w:val="00C55CF9"/>
    <w:rsid w:val="00C678D0"/>
    <w:rsid w:val="00C71A07"/>
    <w:rsid w:val="00C74CF0"/>
    <w:rsid w:val="00C806C4"/>
    <w:rsid w:val="00C8231C"/>
    <w:rsid w:val="00C85DDA"/>
    <w:rsid w:val="00C8682E"/>
    <w:rsid w:val="00C942C9"/>
    <w:rsid w:val="00C94FDD"/>
    <w:rsid w:val="00C96414"/>
    <w:rsid w:val="00C96FF8"/>
    <w:rsid w:val="00CA17FD"/>
    <w:rsid w:val="00CA49C4"/>
    <w:rsid w:val="00CB01DD"/>
    <w:rsid w:val="00CB153F"/>
    <w:rsid w:val="00CB227C"/>
    <w:rsid w:val="00CB2924"/>
    <w:rsid w:val="00CB474E"/>
    <w:rsid w:val="00CB7B9C"/>
    <w:rsid w:val="00CC03F1"/>
    <w:rsid w:val="00CC4D30"/>
    <w:rsid w:val="00CC69C9"/>
    <w:rsid w:val="00CD295F"/>
    <w:rsid w:val="00CD2BF2"/>
    <w:rsid w:val="00CD3455"/>
    <w:rsid w:val="00CD77FB"/>
    <w:rsid w:val="00CE2943"/>
    <w:rsid w:val="00CE2E1F"/>
    <w:rsid w:val="00CE3F70"/>
    <w:rsid w:val="00CE4627"/>
    <w:rsid w:val="00CF130D"/>
    <w:rsid w:val="00CF2289"/>
    <w:rsid w:val="00CF25A6"/>
    <w:rsid w:val="00D00039"/>
    <w:rsid w:val="00D0288A"/>
    <w:rsid w:val="00D03F2E"/>
    <w:rsid w:val="00D04636"/>
    <w:rsid w:val="00D07DF5"/>
    <w:rsid w:val="00D10DE5"/>
    <w:rsid w:val="00D128A3"/>
    <w:rsid w:val="00D223F2"/>
    <w:rsid w:val="00D2556F"/>
    <w:rsid w:val="00D32B19"/>
    <w:rsid w:val="00D32D87"/>
    <w:rsid w:val="00D33283"/>
    <w:rsid w:val="00D37C7B"/>
    <w:rsid w:val="00D43260"/>
    <w:rsid w:val="00D43D31"/>
    <w:rsid w:val="00D44C0F"/>
    <w:rsid w:val="00D453F0"/>
    <w:rsid w:val="00D454C2"/>
    <w:rsid w:val="00D477D3"/>
    <w:rsid w:val="00D5101F"/>
    <w:rsid w:val="00D6021D"/>
    <w:rsid w:val="00D61B41"/>
    <w:rsid w:val="00D62EFA"/>
    <w:rsid w:val="00D63DAE"/>
    <w:rsid w:val="00D74DB1"/>
    <w:rsid w:val="00D75D4C"/>
    <w:rsid w:val="00D7647A"/>
    <w:rsid w:val="00D80416"/>
    <w:rsid w:val="00D828EC"/>
    <w:rsid w:val="00D90144"/>
    <w:rsid w:val="00D92675"/>
    <w:rsid w:val="00D960FE"/>
    <w:rsid w:val="00D97F64"/>
    <w:rsid w:val="00DA08FC"/>
    <w:rsid w:val="00DA1EEE"/>
    <w:rsid w:val="00DA37A9"/>
    <w:rsid w:val="00DA539F"/>
    <w:rsid w:val="00DA5E29"/>
    <w:rsid w:val="00DA6450"/>
    <w:rsid w:val="00DA67FB"/>
    <w:rsid w:val="00DA7B28"/>
    <w:rsid w:val="00DB1E8B"/>
    <w:rsid w:val="00DB77D3"/>
    <w:rsid w:val="00DC55AB"/>
    <w:rsid w:val="00DC7A78"/>
    <w:rsid w:val="00DD059F"/>
    <w:rsid w:val="00DD4A37"/>
    <w:rsid w:val="00DD5DB0"/>
    <w:rsid w:val="00DE16EA"/>
    <w:rsid w:val="00DE1799"/>
    <w:rsid w:val="00DE5BE1"/>
    <w:rsid w:val="00DE769D"/>
    <w:rsid w:val="00DF0820"/>
    <w:rsid w:val="00DF3C75"/>
    <w:rsid w:val="00DF78B0"/>
    <w:rsid w:val="00E01915"/>
    <w:rsid w:val="00E01D64"/>
    <w:rsid w:val="00E06B84"/>
    <w:rsid w:val="00E12AF4"/>
    <w:rsid w:val="00E13835"/>
    <w:rsid w:val="00E15348"/>
    <w:rsid w:val="00E22D51"/>
    <w:rsid w:val="00E309DA"/>
    <w:rsid w:val="00E34021"/>
    <w:rsid w:val="00E34FDB"/>
    <w:rsid w:val="00E3561A"/>
    <w:rsid w:val="00E35EDF"/>
    <w:rsid w:val="00E366AB"/>
    <w:rsid w:val="00E37F36"/>
    <w:rsid w:val="00E400E1"/>
    <w:rsid w:val="00E40DC0"/>
    <w:rsid w:val="00E4210B"/>
    <w:rsid w:val="00E461C1"/>
    <w:rsid w:val="00E47CD7"/>
    <w:rsid w:val="00E540C0"/>
    <w:rsid w:val="00E57FAD"/>
    <w:rsid w:val="00E61553"/>
    <w:rsid w:val="00E634B8"/>
    <w:rsid w:val="00E6568B"/>
    <w:rsid w:val="00E67423"/>
    <w:rsid w:val="00E70C71"/>
    <w:rsid w:val="00E7589D"/>
    <w:rsid w:val="00E81B2C"/>
    <w:rsid w:val="00E82990"/>
    <w:rsid w:val="00E91645"/>
    <w:rsid w:val="00EA1387"/>
    <w:rsid w:val="00EA1461"/>
    <w:rsid w:val="00EA20C7"/>
    <w:rsid w:val="00EA4C95"/>
    <w:rsid w:val="00EB24ED"/>
    <w:rsid w:val="00EB2A26"/>
    <w:rsid w:val="00EB6C9D"/>
    <w:rsid w:val="00EC62CB"/>
    <w:rsid w:val="00EC7502"/>
    <w:rsid w:val="00EC77A1"/>
    <w:rsid w:val="00ED159C"/>
    <w:rsid w:val="00ED1CDE"/>
    <w:rsid w:val="00ED1FE0"/>
    <w:rsid w:val="00ED7F3A"/>
    <w:rsid w:val="00EE1F9C"/>
    <w:rsid w:val="00EE566A"/>
    <w:rsid w:val="00EE69EC"/>
    <w:rsid w:val="00EE7FE4"/>
    <w:rsid w:val="00EE7FEE"/>
    <w:rsid w:val="00EF0A12"/>
    <w:rsid w:val="00EF2503"/>
    <w:rsid w:val="00EF2744"/>
    <w:rsid w:val="00EF3CCD"/>
    <w:rsid w:val="00F0027A"/>
    <w:rsid w:val="00F0103E"/>
    <w:rsid w:val="00F02F47"/>
    <w:rsid w:val="00F05B33"/>
    <w:rsid w:val="00F07B87"/>
    <w:rsid w:val="00F20F18"/>
    <w:rsid w:val="00F21448"/>
    <w:rsid w:val="00F271BA"/>
    <w:rsid w:val="00F370C5"/>
    <w:rsid w:val="00F41069"/>
    <w:rsid w:val="00F457D8"/>
    <w:rsid w:val="00F50347"/>
    <w:rsid w:val="00F516DD"/>
    <w:rsid w:val="00F6156A"/>
    <w:rsid w:val="00F64953"/>
    <w:rsid w:val="00F66B9C"/>
    <w:rsid w:val="00F70535"/>
    <w:rsid w:val="00F738C7"/>
    <w:rsid w:val="00F77700"/>
    <w:rsid w:val="00F80932"/>
    <w:rsid w:val="00F813D4"/>
    <w:rsid w:val="00F842B9"/>
    <w:rsid w:val="00F85AA1"/>
    <w:rsid w:val="00F8641F"/>
    <w:rsid w:val="00F909ED"/>
    <w:rsid w:val="00F943A2"/>
    <w:rsid w:val="00F97CDF"/>
    <w:rsid w:val="00FA12E4"/>
    <w:rsid w:val="00FA1CC1"/>
    <w:rsid w:val="00FB323E"/>
    <w:rsid w:val="00FB5217"/>
    <w:rsid w:val="00FC261C"/>
    <w:rsid w:val="00FC7F1C"/>
    <w:rsid w:val="00FD47BD"/>
    <w:rsid w:val="00FD7FB2"/>
    <w:rsid w:val="00FE0147"/>
    <w:rsid w:val="00FE6CD5"/>
    <w:rsid w:val="00FF1AB4"/>
    <w:rsid w:val="00FF206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D32"/>
  <w15:chartTrackingRefBased/>
  <w15:docId w15:val="{0B43B8DB-EB7F-409E-A5F6-A6300540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EC4"/>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DE5"/>
    <w:pPr>
      <w:spacing w:after="0" w:line="240" w:lineRule="auto"/>
    </w:pPr>
    <w:rPr>
      <w:kern w:val="0"/>
      <w:lang w:val="en-US"/>
      <w14:ligatures w14:val="none"/>
    </w:rPr>
  </w:style>
  <w:style w:type="paragraph" w:styleId="Caption">
    <w:name w:val="caption"/>
    <w:basedOn w:val="Normal"/>
    <w:next w:val="Normal"/>
    <w:uiPriority w:val="35"/>
    <w:unhideWhenUsed/>
    <w:qFormat/>
    <w:rsid w:val="004B408C"/>
    <w:pPr>
      <w:spacing w:after="200" w:line="240" w:lineRule="auto"/>
    </w:pPr>
    <w:rPr>
      <w:i/>
      <w:iCs/>
      <w:color w:val="44546A" w:themeColor="text2"/>
      <w:sz w:val="18"/>
      <w:szCs w:val="18"/>
    </w:rPr>
  </w:style>
  <w:style w:type="table" w:styleId="TableGrid">
    <w:name w:val="Table Grid"/>
    <w:basedOn w:val="TableNormal"/>
    <w:uiPriority w:val="39"/>
    <w:rsid w:val="00D4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461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217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61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310"/>
    <w:rPr>
      <w:kern w:val="0"/>
      <w:lang w:val="en-US"/>
      <w14:ligatures w14:val="none"/>
    </w:rPr>
  </w:style>
  <w:style w:type="paragraph" w:styleId="Footer">
    <w:name w:val="footer"/>
    <w:basedOn w:val="Normal"/>
    <w:link w:val="FooterChar"/>
    <w:uiPriority w:val="99"/>
    <w:unhideWhenUsed/>
    <w:rsid w:val="00A61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310"/>
    <w:rPr>
      <w:kern w:val="0"/>
      <w:lang w:val="en-US"/>
      <w14:ligatures w14:val="none"/>
    </w:rPr>
  </w:style>
  <w:style w:type="character" w:styleId="PlaceholderText">
    <w:name w:val="Placeholder Text"/>
    <w:basedOn w:val="DefaultParagraphFont"/>
    <w:uiPriority w:val="99"/>
    <w:semiHidden/>
    <w:rsid w:val="00A61310"/>
    <w:rPr>
      <w:color w:val="808080"/>
    </w:rPr>
  </w:style>
  <w:style w:type="paragraph" w:styleId="ListParagraph">
    <w:name w:val="List Paragraph"/>
    <w:basedOn w:val="Normal"/>
    <w:uiPriority w:val="34"/>
    <w:qFormat/>
    <w:rsid w:val="00CB2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772">
      <w:bodyDiv w:val="1"/>
      <w:marLeft w:val="0"/>
      <w:marRight w:val="0"/>
      <w:marTop w:val="0"/>
      <w:marBottom w:val="0"/>
      <w:divBdr>
        <w:top w:val="none" w:sz="0" w:space="0" w:color="auto"/>
        <w:left w:val="none" w:sz="0" w:space="0" w:color="auto"/>
        <w:bottom w:val="none" w:sz="0" w:space="0" w:color="auto"/>
        <w:right w:val="none" w:sz="0" w:space="0" w:color="auto"/>
      </w:divBdr>
    </w:div>
    <w:div w:id="364215331">
      <w:bodyDiv w:val="1"/>
      <w:marLeft w:val="0"/>
      <w:marRight w:val="0"/>
      <w:marTop w:val="0"/>
      <w:marBottom w:val="0"/>
      <w:divBdr>
        <w:top w:val="none" w:sz="0" w:space="0" w:color="auto"/>
        <w:left w:val="none" w:sz="0" w:space="0" w:color="auto"/>
        <w:bottom w:val="none" w:sz="0" w:space="0" w:color="auto"/>
        <w:right w:val="none" w:sz="0" w:space="0" w:color="auto"/>
      </w:divBdr>
    </w:div>
    <w:div w:id="1132092977">
      <w:bodyDiv w:val="1"/>
      <w:marLeft w:val="0"/>
      <w:marRight w:val="0"/>
      <w:marTop w:val="0"/>
      <w:marBottom w:val="0"/>
      <w:divBdr>
        <w:top w:val="none" w:sz="0" w:space="0" w:color="auto"/>
        <w:left w:val="none" w:sz="0" w:space="0" w:color="auto"/>
        <w:bottom w:val="none" w:sz="0" w:space="0" w:color="auto"/>
        <w:right w:val="none" w:sz="0" w:space="0" w:color="auto"/>
      </w:divBdr>
    </w:div>
    <w:div w:id="118038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CB75-68BE-4B2C-9AF9-BB71A59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935</cp:revision>
  <dcterms:created xsi:type="dcterms:W3CDTF">2023-05-08T14:52:00Z</dcterms:created>
  <dcterms:modified xsi:type="dcterms:W3CDTF">2023-05-13T14:51:00Z</dcterms:modified>
</cp:coreProperties>
</file>