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Pr="002C414B"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2C414B">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2C414B">
        <w:rPr>
          <w:rFonts w:ascii="Times New Roman" w:eastAsia="Times New Roman" w:hAnsi="Times New Roman" w:cs="Times New Roman"/>
          <w:b/>
          <w:bCs/>
          <w:color w:val="000000"/>
          <w:sz w:val="44"/>
          <w:szCs w:val="44"/>
          <w:u w:val="single"/>
          <w:lang w:val="en-GB" w:eastAsia="en-MT"/>
        </w:rPr>
        <w:t>L</w:t>
      </w:r>
      <w:r w:rsidRPr="002C414B">
        <w:rPr>
          <w:rFonts w:ascii="Times New Roman" w:eastAsia="Times New Roman" w:hAnsi="Times New Roman" w:cs="Times New Roman"/>
          <w:b/>
          <w:bCs/>
          <w:color w:val="000000"/>
          <w:sz w:val="44"/>
          <w:szCs w:val="44"/>
          <w:u w:val="single"/>
          <w:lang w:val="en-GB" w:eastAsia="en-MT"/>
        </w:rPr>
        <w:t>exer</w:t>
      </w:r>
    </w:p>
    <w:p w14:paraId="4AEB4084" w14:textId="2B51D3E8" w:rsidR="00CB7B9C" w:rsidRPr="00AF645D" w:rsidRDefault="00DD059F" w:rsidP="000154C4">
      <w:pPr>
        <w:spacing w:after="0" w:line="240" w:lineRule="auto"/>
        <w:jc w:val="both"/>
        <w:textAlignment w:val="baseline"/>
        <w:rPr>
          <w:rFonts w:ascii="Times New Roman" w:eastAsia="Times New Roman" w:hAnsi="Times New Roman" w:cs="Times New Roman"/>
          <w:b/>
          <w:bCs/>
          <w:color w:val="000000"/>
          <w:sz w:val="32"/>
          <w:szCs w:val="32"/>
          <w:u w:val="single"/>
          <w:lang w:val="en-GB" w:eastAsia="en-MT"/>
        </w:rPr>
      </w:pPr>
      <w:r w:rsidRPr="00AF645D">
        <w:rPr>
          <w:rFonts w:ascii="Times New Roman" w:eastAsia="Times New Roman" w:hAnsi="Times New Roman" w:cs="Times New Roman"/>
          <w:b/>
          <w:bCs/>
          <w:color w:val="000000"/>
          <w:sz w:val="32"/>
          <w:szCs w:val="32"/>
          <w:u w:val="single"/>
          <w:lang w:val="en-GB" w:eastAsia="en-MT"/>
        </w:rPr>
        <w:t>Description</w:t>
      </w:r>
    </w:p>
    <w:p w14:paraId="6433DAD0" w14:textId="77777777" w:rsidR="000154C4" w:rsidRPr="00A2599B" w:rsidRDefault="000154C4" w:rsidP="000154C4">
      <w:pPr>
        <w:spacing w:after="0" w:line="240" w:lineRule="auto"/>
        <w:jc w:val="both"/>
        <w:textAlignment w:val="baseline"/>
        <w:rPr>
          <w:rFonts w:ascii="Times New Roman" w:eastAsia="Times New Roman" w:hAnsi="Times New Roman" w:cs="Times New Roman"/>
          <w:b/>
          <w:bCs/>
          <w:color w:val="000000"/>
          <w:sz w:val="16"/>
          <w:szCs w:val="16"/>
          <w:u w:val="single"/>
          <w:lang w:val="en-GB" w:eastAsia="en-MT"/>
        </w:rPr>
      </w:pPr>
    </w:p>
    <w:p w14:paraId="17728FBC" w14:textId="253E24FD"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developed for the PixArLang language employs a table-driven approach. Its primary responsibility is to scan an input program, identify and valida</w:t>
      </w:r>
      <w:r w:rsidR="00EE566A">
        <w:rPr>
          <w:rFonts w:ascii="Times New Roman" w:hAnsi="Times New Roman" w:cs="Times New Roman"/>
        </w:rPr>
        <w:t>te</w:t>
      </w:r>
      <w:r w:rsidRPr="009739B4">
        <w:rPr>
          <w:rFonts w:ascii="Times New Roman" w:hAnsi="Times New Roman" w:cs="Times New Roman"/>
        </w:rPr>
        <w:t xml:space="preserve"> the tokens within it. The lexer operates based on the predefined micro-syntax of PixArLang, established prior to the lexer's implementation, and the Extended Backus-Naur Form (EBNF) of the language</w:t>
      </w:r>
      <w:r w:rsidR="00C74CF0">
        <w:rPr>
          <w:rFonts w:ascii="Times New Roman" w:hAnsi="Times New Roman" w:cs="Times New Roman"/>
        </w:rPr>
        <w:t xml:space="preserve"> [1]</w:t>
      </w:r>
      <w:r w:rsidRPr="009739B4">
        <w:rPr>
          <w:rFonts w:ascii="Times New Roman" w:hAnsi="Times New Roman" w:cs="Times New Roman"/>
        </w:rPr>
        <w:t>.</w:t>
      </w:r>
    </w:p>
    <w:p w14:paraId="395D73B0"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reads the input program character by character. Using the current state of the DFA and the transition table, it determines the next state. Upon encountering an accepting state, the lexer emits the corresponding token and resets the DFA to its initial state. If the next state is an error state, the lexer flags a lexical error and terminates.</w:t>
      </w:r>
    </w:p>
    <w:p w14:paraId="1CF648B2" w14:textId="5FB203DB"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At the heart of the lexer is the transition table, implemented as a dictionary. This dictionary encapsulates the DFA transition function of the PixArLang micro-syntax. The keys in this dictionary are pairs of the current state and character, while the values are the new states. These states correspond to various token types, including identifiers, integer literals, operators, delimiters, among others. The transition table is constructed using the </w:t>
      </w:r>
      <w:r w:rsidRPr="00CE4627">
        <w:rPr>
          <w:rFonts w:ascii="Times New Roman" w:hAnsi="Times New Roman" w:cs="Times New Roman"/>
          <w:i/>
          <w:iCs/>
        </w:rPr>
        <w:t>build_transition_table</w:t>
      </w:r>
      <w:r w:rsidRPr="009739B4">
        <w:rPr>
          <w:rFonts w:ascii="Times New Roman" w:hAnsi="Times New Roman" w:cs="Times New Roman"/>
        </w:rPr>
        <w:t xml:space="preserve"> method, which sets the transitions for all states and input characters according to the language's rules</w:t>
      </w:r>
      <w:r w:rsidR="00F05B33">
        <w:rPr>
          <w:rFonts w:ascii="Times New Roman" w:hAnsi="Times New Roman" w:cs="Times New Roman"/>
        </w:rPr>
        <w:t xml:space="preserve"> [2]</w:t>
      </w:r>
      <w:r w:rsidRPr="009739B4">
        <w:rPr>
          <w:rFonts w:ascii="Times New Roman" w:hAnsi="Times New Roman" w:cs="Times New Roman"/>
        </w:rPr>
        <w:t>.</w:t>
      </w:r>
    </w:p>
    <w:p w14:paraId="1C00BDE7"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table-driven approach offers significant benefits. It facilitates efficient and predictable operations, as the lexer can promptly look up its next action in the table, bypassing the need for executing complex logic or computations. Moreover, the implementation of the transition table as a dictionary allows for swift scanning of the input program by simulating the DFA with a simple dictionary lookup. This design enhances the lexer's speed and reliability.</w:t>
      </w:r>
    </w:p>
    <w:p w14:paraId="107A97CF" w14:textId="5781AEC3" w:rsidR="009739B4" w:rsidRDefault="009739B4" w:rsidP="00EE1F9C">
      <w:pPr>
        <w:jc w:val="both"/>
        <w:rPr>
          <w:rFonts w:ascii="Times New Roman" w:hAnsi="Times New Roman" w:cs="Times New Roman"/>
        </w:rPr>
      </w:pPr>
      <w:r w:rsidRPr="009739B4">
        <w:rPr>
          <w:rFonts w:ascii="Times New Roman" w:hAnsi="Times New Roman" w:cs="Times New Roman"/>
        </w:rPr>
        <w:t xml:space="preserve">The </w:t>
      </w:r>
      <w:r w:rsidRPr="00086616">
        <w:rPr>
          <w:rFonts w:ascii="Times New Roman" w:hAnsi="Times New Roman" w:cs="Times New Roman"/>
          <w:i/>
          <w:iCs/>
        </w:rPr>
        <w:t>get_token</w:t>
      </w:r>
      <w:r w:rsidRPr="009739B4">
        <w:rPr>
          <w:rFonts w:ascii="Times New Roman" w:hAnsi="Times New Roman" w:cs="Times New Roman"/>
        </w:rPr>
        <w:t xml:space="preserve"> method serves a crucial role in reading the source code character by character and recognizing tokens using the transition table. It maintains the current state, the position in the source code</w:t>
      </w:r>
      <w:r w:rsidR="005608CD">
        <w:rPr>
          <w:rFonts w:ascii="Times New Roman" w:hAnsi="Times New Roman" w:cs="Times New Roman"/>
        </w:rPr>
        <w:t>,</w:t>
      </w:r>
      <w:r w:rsidRPr="009739B4">
        <w:rPr>
          <w:rFonts w:ascii="Times New Roman" w:hAnsi="Times New Roman" w:cs="Times New Roman"/>
        </w:rPr>
        <w:t xml:space="preserve"> and the lexeme being recognized. If the next character leads to a transition to a new state, it is added to the lexeme. If no transition exists for the current state and character, the method checks if the current lexeme forms a valid token and, if so, returns it. If not, an error is raised.</w:t>
      </w:r>
    </w:p>
    <w:p w14:paraId="3E70C751" w14:textId="0B22A196" w:rsidR="003B7C14" w:rsidRPr="003B7C14" w:rsidRDefault="0052161B" w:rsidP="003B7C14">
      <w:pPr>
        <w:jc w:val="both"/>
        <w:rPr>
          <w:rFonts w:ascii="Times New Roman" w:hAnsi="Times New Roman" w:cs="Times New Roman"/>
        </w:rPr>
      </w:pPr>
      <w:r>
        <w:rPr>
          <w:rFonts w:ascii="Times New Roman" w:hAnsi="Times New Roman" w:cs="Times New Roman"/>
        </w:rPr>
        <w:t>This is an example of how t</w:t>
      </w:r>
      <w:r w:rsidR="003B7C14" w:rsidRPr="003B7C14">
        <w:rPr>
          <w:rFonts w:ascii="Times New Roman" w:hAnsi="Times New Roman" w:cs="Times New Roman"/>
        </w:rPr>
        <w:t xml:space="preserve">he transition table handles the lexeme </w:t>
      </w:r>
      <w:r w:rsidR="003B7C14" w:rsidRPr="001B2925">
        <w:rPr>
          <w:rFonts w:ascii="Times New Roman" w:hAnsi="Times New Roman" w:cs="Times New Roman"/>
          <w:i/>
          <w:iCs/>
        </w:rPr>
        <w:t>"int"</w:t>
      </w:r>
      <w:r w:rsidR="003B7C14" w:rsidRPr="003B7C14">
        <w:rPr>
          <w:rFonts w:ascii="Times New Roman" w:hAnsi="Times New Roman" w:cs="Times New Roman"/>
        </w:rPr>
        <w:t>:</w:t>
      </w:r>
    </w:p>
    <w:p w14:paraId="079B4ECA"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The initial state is 0.</w:t>
      </w:r>
    </w:p>
    <w:p w14:paraId="6C2A3F1F"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"i" </w:t>
      </w:r>
      <w:r w:rsidRPr="00CB2924">
        <w:rPr>
          <w:rFonts w:ascii="Times New Roman" w:hAnsi="Times New Roman" w:cs="Times New Roman"/>
        </w:rPr>
        <w:t>transitions from state 0 to state 109.</w:t>
      </w:r>
    </w:p>
    <w:p w14:paraId="2BC47AC1"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"n"</w:t>
      </w:r>
      <w:r w:rsidRPr="00CB2924">
        <w:rPr>
          <w:rFonts w:ascii="Times New Roman" w:hAnsi="Times New Roman" w:cs="Times New Roman"/>
        </w:rPr>
        <w:t xml:space="preserve"> transitions from state 109 to state 110.</w:t>
      </w:r>
    </w:p>
    <w:p w14:paraId="2BA6069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"t" </w:t>
      </w:r>
      <w:r w:rsidRPr="00CB2924">
        <w:rPr>
          <w:rFonts w:ascii="Times New Roman" w:hAnsi="Times New Roman" w:cs="Times New Roman"/>
        </w:rPr>
        <w:t>transitions from state 110 to state 111.</w:t>
      </w:r>
    </w:p>
    <w:p w14:paraId="1B56DB5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final state is 111, which corresponds to the token type </w:t>
      </w:r>
      <w:r w:rsidRPr="004C47A4">
        <w:rPr>
          <w:rFonts w:ascii="Times New Roman" w:hAnsi="Times New Roman" w:cs="Times New Roman"/>
          <w:i/>
          <w:iCs/>
        </w:rPr>
        <w:t>"TYPE_INT".</w:t>
      </w:r>
    </w:p>
    <w:p w14:paraId="661BFFE9" w14:textId="28E39E38" w:rsidR="001A7F7A" w:rsidRPr="00BD0453" w:rsidRDefault="003B7C14" w:rsidP="00BD0453">
      <w:pPr>
        <w:pStyle w:val="ListParagraph"/>
        <w:numPr>
          <w:ilvl w:val="0"/>
          <w:numId w:val="1"/>
        </w:numPr>
        <w:spacing w:line="276" w:lineRule="auto"/>
        <w:jc w:val="both"/>
        <w:rPr>
          <w:rFonts w:ascii="Times New Roman" w:hAnsi="Times New Roman" w:cs="Times New Roman"/>
        </w:rPr>
      </w:pPr>
      <w:r w:rsidRPr="001A7F7A">
        <w:rPr>
          <w:rFonts w:ascii="Times New Roman" w:hAnsi="Times New Roman" w:cs="Times New Roman"/>
        </w:rPr>
        <w:t xml:space="preserve">The method get_token_type_from_state then retrieves the token type </w:t>
      </w:r>
      <w:r w:rsidRPr="001A7F7A">
        <w:rPr>
          <w:rFonts w:ascii="Times New Roman" w:hAnsi="Times New Roman" w:cs="Times New Roman"/>
          <w:i/>
          <w:iCs/>
        </w:rPr>
        <w:t>"TYPE_INT"</w:t>
      </w:r>
      <w:r w:rsidRPr="001A7F7A">
        <w:rPr>
          <w:rFonts w:ascii="Times New Roman" w:hAnsi="Times New Roman" w:cs="Times New Roman"/>
        </w:rPr>
        <w:t xml:space="preserve"> </w:t>
      </w:r>
      <w:r w:rsidR="00620DCD">
        <w:rPr>
          <w:rFonts w:ascii="Times New Roman" w:hAnsi="Times New Roman" w:cs="Times New Roman"/>
        </w:rPr>
        <w:t>.</w:t>
      </w:r>
    </w:p>
    <w:p w14:paraId="13E5D092" w14:textId="3A839C9D" w:rsidR="009739B4" w:rsidRPr="001A7F7A" w:rsidRDefault="009739B4" w:rsidP="001A7F7A">
      <w:pPr>
        <w:spacing w:line="276" w:lineRule="auto"/>
        <w:jc w:val="both"/>
        <w:rPr>
          <w:rFonts w:ascii="Times New Roman" w:hAnsi="Times New Roman" w:cs="Times New Roman"/>
        </w:rPr>
      </w:pPr>
      <w:r w:rsidRPr="001A7F7A">
        <w:rPr>
          <w:rFonts w:ascii="Times New Roman" w:hAnsi="Times New Roman" w:cs="Times New Roman"/>
        </w:rPr>
        <w:t xml:space="preserve">Auxiliary methods are also present in the Lexer class. The </w:t>
      </w:r>
      <w:r w:rsidRPr="001A7F7A">
        <w:rPr>
          <w:rFonts w:ascii="Times New Roman" w:hAnsi="Times New Roman" w:cs="Times New Roman"/>
          <w:i/>
          <w:iCs/>
        </w:rPr>
        <w:t>get_next_char</w:t>
      </w:r>
      <w:r w:rsidRPr="001A7F7A">
        <w:rPr>
          <w:rFonts w:ascii="Times New Roman" w:hAnsi="Times New Roman" w:cs="Times New Roman"/>
        </w:rPr>
        <w:t xml:space="preserve"> method manages reading the next character from the source code and handling escape sequences in string literals. The </w:t>
      </w:r>
      <w:r w:rsidRPr="001A7F7A">
        <w:rPr>
          <w:rFonts w:ascii="Times New Roman" w:hAnsi="Times New Roman" w:cs="Times New Roman"/>
          <w:i/>
          <w:iCs/>
        </w:rPr>
        <w:t>get_token_type_from_state</w:t>
      </w:r>
      <w:r w:rsidRPr="001A7F7A">
        <w:rPr>
          <w:rFonts w:ascii="Times New Roman" w:hAnsi="Times New Roman" w:cs="Times New Roman"/>
        </w:rPr>
        <w:t xml:space="preserve"> method determines the recognized token type based on the current state and lexeme.</w:t>
      </w:r>
    </w:p>
    <w:p w14:paraId="42BAAC2B" w14:textId="77777777" w:rsidR="005D541C" w:rsidRDefault="005B7007" w:rsidP="00EE1F9C">
      <w:pPr>
        <w:jc w:val="both"/>
        <w:rPr>
          <w:rFonts w:ascii="Times New Roman" w:hAnsi="Times New Roman" w:cs="Times New Roman"/>
        </w:rPr>
      </w:pPr>
      <w:r w:rsidRPr="005B7007">
        <w:rPr>
          <w:rFonts w:ascii="Times New Roman" w:hAnsi="Times New Roman" w:cs="Times New Roman"/>
        </w:rPr>
        <w:t>It is important to mention that</w:t>
      </w:r>
      <w:r w:rsidR="009739B4" w:rsidRPr="009739B4">
        <w:rPr>
          <w:rFonts w:ascii="Times New Roman" w:hAnsi="Times New Roman" w:cs="Times New Roman"/>
        </w:rPr>
        <w:t xml:space="preserve"> there were some deviations from the original EBNF. More specifically, expressions in statements need to be enclosed in brackets. For instance, the statement</w:t>
      </w:r>
      <w:r w:rsidR="005D541C">
        <w:rPr>
          <w:rFonts w:ascii="Times New Roman" w:hAnsi="Times New Roman" w:cs="Times New Roman"/>
        </w:rPr>
        <w:t>:</w:t>
      </w:r>
    </w:p>
    <w:p w14:paraId="59DAF400" w14:textId="77777777" w:rsidR="005D541C"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"__pixel u , v,#00ff00;" </w:t>
      </w:r>
    </w:p>
    <w:p w14:paraId="05D15B12" w14:textId="77777777" w:rsidR="00C21060" w:rsidRDefault="009739B4" w:rsidP="00EE1F9C">
      <w:pPr>
        <w:jc w:val="both"/>
        <w:rPr>
          <w:rFonts w:ascii="Times New Roman" w:hAnsi="Times New Roman" w:cs="Times New Roman"/>
        </w:rPr>
      </w:pPr>
      <w:r w:rsidRPr="009739B4">
        <w:rPr>
          <w:rFonts w:ascii="Times New Roman" w:hAnsi="Times New Roman" w:cs="Times New Roman"/>
        </w:rPr>
        <w:t>would now be written as "__pixel (u , v,#00ff00);".</w:t>
      </w:r>
    </w:p>
    <w:p w14:paraId="32C6DE66" w14:textId="72998006" w:rsidR="002F2601" w:rsidRDefault="009739B4" w:rsidP="00EE1F9C">
      <w:pPr>
        <w:jc w:val="both"/>
        <w:rPr>
          <w:rFonts w:ascii="Times New Roman" w:hAnsi="Times New Roman" w:cs="Times New Roman"/>
        </w:rPr>
      </w:pPr>
      <w:r w:rsidRPr="009739B4">
        <w:rPr>
          <w:rFonts w:ascii="Times New Roman" w:hAnsi="Times New Roman" w:cs="Times New Roman"/>
        </w:rPr>
        <w:lastRenderedPageBreak/>
        <w:t xml:space="preserve"> Another example is</w:t>
      </w:r>
      <w:r w:rsidR="002F2601">
        <w:rPr>
          <w:rFonts w:ascii="Times New Roman" w:hAnsi="Times New Roman" w:cs="Times New Roman"/>
        </w:rPr>
        <w:t>:</w:t>
      </w:r>
    </w:p>
    <w:p w14:paraId="6FAF56B4" w14:textId="77777777" w:rsidR="002F2601"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"__width;" </w:t>
      </w:r>
    </w:p>
    <w:p w14:paraId="2499B113" w14:textId="124EAF7F" w:rsidR="00EE1F9C" w:rsidRDefault="009739B4" w:rsidP="00EE1F9C">
      <w:pPr>
        <w:jc w:val="both"/>
        <w:rPr>
          <w:rFonts w:ascii="Times New Roman" w:hAnsi="Times New Roman" w:cs="Times New Roman"/>
        </w:rPr>
      </w:pPr>
      <w:r w:rsidRPr="009739B4">
        <w:rPr>
          <w:rFonts w:ascii="Times New Roman" w:hAnsi="Times New Roman" w:cs="Times New Roman"/>
        </w:rPr>
        <w:t>which should be written as "__width();". These changes, while minimal, enhance the structure and readability of the language, making it easier to use these statements.</w:t>
      </w:r>
    </w:p>
    <w:p w14:paraId="3CF476DA" w14:textId="055DDEBE" w:rsidR="00625CB9" w:rsidRDefault="00EE1F9C" w:rsidP="00EE1F9C">
      <w:pPr>
        <w:jc w:val="both"/>
        <w:rPr>
          <w:rFonts w:ascii="Times New Roman" w:hAnsi="Times New Roman" w:cs="Times New Roman"/>
        </w:rPr>
      </w:pPr>
      <w:r w:rsidRPr="00EE1F9C">
        <w:rPr>
          <w:rFonts w:ascii="Times New Roman" w:hAnsi="Times New Roman" w:cs="Times New Roman"/>
        </w:rPr>
        <w:t xml:space="preserve">In conclusion, the </w:t>
      </w:r>
      <w:r w:rsidR="00006880">
        <w:rPr>
          <w:rFonts w:ascii="Times New Roman" w:hAnsi="Times New Roman" w:cs="Times New Roman"/>
        </w:rPr>
        <w:t xml:space="preserve">implemented </w:t>
      </w:r>
      <w:r w:rsidRPr="00EE1F9C">
        <w:rPr>
          <w:rFonts w:ascii="Times New Roman" w:hAnsi="Times New Roman" w:cs="Times New Roman"/>
        </w:rPr>
        <w:t xml:space="preserve">PixArLang lexer effectively illustrates the efficiency and reliability of the table-driven approach in a practical application. By integrating a dictionary-based transition table and leveraging the benefits of a DFA, the lexer efficiently scans the input program, identifies tokens, and handles lexical errors. Furthermore, the adaptations to the original EBNF, like the inclusion of brackets in expressions, demonstrate the lexer's flexibility to accommodate modifications for better usability and readability. </w:t>
      </w:r>
    </w:p>
    <w:p w14:paraId="29AE6CAB" w14:textId="77777777" w:rsidR="002E0414" w:rsidRPr="00DC7A78" w:rsidRDefault="002E0414" w:rsidP="002E041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238BA87A" w14:textId="77777777" w:rsidR="002E0414" w:rsidRPr="00DC7A78" w:rsidRDefault="002E0414" w:rsidP="002E0414">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2E0414" w:rsidRPr="00DC7A78" w14:paraId="7C42681C" w14:textId="77777777" w:rsidTr="00E10D81">
        <w:trPr>
          <w:trHeight w:val="409"/>
        </w:trPr>
        <w:tc>
          <w:tcPr>
            <w:tcW w:w="3005" w:type="dxa"/>
            <w:shd w:val="clear" w:color="auto" w:fill="AEAAAA" w:themeFill="background2" w:themeFillShade="BF"/>
            <w:vAlign w:val="center"/>
          </w:tcPr>
          <w:p w14:paraId="3FCB0751"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6AE494B3"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E2994E8"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E0414" w:rsidRPr="00DC7A78" w14:paraId="74C42F5B" w14:textId="77777777" w:rsidTr="00E10D81">
        <w:tc>
          <w:tcPr>
            <w:tcW w:w="3005" w:type="dxa"/>
          </w:tcPr>
          <w:p w14:paraId="1AA10697" w14:textId="77777777" w:rsidR="002E0414" w:rsidRPr="00DC7A78" w:rsidRDefault="002E0414" w:rsidP="00E10D81">
            <w:pPr>
              <w:rPr>
                <w:rFonts w:ascii="Times New Roman" w:eastAsia="Times New Roman" w:hAnsi="Times New Roman" w:cs="Times New Roman"/>
                <w:color w:val="000000"/>
                <w:sz w:val="20"/>
                <w:szCs w:val="20"/>
                <w:lang w:val="en-GB" w:eastAsia="en-MT"/>
              </w:rPr>
            </w:pPr>
          </w:p>
          <w:p w14:paraId="64E8C322" w14:textId="77777777" w:rsidR="008B2321" w:rsidRPr="008B2321" w:rsidRDefault="008B2321" w:rsidP="008B2321">
            <w:pPr>
              <w:spacing w:after="0" w:line="240" w:lineRule="auto"/>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x: int = 10; // declaring int</w:t>
            </w:r>
          </w:p>
          <w:p w14:paraId="5092E6DD" w14:textId="77777777" w:rsidR="008B2321" w:rsidRPr="008B2321" w:rsidRDefault="008B2321" w:rsidP="008B2321">
            <w:pPr>
              <w:spacing w:after="0" w:line="240" w:lineRule="auto"/>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y: float = 3.14; // declaring float</w:t>
            </w:r>
          </w:p>
          <w:p w14:paraId="7231044E" w14:textId="2EAF7B43" w:rsidR="002E0414" w:rsidRPr="00DC7A78" w:rsidRDefault="008B2321" w:rsidP="008B2321">
            <w:pPr>
              <w:rPr>
                <w:rFonts w:ascii="Times New Roman" w:eastAsia="Times New Roman" w:hAnsi="Times New Roman" w:cs="Times New Roman"/>
                <w:b/>
                <w:bCs/>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z: bool = true; // declaring boolean</w:t>
            </w:r>
          </w:p>
        </w:tc>
        <w:tc>
          <w:tcPr>
            <w:tcW w:w="3005" w:type="dxa"/>
          </w:tcPr>
          <w:p w14:paraId="5D7F18B3" w14:textId="77777777" w:rsidR="002E0414" w:rsidRPr="004474B2" w:rsidRDefault="002E0414" w:rsidP="00E10D81">
            <w:pPr>
              <w:rPr>
                <w:rFonts w:ascii="Times New Roman" w:eastAsia="Times New Roman" w:hAnsi="Times New Roman" w:cs="Times New Roman"/>
                <w:color w:val="000000"/>
                <w:sz w:val="18"/>
                <w:szCs w:val="18"/>
                <w:lang w:val="en-GB" w:eastAsia="en-MT"/>
              </w:rPr>
            </w:pPr>
          </w:p>
          <w:p w14:paraId="4752B87D" w14:textId="77777777" w:rsidR="008A6F7C" w:rsidRDefault="007D4A11" w:rsidP="007D4A11">
            <w:pPr>
              <w:jc w:val="center"/>
              <w:rPr>
                <w:rFonts w:ascii="Times New Roman" w:eastAsia="Times New Roman" w:hAnsi="Times New Roman" w:cs="Times New Roman"/>
                <w:color w:val="000000"/>
                <w:sz w:val="18"/>
                <w:szCs w:val="18"/>
                <w:lang w:val="en-GB" w:eastAsia="en-MT"/>
              </w:rPr>
            </w:pPr>
            <w:r w:rsidRPr="007D4A11">
              <w:rPr>
                <w:rFonts w:ascii="Times New Roman" w:eastAsia="Times New Roman" w:hAnsi="Times New Roman" w:cs="Times New Roman"/>
                <w:color w:val="000000"/>
                <w:sz w:val="18"/>
                <w:szCs w:val="18"/>
                <w:lang w:val="en-GB" w:eastAsia="en-MT"/>
              </w:rPr>
              <w:drawing>
                <wp:inline distT="0" distB="0" distL="0" distR="0" wp14:anchorId="203FDC1E" wp14:editId="17A8DDFF">
                  <wp:extent cx="1303020" cy="2369917"/>
                  <wp:effectExtent l="0" t="0" r="0" b="0"/>
                  <wp:docPr id="19296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2182" name=""/>
                          <pic:cNvPicPr/>
                        </pic:nvPicPr>
                        <pic:blipFill>
                          <a:blip r:embed="rId9"/>
                          <a:stretch>
                            <a:fillRect/>
                          </a:stretch>
                        </pic:blipFill>
                        <pic:spPr>
                          <a:xfrm>
                            <a:off x="0" y="0"/>
                            <a:ext cx="1321739" cy="2403963"/>
                          </a:xfrm>
                          <a:prstGeom prst="rect">
                            <a:avLst/>
                          </a:prstGeom>
                        </pic:spPr>
                      </pic:pic>
                    </a:graphicData>
                  </a:graphic>
                </wp:inline>
              </w:drawing>
            </w:r>
          </w:p>
          <w:p w14:paraId="4F1C0D44" w14:textId="7E550F7B" w:rsidR="007D4A11" w:rsidRPr="004474B2" w:rsidRDefault="007D4A11" w:rsidP="007D4A11">
            <w:pPr>
              <w:jc w:val="center"/>
              <w:rPr>
                <w:rFonts w:ascii="Times New Roman" w:eastAsia="Times New Roman" w:hAnsi="Times New Roman" w:cs="Times New Roman"/>
                <w:color w:val="000000"/>
                <w:sz w:val="18"/>
                <w:szCs w:val="18"/>
                <w:lang w:val="en-GB" w:eastAsia="en-MT"/>
              </w:rPr>
            </w:pPr>
          </w:p>
        </w:tc>
        <w:tc>
          <w:tcPr>
            <w:tcW w:w="3006" w:type="dxa"/>
          </w:tcPr>
          <w:p w14:paraId="1F27E1C2" w14:textId="77777777" w:rsidR="002E0414" w:rsidRPr="00B30D97" w:rsidRDefault="002E0414" w:rsidP="00E10D81">
            <w:pPr>
              <w:rPr>
                <w:rFonts w:ascii="Times New Roman" w:eastAsia="Times New Roman" w:hAnsi="Times New Roman" w:cs="Times New Roman"/>
                <w:color w:val="000000"/>
                <w:sz w:val="20"/>
                <w:szCs w:val="20"/>
                <w:lang w:val="en-GB" w:eastAsia="en-MT"/>
              </w:rPr>
            </w:pPr>
          </w:p>
          <w:p w14:paraId="63ACBC64" w14:textId="7C7AD410" w:rsidR="00AB5233" w:rsidRPr="00B30D97" w:rsidRDefault="00B30D97" w:rsidP="00E10D81">
            <w:pPr>
              <w:rPr>
                <w:rFonts w:ascii="Times New Roman" w:eastAsia="Times New Roman" w:hAnsi="Times New Roman" w:cs="Times New Roman"/>
                <w:color w:val="000000"/>
                <w:sz w:val="20"/>
                <w:szCs w:val="20"/>
                <w:lang w:val="en-GB" w:eastAsia="en-MT"/>
              </w:rPr>
            </w:pPr>
            <w:r w:rsidRPr="00B30D97">
              <w:rPr>
                <w:rFonts w:ascii="Times New Roman" w:eastAsia="Times New Roman" w:hAnsi="Times New Roman" w:cs="Times New Roman"/>
                <w:color w:val="000000"/>
                <w:sz w:val="20"/>
                <w:szCs w:val="20"/>
                <w:lang w:val="en-GB" w:eastAsia="en-MT"/>
              </w:rPr>
              <w:t>The output shows the Lexer's tokenization of the input script. It identifies keywords (LET), identifiers (x, y, z), type indicators (TYPE_INT, TYPE_FLOAT, TYPE_BOOL), assignment operators (=), literal values (INTEGER_LITERAL, FLOAT_LITERAL, BOOLEAN_LITERAL_TRUE), and statement terminators (;). Each token is grouped with its respective value in parentheses.</w:t>
            </w:r>
          </w:p>
        </w:tc>
      </w:tr>
    </w:tbl>
    <w:p w14:paraId="5DD6AD8F" w14:textId="77777777" w:rsidR="00336E8F" w:rsidRDefault="00336E8F" w:rsidP="00643661">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067"/>
        <w:gridCol w:w="4296"/>
        <w:gridCol w:w="2653"/>
      </w:tblGrid>
      <w:tr w:rsidR="00E01915" w:rsidRPr="00DC7A78" w14:paraId="675170A5" w14:textId="77777777" w:rsidTr="00E10D81">
        <w:trPr>
          <w:trHeight w:val="409"/>
        </w:trPr>
        <w:tc>
          <w:tcPr>
            <w:tcW w:w="3005" w:type="dxa"/>
            <w:shd w:val="clear" w:color="auto" w:fill="AEAAAA" w:themeFill="background2" w:themeFillShade="BF"/>
            <w:vAlign w:val="center"/>
          </w:tcPr>
          <w:p w14:paraId="00D0AB42" w14:textId="3DA24739"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396B66">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6046AD62" w14:textId="1207C680"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B00DE">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12768177" w14:textId="77777777"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E01915" w:rsidRPr="00DC7A78" w14:paraId="45691611" w14:textId="77777777" w:rsidTr="00E10D81">
        <w:tc>
          <w:tcPr>
            <w:tcW w:w="3005" w:type="dxa"/>
          </w:tcPr>
          <w:p w14:paraId="3A5B4F8B" w14:textId="77777777" w:rsidR="00E01915" w:rsidRPr="00DC7A78" w:rsidRDefault="00E01915" w:rsidP="00E10D81">
            <w:pPr>
              <w:rPr>
                <w:rFonts w:ascii="Times New Roman" w:eastAsia="Times New Roman" w:hAnsi="Times New Roman" w:cs="Times New Roman"/>
                <w:color w:val="000000"/>
                <w:sz w:val="20"/>
                <w:szCs w:val="20"/>
                <w:lang w:val="en-GB" w:eastAsia="en-MT"/>
              </w:rPr>
            </w:pPr>
          </w:p>
          <w:p w14:paraId="5C076D06" w14:textId="77777777" w:rsidR="00E01915" w:rsidRPr="00236EBA" w:rsidRDefault="00E01915" w:rsidP="00E10D81">
            <w:pPr>
              <w:spacing w:after="0" w:line="240" w:lineRule="auto"/>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if (x &lt; 50) {</w:t>
            </w:r>
          </w:p>
          <w:p w14:paraId="23EE5DBE" w14:textId="77777777" w:rsidR="00E01915" w:rsidRPr="00236EBA" w:rsidRDefault="00E01915" w:rsidP="00E10D81">
            <w:pPr>
              <w:spacing w:after="0" w:line="240" w:lineRule="auto"/>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less than 50");</w:t>
            </w:r>
          </w:p>
          <w:p w14:paraId="0A8EFE58" w14:textId="77777777" w:rsidR="00E01915" w:rsidRPr="00236EBA" w:rsidRDefault="00E01915" w:rsidP="00E10D81">
            <w:pPr>
              <w:spacing w:after="0" w:line="240" w:lineRule="auto"/>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else {</w:t>
            </w:r>
          </w:p>
          <w:p w14:paraId="2AC031EA" w14:textId="77777777" w:rsidR="00E01915" w:rsidRPr="00236EBA" w:rsidRDefault="00E01915" w:rsidP="00E10D81">
            <w:pPr>
              <w:spacing w:after="0" w:line="240" w:lineRule="auto"/>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greater than or equal to 50");</w:t>
            </w:r>
          </w:p>
          <w:p w14:paraId="2A479D79" w14:textId="77777777" w:rsidR="00E01915" w:rsidRPr="00DC7A78" w:rsidRDefault="00E01915" w:rsidP="00E10D81">
            <w:pPr>
              <w:rPr>
                <w:rFonts w:ascii="Times New Roman" w:eastAsia="Times New Roman" w:hAnsi="Times New Roman" w:cs="Times New Roman"/>
                <w:b/>
                <w:bCs/>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w:t>
            </w:r>
          </w:p>
        </w:tc>
        <w:tc>
          <w:tcPr>
            <w:tcW w:w="3005" w:type="dxa"/>
          </w:tcPr>
          <w:p w14:paraId="1870FF08" w14:textId="77777777" w:rsidR="00E01915" w:rsidRPr="004474B2" w:rsidRDefault="00E01915" w:rsidP="00E10D81">
            <w:pPr>
              <w:rPr>
                <w:rFonts w:ascii="Times New Roman" w:eastAsia="Times New Roman" w:hAnsi="Times New Roman" w:cs="Times New Roman"/>
                <w:color w:val="000000"/>
                <w:sz w:val="18"/>
                <w:szCs w:val="18"/>
                <w:lang w:val="en-GB" w:eastAsia="en-MT"/>
              </w:rPr>
            </w:pPr>
          </w:p>
          <w:p w14:paraId="41F481BD" w14:textId="77777777" w:rsidR="00E01915" w:rsidRDefault="00E01915" w:rsidP="00E10D81">
            <w:pPr>
              <w:jc w:val="center"/>
              <w:rPr>
                <w:rFonts w:ascii="Times New Roman" w:eastAsia="Times New Roman" w:hAnsi="Times New Roman" w:cs="Times New Roman"/>
                <w:color w:val="000000"/>
                <w:sz w:val="18"/>
                <w:szCs w:val="18"/>
                <w:lang w:val="en-GB" w:eastAsia="en-MT"/>
              </w:rPr>
            </w:pPr>
            <w:r w:rsidRPr="007240C5">
              <w:rPr>
                <w:rFonts w:ascii="Times New Roman" w:eastAsia="Times New Roman" w:hAnsi="Times New Roman" w:cs="Times New Roman"/>
                <w:color w:val="000000"/>
                <w:sz w:val="18"/>
                <w:szCs w:val="18"/>
                <w:lang w:val="en-GB" w:eastAsia="en-MT"/>
              </w:rPr>
              <w:drawing>
                <wp:inline distT="0" distB="0" distL="0" distR="0" wp14:anchorId="6B807446" wp14:editId="39F98310">
                  <wp:extent cx="2590800" cy="2705663"/>
                  <wp:effectExtent l="0" t="0" r="0" b="0"/>
                  <wp:docPr id="68831736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7366" name="Picture 1" descr="A screen shot of a computer program&#10;&#10;Description automatically generated with low confidence"/>
                          <pic:cNvPicPr/>
                        </pic:nvPicPr>
                        <pic:blipFill>
                          <a:blip r:embed="rId10"/>
                          <a:stretch>
                            <a:fillRect/>
                          </a:stretch>
                        </pic:blipFill>
                        <pic:spPr>
                          <a:xfrm>
                            <a:off x="0" y="0"/>
                            <a:ext cx="2624858" cy="2741231"/>
                          </a:xfrm>
                          <a:prstGeom prst="rect">
                            <a:avLst/>
                          </a:prstGeom>
                        </pic:spPr>
                      </pic:pic>
                    </a:graphicData>
                  </a:graphic>
                </wp:inline>
              </w:drawing>
            </w:r>
          </w:p>
          <w:p w14:paraId="5C221377" w14:textId="77777777" w:rsidR="00E01915" w:rsidRPr="004474B2" w:rsidRDefault="00E01915" w:rsidP="00E10D81">
            <w:pPr>
              <w:jc w:val="center"/>
              <w:rPr>
                <w:rFonts w:ascii="Times New Roman" w:eastAsia="Times New Roman" w:hAnsi="Times New Roman" w:cs="Times New Roman"/>
                <w:color w:val="000000"/>
                <w:sz w:val="18"/>
                <w:szCs w:val="18"/>
                <w:lang w:val="en-GB" w:eastAsia="en-MT"/>
              </w:rPr>
            </w:pPr>
          </w:p>
        </w:tc>
        <w:tc>
          <w:tcPr>
            <w:tcW w:w="3006" w:type="dxa"/>
          </w:tcPr>
          <w:p w14:paraId="225193F9" w14:textId="77777777" w:rsidR="00E01915" w:rsidRDefault="00E01915" w:rsidP="00E10D81">
            <w:pPr>
              <w:rPr>
                <w:rFonts w:ascii="Times New Roman" w:eastAsia="Times New Roman" w:hAnsi="Times New Roman" w:cs="Times New Roman"/>
                <w:color w:val="000000"/>
                <w:sz w:val="20"/>
                <w:szCs w:val="20"/>
                <w:lang w:val="en-GB" w:eastAsia="en-MT"/>
              </w:rPr>
            </w:pPr>
          </w:p>
          <w:p w14:paraId="2EA685D5" w14:textId="77777777" w:rsidR="00E01915" w:rsidRPr="00B30D97" w:rsidRDefault="00E01915" w:rsidP="00E10D81">
            <w:pPr>
              <w:rPr>
                <w:rFonts w:ascii="Times New Roman" w:eastAsia="Times New Roman" w:hAnsi="Times New Roman" w:cs="Times New Roman"/>
                <w:color w:val="000000"/>
                <w:sz w:val="20"/>
                <w:szCs w:val="20"/>
                <w:lang w:val="en-GB" w:eastAsia="en-MT"/>
              </w:rPr>
            </w:pPr>
            <w:r w:rsidRPr="00A86E2C">
              <w:rPr>
                <w:rFonts w:ascii="Times New Roman" w:eastAsia="Times New Roman" w:hAnsi="Times New Roman" w:cs="Times New Roman"/>
                <w:color w:val="000000"/>
                <w:sz w:val="20"/>
                <w:szCs w:val="20"/>
                <w:lang w:val="en-GB" w:eastAsia="en-MT"/>
              </w:rPr>
              <w:t>The output showcases the Lexer's tokenization of the input script. It recognizes keywords (IF, ELSE), identifiers (x), relational operators (&lt;), literal values (INTEGER_LITERAL, STRING_LITERAL), punctuation marks (OPEN_PAREN, CLOSE_PAREN, LEFT_BRACE, RIGHT_BRACE, SEMICOLON), and function calls (PRINT_STATEMENT).</w:t>
            </w:r>
          </w:p>
        </w:tc>
      </w:tr>
    </w:tbl>
    <w:p w14:paraId="6D9E8853" w14:textId="77777777" w:rsidR="00752B47" w:rsidRDefault="00752B47" w:rsidP="00DA6450">
      <w:pPr>
        <w:jc w:val="both"/>
        <w:rPr>
          <w:rFonts w:ascii="Times New Roman" w:hAnsi="Times New Roman" w:cs="Times New Roman"/>
          <w:sz w:val="2"/>
          <w:szCs w:val="2"/>
        </w:rPr>
      </w:pPr>
    </w:p>
    <w:p w14:paraId="220158C5" w14:textId="77777777" w:rsidR="00752B47" w:rsidRDefault="00752B47" w:rsidP="00DA6450">
      <w:pPr>
        <w:jc w:val="both"/>
        <w:rPr>
          <w:rFonts w:ascii="Times New Roman" w:hAnsi="Times New Roman" w:cs="Times New Roman"/>
          <w:sz w:val="2"/>
          <w:szCs w:val="2"/>
        </w:rPr>
      </w:pPr>
    </w:p>
    <w:p w14:paraId="196AE771" w14:textId="77777777" w:rsidR="00752B47" w:rsidRPr="003D6541" w:rsidRDefault="00752B47" w:rsidP="00DA6450">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005"/>
        <w:gridCol w:w="3005"/>
        <w:gridCol w:w="3006"/>
      </w:tblGrid>
      <w:tr w:rsidR="00DA6450" w:rsidRPr="00DC7A78" w14:paraId="76B9AF0B" w14:textId="77777777" w:rsidTr="00E10D81">
        <w:trPr>
          <w:trHeight w:val="409"/>
        </w:trPr>
        <w:tc>
          <w:tcPr>
            <w:tcW w:w="3005" w:type="dxa"/>
            <w:shd w:val="clear" w:color="auto" w:fill="AEAAAA" w:themeFill="background2" w:themeFillShade="BF"/>
            <w:vAlign w:val="center"/>
          </w:tcPr>
          <w:p w14:paraId="2B511A74" w14:textId="147E09EB"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43FAB">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617095ED" w14:textId="440630B9"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3152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3734915F" w14:textId="77777777"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A6450" w:rsidRPr="00DC7A78" w14:paraId="2B5F9D48" w14:textId="77777777" w:rsidTr="00E10D81">
        <w:tc>
          <w:tcPr>
            <w:tcW w:w="3005" w:type="dxa"/>
          </w:tcPr>
          <w:p w14:paraId="4C7D286A" w14:textId="77777777" w:rsidR="00DA6450" w:rsidRPr="00DC7A78" w:rsidRDefault="00DA6450" w:rsidP="00E10D81">
            <w:pPr>
              <w:rPr>
                <w:rFonts w:ascii="Times New Roman" w:eastAsia="Times New Roman" w:hAnsi="Times New Roman" w:cs="Times New Roman"/>
                <w:color w:val="000000"/>
                <w:sz w:val="20"/>
                <w:szCs w:val="20"/>
                <w:lang w:val="en-GB" w:eastAsia="en-MT"/>
              </w:rPr>
            </w:pPr>
          </w:p>
          <w:p w14:paraId="4CBCD617" w14:textId="77777777" w:rsidR="00AB5B7B" w:rsidRPr="00AB5B7B" w:rsidRDefault="00AB5B7B" w:rsidP="00AB5B7B">
            <w:pPr>
              <w:spacing w:after="0" w:line="240" w:lineRule="auto"/>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fun ret(x: int, y: int) -&gt; int {</w:t>
            </w:r>
          </w:p>
          <w:p w14:paraId="036E06E7" w14:textId="77777777" w:rsidR="00AB5B7B" w:rsidRPr="00AB5B7B" w:rsidRDefault="00AB5B7B" w:rsidP="00AB5B7B">
            <w:pPr>
              <w:spacing w:after="0" w:line="240" w:lineRule="auto"/>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 xml:space="preserve">  return x + y;</w:t>
            </w:r>
          </w:p>
          <w:p w14:paraId="00A87D55" w14:textId="2F0B7787" w:rsidR="00DA6450" w:rsidRPr="00DC7A78" w:rsidRDefault="00AB5B7B" w:rsidP="00AB5B7B">
            <w:pPr>
              <w:rPr>
                <w:rFonts w:ascii="Times New Roman" w:eastAsia="Times New Roman" w:hAnsi="Times New Roman" w:cs="Times New Roman"/>
                <w:b/>
                <w:bCs/>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w:t>
            </w:r>
          </w:p>
        </w:tc>
        <w:tc>
          <w:tcPr>
            <w:tcW w:w="3005" w:type="dxa"/>
          </w:tcPr>
          <w:p w14:paraId="5ADCCEF0" w14:textId="77777777" w:rsidR="00DA6450" w:rsidRPr="004474B2" w:rsidRDefault="00DA6450" w:rsidP="00E10D81">
            <w:pPr>
              <w:rPr>
                <w:rFonts w:ascii="Times New Roman" w:eastAsia="Times New Roman" w:hAnsi="Times New Roman" w:cs="Times New Roman"/>
                <w:color w:val="000000"/>
                <w:sz w:val="18"/>
                <w:szCs w:val="18"/>
                <w:lang w:val="en-GB" w:eastAsia="en-MT"/>
              </w:rPr>
            </w:pPr>
          </w:p>
          <w:p w14:paraId="63FBBBB5" w14:textId="5DD0390C" w:rsidR="00DA6450" w:rsidRDefault="00DA6450" w:rsidP="00E10D81">
            <w:pPr>
              <w:jc w:val="center"/>
              <w:rPr>
                <w:rFonts w:ascii="Times New Roman" w:eastAsia="Times New Roman" w:hAnsi="Times New Roman" w:cs="Times New Roman"/>
                <w:color w:val="000000"/>
                <w:sz w:val="18"/>
                <w:szCs w:val="18"/>
                <w:lang w:val="en-GB" w:eastAsia="en-MT"/>
              </w:rPr>
            </w:pPr>
          </w:p>
          <w:p w14:paraId="17DA10FD" w14:textId="77777777" w:rsidR="00DA6450" w:rsidRDefault="003B1CDB" w:rsidP="00E10D81">
            <w:pPr>
              <w:jc w:val="center"/>
              <w:rPr>
                <w:rFonts w:ascii="Times New Roman" w:eastAsia="Times New Roman" w:hAnsi="Times New Roman" w:cs="Times New Roman"/>
                <w:color w:val="000000"/>
                <w:sz w:val="18"/>
                <w:szCs w:val="18"/>
                <w:lang w:val="en-GB" w:eastAsia="en-MT"/>
              </w:rPr>
            </w:pPr>
            <w:r w:rsidRPr="003B1CDB">
              <w:rPr>
                <w:rFonts w:ascii="Times New Roman" w:eastAsia="Times New Roman" w:hAnsi="Times New Roman" w:cs="Times New Roman"/>
                <w:color w:val="000000"/>
                <w:sz w:val="18"/>
                <w:szCs w:val="18"/>
                <w:lang w:val="en-GB" w:eastAsia="en-MT"/>
              </w:rPr>
              <w:drawing>
                <wp:inline distT="0" distB="0" distL="0" distR="0" wp14:anchorId="2737B98C" wp14:editId="18455068">
                  <wp:extent cx="1489425" cy="3337560"/>
                  <wp:effectExtent l="0" t="0" r="0" b="0"/>
                  <wp:docPr id="18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947" name=""/>
                          <pic:cNvPicPr/>
                        </pic:nvPicPr>
                        <pic:blipFill>
                          <a:blip r:embed="rId11"/>
                          <a:stretch>
                            <a:fillRect/>
                          </a:stretch>
                        </pic:blipFill>
                        <pic:spPr>
                          <a:xfrm>
                            <a:off x="0" y="0"/>
                            <a:ext cx="1509713" cy="3383022"/>
                          </a:xfrm>
                          <a:prstGeom prst="rect">
                            <a:avLst/>
                          </a:prstGeom>
                        </pic:spPr>
                      </pic:pic>
                    </a:graphicData>
                  </a:graphic>
                </wp:inline>
              </w:drawing>
            </w:r>
          </w:p>
          <w:p w14:paraId="4B5CF0FC" w14:textId="15DF010B" w:rsidR="0095522D" w:rsidRPr="004474B2" w:rsidRDefault="0095522D" w:rsidP="00E10D81">
            <w:pPr>
              <w:jc w:val="center"/>
              <w:rPr>
                <w:rFonts w:ascii="Times New Roman" w:eastAsia="Times New Roman" w:hAnsi="Times New Roman" w:cs="Times New Roman"/>
                <w:color w:val="000000"/>
                <w:sz w:val="18"/>
                <w:szCs w:val="18"/>
                <w:lang w:val="en-GB" w:eastAsia="en-MT"/>
              </w:rPr>
            </w:pPr>
          </w:p>
        </w:tc>
        <w:tc>
          <w:tcPr>
            <w:tcW w:w="3006" w:type="dxa"/>
          </w:tcPr>
          <w:p w14:paraId="4795D268" w14:textId="77777777" w:rsidR="00DA6450" w:rsidRDefault="00DA6450" w:rsidP="00E10D81">
            <w:pPr>
              <w:rPr>
                <w:rFonts w:ascii="Times New Roman" w:eastAsia="Times New Roman" w:hAnsi="Times New Roman" w:cs="Times New Roman"/>
                <w:color w:val="000000"/>
                <w:sz w:val="20"/>
                <w:szCs w:val="20"/>
                <w:lang w:val="en-GB" w:eastAsia="en-MT"/>
              </w:rPr>
            </w:pPr>
          </w:p>
          <w:p w14:paraId="59B5B7F8" w14:textId="7C7BC7EB" w:rsidR="00B14326" w:rsidRPr="00B30D97" w:rsidRDefault="00DF0820" w:rsidP="00E10D81">
            <w:pPr>
              <w:rPr>
                <w:rFonts w:ascii="Times New Roman" w:eastAsia="Times New Roman" w:hAnsi="Times New Roman" w:cs="Times New Roman"/>
                <w:color w:val="000000"/>
                <w:sz w:val="20"/>
                <w:szCs w:val="20"/>
                <w:lang w:val="en-GB" w:eastAsia="en-MT"/>
              </w:rPr>
            </w:pPr>
            <w:r w:rsidRPr="00DF0820">
              <w:rPr>
                <w:rFonts w:ascii="Times New Roman" w:eastAsia="Times New Roman" w:hAnsi="Times New Roman" w:cs="Times New Roman"/>
                <w:color w:val="000000"/>
                <w:sz w:val="20"/>
                <w:szCs w:val="20"/>
                <w:lang w:val="en-GB" w:eastAsia="en-MT"/>
              </w:rPr>
              <w:t>The output shows how the Lexer tokenizes the input script. It accurately identifies keywords (FUNCTION_DEF, RETURN), identifiers (x, y, ret), type indicators (TYPE_INT), punctuation marks (OPEN_PAREN, CLOSE_PAREN, LEFT_BRACE, RIGHT_BRACE, SEMICOLON, COLON, COMMA), and operators (PLUS, MINUS). However, the arrow indicating the return type in the function signature appears to have been tokenized incorrectly as a combination of the MINUS and RELATIONAL_OPERATOR tokens.</w:t>
            </w:r>
          </w:p>
        </w:tc>
      </w:tr>
    </w:tbl>
    <w:p w14:paraId="482CC56A" w14:textId="77777777" w:rsidR="009D6D91" w:rsidRPr="004E59CC" w:rsidRDefault="009D6D91" w:rsidP="00C942C9">
      <w:pPr>
        <w:spacing w:after="0" w:line="240" w:lineRule="auto"/>
        <w:jc w:val="both"/>
        <w:textAlignment w:val="baseline"/>
        <w:rPr>
          <w:rFonts w:ascii="Times New Roman" w:eastAsia="Times New Roman" w:hAnsi="Times New Roman" w:cs="Times New Roman"/>
          <w:b/>
          <w:bCs/>
          <w:color w:val="000000"/>
          <w:sz w:val="20"/>
          <w:szCs w:val="20"/>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637CB0" w:rsidRPr="00DC7A78" w14:paraId="603DE0A9" w14:textId="77777777" w:rsidTr="00E10D81">
        <w:trPr>
          <w:trHeight w:val="409"/>
        </w:trPr>
        <w:tc>
          <w:tcPr>
            <w:tcW w:w="3005" w:type="dxa"/>
            <w:shd w:val="clear" w:color="auto" w:fill="AEAAAA" w:themeFill="background2" w:themeFillShade="BF"/>
            <w:vAlign w:val="center"/>
          </w:tcPr>
          <w:p w14:paraId="54E4C185" w14:textId="32623F13"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7A3CB4">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6E0F08B" w14:textId="5C5432AD"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A3CB4">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E78ED8B" w14:textId="77777777"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37CB0" w:rsidRPr="00DC7A78" w14:paraId="58ADDB13" w14:textId="77777777" w:rsidTr="00E10D81">
        <w:tc>
          <w:tcPr>
            <w:tcW w:w="3005" w:type="dxa"/>
          </w:tcPr>
          <w:p w14:paraId="40E09434" w14:textId="77777777" w:rsidR="00637CB0" w:rsidRPr="00DC7A78" w:rsidRDefault="00637CB0" w:rsidP="00E10D81">
            <w:pPr>
              <w:rPr>
                <w:rFonts w:ascii="Times New Roman" w:eastAsia="Times New Roman" w:hAnsi="Times New Roman" w:cs="Times New Roman"/>
                <w:color w:val="000000"/>
                <w:sz w:val="20"/>
                <w:szCs w:val="20"/>
                <w:lang w:val="en-GB" w:eastAsia="en-MT"/>
              </w:rPr>
            </w:pPr>
          </w:p>
          <w:p w14:paraId="47A9496F" w14:textId="77777777" w:rsidR="001A6181" w:rsidRPr="001A6181" w:rsidRDefault="001A6181" w:rsidP="001A6181">
            <w:pPr>
              <w:spacing w:after="0" w:line="240" w:lineRule="auto"/>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__pixel(0, 0, 255);</w:t>
            </w:r>
          </w:p>
          <w:p w14:paraId="44730AAE" w14:textId="77777777" w:rsidR="001A6181" w:rsidRPr="001A6181" w:rsidRDefault="001A6181" w:rsidP="001A6181">
            <w:pPr>
              <w:spacing w:after="0" w:line="240" w:lineRule="auto"/>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__pixelr(0, 0, 255, 300, 0);</w:t>
            </w:r>
          </w:p>
          <w:p w14:paraId="60578C39" w14:textId="555FFC13" w:rsidR="00637CB0" w:rsidRPr="00DC7A78" w:rsidRDefault="001A6181" w:rsidP="001A6181">
            <w:pPr>
              <w:rPr>
                <w:rFonts w:ascii="Times New Roman" w:eastAsia="Times New Roman" w:hAnsi="Times New Roman" w:cs="Times New Roman"/>
                <w:b/>
                <w:bCs/>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__width(x);</w:t>
            </w:r>
            <w:r w:rsidR="00BA0FF5">
              <w:rPr>
                <w:rFonts w:ascii="Times New Roman" w:eastAsia="Times New Roman" w:hAnsi="Times New Roman" w:cs="Times New Roman"/>
                <w:color w:val="000000"/>
                <w:sz w:val="20"/>
                <w:szCs w:val="20"/>
                <w:lang w:val="en-GB" w:eastAsia="en-MT"/>
              </w:rPr>
              <w:t xml:space="preserve"> // Testing expressions with brac</w:t>
            </w:r>
            <w:r w:rsidR="007B40B7">
              <w:rPr>
                <w:rFonts w:ascii="Times New Roman" w:eastAsia="Times New Roman" w:hAnsi="Times New Roman" w:cs="Times New Roman"/>
                <w:color w:val="000000"/>
                <w:sz w:val="20"/>
                <w:szCs w:val="20"/>
                <w:lang w:val="en-GB" w:eastAsia="en-MT"/>
              </w:rPr>
              <w:t>k</w:t>
            </w:r>
            <w:r w:rsidR="00BA0FF5">
              <w:rPr>
                <w:rFonts w:ascii="Times New Roman" w:eastAsia="Times New Roman" w:hAnsi="Times New Roman" w:cs="Times New Roman"/>
                <w:color w:val="000000"/>
                <w:sz w:val="20"/>
                <w:szCs w:val="20"/>
                <w:lang w:val="en-GB" w:eastAsia="en-MT"/>
              </w:rPr>
              <w:t>ets</w:t>
            </w:r>
          </w:p>
        </w:tc>
        <w:tc>
          <w:tcPr>
            <w:tcW w:w="3005" w:type="dxa"/>
          </w:tcPr>
          <w:p w14:paraId="19AB3DC7" w14:textId="77777777" w:rsidR="00637CB0" w:rsidRPr="004474B2" w:rsidRDefault="00637CB0" w:rsidP="00E10D81">
            <w:pPr>
              <w:rPr>
                <w:rFonts w:ascii="Times New Roman" w:eastAsia="Times New Roman" w:hAnsi="Times New Roman" w:cs="Times New Roman"/>
                <w:color w:val="000000"/>
                <w:sz w:val="18"/>
                <w:szCs w:val="18"/>
                <w:lang w:val="en-GB" w:eastAsia="en-MT"/>
              </w:rPr>
            </w:pPr>
          </w:p>
          <w:p w14:paraId="596DB151" w14:textId="6EF69B69" w:rsidR="00637CB0" w:rsidRDefault="00346033" w:rsidP="00E10D81">
            <w:pPr>
              <w:jc w:val="center"/>
              <w:rPr>
                <w:rFonts w:ascii="Times New Roman" w:eastAsia="Times New Roman" w:hAnsi="Times New Roman" w:cs="Times New Roman"/>
                <w:color w:val="000000"/>
                <w:sz w:val="18"/>
                <w:szCs w:val="18"/>
                <w:lang w:val="en-GB" w:eastAsia="en-MT"/>
              </w:rPr>
            </w:pPr>
            <w:r w:rsidRPr="00346033">
              <w:rPr>
                <w:rFonts w:ascii="Times New Roman" w:eastAsia="Times New Roman" w:hAnsi="Times New Roman" w:cs="Times New Roman"/>
                <w:color w:val="000000"/>
                <w:sz w:val="18"/>
                <w:szCs w:val="18"/>
                <w:lang w:val="en-GB" w:eastAsia="en-MT"/>
              </w:rPr>
              <w:drawing>
                <wp:inline distT="0" distB="0" distL="0" distR="0" wp14:anchorId="05B4EE6E" wp14:editId="480917AB">
                  <wp:extent cx="1656715" cy="3746831"/>
                  <wp:effectExtent l="0" t="0" r="635" b="6350"/>
                  <wp:docPr id="673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0844" name=""/>
                          <pic:cNvPicPr/>
                        </pic:nvPicPr>
                        <pic:blipFill>
                          <a:blip r:embed="rId12"/>
                          <a:stretch>
                            <a:fillRect/>
                          </a:stretch>
                        </pic:blipFill>
                        <pic:spPr>
                          <a:xfrm>
                            <a:off x="0" y="0"/>
                            <a:ext cx="1659656" cy="3753482"/>
                          </a:xfrm>
                          <a:prstGeom prst="rect">
                            <a:avLst/>
                          </a:prstGeom>
                        </pic:spPr>
                      </pic:pic>
                    </a:graphicData>
                  </a:graphic>
                </wp:inline>
              </w:drawing>
            </w:r>
          </w:p>
          <w:p w14:paraId="603848D7" w14:textId="77777777" w:rsidR="00637CB0" w:rsidRPr="004474B2" w:rsidRDefault="00637CB0" w:rsidP="00E10D81">
            <w:pPr>
              <w:jc w:val="center"/>
              <w:rPr>
                <w:rFonts w:ascii="Times New Roman" w:eastAsia="Times New Roman" w:hAnsi="Times New Roman" w:cs="Times New Roman"/>
                <w:color w:val="000000"/>
                <w:sz w:val="18"/>
                <w:szCs w:val="18"/>
                <w:lang w:val="en-GB" w:eastAsia="en-MT"/>
              </w:rPr>
            </w:pPr>
          </w:p>
        </w:tc>
        <w:tc>
          <w:tcPr>
            <w:tcW w:w="3006" w:type="dxa"/>
          </w:tcPr>
          <w:p w14:paraId="6A4F46D4" w14:textId="77777777" w:rsidR="00637CB0" w:rsidRDefault="00637CB0" w:rsidP="00E10D81">
            <w:pPr>
              <w:rPr>
                <w:rFonts w:ascii="Times New Roman" w:eastAsia="Times New Roman" w:hAnsi="Times New Roman" w:cs="Times New Roman"/>
                <w:color w:val="000000"/>
                <w:sz w:val="20"/>
                <w:szCs w:val="20"/>
                <w:lang w:val="en-GB" w:eastAsia="en-MT"/>
              </w:rPr>
            </w:pPr>
          </w:p>
          <w:p w14:paraId="5C880FA9" w14:textId="77777777" w:rsidR="006820CF" w:rsidRPr="006820CF" w:rsidRDefault="006820CF" w:rsidP="006820CF">
            <w:pPr>
              <w:spacing w:after="0" w:line="240" w:lineRule="auto"/>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The output shows how the Lexer tokenizes the input script. It accurately identifies function calls (PIXEL_STATEMENT, PIXELR_STATEMENT, PAD_WIDTH), identifiers (x), integer literals, punctuation marks (OPEN_PAREN, CLOSE_PAREN, SEMICOLON, COMMA), and operators.</w:t>
            </w:r>
          </w:p>
          <w:p w14:paraId="6ACDB450" w14:textId="77777777" w:rsidR="006820CF" w:rsidRPr="006820CF" w:rsidRDefault="006820CF" w:rsidP="006820CF">
            <w:pPr>
              <w:spacing w:after="0" w:line="240" w:lineRule="auto"/>
              <w:rPr>
                <w:rFonts w:ascii="Times New Roman" w:eastAsia="Times New Roman" w:hAnsi="Times New Roman" w:cs="Times New Roman"/>
                <w:color w:val="000000"/>
                <w:sz w:val="20"/>
                <w:szCs w:val="20"/>
                <w:lang w:val="en-GB" w:eastAsia="en-MT"/>
              </w:rPr>
            </w:pPr>
          </w:p>
          <w:p w14:paraId="7E5D3457" w14:textId="708B4CCF" w:rsidR="00637CB0" w:rsidRPr="00B30D97"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Each token in the input script is correctly identified by the Lexer and paired with its respective value in parentheses.</w:t>
            </w:r>
          </w:p>
        </w:tc>
      </w:tr>
    </w:tbl>
    <w:p w14:paraId="4E48A3DC" w14:textId="1EBD2FC4" w:rsidR="001D2A78" w:rsidRPr="00DC7A78" w:rsidRDefault="00AE0B4E" w:rsidP="00AE0B4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r w:rsidR="00C942C9"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31CFDCB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w:t>
      </w:r>
      <w:r w:rsidR="00972088">
        <w:rPr>
          <w:rFonts w:ascii="Times New Roman" w:hAnsi="Times New Roman" w:cs="Times New Roman"/>
          <w:sz w:val="24"/>
          <w:szCs w:val="24"/>
        </w:rPr>
        <w:t>3</w:t>
      </w:r>
      <w:r w:rsidR="00520004" w:rsidRPr="00DC7A78">
        <w:rPr>
          <w:rFonts w:ascii="Times New Roman" w:hAnsi="Times New Roman" w:cs="Times New Roman"/>
          <w:sz w:val="24"/>
          <w:szCs w:val="24"/>
        </w:rPr>
        <w:t>]</w:t>
      </w:r>
      <w:r w:rsidR="0013362A" w:rsidRPr="00DC7A78">
        <w:rPr>
          <w:rFonts w:ascii="Times New Roman" w:hAnsi="Times New Roman" w:cs="Times New Roman"/>
          <w:sz w:val="24"/>
          <w:szCs w:val="24"/>
        </w:rPr>
        <w:t>[</w:t>
      </w:r>
      <w:r w:rsidR="00972088">
        <w:rPr>
          <w:rFonts w:ascii="Times New Roman" w:hAnsi="Times New Roman" w:cs="Times New Roman"/>
          <w:sz w:val="24"/>
          <w:szCs w:val="24"/>
        </w:rPr>
        <w:t>4</w:t>
      </w:r>
      <w:r w:rsidR="0013362A" w:rsidRPr="00DC7A78">
        <w:rPr>
          <w:rFonts w:ascii="Times New Roman" w:hAnsi="Times New Roman" w:cs="Times New Roman"/>
          <w:sz w:val="24"/>
          <w:szCs w:val="24"/>
        </w:rPr>
        <w:t>]</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r w:rsidRPr="00DC7A78">
        <w:rPr>
          <w:rFonts w:ascii="Times New Roman" w:hAnsi="Times New Roman" w:cs="Times New Roman"/>
          <w:i/>
          <w:iCs/>
          <w:sz w:val="24"/>
          <w:szCs w:val="24"/>
        </w:rPr>
        <w:t>parse_statement()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03DFB425"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w:t>
      </w:r>
      <w:r w:rsidR="00EB2A26">
        <w:rPr>
          <w:rFonts w:ascii="Times New Roman" w:hAnsi="Times New Roman" w:cs="Times New Roman"/>
          <w:sz w:val="24"/>
          <w:szCs w:val="24"/>
        </w:rPr>
        <w:t>5</w:t>
      </w:r>
      <w:r w:rsidR="007717A3" w:rsidRPr="00DC7A78">
        <w:rPr>
          <w:rFonts w:ascii="Times New Roman" w:hAnsi="Times New Roman" w:cs="Times New Roman"/>
          <w:sz w:val="24"/>
          <w:szCs w:val="24"/>
        </w:rPr>
        <w:t>]</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w:t>
      </w:r>
      <w:r w:rsidRPr="00DC7A78">
        <w:rPr>
          <w:rFonts w:ascii="Times New Roman" w:hAnsi="Times New Roman" w:cs="Times New Roman"/>
          <w:sz w:val="24"/>
          <w:szCs w:val="24"/>
        </w:rPr>
        <w:t>this implementation</w:t>
      </w:r>
      <w:r w:rsidRPr="00DC7A78">
        <w:rPr>
          <w:rFonts w:ascii="Times New Roman" w:hAnsi="Times New Roman" w:cs="Times New Roman"/>
          <w:sz w:val="24"/>
          <w:szCs w:val="24"/>
        </w:rPr>
        <w:t xml:space="preserve">,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w:t>
      </w:r>
      <w:r w:rsidRPr="00DC7A78">
        <w:rPr>
          <w:rFonts w:ascii="Times New Roman" w:hAnsi="Times New Roman" w:cs="Times New Roman"/>
          <w:sz w:val="24"/>
          <w:szCs w:val="24"/>
        </w:rPr>
        <w:t>is</w:t>
      </w:r>
      <w:r w:rsidRPr="00DC7A78">
        <w:rPr>
          <w:rFonts w:ascii="Times New Roman" w:hAnsi="Times New Roman" w:cs="Times New Roman"/>
          <w:sz w:val="24"/>
          <w:szCs w:val="24"/>
        </w:rPr>
        <w:t xml:space="preserve">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13"/>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184D911F"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BC5B41">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14"/>
                    <a:stretch>
                      <a:fillRect/>
                    </a:stretch>
                  </pic:blipFill>
                  <pic:spPr>
                    <a:xfrm>
                      <a:off x="0" y="0"/>
                      <a:ext cx="2121761" cy="1567136"/>
                    </a:xfrm>
                    <a:prstGeom prst="rect">
                      <a:avLst/>
                    </a:prstGeom>
                  </pic:spPr>
                </pic:pic>
              </a:graphicData>
            </a:graphic>
          </wp:inline>
        </w:drawing>
      </w:r>
    </w:p>
    <w:p w14:paraId="173FF20D" w14:textId="02E1C70B"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BC5B41">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r w:rsidRPr="00DC7A78">
        <w:rPr>
          <w:rFonts w:ascii="Times New Roman" w:hAnsi="Times New Roman" w:cs="Times New Roman"/>
          <w:i/>
          <w:iCs/>
          <w:sz w:val="24"/>
          <w:szCs w:val="24"/>
        </w:rPr>
        <w:t>ParserError</w:t>
      </w:r>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spacing w:after="0" w:line="240" w:lineRule="auto"/>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
        <w:tblW w:w="0" w:type="auto"/>
        <w:tblLook w:val="04A0" w:firstRow="1" w:lastRow="0" w:firstColumn="1" w:lastColumn="0" w:noHBand="0" w:noVBand="1"/>
      </w:tblPr>
      <w:tblGrid>
        <w:gridCol w:w="3005"/>
        <w:gridCol w:w="3005"/>
        <w:gridCol w:w="3006"/>
      </w:tblGrid>
      <w:tr w:rsidR="006F5E45" w:rsidRPr="00DC7A78" w14:paraId="77A27CF3" w14:textId="77777777" w:rsidTr="00C10D9A">
        <w:trPr>
          <w:trHeight w:val="416"/>
        </w:trPr>
        <w:tc>
          <w:tcPr>
            <w:tcW w:w="3005" w:type="dxa"/>
            <w:shd w:val="clear" w:color="auto" w:fill="AEAAAA" w:themeFill="background2" w:themeFillShade="BF"/>
            <w:vAlign w:val="center"/>
          </w:tcPr>
          <w:p w14:paraId="20EA136A" w14:textId="5E261C8B"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B4239D">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spacing w:after="0" w:line="240" w:lineRule="auto"/>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spacing w:after="0" w:line="240" w:lineRule="auto"/>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spacing w:after="0" w:line="240" w:lineRule="auto"/>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6B5A78">
        <w:trPr>
          <w:trHeight w:val="426"/>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spacing w:after="0" w:line="240" w:lineRule="auto"/>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0015C9A6"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comprehensive and detailed Abstract Syntax Tree (AST) XML generator</w:t>
      </w:r>
      <w:r w:rsidR="00B51C38">
        <w:rPr>
          <w:rFonts w:ascii="Times New Roman" w:eastAsia="Times New Roman" w:hAnsi="Times New Roman" w:cs="Times New Roman"/>
          <w:color w:val="000000"/>
          <w:sz w:val="24"/>
          <w:szCs w:val="24"/>
          <w:lang w:val="en-GB" w:eastAsia="en-MT"/>
        </w:rPr>
        <w:t xml:space="preserve"> [</w:t>
      </w:r>
      <w:r w:rsidR="000E176A">
        <w:rPr>
          <w:rFonts w:ascii="Times New Roman" w:eastAsia="Times New Roman" w:hAnsi="Times New Roman" w:cs="Times New Roman"/>
          <w:color w:val="000000"/>
          <w:sz w:val="24"/>
          <w:szCs w:val="24"/>
          <w:lang w:val="en-GB" w:eastAsia="en-MT"/>
        </w:rPr>
        <w:t>6</w:t>
      </w:r>
      <w:r w:rsidR="00B51C38">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r w:rsidR="00C21F5E">
        <w:rPr>
          <w:rFonts w:ascii="Times New Roman" w:eastAsia="Times New Roman" w:hAnsi="Times New Roman" w:cs="Times New Roman"/>
          <w:color w:val="000000"/>
          <w:sz w:val="24"/>
          <w:szCs w:val="24"/>
          <w:lang w:val="en-GB" w:eastAsia="en-MT"/>
        </w:rPr>
        <w:t xml:space="preserve"> [7]</w:t>
      </w:r>
      <w:r w:rsidR="006E6047" w:rsidRPr="006E6047">
        <w:rPr>
          <w:rFonts w:ascii="Times New Roman" w:eastAsia="Times New Roman" w:hAnsi="Times New Roman" w:cs="Times New Roman"/>
          <w:color w:val="000000"/>
          <w:sz w:val="24"/>
          <w:szCs w:val="24"/>
          <w:lang w:val="en-GB" w:eastAsia="en-MT"/>
        </w:rPr>
        <w: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r w:rsidRPr="00D33283">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class. It's constructed with an AST, and maintains an </w:t>
      </w:r>
      <w:r w:rsidRPr="00250790">
        <w:rPr>
          <w:rFonts w:ascii="Times New Roman" w:eastAsia="Times New Roman" w:hAnsi="Times New Roman" w:cs="Times New Roman"/>
          <w:i/>
          <w:iCs/>
          <w:color w:val="000000"/>
          <w:sz w:val="24"/>
          <w:szCs w:val="24"/>
          <w:lang w:val="en-GB" w:eastAsia="en-MT"/>
        </w:rPr>
        <w:t>indent_level</w:t>
      </w:r>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r w:rsidRPr="00D97F64">
        <w:rPr>
          <w:rFonts w:ascii="Times New Roman" w:eastAsia="Times New Roman" w:hAnsi="Times New Roman" w:cs="Times New Roman"/>
          <w:i/>
          <w:iCs/>
          <w:color w:val="000000"/>
          <w:sz w:val="24"/>
          <w:szCs w:val="24"/>
          <w:lang w:val="en-GB" w:eastAsia="en-MT"/>
        </w:rPr>
        <w:t>visit_PROGRAM</w:t>
      </w:r>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8A369C">
        <w:rPr>
          <w:rFonts w:ascii="Times New Roman" w:eastAsia="Times New Roman" w:hAnsi="Times New Roman" w:cs="Times New Roman"/>
          <w:i/>
          <w:iCs/>
          <w:color w:val="000000"/>
          <w:sz w:val="24"/>
          <w:szCs w:val="24"/>
          <w:lang w:val="en-GB" w:eastAsia="en-MT"/>
        </w:rPr>
        <w:t>visit_DECLARATION</w:t>
      </w:r>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4915E0">
        <w:rPr>
          <w:rFonts w:ascii="Times New Roman" w:eastAsia="Times New Roman" w:hAnsi="Times New Roman" w:cs="Times New Roman"/>
          <w:i/>
          <w:iCs/>
          <w:color w:val="000000"/>
          <w:sz w:val="24"/>
          <w:szCs w:val="24"/>
          <w:lang w:val="en-GB" w:eastAsia="en-MT"/>
        </w:rPr>
        <w:t>visit_INTEGER_LITERAL</w:t>
      </w:r>
      <w:r w:rsidRPr="006E6047">
        <w:rPr>
          <w:rFonts w:ascii="Times New Roman" w:eastAsia="Times New Roman" w:hAnsi="Times New Roman" w:cs="Times New Roman"/>
          <w:color w:val="000000"/>
          <w:sz w:val="24"/>
          <w:szCs w:val="24"/>
          <w:lang w:val="en-GB" w:eastAsia="en-MT"/>
        </w:rPr>
        <w:t xml:space="preserve"> and </w:t>
      </w:r>
      <w:r w:rsidRPr="004915E0">
        <w:rPr>
          <w:rFonts w:ascii="Times New Roman" w:eastAsia="Times New Roman" w:hAnsi="Times New Roman" w:cs="Times New Roman"/>
          <w:i/>
          <w:iCs/>
          <w:color w:val="000000"/>
          <w:sz w:val="24"/>
          <w:szCs w:val="24"/>
          <w:lang w:val="en-GB" w:eastAsia="en-MT"/>
        </w:rPr>
        <w:t>visit_BOOLEAN_LITERAL</w:t>
      </w:r>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15"/>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4E764E93"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BC5B41">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r w:rsidRPr="000B4B0E">
        <w:rPr>
          <w:rFonts w:ascii="Times New Roman" w:eastAsia="Times New Roman" w:hAnsi="Times New Roman" w:cs="Times New Roman"/>
          <w:i/>
          <w:iCs/>
          <w:color w:val="000000"/>
          <w:sz w:val="24"/>
          <w:szCs w:val="24"/>
          <w:lang w:val="en-GB" w:eastAsia="en-MT"/>
        </w:rPr>
        <w:t>visit_BINARY_EXPRESSION</w:t>
      </w:r>
      <w:r w:rsidRPr="006E6047">
        <w:rPr>
          <w:rFonts w:ascii="Times New Roman" w:eastAsia="Times New Roman" w:hAnsi="Times New Roman" w:cs="Times New Roman"/>
          <w:color w:val="000000"/>
          <w:sz w:val="24"/>
          <w:szCs w:val="24"/>
          <w:lang w:val="en-GB" w:eastAsia="en-MT"/>
        </w:rPr>
        <w:t xml:space="preserve">, </w:t>
      </w:r>
      <w:r w:rsidRPr="00BA363A">
        <w:rPr>
          <w:rFonts w:ascii="Times New Roman" w:eastAsia="Times New Roman" w:hAnsi="Times New Roman" w:cs="Times New Roman"/>
          <w:i/>
          <w:iCs/>
          <w:color w:val="000000"/>
          <w:sz w:val="24"/>
          <w:szCs w:val="24"/>
          <w:lang w:val="en-GB" w:eastAsia="en-MT"/>
        </w:rPr>
        <w:t>visit_PLUS</w:t>
      </w:r>
      <w:r w:rsidRPr="006E6047">
        <w:rPr>
          <w:rFonts w:ascii="Times New Roman" w:eastAsia="Times New Roman" w:hAnsi="Times New Roman" w:cs="Times New Roman"/>
          <w:color w:val="000000"/>
          <w:sz w:val="24"/>
          <w:szCs w:val="24"/>
          <w:lang w:val="en-GB" w:eastAsia="en-MT"/>
        </w:rPr>
        <w:t xml:space="preserve">, </w:t>
      </w:r>
      <w:r w:rsidRPr="00D62EFA">
        <w:rPr>
          <w:rFonts w:ascii="Times New Roman" w:eastAsia="Times New Roman" w:hAnsi="Times New Roman" w:cs="Times New Roman"/>
          <w:i/>
          <w:iCs/>
          <w:color w:val="000000"/>
          <w:sz w:val="24"/>
          <w:szCs w:val="24"/>
          <w:lang w:val="en-GB" w:eastAsia="en-MT"/>
        </w:rPr>
        <w:t>visit_MUL</w:t>
      </w:r>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r w:rsidRPr="00EB24ED">
        <w:rPr>
          <w:rFonts w:ascii="Times New Roman" w:eastAsia="Times New Roman" w:hAnsi="Times New Roman" w:cs="Times New Roman"/>
          <w:i/>
          <w:iCs/>
          <w:color w:val="000000"/>
          <w:sz w:val="24"/>
          <w:szCs w:val="24"/>
          <w:lang w:val="en-GB" w:eastAsia="en-MT"/>
        </w:rPr>
        <w:t>NotImplementedError</w:t>
      </w:r>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r w:rsidRPr="00E01D64">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r w:rsidRPr="0052171E">
        <w:rPr>
          <w:rFonts w:ascii="Times New Roman" w:eastAsia="Times New Roman" w:hAnsi="Times New Roman" w:cs="Times New Roman"/>
          <w:i/>
          <w:iCs/>
          <w:color w:val="000000"/>
          <w:sz w:val="24"/>
          <w:szCs w:val="24"/>
          <w:lang w:val="en-GB" w:eastAsia="en-MT"/>
        </w:rPr>
        <w:t>ASTXMLGenerator</w:t>
      </w:r>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lexing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spacing w:after="0" w:line="240" w:lineRule="auto"/>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16"/>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&lt;ForStatement&gt;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&lt;Decl&gt;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&lt;RelationalExpression&gt;.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&lt;PrintStatement&gt;.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7"/>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w:t>
            </w:r>
            <w:r w:rsidRPr="007F3937">
              <w:rPr>
                <w:rFonts w:ascii="Times New Roman" w:eastAsia="Times New Roman" w:hAnsi="Times New Roman" w:cs="Times New Roman"/>
                <w:b/>
                <w:bCs/>
                <w:color w:val="000000"/>
                <w:sz w:val="20"/>
                <w:szCs w:val="20"/>
                <w:lang w:val="en-GB" w:eastAsia="en-MT"/>
              </w:rPr>
              <w:t>assignment instructions</w:t>
            </w:r>
            <w:r w:rsidRPr="00A757FD">
              <w:rPr>
                <w:rFonts w:ascii="Times New Roman" w:eastAsia="Times New Roman" w:hAnsi="Times New Roman" w:cs="Times New Roman"/>
                <w:color w:val="000000"/>
                <w:sz w:val="20"/>
                <w:szCs w:val="20"/>
                <w:lang w:val="en-GB" w:eastAsia="en-MT"/>
              </w:rPr>
              <w:t xml:space="preserve">.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&lt;Decl&gt;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spacing w:after="0" w:line="240" w:lineRule="auto"/>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8"/>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&lt;IfStatement&gt;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&lt;RelationalExpression&gt;,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 xml:space="preserve">&lt;IfStatement&gt;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&lt;ElseStatement&gt;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&lt;BlockStatement&gt;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&lt;PrintStatement&gt;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454184AE"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009A45D1">
        <w:rPr>
          <w:rFonts w:ascii="Times New Roman" w:eastAsia="Times New Roman" w:hAnsi="Times New Roman" w:cs="Times New Roman"/>
          <w:color w:val="000000"/>
          <w:sz w:val="24"/>
          <w:szCs w:val="24"/>
          <w:lang w:val="en-GB" w:eastAsia="en-MT"/>
        </w:rPr>
        <w:t xml:space="preserve"> [8]</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r w:rsidR="00DA1EEE" w:rsidRPr="00A33BCB">
        <w:rPr>
          <w:rFonts w:ascii="Times New Roman" w:eastAsia="Times New Roman" w:hAnsi="Times New Roman" w:cs="Times New Roman"/>
          <w:i/>
          <w:iCs/>
          <w:color w:val="000000"/>
          <w:sz w:val="24"/>
          <w:szCs w:val="24"/>
          <w:lang w:val="en-GB" w:eastAsia="en-MT"/>
        </w:rPr>
        <w:t xml:space="preserve">PixArLang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r w:rsidRPr="00E34021">
        <w:rPr>
          <w:rFonts w:ascii="Times New Roman" w:eastAsia="Times New Roman" w:hAnsi="Times New Roman" w:cs="Times New Roman"/>
          <w:i/>
          <w:iCs/>
          <w:color w:val="000000"/>
          <w:sz w:val="24"/>
          <w:szCs w:val="24"/>
          <w:lang w:val="en-GB" w:eastAsia="en-MT"/>
        </w:rPr>
        <w:t>SymbolTable</w:t>
      </w:r>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w:t>
      </w:r>
      <w:r w:rsidRPr="00F21448">
        <w:rPr>
          <w:rFonts w:ascii="Times New Roman" w:eastAsia="Times New Roman" w:hAnsi="Times New Roman" w:cs="Times New Roman"/>
          <w:i/>
          <w:iCs/>
          <w:color w:val="000000"/>
          <w:sz w:val="24"/>
          <w:szCs w:val="24"/>
          <w:lang w:val="en-GB" w:eastAsia="en-MT"/>
        </w:rPr>
        <w:t>SymbolTable</w:t>
      </w:r>
      <w:r w:rsidRPr="0040708A">
        <w:rPr>
          <w:rFonts w:ascii="Times New Roman" w:eastAsia="Times New Roman" w:hAnsi="Times New Roman" w:cs="Times New Roman"/>
          <w:color w:val="000000"/>
          <w:sz w:val="24"/>
          <w:szCs w:val="24"/>
          <w:lang w:val="en-GB" w:eastAsia="en-MT"/>
        </w:rPr>
        <w:t xml:space="preserv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39DDB48C"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w:t>
      </w:r>
      <w:r w:rsidR="007B226E">
        <w:rPr>
          <w:rFonts w:ascii="Times New Roman" w:eastAsia="Times New Roman" w:hAnsi="Times New Roman" w:cs="Times New Roman"/>
          <w:color w:val="000000"/>
          <w:sz w:val="24"/>
          <w:szCs w:val="24"/>
          <w:lang w:val="en-GB" w:eastAsia="en-MT"/>
        </w:rPr>
        <w:t xml:space="preserve"> [</w:t>
      </w:r>
      <w:r w:rsidR="00D75D4C">
        <w:rPr>
          <w:rFonts w:ascii="Times New Roman" w:eastAsia="Times New Roman" w:hAnsi="Times New Roman" w:cs="Times New Roman"/>
          <w:color w:val="000000"/>
          <w:sz w:val="24"/>
          <w:szCs w:val="24"/>
          <w:lang w:val="en-GB" w:eastAsia="en-MT"/>
        </w:rPr>
        <w:t>9</w:t>
      </w:r>
      <w:r w:rsidR="007B226E">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r w:rsidRPr="007D427F">
        <w:rPr>
          <w:rFonts w:ascii="Times New Roman" w:eastAsia="Times New Roman" w:hAnsi="Times New Roman" w:cs="Times New Roman"/>
          <w:i/>
          <w:iCs/>
          <w:color w:val="000000"/>
          <w:sz w:val="24"/>
          <w:szCs w:val="24"/>
          <w:lang w:val="en-GB" w:eastAsia="en-MT"/>
        </w:rPr>
        <w:t>visit_DECLARATION</w:t>
      </w:r>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r w:rsidRPr="002F6FA1">
        <w:rPr>
          <w:rFonts w:ascii="Times New Roman" w:eastAsia="Times New Roman" w:hAnsi="Times New Roman" w:cs="Times New Roman"/>
          <w:i/>
          <w:iCs/>
          <w:color w:val="000000"/>
          <w:sz w:val="24"/>
          <w:szCs w:val="24"/>
          <w:lang w:val="en-GB" w:eastAsia="en-MT"/>
        </w:rPr>
        <w:t>visit_ASSIGNMENT</w:t>
      </w:r>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visit_PLUS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16E00D" w14:textId="77777777" w:rsidR="00D44C0F" w:rsidRDefault="00D44C0F"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4FD357F" w14:textId="6DCEDE35" w:rsidR="00D44C0F" w:rsidRPr="00D44C0F" w:rsidRDefault="00D44C0F" w:rsidP="00D44C0F">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A78E932" w14:textId="721D5F44"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543087" w:rsidRPr="00DC7A78" w14:paraId="032C5940" w14:textId="77777777" w:rsidTr="00E10D81">
        <w:trPr>
          <w:trHeight w:val="409"/>
        </w:trPr>
        <w:tc>
          <w:tcPr>
            <w:tcW w:w="3005" w:type="dxa"/>
            <w:shd w:val="clear" w:color="auto" w:fill="AEAAAA" w:themeFill="background2" w:themeFillShade="BF"/>
            <w:vAlign w:val="center"/>
          </w:tcPr>
          <w:p w14:paraId="493816E7"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07D38160"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816F11A"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543087" w:rsidRPr="00DC7A78" w14:paraId="13B13C77" w14:textId="77777777" w:rsidTr="00E10D81">
        <w:tc>
          <w:tcPr>
            <w:tcW w:w="3005" w:type="dxa"/>
          </w:tcPr>
          <w:p w14:paraId="5768A7D1" w14:textId="77777777" w:rsidR="00543087" w:rsidRPr="00DC7A78" w:rsidRDefault="00543087" w:rsidP="00E10D81">
            <w:pPr>
              <w:rPr>
                <w:rFonts w:ascii="Times New Roman" w:eastAsia="Times New Roman" w:hAnsi="Times New Roman" w:cs="Times New Roman"/>
                <w:color w:val="000000"/>
                <w:sz w:val="20"/>
                <w:szCs w:val="20"/>
                <w:lang w:val="en-GB" w:eastAsia="en-MT"/>
              </w:rPr>
            </w:pPr>
          </w:p>
          <w:p w14:paraId="6B5F450A" w14:textId="77777777" w:rsidR="001A67F6" w:rsidRDefault="00F07B87" w:rsidP="001A67F6">
            <w:pPr>
              <w:jc w:val="both"/>
              <w:rPr>
                <w:rFonts w:ascii="Times New Roman" w:eastAsia="Times New Roman" w:hAnsi="Times New Roman" w:cs="Times New Roman"/>
                <w:color w:val="000000"/>
                <w:lang w:val="en-GB" w:eastAsia="en-MT"/>
              </w:rPr>
            </w:pPr>
            <w:r w:rsidRPr="00F07B87">
              <w:rPr>
                <w:rFonts w:ascii="Times New Roman" w:eastAsia="Times New Roman" w:hAnsi="Times New Roman" w:cs="Times New Roman"/>
                <w:color w:val="000000"/>
                <w:lang w:val="en-GB" w:eastAsia="en-MT"/>
              </w:rPr>
              <w:t>__pixelr(0, 0, 255, 300, 0);</w:t>
            </w:r>
            <w:r w:rsidR="001A67F6">
              <w:rPr>
                <w:rFonts w:ascii="Times New Roman" w:eastAsia="Times New Roman" w:hAnsi="Times New Roman" w:cs="Times New Roman"/>
                <w:color w:val="000000"/>
                <w:lang w:val="en-GB" w:eastAsia="en-MT"/>
              </w:rPr>
              <w:t xml:space="preserve"> </w:t>
            </w:r>
          </w:p>
          <w:p w14:paraId="638E63D5" w14:textId="7F473F95" w:rsidR="00240282" w:rsidRPr="00DC7A78" w:rsidRDefault="00240282" w:rsidP="001A67F6">
            <w:pPr>
              <w:jc w:val="both"/>
              <w:rPr>
                <w:rFonts w:ascii="Times New Roman" w:eastAsia="Times New Roman" w:hAnsi="Times New Roman" w:cs="Times New Roman"/>
                <w:b/>
                <w:bCs/>
                <w:color w:val="000000"/>
                <w:sz w:val="20"/>
                <w:szCs w:val="20"/>
                <w:lang w:val="en-GB" w:eastAsia="en-MT"/>
              </w:rPr>
            </w:pPr>
            <w:r>
              <w:rPr>
                <w:rFonts w:ascii="Times New Roman" w:eastAsia="Times New Roman" w:hAnsi="Times New Roman" w:cs="Times New Roman"/>
                <w:color w:val="000000"/>
                <w:lang w:val="en-GB" w:eastAsia="en-MT"/>
              </w:rPr>
              <w:t>// This should result in an error</w:t>
            </w:r>
          </w:p>
        </w:tc>
        <w:tc>
          <w:tcPr>
            <w:tcW w:w="3005" w:type="dxa"/>
          </w:tcPr>
          <w:p w14:paraId="41277CAD" w14:textId="77777777" w:rsidR="00055044" w:rsidRDefault="00055044" w:rsidP="00E10D81">
            <w:pPr>
              <w:rPr>
                <w:rFonts w:ascii="Times New Roman" w:eastAsia="Times New Roman" w:hAnsi="Times New Roman" w:cs="Times New Roman"/>
                <w:color w:val="000000"/>
                <w:sz w:val="20"/>
                <w:szCs w:val="20"/>
                <w:lang w:val="en-GB" w:eastAsia="en-MT"/>
              </w:rPr>
            </w:pPr>
          </w:p>
          <w:p w14:paraId="7900324C" w14:textId="77777777" w:rsidR="00543087" w:rsidRDefault="00055044" w:rsidP="00E10D81">
            <w:pPr>
              <w:rPr>
                <w:rFonts w:ascii="Times New Roman" w:eastAsia="Times New Roman" w:hAnsi="Times New Roman" w:cs="Times New Roman"/>
                <w:color w:val="000000"/>
                <w:sz w:val="20"/>
                <w:szCs w:val="20"/>
                <w:lang w:val="en-GB" w:eastAsia="en-MT"/>
              </w:rPr>
            </w:pPr>
            <w:r w:rsidRPr="00055044">
              <w:rPr>
                <w:rFonts w:ascii="Times New Roman" w:eastAsia="Times New Roman" w:hAnsi="Times New Roman" w:cs="Times New Roman"/>
                <w:color w:val="000000"/>
                <w:sz w:val="20"/>
                <w:szCs w:val="20"/>
                <w:lang w:val="en-GB" w:eastAsia="en-MT"/>
              </w:rPr>
              <w:t>Error: Incompatible argument types for PIXEL_STATEMENT: ['int', 'int', 'int', 'int', 'int'], expected: ['int', 'int', 'int', 'int', 'colour']</w:t>
            </w:r>
          </w:p>
          <w:p w14:paraId="4A17185F" w14:textId="408B7580" w:rsidR="00B676B3" w:rsidRPr="00DC7A78" w:rsidRDefault="00B676B3" w:rsidP="00E10D81">
            <w:pPr>
              <w:rPr>
                <w:rFonts w:ascii="Times New Roman" w:eastAsia="Times New Roman" w:hAnsi="Times New Roman" w:cs="Times New Roman"/>
                <w:color w:val="000000"/>
                <w:sz w:val="20"/>
                <w:szCs w:val="20"/>
                <w:lang w:val="en-GB" w:eastAsia="en-MT"/>
              </w:rPr>
            </w:pPr>
          </w:p>
        </w:tc>
        <w:tc>
          <w:tcPr>
            <w:tcW w:w="3006" w:type="dxa"/>
          </w:tcPr>
          <w:p w14:paraId="730EDDA2" w14:textId="77777777" w:rsidR="00543087" w:rsidRDefault="00543087" w:rsidP="00E10D81">
            <w:pPr>
              <w:rPr>
                <w:rFonts w:ascii="Times New Roman" w:eastAsia="Times New Roman" w:hAnsi="Times New Roman" w:cs="Times New Roman"/>
                <w:b/>
                <w:bCs/>
                <w:color w:val="000000"/>
                <w:u w:val="single"/>
                <w:lang w:val="en-GB" w:eastAsia="en-MT"/>
              </w:rPr>
            </w:pPr>
          </w:p>
          <w:p w14:paraId="394A7B39" w14:textId="77777777" w:rsidR="00E40DC0" w:rsidRDefault="000D7BF8" w:rsidP="000D7BF8">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In this case, the output message indicates an error detected during the semantic analysis phase. </w:t>
            </w:r>
          </w:p>
          <w:p w14:paraId="490BD78C" w14:textId="77777777" w:rsidR="000D7BF8" w:rsidRDefault="000D7BF8" w:rsidP="00E40DC0">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The error is triggered when the __pixelr function, which presumably expects five arguments of types: integer, integer, integer, integer, and a colour type, receives five integer arguments instead. The last argument should have been of type 'colour' according to the PixArLang programming language's rules</w:t>
            </w:r>
            <w:r w:rsidR="00E40DC0">
              <w:rPr>
                <w:rFonts w:ascii="Times New Roman" w:eastAsia="Times New Roman" w:hAnsi="Times New Roman" w:cs="Times New Roman"/>
                <w:color w:val="000000"/>
                <w:sz w:val="20"/>
                <w:szCs w:val="20"/>
                <w:lang w:val="en-GB" w:eastAsia="en-MT"/>
              </w:rPr>
              <w:t>.</w:t>
            </w:r>
          </w:p>
          <w:p w14:paraId="320F6562" w14:textId="5C9B4CEF" w:rsidR="00E40DC0" w:rsidRPr="00DC7A78" w:rsidRDefault="00E40DC0" w:rsidP="00E40DC0">
            <w:pPr>
              <w:rPr>
                <w:rFonts w:ascii="Times New Roman" w:eastAsia="Times New Roman" w:hAnsi="Times New Roman" w:cs="Times New Roman"/>
                <w:b/>
                <w:bCs/>
                <w:color w:val="000000"/>
                <w:u w:val="single"/>
                <w:lang w:val="en-GB" w:eastAsia="en-MT"/>
              </w:rPr>
            </w:pPr>
          </w:p>
        </w:tc>
      </w:tr>
      <w:tr w:rsidR="00B9317F" w:rsidRPr="00DC7A78" w14:paraId="16C1ED6F" w14:textId="77777777" w:rsidTr="00620F29">
        <w:trPr>
          <w:trHeight w:val="409"/>
        </w:trPr>
        <w:tc>
          <w:tcPr>
            <w:tcW w:w="3005" w:type="dxa"/>
            <w:shd w:val="clear" w:color="auto" w:fill="AEAAAA" w:themeFill="background2" w:themeFillShade="BF"/>
            <w:vAlign w:val="center"/>
          </w:tcPr>
          <w:p w14:paraId="0F02999B" w14:textId="520087F2"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71CB796A" w14:textId="31EBF918"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443CC">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25FDDADC" w14:textId="77777777"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9317F" w:rsidRPr="00DC7A78" w14:paraId="453B8A7D" w14:textId="77777777" w:rsidTr="00B9317F">
        <w:tc>
          <w:tcPr>
            <w:tcW w:w="3005" w:type="dxa"/>
          </w:tcPr>
          <w:p w14:paraId="28BE880D"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30763490" w14:textId="77777777" w:rsidR="00B9317F" w:rsidRPr="006723E3" w:rsidRDefault="00B9317F" w:rsidP="00E10D81">
            <w:pPr>
              <w:spacing w:after="0" w:line="240" w:lineRule="auto"/>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x: int = 5 * 20 + 5;</w:t>
            </w:r>
          </w:p>
          <w:p w14:paraId="41CB49FC" w14:textId="77777777" w:rsidR="00B9317F" w:rsidRPr="006723E3" w:rsidRDefault="00B9317F" w:rsidP="00E10D81">
            <w:pPr>
              <w:spacing w:after="0" w:line="240" w:lineRule="auto"/>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y: float = 3.14;</w:t>
            </w:r>
          </w:p>
          <w:p w14:paraId="2EE221F0" w14:textId="77777777" w:rsidR="00B9317F"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z: bool = true;</w:t>
            </w:r>
          </w:p>
          <w:p w14:paraId="138038FF" w14:textId="4F90E61E" w:rsidR="006F574B" w:rsidRDefault="006F574B" w:rsidP="00E10D81">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This is semantically correct</w:t>
            </w:r>
          </w:p>
          <w:p w14:paraId="343CC26A" w14:textId="77777777" w:rsidR="00B9317F" w:rsidRPr="00DC7A78" w:rsidRDefault="00B9317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19FB2843"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53445E51" w14:textId="77777777" w:rsidR="00B9317F" w:rsidRPr="00DC7A78" w:rsidRDefault="00B9317F" w:rsidP="00E10D81">
            <w:pPr>
              <w:rPr>
                <w:rFonts w:ascii="Times New Roman" w:eastAsia="Times New Roman" w:hAnsi="Times New Roman" w:cs="Times New Roman"/>
                <w:color w:val="000000"/>
                <w:sz w:val="20"/>
                <w:szCs w:val="20"/>
                <w:lang w:val="en-GB" w:eastAsia="en-MT"/>
              </w:rPr>
            </w:pPr>
            <w:r w:rsidRPr="008A5F2B">
              <w:rPr>
                <w:rFonts w:ascii="Times New Roman" w:eastAsia="Times New Roman" w:hAnsi="Times New Roman" w:cs="Times New Roman"/>
                <w:color w:val="000000"/>
                <w:lang w:val="en-GB" w:eastAsia="en-MT"/>
              </w:rPr>
              <w:t>Semantic analysis completed successfully!</w:t>
            </w:r>
          </w:p>
        </w:tc>
        <w:tc>
          <w:tcPr>
            <w:tcW w:w="3006" w:type="dxa"/>
          </w:tcPr>
          <w:p w14:paraId="00E32A50" w14:textId="77777777" w:rsidR="00B9317F" w:rsidRDefault="00B9317F" w:rsidP="00E10D81">
            <w:pPr>
              <w:rPr>
                <w:rFonts w:ascii="Times New Roman" w:eastAsia="Times New Roman" w:hAnsi="Times New Roman" w:cs="Times New Roman"/>
                <w:b/>
                <w:bCs/>
                <w:color w:val="000000"/>
                <w:u w:val="single"/>
                <w:lang w:val="en-GB" w:eastAsia="en-MT"/>
              </w:rPr>
            </w:pPr>
          </w:p>
          <w:p w14:paraId="25DAED38" w14:textId="77777777" w:rsidR="00B9317F" w:rsidRDefault="00B9317F" w:rsidP="00E10D81">
            <w:pPr>
              <w:rPr>
                <w:rFonts w:ascii="Times New Roman" w:eastAsia="Times New Roman" w:hAnsi="Times New Roman" w:cs="Times New Roman"/>
                <w:color w:val="000000"/>
                <w:sz w:val="20"/>
                <w:szCs w:val="20"/>
                <w:lang w:val="en-GB" w:eastAsia="en-MT"/>
              </w:rPr>
            </w:pPr>
            <w:r w:rsidRPr="003646A1">
              <w:rPr>
                <w:rFonts w:ascii="Times New Roman" w:eastAsia="Times New Roman" w:hAnsi="Times New Roman" w:cs="Times New Roman"/>
                <w:color w:val="000000"/>
                <w:sz w:val="20"/>
                <w:szCs w:val="20"/>
                <w:lang w:val="en-GB" w:eastAsia="en-MT"/>
              </w:rPr>
              <w:t>This output message "Semantic analysis completed successfully!" indicates that the input code has passed the semantic analysis phase without any errors. It confirms that the code adheres to the semantic rules of the PixArLang programming language</w:t>
            </w:r>
            <w:r>
              <w:rPr>
                <w:rFonts w:ascii="Times New Roman" w:eastAsia="Times New Roman" w:hAnsi="Times New Roman" w:cs="Times New Roman"/>
                <w:color w:val="000000"/>
                <w:sz w:val="20"/>
                <w:szCs w:val="20"/>
                <w:lang w:val="en-GB" w:eastAsia="en-MT"/>
              </w:rPr>
              <w:t>.</w:t>
            </w:r>
          </w:p>
          <w:p w14:paraId="5ACB52FD" w14:textId="77777777" w:rsidR="00B9317F" w:rsidRPr="00DC7A78" w:rsidRDefault="00B9317F" w:rsidP="00E10D81">
            <w:pPr>
              <w:rPr>
                <w:rFonts w:ascii="Times New Roman" w:eastAsia="Times New Roman" w:hAnsi="Times New Roman" w:cs="Times New Roman"/>
                <w:b/>
                <w:bCs/>
                <w:color w:val="000000"/>
                <w:u w:val="single"/>
                <w:lang w:val="en-GB" w:eastAsia="en-MT"/>
              </w:rPr>
            </w:pPr>
          </w:p>
        </w:tc>
      </w:tr>
    </w:tbl>
    <w:p w14:paraId="36908D56" w14:textId="77777777" w:rsidR="006277EF" w:rsidRPr="00BC5B41" w:rsidRDefault="006277EF" w:rsidP="00B10580">
      <w:pPr>
        <w:spacing w:after="0" w:line="240" w:lineRule="auto"/>
        <w:jc w:val="both"/>
        <w:textAlignment w:val="baseline"/>
        <w:rPr>
          <w:rFonts w:ascii="Times New Roman" w:eastAsia="Times New Roman" w:hAnsi="Times New Roman" w:cs="Times New Roman"/>
          <w:b/>
          <w:bCs/>
          <w:color w:val="000000"/>
          <w:sz w:val="28"/>
          <w:szCs w:val="28"/>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A46B40" w:rsidRPr="00DC7A78" w14:paraId="009DEE4B" w14:textId="77777777" w:rsidTr="00620F29">
        <w:trPr>
          <w:trHeight w:val="409"/>
        </w:trPr>
        <w:tc>
          <w:tcPr>
            <w:tcW w:w="3005" w:type="dxa"/>
            <w:shd w:val="clear" w:color="auto" w:fill="AEAAAA" w:themeFill="background2" w:themeFillShade="BF"/>
            <w:vAlign w:val="center"/>
          </w:tcPr>
          <w:p w14:paraId="05E4B859" w14:textId="786B2B79"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F78ED">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3280E8BD" w14:textId="70A518CD"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C256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166D77E9" w14:textId="77777777"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A46B40" w:rsidRPr="00DC7A78" w14:paraId="12ADF815" w14:textId="77777777" w:rsidTr="00E10D81">
        <w:tc>
          <w:tcPr>
            <w:tcW w:w="3005" w:type="dxa"/>
          </w:tcPr>
          <w:p w14:paraId="45CB5766"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07B033E3" w14:textId="77777777" w:rsidR="00FB5217" w:rsidRPr="00FB5217" w:rsidRDefault="00FB5217" w:rsidP="00FB5217">
            <w:pPr>
              <w:spacing w:after="0" w:line="240" w:lineRule="auto"/>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while(x&gt;10){</w:t>
            </w:r>
          </w:p>
          <w:p w14:paraId="0DC3417E" w14:textId="77777777" w:rsidR="00FB5217" w:rsidRPr="00FB5217" w:rsidRDefault="00FB5217" w:rsidP="00FB5217">
            <w:pPr>
              <w:spacing w:after="0" w:line="240" w:lineRule="auto"/>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xml:space="preserve">    __print(x);</w:t>
            </w:r>
          </w:p>
          <w:p w14:paraId="3793F910" w14:textId="16B430D4" w:rsidR="00A46B40"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 This will result in an error since x is not declared before</w:t>
            </w:r>
          </w:p>
          <w:p w14:paraId="51140E10" w14:textId="77777777" w:rsidR="00927F79" w:rsidRPr="00DC7A78" w:rsidRDefault="00927F79" w:rsidP="00FF2061">
            <w:pPr>
              <w:jc w:val="both"/>
              <w:rPr>
                <w:rFonts w:ascii="Times New Roman" w:eastAsia="Times New Roman" w:hAnsi="Times New Roman" w:cs="Times New Roman"/>
                <w:b/>
                <w:bCs/>
                <w:color w:val="000000"/>
                <w:sz w:val="20"/>
                <w:szCs w:val="20"/>
                <w:lang w:val="en-GB" w:eastAsia="en-MT"/>
              </w:rPr>
            </w:pPr>
          </w:p>
        </w:tc>
        <w:tc>
          <w:tcPr>
            <w:tcW w:w="3005" w:type="dxa"/>
          </w:tcPr>
          <w:p w14:paraId="096C6EE8"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1FE76DC2" w14:textId="2010371F" w:rsidR="00A46B40" w:rsidRPr="00DC7A78" w:rsidRDefault="000913B8" w:rsidP="00E10D81">
            <w:pPr>
              <w:rPr>
                <w:rFonts w:ascii="Times New Roman" w:eastAsia="Times New Roman" w:hAnsi="Times New Roman" w:cs="Times New Roman"/>
                <w:color w:val="000000"/>
                <w:sz w:val="20"/>
                <w:szCs w:val="20"/>
                <w:lang w:val="en-GB" w:eastAsia="en-MT"/>
              </w:rPr>
            </w:pPr>
            <w:r w:rsidRPr="000913B8">
              <w:rPr>
                <w:rFonts w:ascii="Times New Roman" w:eastAsia="Times New Roman" w:hAnsi="Times New Roman" w:cs="Times New Roman"/>
                <w:color w:val="000000"/>
                <w:sz w:val="20"/>
                <w:szCs w:val="20"/>
                <w:lang w:val="en-GB" w:eastAsia="en-MT"/>
              </w:rPr>
              <w:t>Error: Variable 'x' not declared.</w:t>
            </w:r>
          </w:p>
        </w:tc>
        <w:tc>
          <w:tcPr>
            <w:tcW w:w="3006" w:type="dxa"/>
          </w:tcPr>
          <w:p w14:paraId="2F240A00" w14:textId="77777777" w:rsidR="00A46B40" w:rsidRPr="00570955" w:rsidRDefault="00A46B40" w:rsidP="00570955">
            <w:pPr>
              <w:jc w:val="both"/>
              <w:rPr>
                <w:rFonts w:ascii="Times New Roman" w:eastAsia="Times New Roman" w:hAnsi="Times New Roman" w:cs="Times New Roman"/>
                <w:color w:val="000000"/>
                <w:lang w:val="en-GB" w:eastAsia="en-MT"/>
              </w:rPr>
            </w:pPr>
          </w:p>
          <w:p w14:paraId="64918853" w14:textId="77777777" w:rsidR="006E702A" w:rsidRPr="00C53B72" w:rsidRDefault="006E702A" w:rsidP="00570955">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contains a while loop which uses a condition (x&gt;10) and a print statement (__print(x)) inside its body. Both of these lines refer to a variable 'x' that has not been previously declared in the code, hence violating the rules of the PixArLang programming language.</w:t>
            </w:r>
          </w:p>
          <w:p w14:paraId="5257F063" w14:textId="7DCFA804" w:rsidR="006E702A" w:rsidRPr="00570955" w:rsidRDefault="006E702A" w:rsidP="00570955">
            <w:pPr>
              <w:jc w:val="both"/>
              <w:rPr>
                <w:rFonts w:ascii="Times New Roman" w:eastAsia="Times New Roman" w:hAnsi="Times New Roman" w:cs="Times New Roman"/>
                <w:color w:val="000000"/>
                <w:lang w:val="en-GB" w:eastAsia="en-MT"/>
              </w:rPr>
            </w:pPr>
          </w:p>
        </w:tc>
      </w:tr>
    </w:tbl>
    <w:p w14:paraId="6C968AA1" w14:textId="77777777" w:rsidR="00CE2E1F" w:rsidRPr="00BC5B41" w:rsidRDefault="00CE2E1F">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CE2E1F" w:rsidRPr="00DC7A78" w14:paraId="18278D7E" w14:textId="77777777" w:rsidTr="00E10D81">
        <w:trPr>
          <w:trHeight w:val="409"/>
        </w:trPr>
        <w:tc>
          <w:tcPr>
            <w:tcW w:w="3005" w:type="dxa"/>
            <w:shd w:val="clear" w:color="auto" w:fill="AEAAAA" w:themeFill="background2" w:themeFillShade="BF"/>
            <w:vAlign w:val="center"/>
          </w:tcPr>
          <w:p w14:paraId="66512611" w14:textId="49611443"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B6552B">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522E4373" w14:textId="0E6CD08C"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B6552B">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3DE747C" w14:textId="77777777"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CE2E1F" w:rsidRPr="00DC7A78" w14:paraId="76F517E8" w14:textId="77777777" w:rsidTr="00E10D81">
        <w:tc>
          <w:tcPr>
            <w:tcW w:w="3005" w:type="dxa"/>
          </w:tcPr>
          <w:p w14:paraId="406BE973" w14:textId="77777777" w:rsidR="00CE2E1F" w:rsidRPr="00DC7A78" w:rsidRDefault="00CE2E1F" w:rsidP="00E10D81">
            <w:pPr>
              <w:rPr>
                <w:rFonts w:ascii="Times New Roman" w:eastAsia="Times New Roman" w:hAnsi="Times New Roman" w:cs="Times New Roman"/>
                <w:color w:val="000000"/>
                <w:sz w:val="20"/>
                <w:szCs w:val="20"/>
                <w:lang w:val="en-GB" w:eastAsia="en-MT"/>
              </w:rPr>
            </w:pPr>
          </w:p>
          <w:p w14:paraId="6192B705" w14:textId="77777777" w:rsidR="005B37DE" w:rsidRPr="005B37DE" w:rsidRDefault="005B37DE" w:rsidP="005B37DE">
            <w:pPr>
              <w:spacing w:after="0" w:line="240" w:lineRule="auto"/>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fun ret(x: int) -&gt; int {</w:t>
            </w:r>
          </w:p>
          <w:p w14:paraId="548432A0" w14:textId="77777777" w:rsidR="005B37DE" w:rsidRPr="005B37DE" w:rsidRDefault="005B37DE" w:rsidP="005B37DE">
            <w:pPr>
              <w:spacing w:after="0" w:line="240" w:lineRule="auto"/>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for(let y : int = 0; y &lt; x; y = y + 1){</w:t>
            </w:r>
          </w:p>
          <w:p w14:paraId="6E970EF8" w14:textId="77777777" w:rsidR="005B37DE" w:rsidRPr="005B37DE" w:rsidRDefault="005B37DE" w:rsidP="005B37DE">
            <w:pPr>
              <w:spacing w:after="0" w:line="240" w:lineRule="auto"/>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x = x+y;</w:t>
            </w:r>
          </w:p>
          <w:p w14:paraId="3426410C" w14:textId="77777777" w:rsidR="005B37DE" w:rsidRPr="005B37DE" w:rsidRDefault="005B37DE" w:rsidP="005B37DE">
            <w:pPr>
              <w:spacing w:after="0" w:line="240" w:lineRule="auto"/>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w:t>
            </w:r>
          </w:p>
          <w:p w14:paraId="3A9A3410" w14:textId="66D89261" w:rsidR="005B37DE" w:rsidRPr="005B37DE" w:rsidRDefault="005B37DE" w:rsidP="005B37DE">
            <w:pPr>
              <w:spacing w:after="0" w:line="240" w:lineRule="auto"/>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return x</w:t>
            </w:r>
            <w:r w:rsidR="00C21ECB">
              <w:rPr>
                <w:rFonts w:ascii="Times New Roman" w:eastAsia="Times New Roman" w:hAnsi="Times New Roman" w:cs="Times New Roman"/>
                <w:color w:val="000000"/>
                <w:lang w:val="en-GB" w:eastAsia="en-MT"/>
              </w:rPr>
              <w:t>;</w:t>
            </w:r>
          </w:p>
          <w:p w14:paraId="0156E370" w14:textId="48CC2753" w:rsidR="00CE2E1F" w:rsidRPr="00FB5217" w:rsidRDefault="005B37DE" w:rsidP="005B37DE">
            <w:pPr>
              <w:spacing w:after="0" w:line="240" w:lineRule="auto"/>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w:t>
            </w:r>
          </w:p>
          <w:p w14:paraId="6664D3E4" w14:textId="77777777" w:rsidR="00CE2E1F" w:rsidRPr="00DC7A78" w:rsidRDefault="00CE2E1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40760884" w14:textId="77777777" w:rsidR="00CE2E1F" w:rsidRDefault="00CE2E1F" w:rsidP="00E10D81">
            <w:pPr>
              <w:rPr>
                <w:rFonts w:ascii="Times New Roman" w:eastAsia="Times New Roman" w:hAnsi="Times New Roman" w:cs="Times New Roman"/>
                <w:color w:val="000000"/>
                <w:sz w:val="20"/>
                <w:szCs w:val="20"/>
                <w:lang w:val="en-GB" w:eastAsia="en-MT"/>
              </w:rPr>
            </w:pPr>
          </w:p>
          <w:p w14:paraId="3D5550A6" w14:textId="448589C6" w:rsidR="009C4D75" w:rsidRPr="00DC7A78" w:rsidRDefault="00340AE9" w:rsidP="00E10D81">
            <w:pPr>
              <w:rPr>
                <w:rFonts w:ascii="Times New Roman" w:eastAsia="Times New Roman" w:hAnsi="Times New Roman" w:cs="Times New Roman"/>
                <w:color w:val="000000"/>
                <w:sz w:val="20"/>
                <w:szCs w:val="20"/>
                <w:lang w:val="en-GB" w:eastAsia="en-MT"/>
              </w:rPr>
            </w:pPr>
            <w:r w:rsidRPr="00340AE9">
              <w:rPr>
                <w:rFonts w:ascii="Times New Roman" w:eastAsia="Times New Roman" w:hAnsi="Times New Roman" w:cs="Times New Roman"/>
                <w:color w:val="000000"/>
                <w:sz w:val="20"/>
                <w:szCs w:val="20"/>
                <w:lang w:val="en-GB" w:eastAsia="en-MT"/>
              </w:rPr>
              <w:t>Error: Variable 'y' is already declared in the current scope.</w:t>
            </w:r>
          </w:p>
        </w:tc>
        <w:tc>
          <w:tcPr>
            <w:tcW w:w="3006" w:type="dxa"/>
          </w:tcPr>
          <w:p w14:paraId="0D03BEE8" w14:textId="77777777" w:rsidR="00CE2E1F" w:rsidRPr="00570955" w:rsidRDefault="00CE2E1F" w:rsidP="00E10D81">
            <w:pPr>
              <w:jc w:val="both"/>
              <w:rPr>
                <w:rFonts w:ascii="Times New Roman" w:eastAsia="Times New Roman" w:hAnsi="Times New Roman" w:cs="Times New Roman"/>
                <w:color w:val="000000"/>
                <w:lang w:val="en-GB" w:eastAsia="en-MT"/>
              </w:rPr>
            </w:pPr>
          </w:p>
          <w:p w14:paraId="6DA06652" w14:textId="77777777" w:rsidR="00CE2E1F" w:rsidRPr="00C53B72" w:rsidRDefault="00E3561A" w:rsidP="001A7A9D">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is a function definition with a for loop inside it. In the initialization of the loop, a variable 'y' is declared and initialized to 0. However, during the loop's execution, there's an attempt to redeclare 'y' in the same scope, which is not allowed in PixArLang.</w:t>
            </w:r>
          </w:p>
          <w:p w14:paraId="47648953" w14:textId="69AD5E98" w:rsidR="00E3561A" w:rsidRPr="00570955" w:rsidRDefault="00E3561A" w:rsidP="001A7A9D">
            <w:pPr>
              <w:jc w:val="both"/>
              <w:rPr>
                <w:rFonts w:ascii="Times New Roman" w:eastAsia="Times New Roman" w:hAnsi="Times New Roman" w:cs="Times New Roman"/>
                <w:color w:val="000000"/>
                <w:lang w:val="en-GB" w:eastAsia="en-MT"/>
              </w:rPr>
            </w:pPr>
          </w:p>
        </w:tc>
      </w:tr>
    </w:tbl>
    <w:p w14:paraId="731EBC4E" w14:textId="77777777" w:rsidR="00016746" w:rsidRPr="00BC5B41" w:rsidRDefault="00016746">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016746" w:rsidRPr="00DC7A78" w14:paraId="18C1E16E" w14:textId="77777777" w:rsidTr="00E10D81">
        <w:trPr>
          <w:trHeight w:val="409"/>
        </w:trPr>
        <w:tc>
          <w:tcPr>
            <w:tcW w:w="3005" w:type="dxa"/>
            <w:shd w:val="clear" w:color="auto" w:fill="AEAAAA" w:themeFill="background2" w:themeFillShade="BF"/>
            <w:vAlign w:val="center"/>
          </w:tcPr>
          <w:p w14:paraId="7D2B0052" w14:textId="046C847B"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0F1955">
              <w:rPr>
                <w:rFonts w:ascii="Times New Roman" w:eastAsia="Times New Roman" w:hAnsi="Times New Roman" w:cs="Times New Roman"/>
                <w:b/>
                <w:bCs/>
                <w:color w:val="000000"/>
                <w:sz w:val="24"/>
                <w:szCs w:val="24"/>
                <w:lang w:val="en-GB" w:eastAsia="en-MT"/>
              </w:rPr>
              <w:t>5</w:t>
            </w:r>
          </w:p>
        </w:tc>
        <w:tc>
          <w:tcPr>
            <w:tcW w:w="3005" w:type="dxa"/>
            <w:shd w:val="clear" w:color="auto" w:fill="AEAAAA" w:themeFill="background2" w:themeFillShade="BF"/>
            <w:vAlign w:val="center"/>
          </w:tcPr>
          <w:p w14:paraId="75B8354F" w14:textId="40307216"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066263">
              <w:rPr>
                <w:rFonts w:ascii="Times New Roman" w:eastAsia="Times New Roman" w:hAnsi="Times New Roman" w:cs="Times New Roman"/>
                <w:b/>
                <w:bCs/>
                <w:color w:val="000000"/>
                <w:sz w:val="24"/>
                <w:szCs w:val="24"/>
                <w:lang w:val="en-GB" w:eastAsia="en-MT"/>
              </w:rPr>
              <w:t>5</w:t>
            </w:r>
          </w:p>
        </w:tc>
        <w:tc>
          <w:tcPr>
            <w:tcW w:w="3006" w:type="dxa"/>
            <w:shd w:val="clear" w:color="auto" w:fill="AEAAAA" w:themeFill="background2" w:themeFillShade="BF"/>
            <w:vAlign w:val="center"/>
          </w:tcPr>
          <w:p w14:paraId="36E20AB7" w14:textId="77777777"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16746" w:rsidRPr="00DC7A78" w14:paraId="5B347309" w14:textId="77777777" w:rsidTr="00E10D81">
        <w:tc>
          <w:tcPr>
            <w:tcW w:w="3005" w:type="dxa"/>
          </w:tcPr>
          <w:p w14:paraId="60F1EF5B" w14:textId="77777777" w:rsidR="00016746" w:rsidRPr="00DC7A78" w:rsidRDefault="00016746" w:rsidP="00E10D81">
            <w:pPr>
              <w:rPr>
                <w:rFonts w:ascii="Times New Roman" w:eastAsia="Times New Roman" w:hAnsi="Times New Roman" w:cs="Times New Roman"/>
                <w:color w:val="000000"/>
                <w:sz w:val="20"/>
                <w:szCs w:val="20"/>
                <w:lang w:val="en-GB" w:eastAsia="en-MT"/>
              </w:rPr>
            </w:pPr>
          </w:p>
          <w:p w14:paraId="5A844AF5" w14:textId="77777777" w:rsidR="00A84981" w:rsidRPr="000C1B56" w:rsidRDefault="00A84981" w:rsidP="00A84981">
            <w:pPr>
              <w:spacing w:after="0" w:line="240" w:lineRule="auto"/>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x: int = 5;</w:t>
            </w:r>
          </w:p>
          <w:p w14:paraId="203C83A1" w14:textId="77777777" w:rsidR="00A84981" w:rsidRPr="000C1B56" w:rsidRDefault="00A84981" w:rsidP="00A84981">
            <w:pPr>
              <w:spacing w:after="0" w:line="240" w:lineRule="auto"/>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y: float = 3.14;</w:t>
            </w:r>
          </w:p>
          <w:p w14:paraId="4C927D2C" w14:textId="77777777" w:rsidR="00A84981" w:rsidRPr="000C1B56" w:rsidRDefault="00A84981" w:rsidP="00A84981">
            <w:pPr>
              <w:spacing w:after="0" w:line="240" w:lineRule="auto"/>
              <w:jc w:val="both"/>
              <w:rPr>
                <w:rFonts w:ascii="Times New Roman" w:eastAsia="Times New Roman" w:hAnsi="Times New Roman" w:cs="Times New Roman"/>
                <w:color w:val="000000"/>
                <w:lang w:val="en-GB" w:eastAsia="en-MT"/>
              </w:rPr>
            </w:pPr>
          </w:p>
          <w:p w14:paraId="2AD8D7FA" w14:textId="77777777" w:rsidR="00A84981" w:rsidRPr="000C1B56" w:rsidRDefault="00A84981" w:rsidP="00A84981">
            <w:pPr>
              <w:spacing w:after="0" w:line="240" w:lineRule="auto"/>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if (x &lt; 10) { </w:t>
            </w:r>
          </w:p>
          <w:p w14:paraId="5BE2673D" w14:textId="58E86FC5" w:rsidR="00A84981" w:rsidRPr="000C1B56" w:rsidRDefault="00A84981" w:rsidP="00A84981">
            <w:pPr>
              <w:spacing w:after="0" w:line="240" w:lineRule="auto"/>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  __print(x+y); // This should be an error since y is a float so </w:t>
            </w:r>
            <w:r w:rsidR="009F37F3" w:rsidRPr="000C1B56">
              <w:rPr>
                <w:rFonts w:ascii="Times New Roman" w:eastAsia="Times New Roman" w:hAnsi="Times New Roman" w:cs="Times New Roman"/>
                <w:color w:val="000000"/>
                <w:lang w:val="en-GB" w:eastAsia="en-MT"/>
              </w:rPr>
              <w:t>can’t</w:t>
            </w:r>
            <w:r w:rsidRPr="000C1B56">
              <w:rPr>
                <w:rFonts w:ascii="Times New Roman" w:eastAsia="Times New Roman" w:hAnsi="Times New Roman" w:cs="Times New Roman"/>
                <w:color w:val="000000"/>
                <w:lang w:val="en-GB" w:eastAsia="en-MT"/>
              </w:rPr>
              <w:t xml:space="preserve"> be added to x.</w:t>
            </w:r>
          </w:p>
          <w:p w14:paraId="6EB73D47" w14:textId="77777777" w:rsidR="0001674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w:t>
            </w:r>
          </w:p>
          <w:p w14:paraId="106ECAE0" w14:textId="179F6BB3" w:rsidR="00BB638C" w:rsidRPr="00DC7A78" w:rsidRDefault="00BB638C" w:rsidP="00A84981">
            <w:pPr>
              <w:jc w:val="both"/>
              <w:rPr>
                <w:rFonts w:ascii="Times New Roman" w:eastAsia="Times New Roman" w:hAnsi="Times New Roman" w:cs="Times New Roman"/>
                <w:b/>
                <w:bCs/>
                <w:color w:val="000000"/>
                <w:sz w:val="20"/>
                <w:szCs w:val="20"/>
                <w:lang w:val="en-GB" w:eastAsia="en-MT"/>
              </w:rPr>
            </w:pPr>
          </w:p>
        </w:tc>
        <w:tc>
          <w:tcPr>
            <w:tcW w:w="3005" w:type="dxa"/>
          </w:tcPr>
          <w:p w14:paraId="0569B04C" w14:textId="77777777" w:rsidR="00016746" w:rsidRDefault="00016746" w:rsidP="00E10D81">
            <w:pPr>
              <w:rPr>
                <w:rFonts w:ascii="Times New Roman" w:eastAsia="Times New Roman" w:hAnsi="Times New Roman" w:cs="Times New Roman"/>
                <w:color w:val="000000"/>
                <w:sz w:val="20"/>
                <w:szCs w:val="20"/>
                <w:lang w:val="en-GB" w:eastAsia="en-MT"/>
              </w:rPr>
            </w:pPr>
          </w:p>
          <w:p w14:paraId="24481B4D" w14:textId="5709166E" w:rsidR="00345136" w:rsidRPr="00C53B72" w:rsidRDefault="00345136" w:rsidP="00345136">
            <w:pPr>
              <w:jc w:val="both"/>
              <w:rPr>
                <w:rFonts w:ascii="Times New Roman" w:eastAsia="Times New Roman" w:hAnsi="Times New Roman" w:cs="Times New Roman"/>
                <w:color w:val="000000"/>
                <w:sz w:val="20"/>
                <w:szCs w:val="20"/>
                <w:lang w:val="en-GB" w:eastAsia="en-MT"/>
              </w:rPr>
            </w:pPr>
            <w:r w:rsidRPr="009F37F3">
              <w:rPr>
                <w:rFonts w:ascii="Times New Roman" w:eastAsia="Times New Roman" w:hAnsi="Times New Roman" w:cs="Times New Roman"/>
                <w:color w:val="000000"/>
                <w:sz w:val="20"/>
                <w:szCs w:val="20"/>
                <w:lang w:val="en-GB" w:eastAsia="en-MT"/>
              </w:rPr>
              <w:t>Error: Operands of '+' operator must be of type 'int'</w:t>
            </w:r>
            <w:r w:rsidRPr="00C53B72">
              <w:rPr>
                <w:rFonts w:ascii="Times New Roman" w:eastAsia="Times New Roman" w:hAnsi="Times New Roman" w:cs="Times New Roman"/>
                <w:color w:val="000000"/>
                <w:sz w:val="20"/>
                <w:szCs w:val="20"/>
                <w:lang w:val="en-GB" w:eastAsia="en-MT"/>
              </w:rPr>
              <w:t>.</w:t>
            </w:r>
          </w:p>
          <w:p w14:paraId="429CFA92" w14:textId="7D4C0C12" w:rsidR="00016746" w:rsidRPr="00DC7A78" w:rsidRDefault="00016746" w:rsidP="00E10D81">
            <w:pPr>
              <w:rPr>
                <w:rFonts w:ascii="Times New Roman" w:eastAsia="Times New Roman" w:hAnsi="Times New Roman" w:cs="Times New Roman"/>
                <w:color w:val="000000"/>
                <w:sz w:val="20"/>
                <w:szCs w:val="20"/>
                <w:lang w:val="en-GB" w:eastAsia="en-MT"/>
              </w:rPr>
            </w:pPr>
          </w:p>
        </w:tc>
        <w:tc>
          <w:tcPr>
            <w:tcW w:w="3006" w:type="dxa"/>
          </w:tcPr>
          <w:p w14:paraId="1B459E44" w14:textId="77777777" w:rsidR="00016746" w:rsidRPr="00570955" w:rsidRDefault="00016746" w:rsidP="00E10D81">
            <w:pPr>
              <w:jc w:val="both"/>
              <w:rPr>
                <w:rFonts w:ascii="Times New Roman" w:eastAsia="Times New Roman" w:hAnsi="Times New Roman" w:cs="Times New Roman"/>
                <w:color w:val="000000"/>
                <w:lang w:val="en-GB" w:eastAsia="en-MT"/>
              </w:rPr>
            </w:pPr>
          </w:p>
          <w:p w14:paraId="037009DE" w14:textId="77777777" w:rsidR="00016746" w:rsidRDefault="00083406" w:rsidP="00345136">
            <w:pPr>
              <w:jc w:val="both"/>
              <w:rPr>
                <w:rFonts w:ascii="Times New Roman" w:eastAsia="Times New Roman" w:hAnsi="Times New Roman" w:cs="Times New Roman"/>
                <w:color w:val="000000"/>
                <w:sz w:val="20"/>
                <w:szCs w:val="20"/>
                <w:lang w:val="en-GB" w:eastAsia="en-MT"/>
              </w:rPr>
            </w:pPr>
            <w:r w:rsidRPr="00F8641F">
              <w:rPr>
                <w:rFonts w:ascii="Times New Roman" w:eastAsia="Times New Roman" w:hAnsi="Times New Roman" w:cs="Times New Roman"/>
                <w:color w:val="000000"/>
                <w:sz w:val="20"/>
                <w:szCs w:val="20"/>
                <w:lang w:val="en-GB" w:eastAsia="en-MT"/>
              </w:rPr>
              <w:t>The input script declares two variables: 'x' of type 'int', and 'y' of type 'float'. Subsequently, it attempts to execute an 'if' statement where the condition checks if 'x' is less than 10. Inside this 'if' block, it tries to print the sum of 'x' and 'y'. However, the '+' operation in PixArLang only accepts operands of the same type, specifically 'int' in this case.</w:t>
            </w:r>
          </w:p>
          <w:p w14:paraId="09213D2C" w14:textId="47A3A1FF" w:rsidR="004E3BB0" w:rsidRPr="00570955" w:rsidRDefault="004E3BB0" w:rsidP="00345136">
            <w:pPr>
              <w:jc w:val="both"/>
              <w:rPr>
                <w:rFonts w:ascii="Times New Roman" w:eastAsia="Times New Roman" w:hAnsi="Times New Roman" w:cs="Times New Roman"/>
                <w:color w:val="000000"/>
                <w:lang w:val="en-GB" w:eastAsia="en-MT"/>
              </w:rPr>
            </w:pPr>
          </w:p>
        </w:tc>
      </w:tr>
    </w:tbl>
    <w:p w14:paraId="73B39F28" w14:textId="77777777" w:rsidR="00894CB3" w:rsidRDefault="00894CB3"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682C80B6" w14:textId="4205CDC4"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77E39201" w14:textId="1BD09E03" w:rsidR="009B4E39"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 xml:space="preserve">[1] </w:t>
      </w:r>
      <w:r w:rsidR="00F41069" w:rsidRPr="00F41069">
        <w:rPr>
          <w:rFonts w:ascii="Times New Roman" w:hAnsi="Times New Roman" w:cs="Times New Roman"/>
          <w:sz w:val="24"/>
          <w:szCs w:val="24"/>
        </w:rPr>
        <w:t>https://devguide.python.org/internals/compiler/</w:t>
      </w:r>
    </w:p>
    <w:p w14:paraId="4053C925" w14:textId="38D67B55" w:rsidR="002D1F03" w:rsidRPr="00883E2D" w:rsidRDefault="002D1F03" w:rsidP="00F41069">
      <w:pPr>
        <w:jc w:val="both"/>
        <w:rPr>
          <w:rFonts w:ascii="Times New Roman" w:hAnsi="Times New Roman" w:cs="Times New Roman"/>
          <w:sz w:val="24"/>
          <w:szCs w:val="24"/>
        </w:rPr>
      </w:pPr>
      <w:r w:rsidRPr="00883E2D">
        <w:rPr>
          <w:rFonts w:ascii="Times New Roman" w:hAnsi="Times New Roman" w:cs="Times New Roman"/>
          <w:sz w:val="24"/>
          <w:szCs w:val="24"/>
        </w:rPr>
        <w:t>[2]</w:t>
      </w:r>
      <w:r w:rsidR="001A0A36" w:rsidRPr="00883E2D">
        <w:rPr>
          <w:rFonts w:ascii="Times New Roman" w:hAnsi="Times New Roman" w:cs="Times New Roman"/>
          <w:sz w:val="24"/>
          <w:szCs w:val="24"/>
        </w:rPr>
        <w:t xml:space="preserve"> </w:t>
      </w:r>
      <w:r w:rsidR="00E400E1" w:rsidRPr="00E400E1">
        <w:rPr>
          <w:rFonts w:ascii="Times New Roman" w:hAnsi="Times New Roman" w:cs="Times New Roman"/>
          <w:sz w:val="24"/>
          <w:szCs w:val="24"/>
        </w:rPr>
        <w:t>https://github.com/franleplant/lexer-py</w:t>
      </w:r>
    </w:p>
    <w:p w14:paraId="561460CE" w14:textId="79AE8B03"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[3]</w:t>
      </w:r>
      <w:r w:rsidR="004C7A1C"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https://www.geeksforgeeks.org/compiler-design-ll1-parser-in-python/</w:t>
      </w:r>
    </w:p>
    <w:p w14:paraId="43DB76C1" w14:textId="3817E40E"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[4]</w:t>
      </w:r>
      <w:r w:rsidR="00331E5D"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https://devguide.python.org/internals/parser/</w:t>
      </w:r>
    </w:p>
    <w:p w14:paraId="604C5ED8" w14:textId="0794D192"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[5]</w:t>
      </w:r>
      <w:r w:rsidR="002837C3">
        <w:rPr>
          <w:rFonts w:ascii="Times New Roman" w:hAnsi="Times New Roman" w:cs="Times New Roman"/>
          <w:sz w:val="24"/>
          <w:szCs w:val="24"/>
        </w:rPr>
        <w:t xml:space="preserve"> </w:t>
      </w:r>
      <w:r w:rsidR="00D32D87">
        <w:rPr>
          <w:rFonts w:ascii="Times New Roman" w:hAnsi="Times New Roman" w:cs="Times New Roman"/>
          <w:sz w:val="24"/>
          <w:szCs w:val="24"/>
        </w:rPr>
        <w:t>https://www.geeksforgeeks.org/compiler-design-variants-of-syntax-tree/</w:t>
      </w:r>
    </w:p>
    <w:p w14:paraId="2318741F" w14:textId="6CC96BCD" w:rsidR="002D1F03" w:rsidRPr="00883E2D" w:rsidRDefault="002D1F03" w:rsidP="00FA1CC1">
      <w:pPr>
        <w:jc w:val="both"/>
        <w:rPr>
          <w:rFonts w:ascii="Times New Roman" w:hAnsi="Times New Roman" w:cs="Times New Roman"/>
          <w:sz w:val="24"/>
          <w:szCs w:val="24"/>
        </w:rPr>
      </w:pPr>
      <w:r w:rsidRPr="00883E2D">
        <w:rPr>
          <w:rFonts w:ascii="Times New Roman" w:hAnsi="Times New Roman" w:cs="Times New Roman"/>
          <w:sz w:val="24"/>
          <w:szCs w:val="24"/>
        </w:rPr>
        <w:t>[6]</w:t>
      </w:r>
      <w:r w:rsidR="002837C3">
        <w:rPr>
          <w:rFonts w:ascii="Times New Roman" w:hAnsi="Times New Roman" w:cs="Times New Roman"/>
          <w:sz w:val="24"/>
          <w:szCs w:val="24"/>
        </w:rPr>
        <w:t xml:space="preserve"> </w:t>
      </w:r>
      <w:r w:rsidR="00621996" w:rsidRPr="00621996">
        <w:rPr>
          <w:rFonts w:ascii="Times New Roman" w:hAnsi="Times New Roman" w:cs="Times New Roman"/>
          <w:sz w:val="24"/>
          <w:szCs w:val="24"/>
        </w:rPr>
        <w:t>https://www.datacamp.com/tutorial/python-xml-elementtree</w:t>
      </w:r>
    </w:p>
    <w:p w14:paraId="0C19E72A" w14:textId="5F3AE85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[7]</w:t>
      </w:r>
      <w:r w:rsidR="004F7F83">
        <w:rPr>
          <w:rFonts w:ascii="Times New Roman" w:hAnsi="Times New Roman" w:cs="Times New Roman"/>
          <w:sz w:val="24"/>
          <w:szCs w:val="24"/>
        </w:rPr>
        <w:t xml:space="preserve"> </w:t>
      </w:r>
      <w:r w:rsidR="004F7F83" w:rsidRPr="004F7F83">
        <w:rPr>
          <w:rFonts w:ascii="Times New Roman" w:hAnsi="Times New Roman" w:cs="Times New Roman"/>
          <w:sz w:val="24"/>
          <w:szCs w:val="24"/>
        </w:rPr>
        <w:t>https://stackoverflow.com/questions/51431048/how-to-convert-xml-to-python-ast</w:t>
      </w:r>
    </w:p>
    <w:p w14:paraId="4CF1B5F7" w14:textId="3021B302"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[8]</w:t>
      </w:r>
      <w:r w:rsidR="006A1823">
        <w:rPr>
          <w:rFonts w:ascii="Times New Roman" w:hAnsi="Times New Roman" w:cs="Times New Roman"/>
          <w:sz w:val="24"/>
          <w:szCs w:val="24"/>
        </w:rPr>
        <w:t xml:space="preserve"> </w:t>
      </w:r>
      <w:r w:rsidR="000B5DE6" w:rsidRPr="000B5DE6">
        <w:rPr>
          <w:rFonts w:ascii="Times New Roman" w:hAnsi="Times New Roman" w:cs="Times New Roman"/>
          <w:sz w:val="24"/>
          <w:szCs w:val="24"/>
        </w:rPr>
        <w:t>https://www.geeksforgeeks.org/semantic-analysis-in-compiler-design/</w:t>
      </w:r>
    </w:p>
    <w:p w14:paraId="3FAB8738" w14:textId="418720F1"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[9]</w:t>
      </w:r>
      <w:r w:rsidR="000B5DE6">
        <w:rPr>
          <w:rFonts w:ascii="Times New Roman" w:hAnsi="Times New Roman" w:cs="Times New Roman"/>
          <w:sz w:val="24"/>
          <w:szCs w:val="24"/>
        </w:rPr>
        <w:t xml:space="preserve"> </w:t>
      </w:r>
      <w:r w:rsidR="000B5DE6" w:rsidRPr="00961798">
        <w:rPr>
          <w:rFonts w:ascii="Times New Roman" w:hAnsi="Times New Roman" w:cs="Times New Roman"/>
          <w:sz w:val="24"/>
          <w:szCs w:val="24"/>
        </w:rPr>
        <w:t>https://www.geeksforgeeks.org/visitor-method-python-design-patterns/</w:t>
      </w:r>
    </w:p>
    <w:p w14:paraId="4029E18E" w14:textId="16D2CA6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[10]</w:t>
      </w:r>
      <w:r w:rsidR="004157D0">
        <w:rPr>
          <w:rFonts w:ascii="Times New Roman" w:hAnsi="Times New Roman" w:cs="Times New Roman"/>
          <w:sz w:val="24"/>
          <w:szCs w:val="24"/>
        </w:rPr>
        <w:t xml:space="preserve"> </w:t>
      </w:r>
    </w:p>
    <w:p w14:paraId="7BBA09AE" w14:textId="77777777" w:rsidR="002D1F03" w:rsidRPr="002D1F03" w:rsidRDefault="002D1F03" w:rsidP="002D1F03">
      <w:pPr>
        <w:jc w:val="both"/>
        <w:rPr>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rsidSect="001B058F">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6110" w14:textId="77777777" w:rsidR="00835155" w:rsidRDefault="00835155" w:rsidP="00A61310">
      <w:pPr>
        <w:spacing w:after="0" w:line="240" w:lineRule="auto"/>
      </w:pPr>
      <w:r>
        <w:separator/>
      </w:r>
    </w:p>
  </w:endnote>
  <w:endnote w:type="continuationSeparator" w:id="0">
    <w:p w14:paraId="75682075" w14:textId="77777777" w:rsidR="00835155" w:rsidRDefault="00835155" w:rsidP="00A6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63322"/>
      <w:docPartObj>
        <w:docPartGallery w:val="Page Numbers (Bottom of Page)"/>
        <w:docPartUnique/>
      </w:docPartObj>
    </w:sdtPr>
    <w:sdtEndPr>
      <w:rPr>
        <w:color w:val="7F7F7F" w:themeColor="background1" w:themeShade="7F"/>
        <w:spacing w:val="60"/>
      </w:rPr>
    </w:sdtEndPr>
    <w:sdtContent>
      <w:p w14:paraId="71F8069E" w14:textId="7A583FD0" w:rsidR="00B04BA8" w:rsidRDefault="00B04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646B61" w14:textId="6E5FCD25" w:rsidR="00A61310" w:rsidRDefault="00A6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309B" w14:textId="77777777" w:rsidR="00835155" w:rsidRDefault="00835155" w:rsidP="00A61310">
      <w:pPr>
        <w:spacing w:after="0" w:line="240" w:lineRule="auto"/>
      </w:pPr>
      <w:r>
        <w:separator/>
      </w:r>
    </w:p>
  </w:footnote>
  <w:footnote w:type="continuationSeparator" w:id="0">
    <w:p w14:paraId="5313C521" w14:textId="77777777" w:rsidR="00835155" w:rsidRDefault="00835155" w:rsidP="00A6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84903"/>
    <w:multiLevelType w:val="hybridMultilevel"/>
    <w:tmpl w:val="9A8EB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867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06880"/>
    <w:rsid w:val="00010EC1"/>
    <w:rsid w:val="0001221D"/>
    <w:rsid w:val="00012CAF"/>
    <w:rsid w:val="000154C4"/>
    <w:rsid w:val="00015E91"/>
    <w:rsid w:val="00016746"/>
    <w:rsid w:val="00024548"/>
    <w:rsid w:val="0003608B"/>
    <w:rsid w:val="00036AB8"/>
    <w:rsid w:val="00044B5C"/>
    <w:rsid w:val="00055044"/>
    <w:rsid w:val="00061184"/>
    <w:rsid w:val="00062E92"/>
    <w:rsid w:val="000648A3"/>
    <w:rsid w:val="00066263"/>
    <w:rsid w:val="00071AB1"/>
    <w:rsid w:val="00072F08"/>
    <w:rsid w:val="00080A14"/>
    <w:rsid w:val="000830E5"/>
    <w:rsid w:val="00083406"/>
    <w:rsid w:val="00083EE1"/>
    <w:rsid w:val="000840FA"/>
    <w:rsid w:val="00086616"/>
    <w:rsid w:val="00086EF3"/>
    <w:rsid w:val="00087467"/>
    <w:rsid w:val="00087C7A"/>
    <w:rsid w:val="00091143"/>
    <w:rsid w:val="000913B8"/>
    <w:rsid w:val="000933B7"/>
    <w:rsid w:val="000A21B0"/>
    <w:rsid w:val="000A2E9A"/>
    <w:rsid w:val="000A45F4"/>
    <w:rsid w:val="000A6313"/>
    <w:rsid w:val="000A78BC"/>
    <w:rsid w:val="000B1FCB"/>
    <w:rsid w:val="000B4B0E"/>
    <w:rsid w:val="000B4B2F"/>
    <w:rsid w:val="000B5DE6"/>
    <w:rsid w:val="000C1B56"/>
    <w:rsid w:val="000C209F"/>
    <w:rsid w:val="000C227D"/>
    <w:rsid w:val="000C4D5C"/>
    <w:rsid w:val="000C7EB4"/>
    <w:rsid w:val="000D7833"/>
    <w:rsid w:val="000D7BF8"/>
    <w:rsid w:val="000E176A"/>
    <w:rsid w:val="000E5B52"/>
    <w:rsid w:val="000E5DBD"/>
    <w:rsid w:val="000F0795"/>
    <w:rsid w:val="000F1955"/>
    <w:rsid w:val="000F3271"/>
    <w:rsid w:val="0010236F"/>
    <w:rsid w:val="001035D4"/>
    <w:rsid w:val="0011088A"/>
    <w:rsid w:val="00114F16"/>
    <w:rsid w:val="0011565D"/>
    <w:rsid w:val="00115F4E"/>
    <w:rsid w:val="0012022B"/>
    <w:rsid w:val="001217F2"/>
    <w:rsid w:val="0012494C"/>
    <w:rsid w:val="00131C1C"/>
    <w:rsid w:val="0013362A"/>
    <w:rsid w:val="00133F16"/>
    <w:rsid w:val="001433DB"/>
    <w:rsid w:val="00143FAB"/>
    <w:rsid w:val="00155444"/>
    <w:rsid w:val="001610A8"/>
    <w:rsid w:val="00162601"/>
    <w:rsid w:val="00163C0E"/>
    <w:rsid w:val="0017152C"/>
    <w:rsid w:val="001749D5"/>
    <w:rsid w:val="00175381"/>
    <w:rsid w:val="001753CA"/>
    <w:rsid w:val="00181FCB"/>
    <w:rsid w:val="00185514"/>
    <w:rsid w:val="00185766"/>
    <w:rsid w:val="00197EF6"/>
    <w:rsid w:val="001A0A36"/>
    <w:rsid w:val="001A2C1F"/>
    <w:rsid w:val="001A6181"/>
    <w:rsid w:val="001A67F6"/>
    <w:rsid w:val="001A7A9D"/>
    <w:rsid w:val="001A7F7A"/>
    <w:rsid w:val="001B058F"/>
    <w:rsid w:val="001B2159"/>
    <w:rsid w:val="001B2925"/>
    <w:rsid w:val="001B7027"/>
    <w:rsid w:val="001C02C1"/>
    <w:rsid w:val="001C12A6"/>
    <w:rsid w:val="001C3FBE"/>
    <w:rsid w:val="001C4EFF"/>
    <w:rsid w:val="001C567D"/>
    <w:rsid w:val="001D0505"/>
    <w:rsid w:val="001D1AA1"/>
    <w:rsid w:val="001D241A"/>
    <w:rsid w:val="001D2A78"/>
    <w:rsid w:val="001D2B76"/>
    <w:rsid w:val="001D37F5"/>
    <w:rsid w:val="001D65CE"/>
    <w:rsid w:val="001E4AEB"/>
    <w:rsid w:val="001F6AC2"/>
    <w:rsid w:val="001F78ED"/>
    <w:rsid w:val="002030E5"/>
    <w:rsid w:val="002110E0"/>
    <w:rsid w:val="00212EEA"/>
    <w:rsid w:val="00217AD7"/>
    <w:rsid w:val="00236EBA"/>
    <w:rsid w:val="00237532"/>
    <w:rsid w:val="00240282"/>
    <w:rsid w:val="00241301"/>
    <w:rsid w:val="0024177E"/>
    <w:rsid w:val="0024239C"/>
    <w:rsid w:val="00250790"/>
    <w:rsid w:val="00254DE8"/>
    <w:rsid w:val="00255E1A"/>
    <w:rsid w:val="00260272"/>
    <w:rsid w:val="00266CEE"/>
    <w:rsid w:val="00272211"/>
    <w:rsid w:val="0027683D"/>
    <w:rsid w:val="00277F30"/>
    <w:rsid w:val="002837C3"/>
    <w:rsid w:val="00291A91"/>
    <w:rsid w:val="00291FC9"/>
    <w:rsid w:val="002A14C0"/>
    <w:rsid w:val="002A7A3F"/>
    <w:rsid w:val="002B00DE"/>
    <w:rsid w:val="002B0CEF"/>
    <w:rsid w:val="002B37AD"/>
    <w:rsid w:val="002B3DDD"/>
    <w:rsid w:val="002C2568"/>
    <w:rsid w:val="002C3B6C"/>
    <w:rsid w:val="002C414B"/>
    <w:rsid w:val="002C4687"/>
    <w:rsid w:val="002C4FE8"/>
    <w:rsid w:val="002C63BC"/>
    <w:rsid w:val="002D1F03"/>
    <w:rsid w:val="002D1F4E"/>
    <w:rsid w:val="002E0414"/>
    <w:rsid w:val="002E1C0A"/>
    <w:rsid w:val="002E2F97"/>
    <w:rsid w:val="002E751B"/>
    <w:rsid w:val="002F2601"/>
    <w:rsid w:val="002F6FA1"/>
    <w:rsid w:val="00302821"/>
    <w:rsid w:val="003108F7"/>
    <w:rsid w:val="00312C92"/>
    <w:rsid w:val="00314489"/>
    <w:rsid w:val="00320548"/>
    <w:rsid w:val="00322D3C"/>
    <w:rsid w:val="003302E5"/>
    <w:rsid w:val="00331E5D"/>
    <w:rsid w:val="00335A31"/>
    <w:rsid w:val="00336E8F"/>
    <w:rsid w:val="00340AE9"/>
    <w:rsid w:val="00345136"/>
    <w:rsid w:val="00346033"/>
    <w:rsid w:val="00353118"/>
    <w:rsid w:val="003646A1"/>
    <w:rsid w:val="00370460"/>
    <w:rsid w:val="003728A1"/>
    <w:rsid w:val="00376C8B"/>
    <w:rsid w:val="0038127D"/>
    <w:rsid w:val="003830AD"/>
    <w:rsid w:val="00385E9E"/>
    <w:rsid w:val="0039019A"/>
    <w:rsid w:val="00391EAE"/>
    <w:rsid w:val="0039267D"/>
    <w:rsid w:val="00396B66"/>
    <w:rsid w:val="003A368A"/>
    <w:rsid w:val="003A44A4"/>
    <w:rsid w:val="003B1CDB"/>
    <w:rsid w:val="003B7C14"/>
    <w:rsid w:val="003C55CC"/>
    <w:rsid w:val="003D0175"/>
    <w:rsid w:val="003D1F05"/>
    <w:rsid w:val="003D6541"/>
    <w:rsid w:val="003D707E"/>
    <w:rsid w:val="003F243C"/>
    <w:rsid w:val="003F6387"/>
    <w:rsid w:val="00400F7A"/>
    <w:rsid w:val="00405AF0"/>
    <w:rsid w:val="0040708A"/>
    <w:rsid w:val="00411003"/>
    <w:rsid w:val="004157D0"/>
    <w:rsid w:val="004158D0"/>
    <w:rsid w:val="00421126"/>
    <w:rsid w:val="0043553C"/>
    <w:rsid w:val="004375CC"/>
    <w:rsid w:val="004378A8"/>
    <w:rsid w:val="00437F48"/>
    <w:rsid w:val="00445463"/>
    <w:rsid w:val="004456F3"/>
    <w:rsid w:val="0044667E"/>
    <w:rsid w:val="004474B2"/>
    <w:rsid w:val="00454881"/>
    <w:rsid w:val="00460738"/>
    <w:rsid w:val="00462E6E"/>
    <w:rsid w:val="004653D5"/>
    <w:rsid w:val="00465D41"/>
    <w:rsid w:val="00466981"/>
    <w:rsid w:val="00471B16"/>
    <w:rsid w:val="00472EE4"/>
    <w:rsid w:val="004752EE"/>
    <w:rsid w:val="00480186"/>
    <w:rsid w:val="0048167D"/>
    <w:rsid w:val="004915E0"/>
    <w:rsid w:val="00491FE1"/>
    <w:rsid w:val="004968C5"/>
    <w:rsid w:val="00497862"/>
    <w:rsid w:val="0049794A"/>
    <w:rsid w:val="004A225F"/>
    <w:rsid w:val="004A583E"/>
    <w:rsid w:val="004B0452"/>
    <w:rsid w:val="004B408C"/>
    <w:rsid w:val="004B5FA3"/>
    <w:rsid w:val="004B738F"/>
    <w:rsid w:val="004C47A4"/>
    <w:rsid w:val="004C5077"/>
    <w:rsid w:val="004C59A7"/>
    <w:rsid w:val="004C7797"/>
    <w:rsid w:val="004C7A1C"/>
    <w:rsid w:val="004D2F78"/>
    <w:rsid w:val="004D4151"/>
    <w:rsid w:val="004E2F18"/>
    <w:rsid w:val="004E36CA"/>
    <w:rsid w:val="004E3BB0"/>
    <w:rsid w:val="004E59CC"/>
    <w:rsid w:val="004F2BFD"/>
    <w:rsid w:val="004F5032"/>
    <w:rsid w:val="004F7F83"/>
    <w:rsid w:val="00504B7D"/>
    <w:rsid w:val="005109FA"/>
    <w:rsid w:val="00520004"/>
    <w:rsid w:val="00520793"/>
    <w:rsid w:val="0052161B"/>
    <w:rsid w:val="0052171E"/>
    <w:rsid w:val="00521FEA"/>
    <w:rsid w:val="00522CC2"/>
    <w:rsid w:val="00530DE1"/>
    <w:rsid w:val="00543087"/>
    <w:rsid w:val="00543272"/>
    <w:rsid w:val="00546125"/>
    <w:rsid w:val="005507C1"/>
    <w:rsid w:val="005608CD"/>
    <w:rsid w:val="00560C85"/>
    <w:rsid w:val="005628CA"/>
    <w:rsid w:val="005677C5"/>
    <w:rsid w:val="00567DDE"/>
    <w:rsid w:val="00570955"/>
    <w:rsid w:val="0057763C"/>
    <w:rsid w:val="0058056D"/>
    <w:rsid w:val="005808D9"/>
    <w:rsid w:val="005808F5"/>
    <w:rsid w:val="00585098"/>
    <w:rsid w:val="005853FD"/>
    <w:rsid w:val="00585509"/>
    <w:rsid w:val="005923DF"/>
    <w:rsid w:val="0059571C"/>
    <w:rsid w:val="00597307"/>
    <w:rsid w:val="005A1170"/>
    <w:rsid w:val="005A76A6"/>
    <w:rsid w:val="005B3104"/>
    <w:rsid w:val="005B37DE"/>
    <w:rsid w:val="005B7007"/>
    <w:rsid w:val="005B7896"/>
    <w:rsid w:val="005C0833"/>
    <w:rsid w:val="005C2440"/>
    <w:rsid w:val="005C2E34"/>
    <w:rsid w:val="005C3F3F"/>
    <w:rsid w:val="005C4416"/>
    <w:rsid w:val="005D03AD"/>
    <w:rsid w:val="005D232D"/>
    <w:rsid w:val="005D37FF"/>
    <w:rsid w:val="005D541C"/>
    <w:rsid w:val="005F124F"/>
    <w:rsid w:val="005F3415"/>
    <w:rsid w:val="005F5E20"/>
    <w:rsid w:val="005F793F"/>
    <w:rsid w:val="005F7FC5"/>
    <w:rsid w:val="00611C32"/>
    <w:rsid w:val="00614460"/>
    <w:rsid w:val="00615A9E"/>
    <w:rsid w:val="00620DCD"/>
    <w:rsid w:val="00620F29"/>
    <w:rsid w:val="00621996"/>
    <w:rsid w:val="00623C9A"/>
    <w:rsid w:val="00625CB9"/>
    <w:rsid w:val="006277EF"/>
    <w:rsid w:val="0063403B"/>
    <w:rsid w:val="00637CB0"/>
    <w:rsid w:val="006413CF"/>
    <w:rsid w:val="00643661"/>
    <w:rsid w:val="006465FE"/>
    <w:rsid w:val="00650E78"/>
    <w:rsid w:val="00651FC7"/>
    <w:rsid w:val="006535D0"/>
    <w:rsid w:val="00656DD7"/>
    <w:rsid w:val="00664E96"/>
    <w:rsid w:val="00666A64"/>
    <w:rsid w:val="00671637"/>
    <w:rsid w:val="006723E3"/>
    <w:rsid w:val="00674C94"/>
    <w:rsid w:val="0067727C"/>
    <w:rsid w:val="006820CF"/>
    <w:rsid w:val="00684DC6"/>
    <w:rsid w:val="006964D6"/>
    <w:rsid w:val="006A1823"/>
    <w:rsid w:val="006A3A42"/>
    <w:rsid w:val="006A43F0"/>
    <w:rsid w:val="006B0910"/>
    <w:rsid w:val="006B5A78"/>
    <w:rsid w:val="006C1C9A"/>
    <w:rsid w:val="006C4F28"/>
    <w:rsid w:val="006C76B9"/>
    <w:rsid w:val="006C7767"/>
    <w:rsid w:val="006D5CD6"/>
    <w:rsid w:val="006E1234"/>
    <w:rsid w:val="006E5363"/>
    <w:rsid w:val="006E6047"/>
    <w:rsid w:val="006E702A"/>
    <w:rsid w:val="006E785E"/>
    <w:rsid w:val="006F055D"/>
    <w:rsid w:val="006F2953"/>
    <w:rsid w:val="006F574B"/>
    <w:rsid w:val="006F5D0D"/>
    <w:rsid w:val="006F5E45"/>
    <w:rsid w:val="006F64F4"/>
    <w:rsid w:val="00700C39"/>
    <w:rsid w:val="00711FCD"/>
    <w:rsid w:val="007152CC"/>
    <w:rsid w:val="00717006"/>
    <w:rsid w:val="007240C5"/>
    <w:rsid w:val="00724676"/>
    <w:rsid w:val="00726C0C"/>
    <w:rsid w:val="00731528"/>
    <w:rsid w:val="00731C35"/>
    <w:rsid w:val="00734C16"/>
    <w:rsid w:val="007443CC"/>
    <w:rsid w:val="007448EE"/>
    <w:rsid w:val="0074610C"/>
    <w:rsid w:val="00752B47"/>
    <w:rsid w:val="00753E01"/>
    <w:rsid w:val="007564E5"/>
    <w:rsid w:val="00763D0E"/>
    <w:rsid w:val="00763FFE"/>
    <w:rsid w:val="00764185"/>
    <w:rsid w:val="007717A3"/>
    <w:rsid w:val="00771C2F"/>
    <w:rsid w:val="00773D9B"/>
    <w:rsid w:val="007758BB"/>
    <w:rsid w:val="00777DA1"/>
    <w:rsid w:val="0078135A"/>
    <w:rsid w:val="00781911"/>
    <w:rsid w:val="00781F57"/>
    <w:rsid w:val="00785EA6"/>
    <w:rsid w:val="00797292"/>
    <w:rsid w:val="007A3CB4"/>
    <w:rsid w:val="007A7E92"/>
    <w:rsid w:val="007B1E9D"/>
    <w:rsid w:val="007B226E"/>
    <w:rsid w:val="007B40B7"/>
    <w:rsid w:val="007C2A8E"/>
    <w:rsid w:val="007C3AE8"/>
    <w:rsid w:val="007C67DF"/>
    <w:rsid w:val="007D28ED"/>
    <w:rsid w:val="007D3C80"/>
    <w:rsid w:val="007D427F"/>
    <w:rsid w:val="007D4A11"/>
    <w:rsid w:val="007D639C"/>
    <w:rsid w:val="007E051E"/>
    <w:rsid w:val="007E17B7"/>
    <w:rsid w:val="007E31DC"/>
    <w:rsid w:val="007E5458"/>
    <w:rsid w:val="007F3937"/>
    <w:rsid w:val="00800D94"/>
    <w:rsid w:val="008047E6"/>
    <w:rsid w:val="008058E0"/>
    <w:rsid w:val="00816752"/>
    <w:rsid w:val="00820D44"/>
    <w:rsid w:val="0082182B"/>
    <w:rsid w:val="0082391A"/>
    <w:rsid w:val="00827504"/>
    <w:rsid w:val="00830E69"/>
    <w:rsid w:val="00835155"/>
    <w:rsid w:val="00837359"/>
    <w:rsid w:val="00842C3D"/>
    <w:rsid w:val="00847EA1"/>
    <w:rsid w:val="00851B3B"/>
    <w:rsid w:val="00861CF7"/>
    <w:rsid w:val="00862BF4"/>
    <w:rsid w:val="008651EF"/>
    <w:rsid w:val="008702FE"/>
    <w:rsid w:val="00883E2D"/>
    <w:rsid w:val="00892F8E"/>
    <w:rsid w:val="00894CB3"/>
    <w:rsid w:val="008A369C"/>
    <w:rsid w:val="008A4057"/>
    <w:rsid w:val="008A5F2B"/>
    <w:rsid w:val="008A6F7C"/>
    <w:rsid w:val="008B2321"/>
    <w:rsid w:val="008B5455"/>
    <w:rsid w:val="008B6760"/>
    <w:rsid w:val="008C0443"/>
    <w:rsid w:val="008C0E88"/>
    <w:rsid w:val="008C5155"/>
    <w:rsid w:val="008C5380"/>
    <w:rsid w:val="008C5B10"/>
    <w:rsid w:val="008C60D2"/>
    <w:rsid w:val="008D073C"/>
    <w:rsid w:val="008D34C0"/>
    <w:rsid w:val="008D6D7D"/>
    <w:rsid w:val="008D72F8"/>
    <w:rsid w:val="008E0E71"/>
    <w:rsid w:val="008E2C3F"/>
    <w:rsid w:val="008E5E97"/>
    <w:rsid w:val="008F61D9"/>
    <w:rsid w:val="008F7643"/>
    <w:rsid w:val="00901E34"/>
    <w:rsid w:val="00902955"/>
    <w:rsid w:val="00902A2C"/>
    <w:rsid w:val="009058F1"/>
    <w:rsid w:val="009105EC"/>
    <w:rsid w:val="00916740"/>
    <w:rsid w:val="0092003A"/>
    <w:rsid w:val="009204D5"/>
    <w:rsid w:val="00920C17"/>
    <w:rsid w:val="00923B4A"/>
    <w:rsid w:val="0092580E"/>
    <w:rsid w:val="00927F79"/>
    <w:rsid w:val="00930259"/>
    <w:rsid w:val="00932FB4"/>
    <w:rsid w:val="009335B0"/>
    <w:rsid w:val="00935460"/>
    <w:rsid w:val="00937017"/>
    <w:rsid w:val="0094244A"/>
    <w:rsid w:val="00944592"/>
    <w:rsid w:val="0095522D"/>
    <w:rsid w:val="00956438"/>
    <w:rsid w:val="00961200"/>
    <w:rsid w:val="00961798"/>
    <w:rsid w:val="0096580B"/>
    <w:rsid w:val="00972088"/>
    <w:rsid w:val="009739B4"/>
    <w:rsid w:val="00977EE2"/>
    <w:rsid w:val="009835BF"/>
    <w:rsid w:val="00993677"/>
    <w:rsid w:val="0099454B"/>
    <w:rsid w:val="009A45D1"/>
    <w:rsid w:val="009B283D"/>
    <w:rsid w:val="009B4E39"/>
    <w:rsid w:val="009C2B61"/>
    <w:rsid w:val="009C4D75"/>
    <w:rsid w:val="009D2326"/>
    <w:rsid w:val="009D384C"/>
    <w:rsid w:val="009D4430"/>
    <w:rsid w:val="009D66DF"/>
    <w:rsid w:val="009D6871"/>
    <w:rsid w:val="009D6D91"/>
    <w:rsid w:val="009D71C9"/>
    <w:rsid w:val="009E05B0"/>
    <w:rsid w:val="009E75FA"/>
    <w:rsid w:val="009F37F3"/>
    <w:rsid w:val="009F4C1D"/>
    <w:rsid w:val="00A145AA"/>
    <w:rsid w:val="00A174BC"/>
    <w:rsid w:val="00A17D9A"/>
    <w:rsid w:val="00A17F77"/>
    <w:rsid w:val="00A23F08"/>
    <w:rsid w:val="00A2599B"/>
    <w:rsid w:val="00A33BCB"/>
    <w:rsid w:val="00A3495F"/>
    <w:rsid w:val="00A3695C"/>
    <w:rsid w:val="00A37AD4"/>
    <w:rsid w:val="00A402FA"/>
    <w:rsid w:val="00A43E47"/>
    <w:rsid w:val="00A44241"/>
    <w:rsid w:val="00A46B40"/>
    <w:rsid w:val="00A52B31"/>
    <w:rsid w:val="00A61310"/>
    <w:rsid w:val="00A66D8C"/>
    <w:rsid w:val="00A73619"/>
    <w:rsid w:val="00A74958"/>
    <w:rsid w:val="00A757FD"/>
    <w:rsid w:val="00A833AA"/>
    <w:rsid w:val="00A83576"/>
    <w:rsid w:val="00A84981"/>
    <w:rsid w:val="00A86CEE"/>
    <w:rsid w:val="00A86E2C"/>
    <w:rsid w:val="00A95A93"/>
    <w:rsid w:val="00A974F8"/>
    <w:rsid w:val="00AA1C52"/>
    <w:rsid w:val="00AA1D2A"/>
    <w:rsid w:val="00AA2180"/>
    <w:rsid w:val="00AA3B2D"/>
    <w:rsid w:val="00AA4CBD"/>
    <w:rsid w:val="00AA51DE"/>
    <w:rsid w:val="00AA6B49"/>
    <w:rsid w:val="00AB30A1"/>
    <w:rsid w:val="00AB45A4"/>
    <w:rsid w:val="00AB5233"/>
    <w:rsid w:val="00AB5B7B"/>
    <w:rsid w:val="00AB5E85"/>
    <w:rsid w:val="00AD505A"/>
    <w:rsid w:val="00AE0B4E"/>
    <w:rsid w:val="00AE3E93"/>
    <w:rsid w:val="00AE436B"/>
    <w:rsid w:val="00AF0CF4"/>
    <w:rsid w:val="00AF1CED"/>
    <w:rsid w:val="00AF220B"/>
    <w:rsid w:val="00AF645D"/>
    <w:rsid w:val="00B041F8"/>
    <w:rsid w:val="00B04BA8"/>
    <w:rsid w:val="00B068A2"/>
    <w:rsid w:val="00B10580"/>
    <w:rsid w:val="00B10E97"/>
    <w:rsid w:val="00B12D30"/>
    <w:rsid w:val="00B14326"/>
    <w:rsid w:val="00B16393"/>
    <w:rsid w:val="00B16916"/>
    <w:rsid w:val="00B173EB"/>
    <w:rsid w:val="00B17A51"/>
    <w:rsid w:val="00B20929"/>
    <w:rsid w:val="00B23C55"/>
    <w:rsid w:val="00B249A9"/>
    <w:rsid w:val="00B30D97"/>
    <w:rsid w:val="00B373BB"/>
    <w:rsid w:val="00B41D80"/>
    <w:rsid w:val="00B4239D"/>
    <w:rsid w:val="00B43B92"/>
    <w:rsid w:val="00B45C17"/>
    <w:rsid w:val="00B47339"/>
    <w:rsid w:val="00B50539"/>
    <w:rsid w:val="00B51C38"/>
    <w:rsid w:val="00B5440F"/>
    <w:rsid w:val="00B64464"/>
    <w:rsid w:val="00B6552B"/>
    <w:rsid w:val="00B676B3"/>
    <w:rsid w:val="00B711E9"/>
    <w:rsid w:val="00B72981"/>
    <w:rsid w:val="00B7345D"/>
    <w:rsid w:val="00B74C3E"/>
    <w:rsid w:val="00B809ED"/>
    <w:rsid w:val="00B84D6F"/>
    <w:rsid w:val="00B9317F"/>
    <w:rsid w:val="00B957C1"/>
    <w:rsid w:val="00BA0FF5"/>
    <w:rsid w:val="00BA2E2D"/>
    <w:rsid w:val="00BA363A"/>
    <w:rsid w:val="00BA4841"/>
    <w:rsid w:val="00BB638C"/>
    <w:rsid w:val="00BB6E97"/>
    <w:rsid w:val="00BC475C"/>
    <w:rsid w:val="00BC5B01"/>
    <w:rsid w:val="00BC5B41"/>
    <w:rsid w:val="00BD0453"/>
    <w:rsid w:val="00BD1C78"/>
    <w:rsid w:val="00BD4418"/>
    <w:rsid w:val="00BD4592"/>
    <w:rsid w:val="00BE2B0E"/>
    <w:rsid w:val="00BE4DD6"/>
    <w:rsid w:val="00BE68EE"/>
    <w:rsid w:val="00BF0C11"/>
    <w:rsid w:val="00BF180B"/>
    <w:rsid w:val="00BF48F6"/>
    <w:rsid w:val="00C028EE"/>
    <w:rsid w:val="00C10A23"/>
    <w:rsid w:val="00C10D9A"/>
    <w:rsid w:val="00C112D4"/>
    <w:rsid w:val="00C14598"/>
    <w:rsid w:val="00C21060"/>
    <w:rsid w:val="00C21ECB"/>
    <w:rsid w:val="00C21F5E"/>
    <w:rsid w:val="00C23D47"/>
    <w:rsid w:val="00C365BD"/>
    <w:rsid w:val="00C44200"/>
    <w:rsid w:val="00C51604"/>
    <w:rsid w:val="00C537D7"/>
    <w:rsid w:val="00C53B72"/>
    <w:rsid w:val="00C55CF9"/>
    <w:rsid w:val="00C678D0"/>
    <w:rsid w:val="00C71A07"/>
    <w:rsid w:val="00C74CF0"/>
    <w:rsid w:val="00C806C4"/>
    <w:rsid w:val="00C8231C"/>
    <w:rsid w:val="00C85DDA"/>
    <w:rsid w:val="00C942C9"/>
    <w:rsid w:val="00C94FDD"/>
    <w:rsid w:val="00C96414"/>
    <w:rsid w:val="00C96FF8"/>
    <w:rsid w:val="00CA17FD"/>
    <w:rsid w:val="00CA49C4"/>
    <w:rsid w:val="00CB153F"/>
    <w:rsid w:val="00CB227C"/>
    <w:rsid w:val="00CB2924"/>
    <w:rsid w:val="00CB474E"/>
    <w:rsid w:val="00CB7B9C"/>
    <w:rsid w:val="00CC03F1"/>
    <w:rsid w:val="00CC4D30"/>
    <w:rsid w:val="00CC69C9"/>
    <w:rsid w:val="00CD295F"/>
    <w:rsid w:val="00CD2BF2"/>
    <w:rsid w:val="00CD3455"/>
    <w:rsid w:val="00CD77FB"/>
    <w:rsid w:val="00CE2943"/>
    <w:rsid w:val="00CE2E1F"/>
    <w:rsid w:val="00CE4627"/>
    <w:rsid w:val="00CF130D"/>
    <w:rsid w:val="00CF2289"/>
    <w:rsid w:val="00CF25A6"/>
    <w:rsid w:val="00D0288A"/>
    <w:rsid w:val="00D03F2E"/>
    <w:rsid w:val="00D04636"/>
    <w:rsid w:val="00D07DF5"/>
    <w:rsid w:val="00D10DE5"/>
    <w:rsid w:val="00D128A3"/>
    <w:rsid w:val="00D223F2"/>
    <w:rsid w:val="00D2556F"/>
    <w:rsid w:val="00D32B19"/>
    <w:rsid w:val="00D32D87"/>
    <w:rsid w:val="00D33283"/>
    <w:rsid w:val="00D37C7B"/>
    <w:rsid w:val="00D43260"/>
    <w:rsid w:val="00D43D31"/>
    <w:rsid w:val="00D44C0F"/>
    <w:rsid w:val="00D453F0"/>
    <w:rsid w:val="00D454C2"/>
    <w:rsid w:val="00D477D3"/>
    <w:rsid w:val="00D5101F"/>
    <w:rsid w:val="00D61B41"/>
    <w:rsid w:val="00D62EFA"/>
    <w:rsid w:val="00D63DAE"/>
    <w:rsid w:val="00D74DB1"/>
    <w:rsid w:val="00D75D4C"/>
    <w:rsid w:val="00D7647A"/>
    <w:rsid w:val="00D80416"/>
    <w:rsid w:val="00D828EC"/>
    <w:rsid w:val="00D90144"/>
    <w:rsid w:val="00D92675"/>
    <w:rsid w:val="00D960FE"/>
    <w:rsid w:val="00D97F64"/>
    <w:rsid w:val="00DA08FC"/>
    <w:rsid w:val="00DA1EEE"/>
    <w:rsid w:val="00DA37A9"/>
    <w:rsid w:val="00DA539F"/>
    <w:rsid w:val="00DA5E29"/>
    <w:rsid w:val="00DA6450"/>
    <w:rsid w:val="00DA67FB"/>
    <w:rsid w:val="00DA7B28"/>
    <w:rsid w:val="00DB1E8B"/>
    <w:rsid w:val="00DB77D3"/>
    <w:rsid w:val="00DC55AB"/>
    <w:rsid w:val="00DC7A78"/>
    <w:rsid w:val="00DD059F"/>
    <w:rsid w:val="00DD4A37"/>
    <w:rsid w:val="00DD5DB0"/>
    <w:rsid w:val="00DE16EA"/>
    <w:rsid w:val="00DE1799"/>
    <w:rsid w:val="00DE5BE1"/>
    <w:rsid w:val="00DE769D"/>
    <w:rsid w:val="00DF0820"/>
    <w:rsid w:val="00DF3C75"/>
    <w:rsid w:val="00E01915"/>
    <w:rsid w:val="00E01D64"/>
    <w:rsid w:val="00E06B84"/>
    <w:rsid w:val="00E12AF4"/>
    <w:rsid w:val="00E13835"/>
    <w:rsid w:val="00E15348"/>
    <w:rsid w:val="00E22D51"/>
    <w:rsid w:val="00E309DA"/>
    <w:rsid w:val="00E34021"/>
    <w:rsid w:val="00E34FDB"/>
    <w:rsid w:val="00E3561A"/>
    <w:rsid w:val="00E366AB"/>
    <w:rsid w:val="00E37F36"/>
    <w:rsid w:val="00E400E1"/>
    <w:rsid w:val="00E40DC0"/>
    <w:rsid w:val="00E4210B"/>
    <w:rsid w:val="00E461C1"/>
    <w:rsid w:val="00E47CD7"/>
    <w:rsid w:val="00E540C0"/>
    <w:rsid w:val="00E57FAD"/>
    <w:rsid w:val="00E61553"/>
    <w:rsid w:val="00E634B8"/>
    <w:rsid w:val="00E67423"/>
    <w:rsid w:val="00E70C71"/>
    <w:rsid w:val="00E7589D"/>
    <w:rsid w:val="00E81B2C"/>
    <w:rsid w:val="00E82990"/>
    <w:rsid w:val="00E91645"/>
    <w:rsid w:val="00EA1387"/>
    <w:rsid w:val="00EA1461"/>
    <w:rsid w:val="00EA20C7"/>
    <w:rsid w:val="00EB24ED"/>
    <w:rsid w:val="00EB2A26"/>
    <w:rsid w:val="00EB6C9D"/>
    <w:rsid w:val="00EC7502"/>
    <w:rsid w:val="00EC77A1"/>
    <w:rsid w:val="00ED159C"/>
    <w:rsid w:val="00ED1CDE"/>
    <w:rsid w:val="00ED1FE0"/>
    <w:rsid w:val="00ED7F3A"/>
    <w:rsid w:val="00EE1F9C"/>
    <w:rsid w:val="00EE566A"/>
    <w:rsid w:val="00EE69EC"/>
    <w:rsid w:val="00EE7FEE"/>
    <w:rsid w:val="00EF0A12"/>
    <w:rsid w:val="00EF2503"/>
    <w:rsid w:val="00EF2744"/>
    <w:rsid w:val="00F0027A"/>
    <w:rsid w:val="00F02F47"/>
    <w:rsid w:val="00F05B33"/>
    <w:rsid w:val="00F07B87"/>
    <w:rsid w:val="00F20F18"/>
    <w:rsid w:val="00F21448"/>
    <w:rsid w:val="00F271BA"/>
    <w:rsid w:val="00F370C5"/>
    <w:rsid w:val="00F41069"/>
    <w:rsid w:val="00F50347"/>
    <w:rsid w:val="00F516DD"/>
    <w:rsid w:val="00F6156A"/>
    <w:rsid w:val="00F64953"/>
    <w:rsid w:val="00F66B9C"/>
    <w:rsid w:val="00F70535"/>
    <w:rsid w:val="00F738C7"/>
    <w:rsid w:val="00F77700"/>
    <w:rsid w:val="00F80932"/>
    <w:rsid w:val="00F813D4"/>
    <w:rsid w:val="00F842B9"/>
    <w:rsid w:val="00F85AA1"/>
    <w:rsid w:val="00F8641F"/>
    <w:rsid w:val="00F909ED"/>
    <w:rsid w:val="00F943A2"/>
    <w:rsid w:val="00F97CDF"/>
    <w:rsid w:val="00FA12E4"/>
    <w:rsid w:val="00FA1CC1"/>
    <w:rsid w:val="00FB323E"/>
    <w:rsid w:val="00FB5217"/>
    <w:rsid w:val="00FC261C"/>
    <w:rsid w:val="00FC7F1C"/>
    <w:rsid w:val="00FD7FB2"/>
    <w:rsid w:val="00FE0147"/>
    <w:rsid w:val="00FE6CD5"/>
    <w:rsid w:val="00FF1AB4"/>
    <w:rsid w:val="00FF20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CB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310"/>
    <w:rPr>
      <w:kern w:val="0"/>
      <w:lang w:val="en-US"/>
      <w14:ligatures w14:val="none"/>
    </w:rPr>
  </w:style>
  <w:style w:type="paragraph" w:styleId="Footer">
    <w:name w:val="footer"/>
    <w:basedOn w:val="Normal"/>
    <w:link w:val="FooterChar"/>
    <w:uiPriority w:val="99"/>
    <w:unhideWhenUsed/>
    <w:rsid w:val="00A6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10"/>
    <w:rPr>
      <w:kern w:val="0"/>
      <w:lang w:val="en-US"/>
      <w14:ligatures w14:val="none"/>
    </w:rPr>
  </w:style>
  <w:style w:type="character" w:styleId="PlaceholderText">
    <w:name w:val="Placeholder Text"/>
    <w:basedOn w:val="DefaultParagraphFont"/>
    <w:uiPriority w:val="99"/>
    <w:semiHidden/>
    <w:rsid w:val="00A61310"/>
    <w:rPr>
      <w:color w:val="808080"/>
    </w:rPr>
  </w:style>
  <w:style w:type="paragraph" w:styleId="ListParagraph">
    <w:name w:val="List Paragraph"/>
    <w:basedOn w:val="Normal"/>
    <w:uiPriority w:val="34"/>
    <w:qFormat/>
    <w:rsid w:val="00CB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72">
      <w:bodyDiv w:val="1"/>
      <w:marLeft w:val="0"/>
      <w:marRight w:val="0"/>
      <w:marTop w:val="0"/>
      <w:marBottom w:val="0"/>
      <w:divBdr>
        <w:top w:val="none" w:sz="0" w:space="0" w:color="auto"/>
        <w:left w:val="none" w:sz="0" w:space="0" w:color="auto"/>
        <w:bottom w:val="none" w:sz="0" w:space="0" w:color="auto"/>
        <w:right w:val="none" w:sz="0" w:space="0" w:color="auto"/>
      </w:divBdr>
    </w:div>
    <w:div w:id="364215331">
      <w:bodyDiv w:val="1"/>
      <w:marLeft w:val="0"/>
      <w:marRight w:val="0"/>
      <w:marTop w:val="0"/>
      <w:marBottom w:val="0"/>
      <w:divBdr>
        <w:top w:val="none" w:sz="0" w:space="0" w:color="auto"/>
        <w:left w:val="none" w:sz="0" w:space="0" w:color="auto"/>
        <w:bottom w:val="none" w:sz="0" w:space="0" w:color="auto"/>
        <w:right w:val="none" w:sz="0" w:space="0" w:color="auto"/>
      </w:divBdr>
    </w:div>
    <w:div w:id="1132092977">
      <w:bodyDiv w:val="1"/>
      <w:marLeft w:val="0"/>
      <w:marRight w:val="0"/>
      <w:marTop w:val="0"/>
      <w:marBottom w:val="0"/>
      <w:divBdr>
        <w:top w:val="none" w:sz="0" w:space="0" w:color="auto"/>
        <w:left w:val="none" w:sz="0" w:space="0" w:color="auto"/>
        <w:bottom w:val="none" w:sz="0" w:space="0" w:color="auto"/>
        <w:right w:val="none" w:sz="0" w:space="0" w:color="auto"/>
      </w:divBdr>
    </w:div>
    <w:div w:id="118038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3625</Words>
  <Characters>20663</Characters>
  <Application>Microsoft Office Word</Application>
  <DocSecurity>0</DocSecurity>
  <Lines>172</Lines>
  <Paragraphs>48</Paragraphs>
  <ScaleCrop>false</ScaleCrop>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858</cp:revision>
  <dcterms:created xsi:type="dcterms:W3CDTF">2023-05-08T14:52:00Z</dcterms:created>
  <dcterms:modified xsi:type="dcterms:W3CDTF">2023-05-10T13:27:00Z</dcterms:modified>
</cp:coreProperties>
</file>