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C87AF" w14:textId="708BD176" w:rsidR="005C526C" w:rsidRPr="00033EB3" w:rsidRDefault="00852234" w:rsidP="00CA4007">
      <w:pPr>
        <w:jc w:val="both"/>
        <w:rPr>
          <w:sz w:val="28"/>
          <w:szCs w:val="28"/>
        </w:rPr>
      </w:pPr>
      <w:r w:rsidRPr="00033EB3">
        <w:rPr>
          <w:sz w:val="28"/>
          <w:szCs w:val="28"/>
        </w:rPr>
        <w:t xml:space="preserve">Sea surface debris, </w:t>
      </w:r>
      <w:r w:rsidRPr="00167754">
        <w:rPr>
          <w:sz w:val="28"/>
          <w:szCs w:val="28"/>
        </w:rPr>
        <w:t>particularly</w:t>
      </w:r>
      <w:r w:rsidRPr="00033EB3">
        <w:rPr>
          <w:sz w:val="28"/>
          <w:szCs w:val="28"/>
        </w:rPr>
        <w:t xml:space="preserve"> in the coastal waters of Malta, presents severe ecological and environmental challenges that negatively affects both marine ecosystems and human activities. </w:t>
      </w:r>
      <w:r w:rsidR="00E47C29" w:rsidRPr="00E47C29">
        <w:rPr>
          <w:sz w:val="28"/>
          <w:szCs w:val="28"/>
        </w:rPr>
        <w:t>The issue stems from the absence of an effective system to predict and visualize the movement of sea surface debris, making it challenging to mitigate its impact effectively.</w:t>
      </w:r>
    </w:p>
    <w:p w14:paraId="4876246B" w14:textId="072E6EA4" w:rsidR="006E61EC" w:rsidRPr="00033EB3" w:rsidRDefault="00AA5F36" w:rsidP="00CA4007">
      <w:pPr>
        <w:jc w:val="both"/>
        <w:rPr>
          <w:sz w:val="28"/>
          <w:szCs w:val="28"/>
        </w:rPr>
      </w:pPr>
      <w:r w:rsidRPr="00033EB3">
        <w:rPr>
          <w:sz w:val="28"/>
          <w:szCs w:val="28"/>
        </w:rPr>
        <w:t xml:space="preserve">The objective of this research was to </w:t>
      </w:r>
      <w:r w:rsidR="001D4F47" w:rsidRPr="00033EB3">
        <w:rPr>
          <w:sz w:val="28"/>
          <w:szCs w:val="28"/>
        </w:rPr>
        <w:t>create</w:t>
      </w:r>
      <w:r w:rsidRPr="00033EB3">
        <w:rPr>
          <w:sz w:val="28"/>
          <w:szCs w:val="28"/>
        </w:rPr>
        <w:t xml:space="preserve"> a framework capable of forecasting future dispersal patterns of sea surface debris within Malta's </w:t>
      </w:r>
      <w:r w:rsidRPr="00033EB3">
        <w:rPr>
          <w:sz w:val="28"/>
          <w:szCs w:val="28"/>
        </w:rPr>
        <w:t>coastal</w:t>
      </w:r>
      <w:r w:rsidRPr="00033EB3">
        <w:rPr>
          <w:sz w:val="28"/>
          <w:szCs w:val="28"/>
        </w:rPr>
        <w:t xml:space="preserve"> waters. </w:t>
      </w:r>
      <w:r w:rsidR="00DF66E0">
        <w:rPr>
          <w:sz w:val="28"/>
          <w:szCs w:val="28"/>
        </w:rPr>
        <w:t>This pipeline</w:t>
      </w:r>
      <w:r w:rsidRPr="00033EB3">
        <w:rPr>
          <w:sz w:val="28"/>
          <w:szCs w:val="28"/>
        </w:rPr>
        <w:t xml:space="preserve"> leverages historical sea surface currents</w:t>
      </w:r>
      <w:r w:rsidR="00405B64" w:rsidRPr="00033EB3">
        <w:rPr>
          <w:sz w:val="28"/>
          <w:szCs w:val="28"/>
        </w:rPr>
        <w:t xml:space="preserve"> </w:t>
      </w:r>
      <w:r w:rsidRPr="00033EB3">
        <w:rPr>
          <w:sz w:val="28"/>
          <w:szCs w:val="28"/>
        </w:rPr>
        <w:t xml:space="preserve">data to predict </w:t>
      </w:r>
      <w:r w:rsidRPr="00033EB3">
        <w:rPr>
          <w:sz w:val="28"/>
          <w:szCs w:val="28"/>
        </w:rPr>
        <w:t>future</w:t>
      </w:r>
      <w:r w:rsidRPr="00033EB3">
        <w:rPr>
          <w:sz w:val="28"/>
          <w:szCs w:val="28"/>
        </w:rPr>
        <w:t xml:space="preserve"> conditions</w:t>
      </w:r>
      <w:r w:rsidR="00905077" w:rsidRPr="00033EB3">
        <w:rPr>
          <w:sz w:val="28"/>
          <w:szCs w:val="28"/>
        </w:rPr>
        <w:t xml:space="preserve"> and</w:t>
      </w:r>
      <w:r w:rsidRPr="00033EB3">
        <w:rPr>
          <w:sz w:val="28"/>
          <w:szCs w:val="28"/>
        </w:rPr>
        <w:t xml:space="preserve"> </w:t>
      </w:r>
      <w:r w:rsidR="00C06D49">
        <w:rPr>
          <w:sz w:val="28"/>
          <w:szCs w:val="28"/>
        </w:rPr>
        <w:t>can</w:t>
      </w:r>
      <w:r w:rsidR="00E366FB">
        <w:rPr>
          <w:sz w:val="28"/>
          <w:szCs w:val="28"/>
        </w:rPr>
        <w:t xml:space="preserve"> also</w:t>
      </w:r>
      <w:r w:rsidR="00C06D49">
        <w:rPr>
          <w:sz w:val="28"/>
          <w:szCs w:val="28"/>
        </w:rPr>
        <w:t xml:space="preserve"> visualise the</w:t>
      </w:r>
      <w:r w:rsidRPr="00033EB3">
        <w:rPr>
          <w:sz w:val="28"/>
          <w:szCs w:val="28"/>
        </w:rPr>
        <w:t xml:space="preserve"> </w:t>
      </w:r>
      <w:r w:rsidR="002B2F08" w:rsidRPr="00033EB3">
        <w:rPr>
          <w:sz w:val="28"/>
          <w:szCs w:val="28"/>
        </w:rPr>
        <w:t>movement</w:t>
      </w:r>
      <w:r w:rsidRPr="00033EB3">
        <w:rPr>
          <w:sz w:val="28"/>
          <w:szCs w:val="28"/>
        </w:rPr>
        <w:t xml:space="preserve"> of marine debris</w:t>
      </w:r>
      <w:r w:rsidR="00795822" w:rsidRPr="00033EB3">
        <w:rPr>
          <w:sz w:val="28"/>
          <w:szCs w:val="28"/>
        </w:rPr>
        <w:t>.</w:t>
      </w:r>
      <w:r w:rsidRPr="00033EB3">
        <w:rPr>
          <w:sz w:val="28"/>
          <w:szCs w:val="28"/>
        </w:rPr>
        <w:t xml:space="preserve"> This system sought </w:t>
      </w:r>
      <w:r w:rsidR="00230203">
        <w:rPr>
          <w:sz w:val="28"/>
          <w:szCs w:val="28"/>
        </w:rPr>
        <w:t>to</w:t>
      </w:r>
      <w:r w:rsidRPr="00033EB3">
        <w:rPr>
          <w:sz w:val="28"/>
          <w:szCs w:val="28"/>
        </w:rPr>
        <w:t xml:space="preserve"> enhance our understanding of debris movement patterns</w:t>
      </w:r>
      <w:r w:rsidR="006A74E2">
        <w:rPr>
          <w:sz w:val="28"/>
          <w:szCs w:val="28"/>
        </w:rPr>
        <w:t xml:space="preserve"> to </w:t>
      </w:r>
      <w:r w:rsidRPr="00033EB3">
        <w:rPr>
          <w:sz w:val="28"/>
          <w:szCs w:val="28"/>
        </w:rPr>
        <w:t xml:space="preserve">facilitate informed decision-making for conservation efforts and to </w:t>
      </w:r>
      <w:r w:rsidR="00BC3D67">
        <w:rPr>
          <w:sz w:val="28"/>
          <w:szCs w:val="28"/>
        </w:rPr>
        <w:t xml:space="preserve">also </w:t>
      </w:r>
      <w:r w:rsidRPr="00033EB3">
        <w:rPr>
          <w:sz w:val="28"/>
          <w:szCs w:val="28"/>
        </w:rPr>
        <w:t xml:space="preserve">minimize the adverse impacts </w:t>
      </w:r>
      <w:r w:rsidRPr="00033EB3">
        <w:rPr>
          <w:sz w:val="28"/>
          <w:szCs w:val="28"/>
        </w:rPr>
        <w:t>of sea surface debris.</w:t>
      </w:r>
    </w:p>
    <w:p w14:paraId="6B7669B5" w14:textId="0ECEE46D" w:rsidR="009171FC" w:rsidRPr="00033EB3" w:rsidRDefault="00DC79CF" w:rsidP="00DC79CF">
      <w:pPr>
        <w:jc w:val="both"/>
        <w:rPr>
          <w:sz w:val="28"/>
          <w:szCs w:val="28"/>
        </w:rPr>
      </w:pPr>
      <w:r w:rsidRPr="00033EB3">
        <w:rPr>
          <w:sz w:val="28"/>
          <w:szCs w:val="28"/>
        </w:rPr>
        <w:t>To achieve this,</w:t>
      </w:r>
      <w:r w:rsidRPr="00033EB3">
        <w:rPr>
          <w:sz w:val="28"/>
          <w:szCs w:val="28"/>
        </w:rPr>
        <w:t xml:space="preserve"> a comprehensive pipeline that integrates machine learning with a physical-based model</w:t>
      </w:r>
      <w:r w:rsidR="004651B6" w:rsidRPr="00033EB3">
        <w:rPr>
          <w:sz w:val="28"/>
          <w:szCs w:val="28"/>
        </w:rPr>
        <w:t xml:space="preserve"> was implemented</w:t>
      </w:r>
      <w:r w:rsidRPr="00033EB3">
        <w:rPr>
          <w:sz w:val="28"/>
          <w:szCs w:val="28"/>
        </w:rPr>
        <w:t xml:space="preserve">. The pipeline </w:t>
      </w:r>
      <w:r w:rsidR="007B1EE3" w:rsidRPr="00033EB3">
        <w:rPr>
          <w:sz w:val="28"/>
          <w:szCs w:val="28"/>
        </w:rPr>
        <w:t>starts by</w:t>
      </w:r>
      <w:r w:rsidRPr="00033EB3">
        <w:rPr>
          <w:sz w:val="28"/>
          <w:szCs w:val="28"/>
        </w:rPr>
        <w:t xml:space="preserve"> </w:t>
      </w:r>
      <w:r w:rsidR="006A74E2" w:rsidRPr="00033EB3">
        <w:rPr>
          <w:sz w:val="28"/>
          <w:szCs w:val="28"/>
        </w:rPr>
        <w:t>selecting a specific area of interest within the Maltese coastal waters (Figure 1)</w:t>
      </w:r>
      <w:r w:rsidR="00C148FE">
        <w:rPr>
          <w:sz w:val="28"/>
          <w:szCs w:val="28"/>
        </w:rPr>
        <w:t>. The next step is to</w:t>
      </w:r>
      <w:r w:rsidR="006A74E2">
        <w:rPr>
          <w:sz w:val="28"/>
          <w:szCs w:val="28"/>
        </w:rPr>
        <w:t xml:space="preserve"> preprocesses</w:t>
      </w:r>
      <w:r w:rsidR="003E6156">
        <w:rPr>
          <w:sz w:val="28"/>
          <w:szCs w:val="28"/>
        </w:rPr>
        <w:t xml:space="preserve"> </w:t>
      </w:r>
      <w:r w:rsidR="006A74E2">
        <w:rPr>
          <w:sz w:val="28"/>
          <w:szCs w:val="28"/>
        </w:rPr>
        <w:t>the</w:t>
      </w:r>
      <w:r w:rsidRPr="00033EB3">
        <w:rPr>
          <w:sz w:val="28"/>
          <w:szCs w:val="28"/>
        </w:rPr>
        <w:t xml:space="preserve"> historical sea surface current</w:t>
      </w:r>
      <w:r w:rsidR="006A74E2">
        <w:rPr>
          <w:sz w:val="28"/>
          <w:szCs w:val="28"/>
        </w:rPr>
        <w:t>s</w:t>
      </w:r>
      <w:r w:rsidRPr="00033EB3">
        <w:rPr>
          <w:sz w:val="28"/>
          <w:szCs w:val="28"/>
        </w:rPr>
        <w:t xml:space="preserve"> data. For each point within this </w:t>
      </w:r>
      <w:r w:rsidR="002B76CF" w:rsidRPr="00033EB3">
        <w:rPr>
          <w:sz w:val="28"/>
          <w:szCs w:val="28"/>
        </w:rPr>
        <w:t>selected area</w:t>
      </w:r>
      <w:r w:rsidRPr="00033EB3">
        <w:rPr>
          <w:sz w:val="28"/>
          <w:szCs w:val="28"/>
        </w:rPr>
        <w:t xml:space="preserve">, </w:t>
      </w:r>
      <w:r w:rsidR="002B76CF" w:rsidRPr="00033EB3">
        <w:rPr>
          <w:sz w:val="28"/>
          <w:szCs w:val="28"/>
        </w:rPr>
        <w:t>neural network</w:t>
      </w:r>
      <w:r w:rsidRPr="00033EB3">
        <w:rPr>
          <w:sz w:val="28"/>
          <w:szCs w:val="28"/>
        </w:rPr>
        <w:t xml:space="preserve"> models</w:t>
      </w:r>
      <w:r w:rsidR="002B76CF" w:rsidRPr="00033EB3">
        <w:rPr>
          <w:sz w:val="28"/>
          <w:szCs w:val="28"/>
        </w:rPr>
        <w:t xml:space="preserve"> </w:t>
      </w:r>
      <w:r w:rsidRPr="00033EB3">
        <w:rPr>
          <w:sz w:val="28"/>
          <w:szCs w:val="28"/>
        </w:rPr>
        <w:t xml:space="preserve">were trained to </w:t>
      </w:r>
      <w:r w:rsidR="002B76CF" w:rsidRPr="00033EB3">
        <w:rPr>
          <w:sz w:val="28"/>
          <w:szCs w:val="28"/>
        </w:rPr>
        <w:t xml:space="preserve">be able to </w:t>
      </w:r>
      <w:r w:rsidR="00E134E0">
        <w:rPr>
          <w:sz w:val="28"/>
          <w:szCs w:val="28"/>
        </w:rPr>
        <w:t>predict</w:t>
      </w:r>
      <w:r w:rsidRPr="00033EB3">
        <w:rPr>
          <w:sz w:val="28"/>
          <w:szCs w:val="28"/>
        </w:rPr>
        <w:t xml:space="preserve"> the </w:t>
      </w:r>
      <w:r w:rsidR="002B76CF" w:rsidRPr="00033EB3">
        <w:rPr>
          <w:sz w:val="28"/>
          <w:szCs w:val="28"/>
        </w:rPr>
        <w:t>next</w:t>
      </w:r>
      <w:r w:rsidRPr="00033EB3">
        <w:rPr>
          <w:sz w:val="28"/>
          <w:szCs w:val="28"/>
        </w:rPr>
        <w:t xml:space="preserve"> 24 hours of sea surface currents</w:t>
      </w:r>
      <w:r w:rsidR="00D50E89" w:rsidRPr="00033EB3">
        <w:rPr>
          <w:sz w:val="28"/>
          <w:szCs w:val="28"/>
        </w:rPr>
        <w:t xml:space="preserve"> data</w:t>
      </w:r>
      <w:r w:rsidRPr="00033EB3">
        <w:rPr>
          <w:sz w:val="28"/>
          <w:szCs w:val="28"/>
        </w:rPr>
        <w:t>.</w:t>
      </w:r>
      <w:r w:rsidR="00BE3AE5" w:rsidRPr="00033EB3">
        <w:rPr>
          <w:sz w:val="28"/>
          <w:szCs w:val="28"/>
        </w:rPr>
        <w:t xml:space="preserve"> </w:t>
      </w:r>
      <w:r w:rsidRPr="00033EB3">
        <w:rPr>
          <w:sz w:val="28"/>
          <w:szCs w:val="28"/>
        </w:rPr>
        <w:t>These predictions were then</w:t>
      </w:r>
      <w:r w:rsidR="00BE3AE5" w:rsidRPr="00033EB3">
        <w:rPr>
          <w:sz w:val="28"/>
          <w:szCs w:val="28"/>
        </w:rPr>
        <w:t xml:space="preserve"> used</w:t>
      </w:r>
      <w:r w:rsidRPr="00033EB3">
        <w:rPr>
          <w:sz w:val="28"/>
          <w:szCs w:val="28"/>
        </w:rPr>
        <w:t xml:space="preserve"> to simulate </w:t>
      </w:r>
      <w:r w:rsidR="005A7151" w:rsidRPr="00033EB3">
        <w:rPr>
          <w:sz w:val="28"/>
          <w:szCs w:val="28"/>
        </w:rPr>
        <w:t xml:space="preserve">and visualise </w:t>
      </w:r>
      <w:r w:rsidRPr="00033EB3">
        <w:rPr>
          <w:sz w:val="28"/>
          <w:szCs w:val="28"/>
        </w:rPr>
        <w:t xml:space="preserve">the movement of </w:t>
      </w:r>
      <w:r w:rsidR="007D5320">
        <w:rPr>
          <w:sz w:val="28"/>
          <w:szCs w:val="28"/>
        </w:rPr>
        <w:t>surface</w:t>
      </w:r>
      <w:r w:rsidRPr="00033EB3">
        <w:rPr>
          <w:sz w:val="28"/>
          <w:szCs w:val="28"/>
        </w:rPr>
        <w:t xml:space="preserve"> debris. </w:t>
      </w:r>
      <w:r w:rsidR="001A28A2" w:rsidRPr="00033EB3">
        <w:rPr>
          <w:sz w:val="28"/>
          <w:szCs w:val="28"/>
        </w:rPr>
        <w:t xml:space="preserve">Throughout the project, several discoveries and challenges emerged, notably the </w:t>
      </w:r>
      <w:r w:rsidR="00C462CE" w:rsidRPr="00033EB3">
        <w:rPr>
          <w:sz w:val="28"/>
          <w:szCs w:val="28"/>
        </w:rPr>
        <w:t>preprocessing</w:t>
      </w:r>
      <w:r w:rsidR="00F77FF8" w:rsidRPr="00033EB3">
        <w:rPr>
          <w:sz w:val="28"/>
          <w:szCs w:val="28"/>
        </w:rPr>
        <w:t xml:space="preserve"> of data </w:t>
      </w:r>
      <w:r w:rsidR="00F77FF8" w:rsidRPr="00033EB3">
        <w:rPr>
          <w:sz w:val="28"/>
          <w:szCs w:val="28"/>
        </w:rPr>
        <w:t xml:space="preserve">and the </w:t>
      </w:r>
      <w:r w:rsidR="001A28A2" w:rsidRPr="00033EB3">
        <w:rPr>
          <w:sz w:val="28"/>
          <w:szCs w:val="28"/>
        </w:rPr>
        <w:t>complexity of accurately predicting the future sea surface currents.</w:t>
      </w:r>
    </w:p>
    <w:p w14:paraId="14971E7D" w14:textId="6DAC3395" w:rsidR="005669F7" w:rsidRPr="00033EB3" w:rsidRDefault="005669F7" w:rsidP="00D237A8">
      <w:pPr>
        <w:jc w:val="both"/>
        <w:rPr>
          <w:sz w:val="28"/>
          <w:szCs w:val="28"/>
        </w:rPr>
      </w:pPr>
      <w:r w:rsidRPr="005669F7">
        <w:rPr>
          <w:sz w:val="28"/>
          <w:szCs w:val="28"/>
        </w:rPr>
        <w:t xml:space="preserve">The project utilized both </w:t>
      </w:r>
      <w:r>
        <w:rPr>
          <w:sz w:val="28"/>
          <w:szCs w:val="28"/>
        </w:rPr>
        <w:t>LSTM</w:t>
      </w:r>
      <w:r w:rsidRPr="005669F7">
        <w:rPr>
          <w:sz w:val="28"/>
          <w:szCs w:val="28"/>
        </w:rPr>
        <w:t xml:space="preserve"> and </w:t>
      </w:r>
      <w:r>
        <w:rPr>
          <w:sz w:val="28"/>
          <w:szCs w:val="28"/>
        </w:rPr>
        <w:t>GRU</w:t>
      </w:r>
      <w:r w:rsidRPr="005669F7">
        <w:rPr>
          <w:sz w:val="28"/>
          <w:szCs w:val="28"/>
        </w:rPr>
        <w:t xml:space="preserve"> neural networks, comparing their performance to determine the most effective model for recognizing patterns in time series data. These predictions were then fed into a Lagrangian model, which simulates and visualises the movement of sea surface debris. The visual outcome, showcasing the initial and final locations of debris after 24 hours, is illustrated in Figure 2.</w:t>
      </w:r>
    </w:p>
    <w:sectPr w:rsidR="005669F7" w:rsidRPr="00033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58"/>
    <w:rsid w:val="00033EB3"/>
    <w:rsid w:val="00096B8C"/>
    <w:rsid w:val="000B7928"/>
    <w:rsid w:val="000D433F"/>
    <w:rsid w:val="00136F9D"/>
    <w:rsid w:val="00167754"/>
    <w:rsid w:val="001843DE"/>
    <w:rsid w:val="001A28A2"/>
    <w:rsid w:val="001B6DDF"/>
    <w:rsid w:val="001D4F47"/>
    <w:rsid w:val="00230203"/>
    <w:rsid w:val="002A4DEA"/>
    <w:rsid w:val="002B2F08"/>
    <w:rsid w:val="002B76CF"/>
    <w:rsid w:val="00320CEE"/>
    <w:rsid w:val="00355154"/>
    <w:rsid w:val="003E6156"/>
    <w:rsid w:val="00405B64"/>
    <w:rsid w:val="00411830"/>
    <w:rsid w:val="004353F4"/>
    <w:rsid w:val="00454B40"/>
    <w:rsid w:val="004651B6"/>
    <w:rsid w:val="00507CC9"/>
    <w:rsid w:val="00507D58"/>
    <w:rsid w:val="00520840"/>
    <w:rsid w:val="005517B4"/>
    <w:rsid w:val="005659E2"/>
    <w:rsid w:val="005669F7"/>
    <w:rsid w:val="00590274"/>
    <w:rsid w:val="005A7151"/>
    <w:rsid w:val="005C3132"/>
    <w:rsid w:val="005C526C"/>
    <w:rsid w:val="005E1B64"/>
    <w:rsid w:val="006A33DE"/>
    <w:rsid w:val="006A74E2"/>
    <w:rsid w:val="006E61EC"/>
    <w:rsid w:val="006E6F87"/>
    <w:rsid w:val="007453CA"/>
    <w:rsid w:val="0078036D"/>
    <w:rsid w:val="00795822"/>
    <w:rsid w:val="007B1EE3"/>
    <w:rsid w:val="007D5320"/>
    <w:rsid w:val="007E522D"/>
    <w:rsid w:val="00813629"/>
    <w:rsid w:val="00824B0E"/>
    <w:rsid w:val="00852234"/>
    <w:rsid w:val="00863989"/>
    <w:rsid w:val="00865116"/>
    <w:rsid w:val="008D11E8"/>
    <w:rsid w:val="008E453A"/>
    <w:rsid w:val="008F02C5"/>
    <w:rsid w:val="00905077"/>
    <w:rsid w:val="009171FC"/>
    <w:rsid w:val="009428F7"/>
    <w:rsid w:val="009F6561"/>
    <w:rsid w:val="00A003ED"/>
    <w:rsid w:val="00A03D4B"/>
    <w:rsid w:val="00A4181C"/>
    <w:rsid w:val="00A462BA"/>
    <w:rsid w:val="00A8090C"/>
    <w:rsid w:val="00A9478D"/>
    <w:rsid w:val="00AA5F36"/>
    <w:rsid w:val="00AD2853"/>
    <w:rsid w:val="00AF0CF4"/>
    <w:rsid w:val="00B21A8A"/>
    <w:rsid w:val="00B24B42"/>
    <w:rsid w:val="00BC3D67"/>
    <w:rsid w:val="00BE3AE5"/>
    <w:rsid w:val="00BE7D17"/>
    <w:rsid w:val="00C06D49"/>
    <w:rsid w:val="00C148FE"/>
    <w:rsid w:val="00C462CE"/>
    <w:rsid w:val="00C50CE7"/>
    <w:rsid w:val="00C942B1"/>
    <w:rsid w:val="00CA4007"/>
    <w:rsid w:val="00CB7FAF"/>
    <w:rsid w:val="00D0223C"/>
    <w:rsid w:val="00D16AC9"/>
    <w:rsid w:val="00D237A8"/>
    <w:rsid w:val="00D50E89"/>
    <w:rsid w:val="00D62275"/>
    <w:rsid w:val="00DC79CF"/>
    <w:rsid w:val="00DF66E0"/>
    <w:rsid w:val="00E07530"/>
    <w:rsid w:val="00E134E0"/>
    <w:rsid w:val="00E366FB"/>
    <w:rsid w:val="00E368B6"/>
    <w:rsid w:val="00E42E75"/>
    <w:rsid w:val="00E47C29"/>
    <w:rsid w:val="00E52732"/>
    <w:rsid w:val="00EB70CC"/>
    <w:rsid w:val="00F223AA"/>
    <w:rsid w:val="00F3001B"/>
    <w:rsid w:val="00F30228"/>
    <w:rsid w:val="00F37AF5"/>
    <w:rsid w:val="00F51459"/>
    <w:rsid w:val="00F77FF8"/>
    <w:rsid w:val="00FA080C"/>
    <w:rsid w:val="00FA0F12"/>
    <w:rsid w:val="00FD09AD"/>
    <w:rsid w:val="00FF0369"/>
    <w:rsid w:val="00FF264A"/>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80E4C"/>
  <w15:chartTrackingRefBased/>
  <w15:docId w15:val="{10423112-7F0C-45F4-9496-0DCCDEA59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0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D5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507D5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507D5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07D5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07D5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07D5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07D5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07D5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07D5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07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D5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07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D5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07D58"/>
    <w:pPr>
      <w:spacing w:before="160"/>
      <w:jc w:val="center"/>
    </w:pPr>
    <w:rPr>
      <w:i/>
      <w:iCs/>
      <w:color w:val="404040" w:themeColor="text1" w:themeTint="BF"/>
    </w:rPr>
  </w:style>
  <w:style w:type="character" w:customStyle="1" w:styleId="QuoteChar">
    <w:name w:val="Quote Char"/>
    <w:basedOn w:val="DefaultParagraphFont"/>
    <w:link w:val="Quote"/>
    <w:uiPriority w:val="29"/>
    <w:rsid w:val="00507D58"/>
    <w:rPr>
      <w:i/>
      <w:iCs/>
      <w:color w:val="404040" w:themeColor="text1" w:themeTint="BF"/>
      <w:lang w:val="en-GB"/>
    </w:rPr>
  </w:style>
  <w:style w:type="paragraph" w:styleId="ListParagraph">
    <w:name w:val="List Paragraph"/>
    <w:basedOn w:val="Normal"/>
    <w:uiPriority w:val="34"/>
    <w:qFormat/>
    <w:rsid w:val="00507D58"/>
    <w:pPr>
      <w:ind w:left="720"/>
      <w:contextualSpacing/>
    </w:pPr>
  </w:style>
  <w:style w:type="character" w:styleId="IntenseEmphasis">
    <w:name w:val="Intense Emphasis"/>
    <w:basedOn w:val="DefaultParagraphFont"/>
    <w:uiPriority w:val="21"/>
    <w:qFormat/>
    <w:rsid w:val="00507D58"/>
    <w:rPr>
      <w:i/>
      <w:iCs/>
      <w:color w:val="0F4761" w:themeColor="accent1" w:themeShade="BF"/>
    </w:rPr>
  </w:style>
  <w:style w:type="paragraph" w:styleId="IntenseQuote">
    <w:name w:val="Intense Quote"/>
    <w:basedOn w:val="Normal"/>
    <w:next w:val="Normal"/>
    <w:link w:val="IntenseQuoteChar"/>
    <w:uiPriority w:val="30"/>
    <w:qFormat/>
    <w:rsid w:val="0050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D58"/>
    <w:rPr>
      <w:i/>
      <w:iCs/>
      <w:color w:val="0F4761" w:themeColor="accent1" w:themeShade="BF"/>
      <w:lang w:val="en-GB"/>
    </w:rPr>
  </w:style>
  <w:style w:type="character" w:styleId="IntenseReference">
    <w:name w:val="Intense Reference"/>
    <w:basedOn w:val="DefaultParagraphFont"/>
    <w:uiPriority w:val="32"/>
    <w:qFormat/>
    <w:rsid w:val="00507D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105</cp:revision>
  <dcterms:created xsi:type="dcterms:W3CDTF">2024-03-24T11:39:00Z</dcterms:created>
  <dcterms:modified xsi:type="dcterms:W3CDTF">2024-03-24T14:13:00Z</dcterms:modified>
</cp:coreProperties>
</file>