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3F3C" w14:textId="77777777" w:rsidR="00B07D88" w:rsidRPr="00630AC2" w:rsidRDefault="00B07D88" w:rsidP="00B07D88">
      <w:r w:rsidRPr="00630AC2">
        <w:t>[1] T. O. team, “A Lagrangian Ocean Analysis Toolbox,” Parcels, https://oceanparcels.org/ (accessed Nov. 16, 2023).</w:t>
      </w:r>
    </w:p>
    <w:p w14:paraId="065FDAEF" w14:textId="77777777" w:rsidR="00B07D88" w:rsidRPr="00630AC2" w:rsidRDefault="00B07D88" w:rsidP="00B07D88">
      <w:r w:rsidRPr="00630AC2">
        <w:t>[2] J. Harlan et al., “The Integrated Ocean Observing System high-frequency radar network: Status and local, regional, and national applications,” Marine Technology Society Journal, vol. 44, no. 6, pp. 122–132, 2010. doi:10.4031/mtsj.44.6.6</w:t>
      </w:r>
    </w:p>
    <w:p w14:paraId="265EB94D" w14:textId="77777777" w:rsidR="00B07D88" w:rsidRPr="00630AC2" w:rsidRDefault="00B07D88" w:rsidP="00B07D88">
      <w:r w:rsidRPr="00630AC2">
        <w:t xml:space="preserve">[3] C. Kehl, P. D. </w:t>
      </w:r>
      <w:proofErr w:type="spellStart"/>
      <w:r w:rsidRPr="00630AC2">
        <w:t>Nooteboom</w:t>
      </w:r>
      <w:proofErr w:type="spellEnd"/>
      <w:r w:rsidRPr="00630AC2">
        <w:t xml:space="preserve">, M. L. A. </w:t>
      </w:r>
      <w:proofErr w:type="spellStart"/>
      <w:r w:rsidRPr="00630AC2">
        <w:t>Kaandorp</w:t>
      </w:r>
      <w:proofErr w:type="spellEnd"/>
      <w:r w:rsidRPr="00630AC2">
        <w:t xml:space="preserve">, and E. van Sebille, “Efficiently simulating </w:t>
      </w:r>
      <w:proofErr w:type="spellStart"/>
      <w:r w:rsidRPr="00630AC2">
        <w:t>lagrangian</w:t>
      </w:r>
      <w:proofErr w:type="spellEnd"/>
      <w:r w:rsidRPr="00630AC2">
        <w:t xml:space="preserve"> particles in large-scale ocean flows — data structures and their impact on Geophysical Applications,” Computers &amp;</w:t>
      </w:r>
      <w:proofErr w:type="spellStart"/>
      <w:r w:rsidRPr="00630AC2">
        <w:t>amp;amp</w:t>
      </w:r>
      <w:proofErr w:type="spellEnd"/>
      <w:r w:rsidRPr="00630AC2">
        <w:t>; Geosciences, vol. 175, p. 105322, 2023. doi:10.1016/j.cageo.2023.105322</w:t>
      </w:r>
    </w:p>
    <w:p w14:paraId="1AF77479" w14:textId="77777777" w:rsidR="00B07D88" w:rsidRPr="00630AC2" w:rsidRDefault="00B07D88" w:rsidP="00B07D88">
      <w:r w:rsidRPr="00630AC2">
        <w:t>[4] R. G. Williams and M. J. Follows, "Ocean Dynamics and the Carbon Cycle: Principles and Mechanisms," Cambridge University Press, Cambridge, UK, 2011, pp. 43, 50.</w:t>
      </w:r>
    </w:p>
    <w:p w14:paraId="223C13F6" w14:textId="77777777" w:rsidR="00B07D88" w:rsidRPr="00630AC2" w:rsidRDefault="00B07D88" w:rsidP="00B07D88">
      <w:pPr>
        <w:rPr>
          <w:kern w:val="0"/>
          <w14:ligatures w14:val="none"/>
        </w:rPr>
      </w:pPr>
      <w:r w:rsidRPr="00630AC2">
        <w:t xml:space="preserve">[5] </w:t>
      </w:r>
      <w:r w:rsidRPr="00630AC2">
        <w:rPr>
          <w:kern w:val="0"/>
          <w14:ligatures w14:val="none"/>
        </w:rPr>
        <w:t>Welcome to PYGNOME’s documentation! — PYGNOME 1.1.7 documentation, https://gnome.orr.noaa.gov/doc/pygnome/index.html (accessed Nov. 21, 2023).</w:t>
      </w:r>
    </w:p>
    <w:p w14:paraId="75D67B36" w14:textId="77777777" w:rsidR="00B07D88" w:rsidRPr="00630AC2" w:rsidRDefault="00B07D88" w:rsidP="00B07D88">
      <w:r w:rsidRPr="00630AC2">
        <w:t>[6] “Welcome to the official FLEXPART Web Site,” FLEXPART.EU, https://www.flexpart.eu/ (accessed Nov. 21, 2023).</w:t>
      </w:r>
    </w:p>
    <w:p w14:paraId="4041C552" w14:textId="77777777" w:rsidR="00B07D88" w:rsidRPr="00630AC2" w:rsidRDefault="00B07D88" w:rsidP="00B07D88">
      <w:r w:rsidRPr="00630AC2">
        <w:t xml:space="preserve">[7] P. R. Pawar, S. </w:t>
      </w:r>
      <w:proofErr w:type="spellStart"/>
      <w:r w:rsidRPr="00630AC2">
        <w:t>Shirgaonkar</w:t>
      </w:r>
      <w:proofErr w:type="spellEnd"/>
      <w:r w:rsidRPr="00630AC2">
        <w:t>, and R. B. Patil, “Plastic marine debris: Sources, distribution and impacts on coastal and ocean biodiversity,” January 2016.</w:t>
      </w:r>
    </w:p>
    <w:p w14:paraId="363BBAA0" w14:textId="77777777" w:rsidR="00B07D88" w:rsidRPr="00630AC2" w:rsidRDefault="00B07D88" w:rsidP="00B07D88">
      <w:r w:rsidRPr="00630AC2">
        <w:t>[8] T. N. Hofer and T. N. Hofer, “Chapter 2 - Marine debris, a growing problem: Sources, distribution, composition, and impacts ,” in Marine pollution: New research, New York, New York: Nova Science Publishers, 2008, pp. 53–100</w:t>
      </w:r>
    </w:p>
    <w:p w14:paraId="2C734BD1" w14:textId="77777777" w:rsidR="00B07D88" w:rsidRPr="00630AC2" w:rsidRDefault="00B07D88" w:rsidP="00B07D88">
      <w:r w:rsidRPr="00630AC2">
        <w:t xml:space="preserve">[9] D. W. </w:t>
      </w:r>
      <w:proofErr w:type="spellStart"/>
      <w:r w:rsidRPr="00630AC2">
        <w:t>Laist</w:t>
      </w:r>
      <w:proofErr w:type="spellEnd"/>
      <w:r w:rsidRPr="00630AC2">
        <w:t xml:space="preserve">, “Impacts of marine debris: Entanglement of marine life in marine debris including a comprehensive list of species with entanglement and ingestion records,” Springer Series on Environmental Management, pp. 99–139, 1997. doi:10.1007/978-1-4613-8486-1_10 </w:t>
      </w:r>
    </w:p>
    <w:p w14:paraId="5E305389" w14:textId="77777777" w:rsidR="00B07D88" w:rsidRPr="00630AC2" w:rsidRDefault="00B07D88" w:rsidP="00B07D88">
      <w:r w:rsidRPr="00630AC2">
        <w:t xml:space="preserve">[10] C. M. Rochman et al., “The ecological impacts of marine debris: </w:t>
      </w:r>
      <w:proofErr w:type="spellStart"/>
      <w:r w:rsidRPr="00630AC2">
        <w:t>Unraveling</w:t>
      </w:r>
      <w:proofErr w:type="spellEnd"/>
      <w:r w:rsidRPr="00630AC2">
        <w:t xml:space="preserve"> the demonstrated evidence from what is perceived,” Ecology, vol. 97, no. 2, pp. 302–312, 2016. doi:10.1890/14-2070.1</w:t>
      </w:r>
    </w:p>
    <w:p w14:paraId="7F019AF6" w14:textId="77777777" w:rsidR="00B07D88" w:rsidRPr="00630AC2" w:rsidRDefault="00B07D88" w:rsidP="00B07D88">
      <w:r w:rsidRPr="00630AC2">
        <w:t xml:space="preserve">[11] P. </w:t>
      </w:r>
      <w:proofErr w:type="spellStart"/>
      <w:r w:rsidRPr="00630AC2">
        <w:t>Agamuthu</w:t>
      </w:r>
      <w:proofErr w:type="spellEnd"/>
      <w:r w:rsidRPr="00630AC2">
        <w:t xml:space="preserve">, S. Mehran, A. </w:t>
      </w:r>
      <w:proofErr w:type="spellStart"/>
      <w:r w:rsidRPr="00630AC2">
        <w:t>Norkhairah</w:t>
      </w:r>
      <w:proofErr w:type="spellEnd"/>
      <w:r w:rsidRPr="00630AC2">
        <w:t xml:space="preserve">, and A. </w:t>
      </w:r>
      <w:proofErr w:type="spellStart"/>
      <w:r w:rsidRPr="00630AC2">
        <w:t>Norkhairiyah</w:t>
      </w:r>
      <w:proofErr w:type="spellEnd"/>
      <w:r w:rsidRPr="00630AC2">
        <w:t>, “Marine debris: A review of impacts and global initiatives,” Waste Management &amp;</w:t>
      </w:r>
      <w:proofErr w:type="spellStart"/>
      <w:r w:rsidRPr="00630AC2">
        <w:t>amp;amp</w:t>
      </w:r>
      <w:proofErr w:type="spellEnd"/>
      <w:r w:rsidRPr="00630AC2">
        <w:t>; Research, vol. 37, no. 10, pp. 987–1002, 2019. doi:10.1177/0734242x19845041</w:t>
      </w:r>
    </w:p>
    <w:p w14:paraId="7BA2DAA8" w14:textId="77777777" w:rsidR="00B07D88" w:rsidRPr="00630AC2" w:rsidRDefault="00B07D88" w:rsidP="00B07D88">
      <w:r w:rsidRPr="00630AC2">
        <w:t xml:space="preserve">[12] C. Kehl, P. D. </w:t>
      </w:r>
      <w:proofErr w:type="spellStart"/>
      <w:r w:rsidRPr="00630AC2">
        <w:t>Nooteboom</w:t>
      </w:r>
      <w:proofErr w:type="spellEnd"/>
      <w:r w:rsidRPr="00630AC2">
        <w:t xml:space="preserve">, M. L. A. </w:t>
      </w:r>
      <w:proofErr w:type="spellStart"/>
      <w:r w:rsidRPr="00630AC2">
        <w:t>Kaandorp</w:t>
      </w:r>
      <w:proofErr w:type="spellEnd"/>
      <w:r w:rsidRPr="00630AC2">
        <w:t xml:space="preserve">, and E. van Sebille, “Efficiently simulating </w:t>
      </w:r>
      <w:proofErr w:type="spellStart"/>
      <w:r w:rsidRPr="00630AC2">
        <w:t>lagrangian</w:t>
      </w:r>
      <w:proofErr w:type="spellEnd"/>
      <w:r w:rsidRPr="00630AC2">
        <w:t xml:space="preserve"> particles in large-scale ocean flows — data structures and their impact on Geophysical Applications,” Computers &amp;</w:t>
      </w:r>
      <w:proofErr w:type="spellStart"/>
      <w:r w:rsidRPr="00630AC2">
        <w:t>amp;amp</w:t>
      </w:r>
      <w:proofErr w:type="spellEnd"/>
      <w:r w:rsidRPr="00630AC2">
        <w:t>; Geosciences, vol. 175, p. 105322, 2023. doi:10.1016/j.cageo.2023.105322</w:t>
      </w:r>
    </w:p>
    <w:p w14:paraId="31AB52A6" w14:textId="77777777" w:rsidR="00B07D88" w:rsidRPr="00630AC2" w:rsidRDefault="00B07D88" w:rsidP="00B07D88">
      <w:r w:rsidRPr="00630AC2">
        <w:t xml:space="preserve">[13] A. </w:t>
      </w:r>
      <w:proofErr w:type="spellStart"/>
      <w:r w:rsidRPr="00630AC2">
        <w:t>Peytavin</w:t>
      </w:r>
      <w:proofErr w:type="spellEnd"/>
      <w:r w:rsidRPr="00630AC2">
        <w:t xml:space="preserve">, B. Sainte-Rose, G. Forget, and J.-M. </w:t>
      </w:r>
      <w:proofErr w:type="spellStart"/>
      <w:r w:rsidRPr="00630AC2">
        <w:t>Campin</w:t>
      </w:r>
      <w:proofErr w:type="spellEnd"/>
      <w:r w:rsidRPr="00630AC2">
        <w:t xml:space="preserve">, “Ocean Plastic assimilator v0.2: Assimilation of plastic concentration data into </w:t>
      </w:r>
      <w:proofErr w:type="spellStart"/>
      <w:r w:rsidRPr="00630AC2">
        <w:t>lagrangian</w:t>
      </w:r>
      <w:proofErr w:type="spellEnd"/>
      <w:r w:rsidRPr="00630AC2">
        <w:t xml:space="preserve"> dispersion models,” Geoscientific Model Development, vol. 14, no. 7, pp. 4769–4780, 2021. doi:10.5194/gmd-14-4769-2021</w:t>
      </w:r>
    </w:p>
    <w:p w14:paraId="148E6846" w14:textId="77777777" w:rsidR="00B07D88" w:rsidRPr="00630AC2" w:rsidRDefault="00B07D88" w:rsidP="00B07D88">
      <w:r w:rsidRPr="00630AC2">
        <w:t>[14] E. van Sebille et al., "Lagrangian ocean analysis: Fundamentals and practices," in Ocean Modelling, vol. 121, pp. 49-75, Jan. 2018.</w:t>
      </w:r>
    </w:p>
    <w:p w14:paraId="36430139" w14:textId="77777777" w:rsidR="00B07D88" w:rsidRPr="00630AC2" w:rsidRDefault="00B07D88" w:rsidP="00B07D88">
      <w:r w:rsidRPr="00630AC2">
        <w:t xml:space="preserve">[15] P. </w:t>
      </w:r>
      <w:proofErr w:type="spellStart"/>
      <w:r w:rsidRPr="00630AC2">
        <w:t>Delandmeter</w:t>
      </w:r>
      <w:proofErr w:type="spellEnd"/>
      <w:r w:rsidRPr="00630AC2">
        <w:t xml:space="preserve"> and E. van Sebille, “The parcels v2.0 </w:t>
      </w:r>
      <w:proofErr w:type="spellStart"/>
      <w:r w:rsidRPr="00630AC2">
        <w:t>lagrangian</w:t>
      </w:r>
      <w:proofErr w:type="spellEnd"/>
      <w:r w:rsidRPr="00630AC2">
        <w:t xml:space="preserve"> framework: New Field Interpolation Schemes,” Geoscientific Model Development, vol. 12, no. 8, pp. 3571–3584, 2019. doi:10.5194/gmd-12-3571-2019</w:t>
      </w:r>
    </w:p>
    <w:p w14:paraId="4392BF99" w14:textId="77777777" w:rsidR="00B07D88" w:rsidRPr="00630AC2" w:rsidRDefault="00B07D88" w:rsidP="00B07D88">
      <w:r w:rsidRPr="00630AC2">
        <w:lastRenderedPageBreak/>
        <w:t xml:space="preserve">[16] C.-J. Huang and P.-H. Kuo, “A deep CNN-LSTM model for particulate matter (PM2.5) forecasting in Smart Cities,” Sensors, vol. 18, no. 7, p. 2220, 2018. doi:10.3390/s18072220 </w:t>
      </w:r>
    </w:p>
    <w:p w14:paraId="6FCD2CE4" w14:textId="77777777" w:rsidR="00B07D88" w:rsidRPr="00630AC2" w:rsidRDefault="00B07D88" w:rsidP="00B07D88">
      <w:r w:rsidRPr="00630AC2">
        <w:t>[17] Y. Yang et al., “A study on water quality prediction by a hybrid CNN-LSTM model with attention mechanism,” Environmental Science and Pollution Research, vol. 28, no. 39, pp. 55129–55139, 2021. doi:10.1007/s11356-021-14687-8</w:t>
      </w:r>
    </w:p>
    <w:p w14:paraId="2D401EA4" w14:textId="77777777" w:rsidR="00B07D88" w:rsidRPr="00630AC2" w:rsidRDefault="00B07D88" w:rsidP="00B07D88">
      <w:r w:rsidRPr="00630AC2">
        <w:t xml:space="preserve">[18] T. N. Sainath, O. </w:t>
      </w:r>
      <w:proofErr w:type="spellStart"/>
      <w:r w:rsidRPr="00630AC2">
        <w:t>Vinyals</w:t>
      </w:r>
      <w:proofErr w:type="spellEnd"/>
      <w:r w:rsidRPr="00630AC2">
        <w:t xml:space="preserve">, A. Senior, and H. Sak, “Convolutional, long short-term memory, fully connected deep neural networks,” 2015 IEEE International Conference on Acoustics, </w:t>
      </w:r>
      <w:proofErr w:type="gramStart"/>
      <w:r w:rsidRPr="00630AC2">
        <w:t>Speech</w:t>
      </w:r>
      <w:proofErr w:type="gramEnd"/>
      <w:r w:rsidRPr="00630AC2">
        <w:t xml:space="preserve"> and Signal Processing (ICASSP), 2015. doi:10.1109/icassp.2015.7178838 </w:t>
      </w:r>
    </w:p>
    <w:p w14:paraId="0FE43E24" w14:textId="77777777" w:rsidR="00B07D88" w:rsidRPr="00630AC2" w:rsidRDefault="00B07D88" w:rsidP="00B07D88">
      <w:r w:rsidRPr="00630AC2">
        <w:t xml:space="preserve">[19] Q. Zhang, Y. Han, V. O. Li, and J. C. Lam, “Deep-air: A hybrid CNN-LSTM framework for fine-grained air pollution estimation and forecast in Metropolitan Cities,” IEEE Access, vol. 10, pp. 55818–55841, 2022. doi:10.1109/access.2022.3174853 </w:t>
      </w:r>
    </w:p>
    <w:p w14:paraId="4230A646" w14:textId="77777777" w:rsidR="00B07D88" w:rsidRPr="00630AC2" w:rsidRDefault="00B07D88" w:rsidP="00B07D88">
      <w:r w:rsidRPr="00630AC2">
        <w:t xml:space="preserve">[20] C. Lu, Z. Wang, Z. Wu, Y. Zheng, and Y. Liu, “Global ocean wind speed retrieval from GNSS reflectometry using CNN-LSTM network,” IEEE Transactions on Geoscience and Remote Sensing, vol. 61, pp. 1–12, 2023. doi:10.1109/tgrs.2023.3276173 </w:t>
      </w:r>
    </w:p>
    <w:p w14:paraId="5F6791F0" w14:textId="77777777" w:rsidR="00B07D88" w:rsidRPr="00630AC2" w:rsidRDefault="00B07D88" w:rsidP="00B07D88">
      <w:r w:rsidRPr="00630AC2">
        <w:t xml:space="preserve">[21] J. D. Fast and R. C. Easter, "A Lagrangian Particle Dispersion Model Compatible with WRF," in Proc. 7th Annual WRF User’s Workshop, Boulder, CO, 19-22 June 2006, Pacific Northwest National Laboratory, Richland, WA. </w:t>
      </w:r>
    </w:p>
    <w:p w14:paraId="23567B1B" w14:textId="77777777" w:rsidR="00B07D88" w:rsidRPr="00630AC2" w:rsidRDefault="00B07D88" w:rsidP="00B07D88">
      <w:r w:rsidRPr="00630AC2">
        <w:t xml:space="preserve">[22] M. Ricker, J. </w:t>
      </w:r>
      <w:proofErr w:type="spellStart"/>
      <w:r w:rsidRPr="00630AC2">
        <w:t>Meyerjürgens</w:t>
      </w:r>
      <w:proofErr w:type="spellEnd"/>
      <w:r w:rsidRPr="00630AC2">
        <w:t xml:space="preserve">, T. H. </w:t>
      </w:r>
      <w:proofErr w:type="spellStart"/>
      <w:r w:rsidRPr="00630AC2">
        <w:t>Badewien</w:t>
      </w:r>
      <w:proofErr w:type="spellEnd"/>
      <w:r w:rsidRPr="00630AC2">
        <w:t>, and E. V. Stanev, “Lagrangian methods for visualizing and assessing frontal dynamics of floating marine litter with a focus on tidal basins,” The Handbook of Environmental Chemistry, pp. 407–442, 2021. doi:10.1007/698_2021_812</w:t>
      </w:r>
    </w:p>
    <w:p w14:paraId="47BD8942" w14:textId="77777777" w:rsidR="00B07D88" w:rsidRPr="00630AC2" w:rsidRDefault="00B07D88" w:rsidP="00B07D88">
      <w:r w:rsidRPr="00630AC2">
        <w:t xml:space="preserve">[23] “Creating a 3D map of the plastic litter polluting our oceans,” TOPIOS, http://topios.org/ (accessed Dec. 7, 2023). </w:t>
      </w:r>
    </w:p>
    <w:p w14:paraId="4D4789A2" w14:textId="77777777" w:rsidR="00B07D88" w:rsidRPr="00630AC2" w:rsidRDefault="00B07D88" w:rsidP="00B07D88">
      <w:r w:rsidRPr="00630AC2">
        <w:t xml:space="preserve">[24] S. S. J. </w:t>
      </w:r>
      <w:proofErr w:type="spellStart"/>
      <w:r w:rsidRPr="00630AC2">
        <w:t>Alhadad</w:t>
      </w:r>
      <w:proofErr w:type="spellEnd"/>
      <w:r w:rsidRPr="00630AC2">
        <w:t>, “Visualizing data to support judgement, Inference, and decision making in learning analytics: Insights from cognitive psychology and visualization science,” Journal of Learning Analytics, vol. 5, no. 2, 2018. doi:10.18608/jla.2018.52.5</w:t>
      </w:r>
    </w:p>
    <w:p w14:paraId="4C77F1D4" w14:textId="77777777" w:rsidR="00B07D88" w:rsidRPr="00630AC2" w:rsidRDefault="00B07D88" w:rsidP="00B07D88">
      <w:r w:rsidRPr="00630AC2">
        <w:t xml:space="preserve">[25] D. J. Wantland, C. J. Portillo, W. L. Holzemer, R. Slaughter, and E. M. McGhee, “The effectiveness of web-based vs. non-web-based interventions: A meta-analysis of </w:t>
      </w:r>
      <w:proofErr w:type="spellStart"/>
      <w:r w:rsidRPr="00630AC2">
        <w:t>behavioral</w:t>
      </w:r>
      <w:proofErr w:type="spellEnd"/>
      <w:r w:rsidRPr="00630AC2">
        <w:t xml:space="preserve"> change outcomes,” Journal of Medical Internet Research, vol. 6, no. 4, 2004. doi:10.2196/jmir.6.4.e40 </w:t>
      </w:r>
    </w:p>
    <w:p w14:paraId="30853406" w14:textId="77777777" w:rsidR="00B07D88" w:rsidRPr="00630AC2" w:rsidRDefault="00B07D88" w:rsidP="00B07D88">
      <w:r w:rsidRPr="00630AC2">
        <w:t xml:space="preserve">[26] J. Byrne, C. </w:t>
      </w:r>
      <w:proofErr w:type="spellStart"/>
      <w:r w:rsidRPr="00630AC2">
        <w:t>Heavey</w:t>
      </w:r>
      <w:proofErr w:type="spellEnd"/>
      <w:r w:rsidRPr="00630AC2">
        <w:t xml:space="preserve">, and P. J. Byrne, “A review of web-based simulation and supporting tools,” Simulation Modelling Practice and Theory, vol. 18, no. 3, pp. 253–276, 2010. doi:10.1016/j.simpat.2009.09.013 </w:t>
      </w:r>
    </w:p>
    <w:p w14:paraId="01299423" w14:textId="77777777" w:rsidR="00B07D88" w:rsidRPr="00630AC2" w:rsidRDefault="00B07D88" w:rsidP="00B07D88">
      <w:r w:rsidRPr="00630AC2">
        <w:t xml:space="preserve">[27] “NASA GISS: Panoply 5 </w:t>
      </w:r>
      <w:proofErr w:type="spellStart"/>
      <w:r w:rsidRPr="00630AC2">
        <w:t>netcdf</w:t>
      </w:r>
      <w:proofErr w:type="spellEnd"/>
      <w:r w:rsidRPr="00630AC2">
        <w:t>, HDF and Grib Data Viewer,” NASA, https://www.giss.nasa.gov/tools/panoply/ (accessed Dec. 7, 2023).</w:t>
      </w:r>
    </w:p>
    <w:p w14:paraId="3324C0E8" w14:textId="77777777" w:rsidR="00B07D88" w:rsidRPr="00630AC2" w:rsidRDefault="00B07D88" w:rsidP="00B07D88">
      <w:r w:rsidRPr="00630AC2">
        <w:t>[28] M. G. COX, “An algorithm for spline interpolation,” IMA Journal of Applied Mathematics, vol. 15, no. 1, pp. 95–108, 1975. doi:10.1093/</w:t>
      </w:r>
      <w:proofErr w:type="spellStart"/>
      <w:r w:rsidRPr="00630AC2">
        <w:t>imamat</w:t>
      </w:r>
      <w:proofErr w:type="spellEnd"/>
      <w:r w:rsidRPr="00630AC2">
        <w:t>/15.1.95</w:t>
      </w:r>
    </w:p>
    <w:p w14:paraId="240954FB" w14:textId="77777777" w:rsidR="00B07D88" w:rsidRPr="00630AC2" w:rsidRDefault="00B07D88" w:rsidP="00B07D88">
      <w:r w:rsidRPr="00630AC2">
        <w:t xml:space="preserve">[29] M. A. Høiberg, J. S. Woods, and F. </w:t>
      </w:r>
      <w:proofErr w:type="spellStart"/>
      <w:r w:rsidRPr="00630AC2">
        <w:t>Verones</w:t>
      </w:r>
      <w:proofErr w:type="spellEnd"/>
      <w:r w:rsidRPr="00630AC2">
        <w:t>, “Global distribution of potential impact hotspots for marine plastic debris entanglement,” Ecological Indicators, vol. 135, p. 108509, 2022. doi:10.1016/j.ecolind.2021.108509</w:t>
      </w:r>
    </w:p>
    <w:p w14:paraId="150DF837" w14:textId="77777777" w:rsidR="00B07D88" w:rsidRPr="00630AC2" w:rsidRDefault="00B07D88" w:rsidP="00B07D88">
      <w:r w:rsidRPr="00630AC2">
        <w:lastRenderedPageBreak/>
        <w:t>[30] C. I. Garcia et al., “A comparison of power quality disturbance detection and classification methods using CNN, LSTM and CNN-LSTM,” Applied Sciences, vol. 10, no. 19, p. 6755, 2020. doi:10.3390/app10196755</w:t>
      </w:r>
    </w:p>
    <w:p w14:paraId="53F81BB3" w14:textId="77777777" w:rsidR="00B07D88" w:rsidRPr="00630AC2" w:rsidRDefault="00B07D88" w:rsidP="00B07D88">
      <w:r w:rsidRPr="00630AC2">
        <w:t>[31] Md. Z. Islam, Md. M. Islam, and A. Asraf, “A combined deep CNN-LSTM network for the detection of novel coronavirus (COVID-19) using X-ray images,” Informatics in Medicine Unlocked, vol. 20, p. 100412, 2020. doi:10.1016/j.imu.2020.100412</w:t>
      </w:r>
    </w:p>
    <w:p w14:paraId="704B8FAF" w14:textId="77777777" w:rsidR="00B07D88" w:rsidRPr="00630AC2" w:rsidRDefault="00B07D88" w:rsidP="00B07D88">
      <w:r w:rsidRPr="00630AC2">
        <w:t>[32] C. Chen, Z. Hua, R. Zhang, G. Liu, and W. Wen, “Automated arrhythmia classification based on a combination network of CNN and LSTM,” Biomedical Signal Processing and Control, vol. 57, p. 101819, 2020. doi:10.1016/j.bspc.2019.101819</w:t>
      </w:r>
    </w:p>
    <w:p w14:paraId="1DD41314" w14:textId="77777777" w:rsidR="00B07D88" w:rsidRPr="00630AC2" w:rsidRDefault="00B07D88" w:rsidP="00B07D88">
      <w:r w:rsidRPr="00630AC2">
        <w:t xml:space="preserve">[33] S. Yu, S.-B. Yang, and S.-H. Yoon, The development and validation of a lightweight automated stock trading system using Deep Learning Models: Employing technical analysis methods, 2023. doi:10.20944/preprints202308.1240.v1 </w:t>
      </w:r>
    </w:p>
    <w:p w14:paraId="6BECAC52" w14:textId="77777777" w:rsidR="00B07D88" w:rsidRDefault="00B07D88" w:rsidP="00B07D88">
      <w:r w:rsidRPr="00630AC2">
        <w:t>[34] “Global Data and analytics,” Spire, https://spire.com/?utm_term=spire (accessed Dec. 11, 2023).</w:t>
      </w:r>
    </w:p>
    <w:p w14:paraId="51FFA81A" w14:textId="77777777" w:rsidR="00AF0CF4" w:rsidRDefault="00AF0CF4"/>
    <w:sectPr w:rsidR="00AF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88"/>
    <w:rsid w:val="000E56DC"/>
    <w:rsid w:val="000F79C3"/>
    <w:rsid w:val="00113BA7"/>
    <w:rsid w:val="0030219B"/>
    <w:rsid w:val="00315074"/>
    <w:rsid w:val="003F3F50"/>
    <w:rsid w:val="0042756F"/>
    <w:rsid w:val="004711CB"/>
    <w:rsid w:val="0047519F"/>
    <w:rsid w:val="004A26B0"/>
    <w:rsid w:val="004F68BA"/>
    <w:rsid w:val="005216C5"/>
    <w:rsid w:val="00587EEC"/>
    <w:rsid w:val="005913B8"/>
    <w:rsid w:val="006175BE"/>
    <w:rsid w:val="00630AC2"/>
    <w:rsid w:val="00677E6E"/>
    <w:rsid w:val="00A41C7E"/>
    <w:rsid w:val="00AF0CF4"/>
    <w:rsid w:val="00B07D88"/>
    <w:rsid w:val="00B27B84"/>
    <w:rsid w:val="00D57284"/>
    <w:rsid w:val="00D66783"/>
    <w:rsid w:val="00FC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60E8"/>
  <w15:chartTrackingRefBased/>
  <w15:docId w15:val="{28C39CA6-C4EF-4DB6-8147-A97D897A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8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Dingli</dc:creator>
  <cp:keywords/>
  <dc:description/>
  <cp:lastModifiedBy>Mark Dingli</cp:lastModifiedBy>
  <cp:revision>22</cp:revision>
  <dcterms:created xsi:type="dcterms:W3CDTF">2023-12-11T16:53:00Z</dcterms:created>
  <dcterms:modified xsi:type="dcterms:W3CDTF">2023-12-12T13:12:00Z</dcterms:modified>
</cp:coreProperties>
</file>