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C0DF" w14:textId="77777777" w:rsidR="007B1A63" w:rsidRDefault="007B1A63" w:rsidP="007B1A6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62CAA560" wp14:editId="1337449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0574DBF2" w14:textId="77777777" w:rsidR="007B1A63" w:rsidRPr="00EB6F70" w:rsidRDefault="007B1A63" w:rsidP="007B1A6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6F26777A" w14:textId="49988AFE" w:rsidR="007B1A63" w:rsidRPr="00971816" w:rsidRDefault="00777C55" w:rsidP="007B1A6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ARI2201</w:t>
      </w:r>
    </w:p>
    <w:p w14:paraId="0C2B953A" w14:textId="1255374B" w:rsidR="007B1A63" w:rsidRDefault="00977EA9" w:rsidP="007B1A63">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977EA9">
        <w:rPr>
          <w:rFonts w:ascii="Bahnschrift SemiBold" w:eastAsia="Times New Roman" w:hAnsi="Bahnschrift SemiBold" w:cs="Segoe UI"/>
          <w:color w:val="000000"/>
          <w:sz w:val="70"/>
          <w:szCs w:val="70"/>
          <w:lang w:val="en-GB" w:eastAsia="en-MT"/>
        </w:rPr>
        <w:t>Individual Assigned Practical Task</w:t>
      </w:r>
    </w:p>
    <w:p w14:paraId="067E1D7C" w14:textId="7844D761" w:rsidR="007B1A63" w:rsidRDefault="007B1A63" w:rsidP="00AF466A">
      <w:pPr>
        <w:spacing w:after="0" w:line="240" w:lineRule="auto"/>
        <w:textAlignment w:val="baseline"/>
        <w:rPr>
          <w:rFonts w:ascii="Bahnschrift SemiBold" w:eastAsia="Times New Roman" w:hAnsi="Bahnschrift SemiBold" w:cs="Segoe UI"/>
          <w:color w:val="000000"/>
          <w:sz w:val="48"/>
          <w:szCs w:val="48"/>
          <w:lang w:val="en-GB" w:eastAsia="en-MT"/>
        </w:rPr>
      </w:pPr>
    </w:p>
    <w:p w14:paraId="3239CBE0" w14:textId="77777777" w:rsidR="00AF466A" w:rsidRPr="00AF466A" w:rsidRDefault="00AF466A" w:rsidP="00AF466A">
      <w:pPr>
        <w:spacing w:after="0" w:line="240" w:lineRule="auto"/>
        <w:textAlignment w:val="baseline"/>
        <w:rPr>
          <w:rFonts w:ascii="Segoe UI" w:eastAsia="Times New Roman" w:hAnsi="Segoe UI" w:cs="Segoe UI"/>
          <w:sz w:val="18"/>
          <w:szCs w:val="18"/>
          <w:lang w:val="en-GB" w:eastAsia="en-MT"/>
        </w:rPr>
      </w:pPr>
    </w:p>
    <w:p w14:paraId="2F3DC084" w14:textId="77777777" w:rsidR="007B1A63" w:rsidRDefault="007B1A63" w:rsidP="007B1A63">
      <w:pPr>
        <w:spacing w:after="0" w:line="240" w:lineRule="auto"/>
        <w:jc w:val="center"/>
        <w:textAlignment w:val="baseline"/>
        <w:rPr>
          <w:rFonts w:ascii="Bahnschrift SemiBold" w:eastAsia="Times New Roman" w:hAnsi="Bahnschrift SemiBold" w:cs="Segoe UI"/>
          <w:color w:val="000000"/>
          <w:sz w:val="36"/>
          <w:szCs w:val="36"/>
          <w:lang w:val="en-GB" w:eastAsia="en-MT"/>
        </w:rPr>
      </w:pPr>
      <w:r w:rsidRPr="00146164">
        <w:rPr>
          <w:rFonts w:ascii="Bahnschrift SemiBold" w:eastAsia="Times New Roman" w:hAnsi="Bahnschrift SemiBold" w:cs="Segoe UI"/>
          <w:color w:val="000000"/>
          <w:sz w:val="36"/>
          <w:szCs w:val="36"/>
          <w:lang w:val="en-GB" w:eastAsia="en-MT"/>
        </w:rPr>
        <w:t>Course Assignment 2022/2023</w:t>
      </w:r>
    </w:p>
    <w:p w14:paraId="6325F0A4" w14:textId="77777777" w:rsidR="00E30B82" w:rsidRPr="00146164" w:rsidRDefault="00E30B82" w:rsidP="007B1A63">
      <w:pPr>
        <w:spacing w:after="0" w:line="240" w:lineRule="auto"/>
        <w:jc w:val="center"/>
        <w:textAlignment w:val="baseline"/>
        <w:rPr>
          <w:rFonts w:ascii="Bahnschrift SemiBold" w:eastAsia="Times New Roman" w:hAnsi="Bahnschrift SemiBold" w:cs="Segoe UI"/>
          <w:color w:val="000000"/>
          <w:sz w:val="36"/>
          <w:szCs w:val="36"/>
          <w:lang w:val="en-GB" w:eastAsia="en-MT"/>
        </w:rPr>
      </w:pPr>
    </w:p>
    <w:p w14:paraId="379D685F" w14:textId="77777777" w:rsidR="00B43764" w:rsidRDefault="00B43764" w:rsidP="007B1A63">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0F921B18" w14:textId="7C2FEFCF" w:rsidR="00B43764" w:rsidRPr="00AF466A" w:rsidRDefault="00B43764" w:rsidP="007B1A63">
      <w:pPr>
        <w:spacing w:after="0" w:line="240" w:lineRule="auto"/>
        <w:jc w:val="center"/>
        <w:textAlignment w:val="baseline"/>
        <w:rPr>
          <w:rFonts w:ascii="Segoe UI" w:eastAsia="Times New Roman" w:hAnsi="Segoe UI" w:cs="Segoe UI"/>
          <w:b/>
          <w:bCs/>
          <w:sz w:val="48"/>
          <w:szCs w:val="48"/>
          <w:lang w:val="en-MT" w:eastAsia="en-MT"/>
        </w:rPr>
      </w:pPr>
      <w:r w:rsidRPr="00AF466A">
        <w:rPr>
          <w:rFonts w:ascii="Segoe UI" w:eastAsia="Times New Roman" w:hAnsi="Segoe UI" w:cs="Segoe UI"/>
          <w:b/>
          <w:bCs/>
          <w:sz w:val="48"/>
          <w:szCs w:val="48"/>
          <w:lang w:val="en-MT" w:eastAsia="en-MT"/>
        </w:rPr>
        <w:t>Play Games via Gestures</w:t>
      </w:r>
    </w:p>
    <w:p w14:paraId="6F0F50B5" w14:textId="77777777" w:rsidR="007B1A63" w:rsidRPr="00C71A07" w:rsidRDefault="007B1A63" w:rsidP="007B1A63">
      <w:pPr>
        <w:spacing w:after="0" w:line="240" w:lineRule="auto"/>
        <w:jc w:val="center"/>
        <w:textAlignment w:val="baseline"/>
        <w:rPr>
          <w:rFonts w:ascii="Segoe UI" w:eastAsia="Times New Roman" w:hAnsi="Segoe UI" w:cs="Segoe UI"/>
          <w:lang w:val="en-MT" w:eastAsia="en-MT"/>
        </w:rPr>
      </w:pPr>
    </w:p>
    <w:p w14:paraId="1868D615" w14:textId="77777777" w:rsidR="007B1A63" w:rsidRPr="00C71A07" w:rsidRDefault="007B1A63" w:rsidP="007B1A63">
      <w:pPr>
        <w:spacing w:after="0" w:line="240" w:lineRule="auto"/>
        <w:textAlignment w:val="baseline"/>
        <w:rPr>
          <w:rFonts w:ascii="Segoe UI" w:eastAsia="Times New Roman" w:hAnsi="Segoe UI" w:cs="Segoe UI"/>
          <w:lang w:val="en-MT" w:eastAsia="en-MT"/>
        </w:rPr>
      </w:pPr>
    </w:p>
    <w:p w14:paraId="54B75B67" w14:textId="243A27AE" w:rsidR="007B1A63" w:rsidRPr="00CD733C" w:rsidRDefault="007B1A63" w:rsidP="00CD733C">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193A6380" w14:textId="77777777" w:rsidR="007B1A63" w:rsidRDefault="007B1A63" w:rsidP="007B1A63">
      <w:pPr>
        <w:spacing w:after="0" w:line="240" w:lineRule="auto"/>
        <w:jc w:val="center"/>
        <w:textAlignment w:val="baseline"/>
        <w:rPr>
          <w:rFonts w:ascii="Bahnschrift SemiBold" w:eastAsia="Times New Roman" w:hAnsi="Bahnschrift SemiBold" w:cs="Segoe UI"/>
          <w:color w:val="000000"/>
          <w:sz w:val="40"/>
          <w:szCs w:val="40"/>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7007DA3F" w14:textId="77777777" w:rsidR="007B1A63" w:rsidRDefault="007B1A63" w:rsidP="007B1A63">
      <w:pPr>
        <w:spacing w:after="0" w:line="240" w:lineRule="auto"/>
        <w:jc w:val="center"/>
        <w:textAlignment w:val="baseline"/>
        <w:rPr>
          <w:rFonts w:ascii="Bahnschrift SemiBold" w:eastAsia="Times New Roman" w:hAnsi="Bahnschrift SemiBold" w:cs="Segoe UI"/>
          <w:color w:val="000000"/>
          <w:sz w:val="40"/>
          <w:szCs w:val="40"/>
          <w:lang w:val="en-MT" w:eastAsia="en-MT"/>
        </w:rPr>
      </w:pPr>
    </w:p>
    <w:p w14:paraId="784C9E4A" w14:textId="77777777" w:rsidR="007B1A63" w:rsidRPr="00CC0BBE" w:rsidRDefault="007B1A63" w:rsidP="007B1A63">
      <w:pPr>
        <w:spacing w:after="0" w:line="240" w:lineRule="auto"/>
        <w:jc w:val="center"/>
        <w:textAlignment w:val="baseline"/>
        <w:rPr>
          <w:rFonts w:ascii="Segoe UI" w:eastAsia="Times New Roman" w:hAnsi="Segoe UI" w:cs="Segoe UI"/>
          <w:sz w:val="18"/>
          <w:szCs w:val="18"/>
          <w:lang w:val="en-GB" w:eastAsia="en-MT"/>
        </w:rPr>
      </w:pPr>
      <w:r>
        <w:rPr>
          <w:rFonts w:ascii="Bahnschrift SemiBold" w:eastAsia="Times New Roman" w:hAnsi="Bahnschrift SemiBold" w:cs="Segoe UI"/>
          <w:color w:val="000000"/>
          <w:sz w:val="40"/>
          <w:szCs w:val="40"/>
          <w:lang w:val="en-GB" w:eastAsia="en-MT"/>
        </w:rPr>
        <w:t>mark.dingli.21@um.edu.mt</w:t>
      </w:r>
    </w:p>
    <w:p w14:paraId="2E618361" w14:textId="77777777" w:rsidR="007B1A63" w:rsidRPr="00715A05" w:rsidRDefault="007B1A63" w:rsidP="007B1A6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6DF9FBE0" w14:textId="77777777" w:rsidR="007B1A63" w:rsidRDefault="007B1A63" w:rsidP="007B1A63"/>
    <w:p w14:paraId="44A573D8" w14:textId="77777777" w:rsidR="00BC5903" w:rsidRDefault="00BC5903" w:rsidP="007B1A63">
      <w:pPr>
        <w:spacing w:after="0" w:line="480" w:lineRule="auto"/>
        <w:jc w:val="both"/>
        <w:textAlignment w:val="baseline"/>
        <w:rPr>
          <w:rFonts w:ascii="Times New Roman" w:eastAsia="Times New Roman" w:hAnsi="Times New Roman" w:cs="Times New Roman"/>
          <w:b/>
          <w:bCs/>
          <w:color w:val="000000"/>
          <w:sz w:val="44"/>
          <w:szCs w:val="44"/>
          <w:u w:val="single"/>
          <w:lang w:val="en-GB" w:eastAsia="en-MT"/>
        </w:rPr>
      </w:pPr>
    </w:p>
    <w:p w14:paraId="2A409FD6" w14:textId="1A5A02C2" w:rsidR="007B1A63" w:rsidRPr="00A069A8" w:rsidRDefault="007B1A63" w:rsidP="007B1A63">
      <w:pPr>
        <w:spacing w:after="0" w:line="480" w:lineRule="auto"/>
        <w:jc w:val="both"/>
        <w:textAlignment w:val="baseline"/>
        <w:rPr>
          <w:rFonts w:ascii="Times New Roman" w:eastAsia="Times New Roman" w:hAnsi="Times New Roman" w:cs="Times New Roman"/>
          <w:b/>
          <w:bCs/>
          <w:color w:val="000000"/>
          <w:sz w:val="44"/>
          <w:szCs w:val="44"/>
          <w:u w:val="single"/>
          <w:lang w:val="en-GB" w:eastAsia="en-MT"/>
        </w:rPr>
      </w:pPr>
      <w:r w:rsidRPr="00A069A8">
        <w:rPr>
          <w:rFonts w:ascii="Times New Roman" w:eastAsia="Times New Roman" w:hAnsi="Times New Roman" w:cs="Times New Roman"/>
          <w:b/>
          <w:bCs/>
          <w:color w:val="000000"/>
          <w:sz w:val="44"/>
          <w:szCs w:val="44"/>
          <w:u w:val="single"/>
          <w:lang w:val="en-GB" w:eastAsia="en-MT"/>
        </w:rPr>
        <w:lastRenderedPageBreak/>
        <w:t>Table of contents</w:t>
      </w:r>
    </w:p>
    <w:p w14:paraId="0C40981B" w14:textId="77777777" w:rsidR="007B1A63" w:rsidRPr="00A069A8" w:rsidRDefault="007B1A63" w:rsidP="007B1A63">
      <w:pPr>
        <w:pStyle w:val="NoSpacing"/>
        <w:spacing w:line="480" w:lineRule="auto"/>
        <w:rPr>
          <w:rFonts w:ascii="Times New Roman" w:hAnsi="Times New Roman" w:cs="Times New Roman"/>
          <w:sz w:val="26"/>
          <w:szCs w:val="26"/>
          <w:lang w:val="en-GB" w:eastAsia="en-MT"/>
        </w:rPr>
      </w:pPr>
      <w:r w:rsidRPr="00A069A8">
        <w:rPr>
          <w:rFonts w:ascii="Times New Roman" w:hAnsi="Times New Roman" w:cs="Times New Roman"/>
          <w:sz w:val="26"/>
          <w:szCs w:val="26"/>
          <w:lang w:val="en-GB" w:eastAsia="en-MT"/>
        </w:rPr>
        <w:t>Statement of Completion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3</w:t>
      </w:r>
    </w:p>
    <w:p w14:paraId="2518029A"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Introduction</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4</w:t>
      </w:r>
    </w:p>
    <w:p w14:paraId="252889AA"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E0198B">
        <w:rPr>
          <w:rFonts w:ascii="Times New Roman" w:hAnsi="Times New Roman" w:cs="Times New Roman"/>
          <w:sz w:val="26"/>
          <w:szCs w:val="26"/>
          <w:lang w:val="en-GB" w:eastAsia="en-MT"/>
        </w:rPr>
        <w:t>Task 1 - Table-driven Lexer</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5</w:t>
      </w:r>
    </w:p>
    <w:p w14:paraId="1F360FAF"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C05D06">
        <w:rPr>
          <w:rFonts w:ascii="Times New Roman" w:hAnsi="Times New Roman" w:cs="Times New Roman"/>
          <w:sz w:val="26"/>
          <w:szCs w:val="26"/>
          <w:lang w:val="en-GB" w:eastAsia="en-MT"/>
        </w:rPr>
        <w:t>Task 2 - Hand-crafted LL(k) parser</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8</w:t>
      </w:r>
    </w:p>
    <w:p w14:paraId="780466A4"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5B5830">
        <w:rPr>
          <w:rFonts w:ascii="Times New Roman" w:hAnsi="Times New Roman" w:cs="Times New Roman"/>
          <w:sz w:val="26"/>
          <w:szCs w:val="26"/>
          <w:lang w:val="en-GB" w:eastAsia="en-MT"/>
        </w:rPr>
        <w:t>Task 3 - AST XML Generation Pass</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11</w:t>
      </w:r>
    </w:p>
    <w:p w14:paraId="5BE29903"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464AE7">
        <w:rPr>
          <w:rFonts w:ascii="Times New Roman" w:hAnsi="Times New Roman" w:cs="Times New Roman"/>
          <w:sz w:val="26"/>
          <w:szCs w:val="26"/>
          <w:lang w:val="en-GB" w:eastAsia="en-MT"/>
        </w:rPr>
        <w:t>Task 4 - Semantic Analysis Pass</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14</w:t>
      </w:r>
    </w:p>
    <w:p w14:paraId="1F14F69D"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CB6B04">
        <w:rPr>
          <w:rFonts w:ascii="Times New Roman" w:hAnsi="Times New Roman" w:cs="Times New Roman"/>
          <w:sz w:val="26"/>
          <w:szCs w:val="26"/>
          <w:lang w:val="en-GB" w:eastAsia="en-MT"/>
        </w:rPr>
        <w:t>Task 5 - PixIR Code Generation Pass</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16</w:t>
      </w:r>
    </w:p>
    <w:p w14:paraId="02459571"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Conclusion</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19</w:t>
      </w:r>
    </w:p>
    <w:p w14:paraId="4282D090"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Video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20</w:t>
      </w:r>
    </w:p>
    <w:p w14:paraId="2F880D37"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References</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21</w:t>
      </w:r>
    </w:p>
    <w:p w14:paraId="116FCCDA" w14:textId="77777777" w:rsidR="007B1A63" w:rsidRPr="00A069A8" w:rsidRDefault="007B1A63" w:rsidP="007B1A63">
      <w:pPr>
        <w:pStyle w:val="NoSpacing"/>
        <w:spacing w:line="480" w:lineRule="auto"/>
        <w:rPr>
          <w:rFonts w:ascii="Times New Roman" w:hAnsi="Times New Roman" w:cs="Times New Roman"/>
          <w:sz w:val="26"/>
          <w:szCs w:val="26"/>
          <w:lang w:val="en-GB" w:eastAsia="en-MT"/>
        </w:rPr>
      </w:pPr>
    </w:p>
    <w:p w14:paraId="091280D2" w14:textId="77777777" w:rsidR="007B1A63" w:rsidRPr="00F665D9" w:rsidRDefault="007B1A63" w:rsidP="007B1A63">
      <w:pPr>
        <w:pStyle w:val="NoSpacing"/>
        <w:rPr>
          <w:sz w:val="26"/>
          <w:szCs w:val="26"/>
          <w:lang w:val="en-GB" w:eastAsia="en-MT"/>
        </w:rPr>
      </w:pPr>
    </w:p>
    <w:p w14:paraId="25E49F8E" w14:textId="77777777" w:rsidR="007B1A63" w:rsidRDefault="007B1A63" w:rsidP="007B1A63"/>
    <w:p w14:paraId="4EC9C4F4" w14:textId="77777777" w:rsidR="007B1A63" w:rsidRDefault="007B1A63" w:rsidP="007B1A63">
      <w:r>
        <w:br w:type="page"/>
      </w:r>
    </w:p>
    <w:p w14:paraId="7F352B88" w14:textId="5B5073BD" w:rsidR="00AF0CF4" w:rsidRDefault="001245D7" w:rsidP="00AD1F4D">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AD1F4D">
        <w:rPr>
          <w:rFonts w:ascii="Times New Roman" w:eastAsia="Times New Roman" w:hAnsi="Times New Roman" w:cs="Times New Roman"/>
          <w:b/>
          <w:bCs/>
          <w:color w:val="000000"/>
          <w:sz w:val="44"/>
          <w:szCs w:val="44"/>
          <w:u w:val="single"/>
          <w:lang w:val="en-GB" w:eastAsia="en-MT"/>
        </w:rPr>
        <w:lastRenderedPageBreak/>
        <w:t>Introduction</w:t>
      </w:r>
    </w:p>
    <w:p w14:paraId="0B2F38BC" w14:textId="5115BD16" w:rsidR="00C645BA" w:rsidRDefault="00B524D0" w:rsidP="00C645BA">
      <w:pPr>
        <w:jc w:val="both"/>
        <w:rPr>
          <w:rFonts w:ascii="Times New Roman" w:hAnsi="Times New Roman" w:cs="Times New Roman"/>
          <w:sz w:val="24"/>
          <w:szCs w:val="24"/>
        </w:rPr>
      </w:pPr>
      <w:r w:rsidRPr="00C833D2">
        <w:rPr>
          <w:rFonts w:ascii="Times New Roman" w:hAnsi="Times New Roman" w:cs="Times New Roman"/>
          <w:sz w:val="24"/>
          <w:szCs w:val="24"/>
        </w:rPr>
        <w:t>Gaming is</w:t>
      </w:r>
      <w:r w:rsidR="00C645BA" w:rsidRPr="00C833D2">
        <w:rPr>
          <w:rFonts w:ascii="Times New Roman" w:hAnsi="Times New Roman" w:cs="Times New Roman"/>
          <w:sz w:val="24"/>
          <w:szCs w:val="24"/>
        </w:rPr>
        <w:t xml:space="preserve"> evolving at an unprecedented pace.</w:t>
      </w:r>
      <w:r w:rsidR="00C645BA" w:rsidRPr="00C645BA">
        <w:rPr>
          <w:rFonts w:ascii="Times New Roman" w:hAnsi="Times New Roman" w:cs="Times New Roman"/>
          <w:sz w:val="24"/>
          <w:szCs w:val="24"/>
        </w:rPr>
        <w:t xml:space="preserve"> </w:t>
      </w:r>
      <w:r w:rsidR="00C1613B" w:rsidRPr="00C1613B">
        <w:rPr>
          <w:rFonts w:ascii="Times New Roman" w:hAnsi="Times New Roman" w:cs="Times New Roman"/>
          <w:sz w:val="24"/>
          <w:szCs w:val="24"/>
        </w:rPr>
        <w:t>As it continues to captivate a growing audience</w:t>
      </w:r>
      <w:r w:rsidR="00C645BA" w:rsidRPr="00C645BA">
        <w:rPr>
          <w:rFonts w:ascii="Times New Roman" w:hAnsi="Times New Roman" w:cs="Times New Roman"/>
          <w:sz w:val="24"/>
          <w:szCs w:val="24"/>
        </w:rPr>
        <w:t xml:space="preserve">, the need for intuitive, accessible, and engaging </w:t>
      </w:r>
      <w:r w:rsidR="009A7BBD">
        <w:rPr>
          <w:rFonts w:ascii="Times New Roman" w:hAnsi="Times New Roman" w:cs="Times New Roman"/>
          <w:sz w:val="24"/>
          <w:szCs w:val="24"/>
        </w:rPr>
        <w:t>games</w:t>
      </w:r>
      <w:r w:rsidR="00C645BA" w:rsidRPr="00C645BA">
        <w:rPr>
          <w:rFonts w:ascii="Times New Roman" w:hAnsi="Times New Roman" w:cs="Times New Roman"/>
          <w:sz w:val="24"/>
          <w:szCs w:val="24"/>
        </w:rPr>
        <w:t xml:space="preserve"> is greater than ever.</w:t>
      </w:r>
      <w:r w:rsidR="006E2446">
        <w:rPr>
          <w:rFonts w:ascii="Times New Roman" w:hAnsi="Times New Roman" w:cs="Times New Roman"/>
          <w:sz w:val="24"/>
          <w:szCs w:val="24"/>
        </w:rPr>
        <w:t xml:space="preserve"> </w:t>
      </w:r>
      <w:r w:rsidR="00C645BA" w:rsidRPr="00C645BA">
        <w:rPr>
          <w:rFonts w:ascii="Times New Roman" w:hAnsi="Times New Roman" w:cs="Times New Roman"/>
          <w:sz w:val="24"/>
          <w:szCs w:val="24"/>
        </w:rPr>
        <w:t xml:space="preserve">One emerging frontier in this regard is gesture-based control, which offers a novel way of interacting with technology through physical </w:t>
      </w:r>
      <w:r w:rsidR="009F38AB">
        <w:rPr>
          <w:rFonts w:ascii="Times New Roman" w:hAnsi="Times New Roman" w:cs="Times New Roman"/>
          <w:sz w:val="24"/>
          <w:szCs w:val="24"/>
        </w:rPr>
        <w:t xml:space="preserve">hand </w:t>
      </w:r>
      <w:r w:rsidR="00C645BA" w:rsidRPr="00C645BA">
        <w:rPr>
          <w:rFonts w:ascii="Times New Roman" w:hAnsi="Times New Roman" w:cs="Times New Roman"/>
          <w:sz w:val="24"/>
          <w:szCs w:val="24"/>
        </w:rPr>
        <w:t>movements. Despite its potential, gesture-based control has been largely unexplored in certain domains, such as gaming. Traditionally, gaming has been dominated by manual and button-based controls, often limiting the immersive experience and accessibility of games</w:t>
      </w:r>
      <w:r w:rsidR="00D6417F">
        <w:rPr>
          <w:rFonts w:ascii="Times New Roman" w:hAnsi="Times New Roman" w:cs="Times New Roman"/>
          <w:sz w:val="24"/>
          <w:szCs w:val="24"/>
        </w:rPr>
        <w:t>.</w:t>
      </w:r>
    </w:p>
    <w:p w14:paraId="1A9A0C89" w14:textId="22DF94C6" w:rsidR="00D17758" w:rsidRPr="00C645BA" w:rsidRDefault="00D17758" w:rsidP="00C645BA">
      <w:pPr>
        <w:jc w:val="both"/>
        <w:rPr>
          <w:rFonts w:ascii="Times New Roman" w:hAnsi="Times New Roman" w:cs="Times New Roman"/>
          <w:sz w:val="24"/>
          <w:szCs w:val="24"/>
        </w:rPr>
      </w:pPr>
      <w:r w:rsidRPr="00CE2A6D">
        <w:rPr>
          <w:rFonts w:ascii="Times New Roman" w:hAnsi="Times New Roman" w:cs="Times New Roman"/>
          <w:sz w:val="24"/>
          <w:szCs w:val="24"/>
        </w:rPr>
        <w:t>This method, while reliable, often fails to provide a truly immersive and engaging experience for the user. The reliance on such conventional control methods can limit accessibility, particularly for individuals who might find these controls physically challenging or unintuitive. In addition, the growing desire for more interactive and innovative ways of gaming calls into question the sustainability of these traditional mechanisms.</w:t>
      </w:r>
    </w:p>
    <w:p w14:paraId="75FB9EEF" w14:textId="3C8EEAEA" w:rsidR="00C645BA" w:rsidRPr="00C645BA" w:rsidRDefault="00C645BA" w:rsidP="00C645BA">
      <w:pPr>
        <w:jc w:val="both"/>
        <w:rPr>
          <w:rFonts w:ascii="Times New Roman" w:hAnsi="Times New Roman" w:cs="Times New Roman"/>
          <w:sz w:val="24"/>
          <w:szCs w:val="24"/>
        </w:rPr>
      </w:pPr>
      <w:r w:rsidRPr="00C645BA">
        <w:rPr>
          <w:rFonts w:ascii="Times New Roman" w:hAnsi="Times New Roman" w:cs="Times New Roman"/>
          <w:sz w:val="24"/>
          <w:szCs w:val="24"/>
        </w:rPr>
        <w:t>One such game that has been a cornerstone of the gaming industry yet remains confined to traditional control mechanisms is Pacman. With its simple gameplay yet captivating mechanics, Pacman offers an excellent canvas for exploring the potential of gesture-based control. However, integrating such a</w:t>
      </w:r>
      <w:r w:rsidR="007B574A">
        <w:rPr>
          <w:rFonts w:ascii="Times New Roman" w:hAnsi="Times New Roman" w:cs="Times New Roman"/>
          <w:sz w:val="24"/>
          <w:szCs w:val="24"/>
        </w:rPr>
        <w:t xml:space="preserve"> </w:t>
      </w:r>
      <w:r w:rsidRPr="00C645BA">
        <w:rPr>
          <w:rFonts w:ascii="Times New Roman" w:hAnsi="Times New Roman" w:cs="Times New Roman"/>
          <w:sz w:val="24"/>
          <w:szCs w:val="24"/>
        </w:rPr>
        <w:t>control system into an existing game poses a significant challenge. It requires not only a</w:t>
      </w:r>
      <w:r w:rsidR="00265F52">
        <w:rPr>
          <w:rFonts w:ascii="Times New Roman" w:hAnsi="Times New Roman" w:cs="Times New Roman"/>
          <w:sz w:val="24"/>
          <w:szCs w:val="24"/>
        </w:rPr>
        <w:t xml:space="preserve">n </w:t>
      </w:r>
      <w:r w:rsidRPr="00C645BA">
        <w:rPr>
          <w:rFonts w:ascii="Times New Roman" w:hAnsi="Times New Roman" w:cs="Times New Roman"/>
          <w:sz w:val="24"/>
          <w:szCs w:val="24"/>
        </w:rPr>
        <w:t>understanding of web development technologies but also the ability to leverage the power of machine learning in a creative and effective manner.</w:t>
      </w:r>
    </w:p>
    <w:p w14:paraId="0477A889" w14:textId="11DD6284" w:rsidR="00C645BA" w:rsidRPr="00C645BA" w:rsidRDefault="00C645BA" w:rsidP="00C645BA">
      <w:pPr>
        <w:jc w:val="both"/>
        <w:rPr>
          <w:rFonts w:ascii="Times New Roman" w:hAnsi="Times New Roman" w:cs="Times New Roman"/>
          <w:sz w:val="24"/>
          <w:szCs w:val="24"/>
        </w:rPr>
      </w:pPr>
      <w:r w:rsidRPr="00C645BA">
        <w:rPr>
          <w:rFonts w:ascii="Times New Roman" w:hAnsi="Times New Roman" w:cs="Times New Roman"/>
          <w:sz w:val="24"/>
          <w:szCs w:val="24"/>
        </w:rPr>
        <w:t xml:space="preserve">This project set out to tackle these challenges. It aimed to adapt the classic game of Pacman, integrating gesture-based controls in place of the traditional manual controls. The goal was to create a more immersive, interactive, and accessible gaming experience </w:t>
      </w:r>
      <w:r w:rsidRPr="00B678A8">
        <w:rPr>
          <w:rFonts w:ascii="Times New Roman" w:hAnsi="Times New Roman" w:cs="Times New Roman"/>
          <w:sz w:val="24"/>
          <w:szCs w:val="24"/>
        </w:rPr>
        <w:t xml:space="preserve">while </w:t>
      </w:r>
      <w:r w:rsidR="007D3E31" w:rsidRPr="00B678A8">
        <w:rPr>
          <w:rFonts w:ascii="Times New Roman" w:hAnsi="Times New Roman" w:cs="Times New Roman"/>
          <w:sz w:val="24"/>
          <w:szCs w:val="24"/>
        </w:rPr>
        <w:t>exploring</w:t>
      </w:r>
      <w:r w:rsidRPr="00B678A8">
        <w:rPr>
          <w:rFonts w:ascii="Times New Roman" w:hAnsi="Times New Roman" w:cs="Times New Roman"/>
          <w:sz w:val="24"/>
          <w:szCs w:val="24"/>
        </w:rPr>
        <w:t xml:space="preserve"> what is possible with current web development technologies and machine learning tools.</w:t>
      </w:r>
      <w:r w:rsidR="002279C5">
        <w:rPr>
          <w:rFonts w:ascii="Times New Roman" w:hAnsi="Times New Roman" w:cs="Times New Roman"/>
          <w:sz w:val="24"/>
          <w:szCs w:val="24"/>
        </w:rPr>
        <w:t xml:space="preserve"> </w:t>
      </w:r>
      <w:r w:rsidR="002279C5" w:rsidRPr="00CE2A6D">
        <w:rPr>
          <w:rFonts w:ascii="Times New Roman" w:hAnsi="Times New Roman" w:cs="Times New Roman"/>
          <w:sz w:val="24"/>
          <w:szCs w:val="24"/>
        </w:rPr>
        <w:t>By integrating more natural and intuitive control methods, it is possible to significantly enhance the user experience and open up gaming to a broader audience. This project thus acknowledges and addresses this gap, aiming to pioneer a shift in gaming interaction through the integration of gesture-based controls.</w:t>
      </w:r>
    </w:p>
    <w:p w14:paraId="01846FCE" w14:textId="77777777" w:rsidR="00CE2A6D" w:rsidRDefault="00C645BA" w:rsidP="00C645BA">
      <w:pPr>
        <w:jc w:val="both"/>
        <w:rPr>
          <w:rFonts w:ascii="Times New Roman" w:hAnsi="Times New Roman" w:cs="Times New Roman"/>
          <w:sz w:val="24"/>
          <w:szCs w:val="24"/>
        </w:rPr>
      </w:pPr>
      <w:r w:rsidRPr="00C645BA">
        <w:rPr>
          <w:rFonts w:ascii="Times New Roman" w:hAnsi="Times New Roman" w:cs="Times New Roman"/>
          <w:sz w:val="24"/>
          <w:szCs w:val="24"/>
        </w:rPr>
        <w:t xml:space="preserve">The report that follows will detail the journey of this project, </w:t>
      </w:r>
      <w:r w:rsidRPr="003B34AE">
        <w:rPr>
          <w:rFonts w:ascii="Times New Roman" w:hAnsi="Times New Roman" w:cs="Times New Roman"/>
          <w:sz w:val="24"/>
          <w:szCs w:val="24"/>
        </w:rPr>
        <w:t>from the initial stages of conceptualizing the idea, to the selection and utilization of specific tools and technologies, to the eventual implementation and testing of the final product.</w:t>
      </w:r>
      <w:r w:rsidRPr="00C645BA">
        <w:rPr>
          <w:rFonts w:ascii="Times New Roman" w:hAnsi="Times New Roman" w:cs="Times New Roman"/>
          <w:sz w:val="24"/>
          <w:szCs w:val="24"/>
        </w:rPr>
        <w:t xml:space="preserve"> The hope is that it will not only provide an insight into the process and challenges of such an undertaking </w:t>
      </w:r>
      <w:r w:rsidRPr="00054E7A">
        <w:rPr>
          <w:rFonts w:ascii="Times New Roman" w:hAnsi="Times New Roman" w:cs="Times New Roman"/>
          <w:sz w:val="24"/>
          <w:szCs w:val="24"/>
        </w:rPr>
        <w:t>but also inspire further innovation</w:t>
      </w:r>
      <w:r w:rsidRPr="00C645BA">
        <w:rPr>
          <w:rFonts w:ascii="Times New Roman" w:hAnsi="Times New Roman" w:cs="Times New Roman"/>
          <w:sz w:val="24"/>
          <w:szCs w:val="24"/>
        </w:rPr>
        <w:t xml:space="preserve"> in this exciting field.</w:t>
      </w:r>
    </w:p>
    <w:p w14:paraId="437B5429" w14:textId="7ECD70DA" w:rsidR="00B10A13" w:rsidRPr="00C645BA" w:rsidRDefault="00B10A13" w:rsidP="00C645BA">
      <w:pPr>
        <w:jc w:val="both"/>
        <w:rPr>
          <w:rFonts w:ascii="Times New Roman" w:hAnsi="Times New Roman" w:cs="Times New Roman"/>
          <w:sz w:val="24"/>
          <w:szCs w:val="24"/>
        </w:rPr>
      </w:pPr>
      <w:r w:rsidRPr="00C645BA">
        <w:rPr>
          <w:rFonts w:ascii="Times New Roman" w:hAnsi="Times New Roman" w:cs="Times New Roman"/>
          <w:sz w:val="24"/>
          <w:szCs w:val="24"/>
        </w:rPr>
        <w:br w:type="page"/>
      </w:r>
    </w:p>
    <w:p w14:paraId="2EB22FF8" w14:textId="7A9276E9" w:rsidR="00D72A91" w:rsidRPr="00D72A91" w:rsidRDefault="00A81A20" w:rsidP="00D72A91">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Literature Review</w:t>
      </w:r>
    </w:p>
    <w:p w14:paraId="4665C80C" w14:textId="62636000"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Gesture-based control in gaming is a relatively new and unexplored area, with limited research available. However, there are several studies and publications that provide insights into the potential and challenges of integrating gesture-based controls into games, as well as the impact it can have on the user experience and accessibility.</w:t>
      </w:r>
    </w:p>
    <w:p w14:paraId="3E942C96" w14:textId="461FAF10"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 xml:space="preserve">One key area of research in gesture-based control is human-computer interaction (HCI). HCI studies focus on understanding how users interact with technology and how to design interfaces that are intuitive, efficient, and enjoyable. Research in HCI has explored various input modalities, including gesture recognition, and has highlighted the advantages of natural and intuitive interaction techniques in improving user engagement and immersion in gaming experiences </w:t>
      </w:r>
      <w:r w:rsidR="0019268B">
        <w:rPr>
          <w:rFonts w:ascii="Times New Roman" w:eastAsia="Times New Roman" w:hAnsi="Times New Roman" w:cs="Times New Roman"/>
          <w:color w:val="000000"/>
          <w:sz w:val="24"/>
          <w:szCs w:val="24"/>
          <w:lang w:val="en-GB" w:eastAsia="en-MT"/>
        </w:rPr>
        <w:t>[1]</w:t>
      </w:r>
      <w:r w:rsidR="00AF3A1E">
        <w:rPr>
          <w:rFonts w:ascii="Times New Roman" w:eastAsia="Times New Roman" w:hAnsi="Times New Roman" w:cs="Times New Roman"/>
          <w:color w:val="000000"/>
          <w:sz w:val="24"/>
          <w:szCs w:val="24"/>
          <w:lang w:val="en-GB" w:eastAsia="en-MT"/>
        </w:rPr>
        <w:t>.</w:t>
      </w:r>
    </w:p>
    <w:p w14:paraId="1202A9FE" w14:textId="53B611FF"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 xml:space="preserve">In the realm of gaming, there have been some notable examples of gesture-based control implementations. For instance, researchers have investigated the use of motion sensors, such as Microsoft Kinect, to enable gesture-based control in games. Studies have demonstrated the potential of using gesture recognition to enhance gameplay and create more immersive experiences </w:t>
      </w:r>
      <w:r w:rsidR="00954810">
        <w:rPr>
          <w:rFonts w:ascii="Times New Roman" w:eastAsia="Times New Roman" w:hAnsi="Times New Roman" w:cs="Times New Roman"/>
          <w:color w:val="000000"/>
          <w:sz w:val="24"/>
          <w:szCs w:val="24"/>
          <w:lang w:val="en-GB" w:eastAsia="en-MT"/>
        </w:rPr>
        <w:t>[2]</w:t>
      </w:r>
      <w:r w:rsidR="00100BB5">
        <w:rPr>
          <w:rFonts w:ascii="Times New Roman" w:eastAsia="Times New Roman" w:hAnsi="Times New Roman" w:cs="Times New Roman"/>
          <w:color w:val="000000"/>
          <w:sz w:val="24"/>
          <w:szCs w:val="24"/>
          <w:lang w:val="en-GB" w:eastAsia="en-MT"/>
        </w:rPr>
        <w:t>.</w:t>
      </w:r>
    </w:p>
    <w:p w14:paraId="36E10580" w14:textId="21D24D91"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 xml:space="preserve">Machine learning techniques play a significant role in gesture recognition and tracking. Deep learning algorithms, in particular, have shown promise in accurately recognizing and interpreting gestures from sensor data. These algorithms have been used in various domains, including sign language recognition and human pose estimation </w:t>
      </w:r>
      <w:r w:rsidR="00703D56">
        <w:rPr>
          <w:rFonts w:ascii="Times New Roman" w:eastAsia="Times New Roman" w:hAnsi="Times New Roman" w:cs="Times New Roman"/>
          <w:color w:val="000000"/>
          <w:sz w:val="24"/>
          <w:szCs w:val="24"/>
          <w:lang w:val="en-GB" w:eastAsia="en-MT"/>
        </w:rPr>
        <w:t>[3].</w:t>
      </w:r>
      <w:r w:rsidRPr="00604316">
        <w:rPr>
          <w:rFonts w:ascii="Times New Roman" w:eastAsia="Times New Roman" w:hAnsi="Times New Roman" w:cs="Times New Roman"/>
          <w:color w:val="000000"/>
          <w:sz w:val="24"/>
          <w:szCs w:val="24"/>
          <w:lang w:val="en-GB" w:eastAsia="en-MT"/>
        </w:rPr>
        <w:t xml:space="preserve"> Applying machine learning to gesture-based control in gaming allows for the creation of personalized gesture classifiers that can adapt to individual users, enhancing the precision and reliability of the control system.</w:t>
      </w:r>
    </w:p>
    <w:p w14:paraId="57657BC1" w14:textId="0E7918C8" w:rsidR="00747F62" w:rsidRDefault="00747F62" w:rsidP="00604316">
      <w:pPr>
        <w:jc w:val="both"/>
        <w:rPr>
          <w:rFonts w:ascii="Times New Roman" w:eastAsia="Times New Roman" w:hAnsi="Times New Roman" w:cs="Times New Roman"/>
          <w:color w:val="000000"/>
          <w:sz w:val="24"/>
          <w:szCs w:val="24"/>
          <w:lang w:val="en-GB" w:eastAsia="en-MT"/>
        </w:rPr>
      </w:pPr>
      <w:r w:rsidRPr="00747F62">
        <w:rPr>
          <w:rFonts w:ascii="Times New Roman" w:eastAsia="Times New Roman" w:hAnsi="Times New Roman" w:cs="Times New Roman"/>
          <w:color w:val="000000"/>
          <w:sz w:val="24"/>
          <w:szCs w:val="24"/>
          <w:lang w:val="en-GB" w:eastAsia="en-MT"/>
        </w:rPr>
        <w:t>Accessibility is a critical consideration when exploring gesture-based control in gaming. Traditional control mechanisms often present challenges for individuals with disabilities or limited mobility, excluding them from fully engaging in gaming experiences. Gesture-based control has the potential to provide a more inclusive gaming environment by accommodating various physical abilities and preferences. Research in accessible gaming emphasizes the significance of considering diverse user needs and implementing alternative input methods, such as gesture recognition, to ensure equal accessibility</w:t>
      </w:r>
      <w:r w:rsidR="00A977F5">
        <w:rPr>
          <w:rFonts w:ascii="Times New Roman" w:eastAsia="Times New Roman" w:hAnsi="Times New Roman" w:cs="Times New Roman"/>
          <w:color w:val="000000"/>
          <w:sz w:val="24"/>
          <w:szCs w:val="24"/>
          <w:lang w:val="en-GB" w:eastAsia="en-MT"/>
        </w:rPr>
        <w:t xml:space="preserve"> [4]</w:t>
      </w:r>
      <w:r w:rsidRPr="00747F62">
        <w:rPr>
          <w:rFonts w:ascii="Times New Roman" w:eastAsia="Times New Roman" w:hAnsi="Times New Roman" w:cs="Times New Roman"/>
          <w:color w:val="000000"/>
          <w:sz w:val="24"/>
          <w:szCs w:val="24"/>
          <w:lang w:val="en-GB" w:eastAsia="en-MT"/>
        </w:rPr>
        <w:t>.</w:t>
      </w:r>
    </w:p>
    <w:p w14:paraId="10FDF2A4" w14:textId="566AB9C4" w:rsidR="003B45B4" w:rsidRDefault="00604316" w:rsidP="00604316">
      <w:pPr>
        <w:jc w:val="both"/>
        <w:rPr>
          <w:rFonts w:ascii="Times New Roman" w:eastAsia="Times New Roman" w:hAnsi="Times New Roman" w:cs="Times New Roman"/>
          <w:b/>
          <w:bCs/>
          <w:color w:val="000000"/>
          <w:sz w:val="44"/>
          <w:szCs w:val="44"/>
          <w:u w:val="single"/>
          <w:lang w:val="en-GB" w:eastAsia="en-MT"/>
        </w:rPr>
      </w:pPr>
      <w:r w:rsidRPr="00604316">
        <w:rPr>
          <w:rFonts w:ascii="Times New Roman" w:eastAsia="Times New Roman" w:hAnsi="Times New Roman" w:cs="Times New Roman"/>
          <w:color w:val="000000"/>
          <w:sz w:val="24"/>
          <w:szCs w:val="24"/>
          <w:lang w:val="en-GB" w:eastAsia="en-MT"/>
        </w:rPr>
        <w:t xml:space="preserve">In conclusion, the existing literature on gesture-based control in gaming demonstrates its potential to revolutionize the way users interact with games. The studies conducted in the field of human-computer interaction, machine learning, and accessible gaming provide valuable insights into the benefits and challenges associated with gesture-based control. This literature review highlights the need for further research and innovation in this area to refine the integration of gesture-based control into gaming experiences, ensuring enhanced user immersion, accessibility and engagement. </w:t>
      </w:r>
      <w:r w:rsidR="003B45B4">
        <w:rPr>
          <w:rFonts w:ascii="Times New Roman" w:eastAsia="Times New Roman" w:hAnsi="Times New Roman" w:cs="Times New Roman"/>
          <w:b/>
          <w:bCs/>
          <w:color w:val="000000"/>
          <w:sz w:val="44"/>
          <w:szCs w:val="44"/>
          <w:u w:val="single"/>
          <w:lang w:val="en-GB" w:eastAsia="en-MT"/>
        </w:rPr>
        <w:br w:type="page"/>
      </w:r>
    </w:p>
    <w:p w14:paraId="5C6702A2" w14:textId="1DEA41C6" w:rsidR="003B45B4" w:rsidRDefault="003B45B4"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3B45B4">
        <w:rPr>
          <w:rFonts w:ascii="Times New Roman" w:eastAsia="Times New Roman" w:hAnsi="Times New Roman" w:cs="Times New Roman"/>
          <w:b/>
          <w:bCs/>
          <w:color w:val="000000"/>
          <w:sz w:val="44"/>
          <w:szCs w:val="44"/>
          <w:u w:val="single"/>
          <w:lang w:val="en-GB" w:eastAsia="en-MT"/>
        </w:rPr>
        <w:lastRenderedPageBreak/>
        <w:t>Design of the Solution</w:t>
      </w:r>
    </w:p>
    <w:p w14:paraId="7F961E7C" w14:textId="77F3BE6F" w:rsidR="005810A2" w:rsidRPr="00A92C5F" w:rsidRDefault="005810A2" w:rsidP="005810A2">
      <w:pPr>
        <w:jc w:val="both"/>
        <w:rPr>
          <w:rFonts w:ascii="Times New Roman" w:eastAsia="Times New Roman" w:hAnsi="Times New Roman" w:cs="Times New Roman"/>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design solution to incorporate gesture-based controls into the Pac-Man game is both systematic and user-oriented. The solution consists of several key components: the input module, gesture recognition module, game control module, and user interface module.</w:t>
      </w:r>
    </w:p>
    <w:p w14:paraId="3D1C891D" w14:textId="77777777" w:rsidR="005810A2" w:rsidRPr="00A92C5F" w:rsidRDefault="005810A2" w:rsidP="005810A2">
      <w:pPr>
        <w:jc w:val="both"/>
        <w:rPr>
          <w:rFonts w:ascii="Times New Roman" w:eastAsia="Times New Roman" w:hAnsi="Times New Roman" w:cs="Times New Roman"/>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input module serves as the interface between the user and the game, capturing the user's hand gestures via a webcam video feed. These gestures are processed in real-time, forming the foundation for the gesture-based control system.</w:t>
      </w:r>
    </w:p>
    <w:p w14:paraId="0AC4E000" w14:textId="77777777" w:rsidR="005810A2" w:rsidRPr="00A92C5F" w:rsidRDefault="005810A2" w:rsidP="005810A2">
      <w:pPr>
        <w:jc w:val="both"/>
        <w:rPr>
          <w:rFonts w:ascii="Times New Roman" w:eastAsia="Times New Roman" w:hAnsi="Times New Roman" w:cs="Times New Roman"/>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gesture recognition module utilizes a machine learning model, specifically a deep learning classifier, trained via Google's Teachable Machine interface. The model has been trained on a dataset of hand gestures labelled as 'up', 'down', 'left', and 'right'. This module processes the video feed from the input module and interprets the user's hand gestures, mapping them to these specific commands.</w:t>
      </w:r>
    </w:p>
    <w:p w14:paraId="3DD217E6" w14:textId="77777777" w:rsidR="005810A2" w:rsidRPr="00A92C5F" w:rsidRDefault="005810A2" w:rsidP="005810A2">
      <w:pPr>
        <w:jc w:val="both"/>
        <w:rPr>
          <w:rFonts w:ascii="Times New Roman" w:eastAsia="Times New Roman" w:hAnsi="Times New Roman" w:cs="Times New Roman"/>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game control module integrates the recognized gestures into the mechanics of the Pac-Man game. Based on the detected gesture, this module alters the direction of Pac-Man in the game. For example, if a 'right' gesture is detected, the module will trigger Pac-Man to move right in the game. This ensures that the gestures from the users are accurately translated into movements within the game, enhancing interactivity.</w:t>
      </w:r>
    </w:p>
    <w:p w14:paraId="3FEB995D" w14:textId="77777777" w:rsidR="005810A2" w:rsidRDefault="005810A2" w:rsidP="005810A2">
      <w:pPr>
        <w:jc w:val="both"/>
        <w:rPr>
          <w:rFonts w:ascii="Times New Roman" w:eastAsia="Times New Roman" w:hAnsi="Times New Roman" w:cs="Times New Roman"/>
          <w:bCs/>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user interface module encompasses both the visual elements of the game and the rendering of the recognized hand gestures. The game elements include the Pac-Man character, ghosts, maze, score</w:t>
      </w:r>
      <w:r>
        <w:rPr>
          <w:rFonts w:ascii="Times New Roman" w:eastAsia="Times New Roman" w:hAnsi="Times New Roman" w:cs="Times New Roman"/>
          <w:color w:val="000000"/>
          <w:sz w:val="24"/>
          <w:szCs w:val="24"/>
          <w:lang w:val="en-GB" w:eastAsia="en-MT"/>
        </w:rPr>
        <w:t xml:space="preserve"> and more</w:t>
      </w:r>
      <w:r w:rsidRPr="00A92C5F">
        <w:rPr>
          <w:rFonts w:ascii="Times New Roman" w:eastAsia="Times New Roman" w:hAnsi="Times New Roman" w:cs="Times New Roman"/>
          <w:color w:val="000000"/>
          <w:sz w:val="24"/>
          <w:szCs w:val="24"/>
          <w:lang w:val="en-GB" w:eastAsia="en-MT"/>
        </w:rPr>
        <w:t>.</w:t>
      </w:r>
      <w:r>
        <w:rPr>
          <w:rFonts w:ascii="Times New Roman" w:eastAsia="Times New Roman" w:hAnsi="Times New Roman" w:cs="Times New Roman"/>
          <w:color w:val="000000"/>
          <w:sz w:val="24"/>
          <w:szCs w:val="24"/>
          <w:lang w:val="en-GB" w:eastAsia="en-MT"/>
        </w:rPr>
        <w:t xml:space="preserve"> </w:t>
      </w:r>
      <w:r w:rsidRPr="00C62ED6">
        <w:rPr>
          <w:rFonts w:ascii="Times New Roman" w:eastAsia="Times New Roman" w:hAnsi="Times New Roman" w:cs="Times New Roman"/>
          <w:bCs/>
          <w:color w:val="000000"/>
          <w:sz w:val="24"/>
          <w:szCs w:val="24"/>
          <w:lang w:val="en-GB" w:eastAsia="en-MT"/>
        </w:rPr>
        <w:t>The user interface module ensures a visually appealing and intuitive interface that aligns with the gesture-based control system.</w:t>
      </w:r>
    </w:p>
    <w:p w14:paraId="77601CF1" w14:textId="72F68FB3" w:rsidR="002D5EBF" w:rsidRPr="005810A2" w:rsidRDefault="005810A2" w:rsidP="005810A2">
      <w:pPr>
        <w:jc w:val="both"/>
        <w:rPr>
          <w:rFonts w:ascii="Times New Roman" w:eastAsia="Times New Roman" w:hAnsi="Times New Roman" w:cs="Times New Roman"/>
          <w:b/>
          <w:bCs/>
          <w:color w:val="000000"/>
          <w:sz w:val="44"/>
          <w:szCs w:val="44"/>
          <w:u w:val="single"/>
          <w:lang w:val="en-GB" w:eastAsia="en-MT"/>
        </w:rPr>
      </w:pPr>
      <w:r w:rsidRPr="00A92C5F">
        <w:rPr>
          <w:rFonts w:ascii="Times New Roman" w:eastAsia="Times New Roman" w:hAnsi="Times New Roman" w:cs="Times New Roman"/>
          <w:color w:val="000000"/>
          <w:sz w:val="24"/>
          <w:szCs w:val="24"/>
          <w:lang w:val="en-GB" w:eastAsia="en-MT"/>
        </w:rPr>
        <w:t>By integrating these components, the solution successfully incorporates gesture-based controls into the Pac-Man game. This approach to controlling the game creates an immersive and interactive gaming experience for the user, enhancing accessibility and engagement.</w:t>
      </w:r>
      <w:r w:rsidR="002D5EBF">
        <w:rPr>
          <w:rFonts w:ascii="Times New Roman" w:eastAsia="Times New Roman" w:hAnsi="Times New Roman" w:cs="Times New Roman"/>
          <w:bCs/>
          <w:color w:val="000000"/>
          <w:sz w:val="24"/>
          <w:szCs w:val="24"/>
          <w:lang w:val="en-GB" w:eastAsia="en-MT"/>
        </w:rPr>
        <w:br w:type="page"/>
      </w:r>
    </w:p>
    <w:p w14:paraId="2262B19B" w14:textId="3C5B8AE4" w:rsidR="00141CE9" w:rsidRDefault="003B45B4"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3B45B4">
        <w:rPr>
          <w:rFonts w:ascii="Times New Roman" w:eastAsia="Times New Roman" w:hAnsi="Times New Roman" w:cs="Times New Roman"/>
          <w:b/>
          <w:bCs/>
          <w:color w:val="000000"/>
          <w:sz w:val="44"/>
          <w:szCs w:val="44"/>
          <w:u w:val="single"/>
          <w:lang w:val="en-GB" w:eastAsia="en-MT"/>
        </w:rPr>
        <w:lastRenderedPageBreak/>
        <w:t>AI Techniques Used</w:t>
      </w:r>
    </w:p>
    <w:p w14:paraId="0ED9820A" w14:textId="6B39B152" w:rsidR="003909F3" w:rsidRPr="003909F3" w:rsidRDefault="003909F3" w:rsidP="003909F3">
      <w:pPr>
        <w:jc w:val="both"/>
        <w:rPr>
          <w:rFonts w:ascii="Times New Roman" w:eastAsia="Times New Roman" w:hAnsi="Times New Roman" w:cs="Times New Roman"/>
          <w:bCs/>
          <w:color w:val="000000"/>
          <w:sz w:val="24"/>
          <w:szCs w:val="24"/>
          <w:lang w:val="en-GB" w:eastAsia="en-MT"/>
        </w:rPr>
      </w:pPr>
      <w:r w:rsidRPr="003909F3">
        <w:rPr>
          <w:rFonts w:ascii="Times New Roman" w:eastAsia="Times New Roman" w:hAnsi="Times New Roman" w:cs="Times New Roman"/>
          <w:bCs/>
          <w:color w:val="000000"/>
          <w:sz w:val="24"/>
          <w:szCs w:val="24"/>
          <w:lang w:val="en-GB" w:eastAsia="en-MT"/>
        </w:rPr>
        <w:t>The primary AI technique leveraged in this solution is machine learning, specifically employing the Google's Teachable Machine interface [5]. Teachable Machine is a web-based tool developed by Google that simplifies the process of creating, training, and deploying machine learning models. It abstracts away the complexities typically associated with these processes, making machine learning more accessible to non-experts and allowing for the rapid prototyping and deployment of models [5].</w:t>
      </w:r>
    </w:p>
    <w:p w14:paraId="460B42AA" w14:textId="04805B6E" w:rsidR="003909F3" w:rsidRPr="003909F3" w:rsidRDefault="003909F3" w:rsidP="003909F3">
      <w:pPr>
        <w:jc w:val="both"/>
        <w:rPr>
          <w:rFonts w:ascii="Times New Roman" w:eastAsia="Times New Roman" w:hAnsi="Times New Roman" w:cs="Times New Roman"/>
          <w:bCs/>
          <w:color w:val="000000"/>
          <w:sz w:val="24"/>
          <w:szCs w:val="24"/>
          <w:lang w:val="en-GB" w:eastAsia="en-MT"/>
        </w:rPr>
      </w:pPr>
      <w:r w:rsidRPr="003909F3">
        <w:rPr>
          <w:rFonts w:ascii="Times New Roman" w:eastAsia="Times New Roman" w:hAnsi="Times New Roman" w:cs="Times New Roman"/>
          <w:bCs/>
          <w:color w:val="000000"/>
          <w:sz w:val="24"/>
          <w:szCs w:val="24"/>
          <w:lang w:val="en-GB" w:eastAsia="en-MT"/>
        </w:rPr>
        <w:t xml:space="preserve">In the context of this project, Teachable Machine was used to create a model capable of recognizing and interpreting four distinct hand gestures: 'up', 'down', 'left', and 'right'. Teachable Machine utilizes the power of TensorFlow.js, a JavaScript library for training and deploying machine learning models in the browser and on Node.js [6]. It uses techniques from deep learning, specifically convolutional neural networks (CNNs), to </w:t>
      </w:r>
      <w:r w:rsidR="00C026B6" w:rsidRPr="003909F3">
        <w:rPr>
          <w:rFonts w:ascii="Times New Roman" w:eastAsia="Times New Roman" w:hAnsi="Times New Roman" w:cs="Times New Roman"/>
          <w:bCs/>
          <w:color w:val="000000"/>
          <w:sz w:val="24"/>
          <w:szCs w:val="24"/>
          <w:lang w:val="en-GB" w:eastAsia="en-MT"/>
        </w:rPr>
        <w:t>analyse</w:t>
      </w:r>
      <w:r w:rsidRPr="003909F3">
        <w:rPr>
          <w:rFonts w:ascii="Times New Roman" w:eastAsia="Times New Roman" w:hAnsi="Times New Roman" w:cs="Times New Roman"/>
          <w:bCs/>
          <w:color w:val="000000"/>
          <w:sz w:val="24"/>
          <w:szCs w:val="24"/>
          <w:lang w:val="en-GB" w:eastAsia="en-MT"/>
        </w:rPr>
        <w:t xml:space="preserve"> and classify image data. CNNs are particularly adept at interpreting image data, making them ideal for a project focused on interpreting hand gestures.</w:t>
      </w:r>
    </w:p>
    <w:p w14:paraId="7093956E" w14:textId="68D885B5" w:rsidR="00942DC4" w:rsidRPr="003909F3" w:rsidRDefault="003909F3" w:rsidP="003909F3">
      <w:pPr>
        <w:jc w:val="both"/>
        <w:rPr>
          <w:rFonts w:ascii="Times New Roman" w:eastAsia="Times New Roman" w:hAnsi="Times New Roman" w:cs="Times New Roman"/>
          <w:bCs/>
          <w:color w:val="000000"/>
          <w:sz w:val="24"/>
          <w:szCs w:val="24"/>
          <w:lang w:val="en-GB" w:eastAsia="en-MT"/>
        </w:rPr>
      </w:pPr>
      <w:r w:rsidRPr="003909F3">
        <w:rPr>
          <w:rFonts w:ascii="Times New Roman" w:eastAsia="Times New Roman" w:hAnsi="Times New Roman" w:cs="Times New Roman"/>
          <w:bCs/>
          <w:color w:val="000000"/>
          <w:sz w:val="24"/>
          <w:szCs w:val="24"/>
          <w:lang w:val="en-GB" w:eastAsia="en-MT"/>
        </w:rPr>
        <w:t xml:space="preserve">The Teachable Machine interface allows users to upload images representing different classes, in this case, the four hand gestures. Once the images were uploaded and </w:t>
      </w:r>
      <w:r w:rsidR="00C026B6" w:rsidRPr="003909F3">
        <w:rPr>
          <w:rFonts w:ascii="Times New Roman" w:eastAsia="Times New Roman" w:hAnsi="Times New Roman" w:cs="Times New Roman"/>
          <w:bCs/>
          <w:color w:val="000000"/>
          <w:sz w:val="24"/>
          <w:szCs w:val="24"/>
          <w:lang w:val="en-GB" w:eastAsia="en-MT"/>
        </w:rPr>
        <w:t>labelled</w:t>
      </w:r>
      <w:r w:rsidRPr="003909F3">
        <w:rPr>
          <w:rFonts w:ascii="Times New Roman" w:eastAsia="Times New Roman" w:hAnsi="Times New Roman" w:cs="Times New Roman"/>
          <w:bCs/>
          <w:color w:val="000000"/>
          <w:sz w:val="24"/>
          <w:szCs w:val="24"/>
          <w:lang w:val="en-GB" w:eastAsia="en-MT"/>
        </w:rPr>
        <w:t>, the interface used these images to train a deep learning model. This model was then able to interpret and classify hand gestures captured via a webcam in real time [5].</w:t>
      </w:r>
    </w:p>
    <w:p w14:paraId="2CF5C523" w14:textId="48E49E35" w:rsidR="003909F3" w:rsidRDefault="003909F3" w:rsidP="003909F3">
      <w:pPr>
        <w:jc w:val="both"/>
        <w:rPr>
          <w:rFonts w:ascii="Times New Roman" w:eastAsia="Times New Roman" w:hAnsi="Times New Roman" w:cs="Times New Roman"/>
          <w:bCs/>
          <w:color w:val="000000"/>
          <w:sz w:val="24"/>
          <w:szCs w:val="24"/>
          <w:lang w:val="en-GB" w:eastAsia="en-MT"/>
        </w:rPr>
      </w:pPr>
      <w:r w:rsidRPr="003909F3">
        <w:rPr>
          <w:rFonts w:ascii="Times New Roman" w:eastAsia="Times New Roman" w:hAnsi="Times New Roman" w:cs="Times New Roman"/>
          <w:bCs/>
          <w:color w:val="000000"/>
          <w:sz w:val="24"/>
          <w:szCs w:val="24"/>
          <w:lang w:val="en-GB" w:eastAsia="en-MT"/>
        </w:rPr>
        <w:t>Importantly, the interface also allows the trained model to be exported for use in other applications. This feature was essential for this project as it enabled the integration of the trained model into the game control module. The trained model could then interpret the webcam feed, recognize and classify the user's gestures, and send the appropriate commands to the game control module.</w:t>
      </w:r>
    </w:p>
    <w:p w14:paraId="174BD8DC" w14:textId="16099F14" w:rsidR="00161BEB" w:rsidRPr="003909F3" w:rsidRDefault="00161BEB" w:rsidP="003909F3">
      <w:pPr>
        <w:jc w:val="both"/>
        <w:rPr>
          <w:rFonts w:ascii="Times New Roman" w:eastAsia="Times New Roman" w:hAnsi="Times New Roman" w:cs="Times New Roman"/>
          <w:bCs/>
          <w:color w:val="000000"/>
          <w:sz w:val="24"/>
          <w:szCs w:val="24"/>
          <w:lang w:val="en-GB" w:eastAsia="en-MT"/>
        </w:rPr>
      </w:pPr>
      <w:r w:rsidRPr="00161BEB">
        <w:rPr>
          <w:rFonts w:ascii="Times New Roman" w:eastAsia="Times New Roman" w:hAnsi="Times New Roman" w:cs="Times New Roman"/>
          <w:bCs/>
          <w:color w:val="000000"/>
          <w:sz w:val="24"/>
          <w:szCs w:val="24"/>
          <w:lang w:val="en-GB" w:eastAsia="en-MT"/>
        </w:rPr>
        <w:t>The use of the p5.js JavaScript library [7] was instrumental in capturing the webcam feed and interfacing with the model provided by Teachable Machine. The p5.js library provided the necessary functionality to create a canvas, draw the game elements, and capture the user's gestures through the webcam. The captured gestures were then fed into the model exported from Teachable Machine for real-time classification and interpretation.</w:t>
      </w:r>
    </w:p>
    <w:p w14:paraId="3C2F7437" w14:textId="5A995F29" w:rsidR="008E065D" w:rsidRDefault="003909F3" w:rsidP="003909F3">
      <w:pPr>
        <w:jc w:val="both"/>
        <w:rPr>
          <w:rFonts w:ascii="Times New Roman" w:eastAsia="Times New Roman" w:hAnsi="Times New Roman" w:cs="Times New Roman"/>
          <w:b/>
          <w:bCs/>
          <w:color w:val="000000"/>
          <w:sz w:val="44"/>
          <w:szCs w:val="44"/>
          <w:u w:val="single"/>
          <w:lang w:val="en-GB" w:eastAsia="en-MT"/>
        </w:rPr>
      </w:pPr>
      <w:r w:rsidRPr="003909F3">
        <w:rPr>
          <w:rFonts w:ascii="Times New Roman" w:eastAsia="Times New Roman" w:hAnsi="Times New Roman" w:cs="Times New Roman"/>
          <w:bCs/>
          <w:color w:val="000000"/>
          <w:sz w:val="24"/>
          <w:szCs w:val="24"/>
          <w:lang w:val="en-GB" w:eastAsia="en-MT"/>
        </w:rPr>
        <w:t>The decision to utilize Teachable Machine was guided by several factors. First, the need for real-time interpretation of gestures necessitated a machine learning approach that could process and classify image data rapidly and accurately. Second, the desire to make the project accessible to other developers and non-experts encouraged the use of an easy-to-use, web-based interface. Finally, the simplicity of implementing and integrating Teachable Machine's exported models into the existing game infrastructure made it the ideal choice for this project</w:t>
      </w:r>
      <w:r w:rsidR="00550EC1" w:rsidRPr="00550EC1">
        <w:rPr>
          <w:rFonts w:ascii="Times New Roman" w:eastAsia="Times New Roman" w:hAnsi="Times New Roman" w:cs="Times New Roman"/>
          <w:bCs/>
          <w:color w:val="000000"/>
          <w:sz w:val="24"/>
          <w:szCs w:val="24"/>
          <w:lang w:val="en-GB" w:eastAsia="en-MT"/>
        </w:rPr>
        <w:t>. </w:t>
      </w:r>
    </w:p>
    <w:p w14:paraId="1EEC2EC3" w14:textId="6FCC94A3" w:rsidR="00141CE9" w:rsidRDefault="00141CE9" w:rsidP="00023ED7">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7121E503" w14:textId="7F14F135" w:rsidR="00B54B2D" w:rsidRDefault="00141CE9"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Implementation</w:t>
      </w:r>
    </w:p>
    <w:p w14:paraId="57AD93DE" w14:textId="3F283F86" w:rsidR="0040133F" w:rsidRPr="0040133F" w:rsidRDefault="0040133F" w:rsidP="0040133F">
      <w:pPr>
        <w:jc w:val="both"/>
        <w:rPr>
          <w:rFonts w:ascii="Times New Roman" w:eastAsia="Times New Roman" w:hAnsi="Times New Roman" w:cs="Times New Roman"/>
          <w:color w:val="000000"/>
          <w:sz w:val="24"/>
          <w:szCs w:val="24"/>
          <w:lang w:val="en-GB" w:eastAsia="en-MT"/>
        </w:rPr>
      </w:pPr>
      <w:r w:rsidRPr="0040133F">
        <w:rPr>
          <w:rFonts w:ascii="Times New Roman" w:eastAsia="Times New Roman" w:hAnsi="Times New Roman" w:cs="Times New Roman"/>
          <w:color w:val="000000"/>
          <w:sz w:val="24"/>
          <w:szCs w:val="24"/>
          <w:lang w:val="en-GB" w:eastAsia="en-MT"/>
        </w:rPr>
        <w:t>The transformation of the classic Pac-Man game into an AI-enhanced, gesture-controlled gaming experience unfolded through a series of carefully planned stages during the implementation phase of this project.</w:t>
      </w:r>
    </w:p>
    <w:p w14:paraId="00AA757A" w14:textId="1B2CA21C" w:rsidR="0040133F" w:rsidRPr="0040133F" w:rsidRDefault="0040133F" w:rsidP="0040133F">
      <w:pPr>
        <w:jc w:val="both"/>
        <w:rPr>
          <w:rFonts w:ascii="Times New Roman" w:eastAsia="Times New Roman" w:hAnsi="Times New Roman" w:cs="Times New Roman"/>
          <w:color w:val="000000"/>
          <w:sz w:val="24"/>
          <w:szCs w:val="24"/>
          <w:lang w:val="en-GB" w:eastAsia="en-MT"/>
        </w:rPr>
      </w:pPr>
      <w:r w:rsidRPr="0040133F">
        <w:rPr>
          <w:rFonts w:ascii="Times New Roman" w:eastAsia="Times New Roman" w:hAnsi="Times New Roman" w:cs="Times New Roman"/>
          <w:color w:val="000000"/>
          <w:sz w:val="24"/>
          <w:szCs w:val="24"/>
          <w:lang w:val="en-GB" w:eastAsia="en-MT"/>
        </w:rPr>
        <w:t xml:space="preserve">The process </w:t>
      </w:r>
      <w:r w:rsidR="00BA249A">
        <w:rPr>
          <w:rFonts w:ascii="Times New Roman" w:eastAsia="Times New Roman" w:hAnsi="Times New Roman" w:cs="Times New Roman"/>
          <w:color w:val="000000"/>
          <w:sz w:val="24"/>
          <w:szCs w:val="24"/>
          <w:lang w:val="en-GB" w:eastAsia="en-MT"/>
        </w:rPr>
        <w:t>started</w:t>
      </w:r>
      <w:r w:rsidRPr="0040133F">
        <w:rPr>
          <w:rFonts w:ascii="Times New Roman" w:eastAsia="Times New Roman" w:hAnsi="Times New Roman" w:cs="Times New Roman"/>
          <w:color w:val="000000"/>
          <w:sz w:val="24"/>
          <w:szCs w:val="24"/>
          <w:lang w:val="en-GB" w:eastAsia="en-MT"/>
        </w:rPr>
        <w:t xml:space="preserve"> with the generation of a machine learning model utilizing Google's Teachable Machine. Various hand gestures representing directions (up, down, left, right) were captured in multiple positions and under different lighting conditions to train the model. Once trained, the model's performance was put to the test, scrutinizing its accuracy and real-time responsiveness to gestures.</w:t>
      </w:r>
    </w:p>
    <w:p w14:paraId="3960DEB6" w14:textId="3AA40C43" w:rsidR="0040133F" w:rsidRPr="0040133F" w:rsidRDefault="0040133F" w:rsidP="0040133F">
      <w:pPr>
        <w:jc w:val="both"/>
        <w:rPr>
          <w:rFonts w:ascii="Times New Roman" w:eastAsia="Times New Roman" w:hAnsi="Times New Roman" w:cs="Times New Roman"/>
          <w:color w:val="000000"/>
          <w:sz w:val="24"/>
          <w:szCs w:val="24"/>
          <w:lang w:val="en-GB" w:eastAsia="en-MT"/>
        </w:rPr>
      </w:pPr>
      <w:r w:rsidRPr="0040133F">
        <w:rPr>
          <w:rFonts w:ascii="Times New Roman" w:eastAsia="Times New Roman" w:hAnsi="Times New Roman" w:cs="Times New Roman"/>
          <w:color w:val="000000"/>
          <w:sz w:val="24"/>
          <w:szCs w:val="24"/>
          <w:lang w:val="en-GB" w:eastAsia="en-MT"/>
        </w:rPr>
        <w:t>Upon validating the model's effectiveness, it was primed for integration with the Pac-Man game. This step capitalized on the "shareable link" feature of Teachable Machine, a practical alternative to the conventional model download approach. This feature generates a unique URL for the trained model, enabling its seamless integration into web-based applications.</w:t>
      </w:r>
    </w:p>
    <w:p w14:paraId="20F2A28A" w14:textId="7DA4A9D6" w:rsidR="0040133F" w:rsidRPr="0040133F" w:rsidRDefault="0040133F" w:rsidP="0040133F">
      <w:pPr>
        <w:jc w:val="both"/>
        <w:rPr>
          <w:rFonts w:ascii="Times New Roman" w:eastAsia="Times New Roman" w:hAnsi="Times New Roman" w:cs="Times New Roman"/>
          <w:color w:val="000000"/>
          <w:sz w:val="24"/>
          <w:szCs w:val="24"/>
          <w:lang w:val="en-GB" w:eastAsia="en-MT"/>
        </w:rPr>
      </w:pPr>
      <w:r w:rsidRPr="0040133F">
        <w:rPr>
          <w:rFonts w:ascii="Times New Roman" w:eastAsia="Times New Roman" w:hAnsi="Times New Roman" w:cs="Times New Roman"/>
          <w:color w:val="000000"/>
          <w:sz w:val="24"/>
          <w:szCs w:val="24"/>
          <w:lang w:val="en-GB" w:eastAsia="en-MT"/>
        </w:rPr>
        <w:t>The base for the Pac-Man game was adopted from an open-source project on the p5.js web editor</w:t>
      </w:r>
      <w:r w:rsidR="004222B9">
        <w:rPr>
          <w:rFonts w:ascii="Times New Roman" w:eastAsia="Times New Roman" w:hAnsi="Times New Roman" w:cs="Times New Roman"/>
          <w:color w:val="000000"/>
          <w:sz w:val="24"/>
          <w:szCs w:val="24"/>
          <w:lang w:val="en-GB" w:eastAsia="en-MT"/>
        </w:rPr>
        <w:t xml:space="preserve"> [8]</w:t>
      </w:r>
      <w:r w:rsidRPr="0040133F">
        <w:rPr>
          <w:rFonts w:ascii="Times New Roman" w:eastAsia="Times New Roman" w:hAnsi="Times New Roman" w:cs="Times New Roman"/>
          <w:color w:val="000000"/>
          <w:sz w:val="24"/>
          <w:szCs w:val="24"/>
          <w:lang w:val="en-GB" w:eastAsia="en-MT"/>
        </w:rPr>
        <w:t xml:space="preserve">. This original code underwent </w:t>
      </w:r>
      <w:r w:rsidR="007632B7">
        <w:rPr>
          <w:rFonts w:ascii="Times New Roman" w:eastAsia="Times New Roman" w:hAnsi="Times New Roman" w:cs="Times New Roman"/>
          <w:color w:val="000000"/>
          <w:sz w:val="24"/>
          <w:szCs w:val="24"/>
          <w:lang w:val="en-GB" w:eastAsia="en-MT"/>
        </w:rPr>
        <w:t>a number of</w:t>
      </w:r>
      <w:r w:rsidRPr="0040133F">
        <w:rPr>
          <w:rFonts w:ascii="Times New Roman" w:eastAsia="Times New Roman" w:hAnsi="Times New Roman" w:cs="Times New Roman"/>
          <w:color w:val="000000"/>
          <w:sz w:val="24"/>
          <w:szCs w:val="24"/>
          <w:lang w:val="en-GB" w:eastAsia="en-MT"/>
        </w:rPr>
        <w:t xml:space="preserve"> modifications to accommodate the machine learning model and the new gesture-based control system. A game control module</w:t>
      </w:r>
      <w:r w:rsidR="00CE76FB">
        <w:rPr>
          <w:rFonts w:ascii="Times New Roman" w:eastAsia="Times New Roman" w:hAnsi="Times New Roman" w:cs="Times New Roman"/>
          <w:color w:val="000000"/>
          <w:sz w:val="24"/>
          <w:szCs w:val="24"/>
          <w:lang w:val="en-GB" w:eastAsia="en-MT"/>
        </w:rPr>
        <w:t xml:space="preserve"> </w:t>
      </w:r>
      <w:r w:rsidRPr="0040133F">
        <w:rPr>
          <w:rFonts w:ascii="Times New Roman" w:eastAsia="Times New Roman" w:hAnsi="Times New Roman" w:cs="Times New Roman"/>
          <w:color w:val="000000"/>
          <w:sz w:val="24"/>
          <w:szCs w:val="24"/>
          <w:lang w:val="en-GB" w:eastAsia="en-MT"/>
        </w:rPr>
        <w:t>was developed with the AI model. It processed the gesture data, translating it into game controls for the Pac-Man character.</w:t>
      </w:r>
    </w:p>
    <w:p w14:paraId="49721995" w14:textId="782CDEE0" w:rsidR="0040133F" w:rsidRPr="0040133F" w:rsidRDefault="0040133F" w:rsidP="0040133F">
      <w:pPr>
        <w:jc w:val="both"/>
        <w:rPr>
          <w:rFonts w:ascii="Times New Roman" w:eastAsia="Times New Roman" w:hAnsi="Times New Roman" w:cs="Times New Roman"/>
          <w:color w:val="000000"/>
          <w:sz w:val="24"/>
          <w:szCs w:val="24"/>
          <w:lang w:val="en-GB" w:eastAsia="en-MT"/>
        </w:rPr>
      </w:pPr>
      <w:r w:rsidRPr="0040133F">
        <w:rPr>
          <w:rFonts w:ascii="Times New Roman" w:eastAsia="Times New Roman" w:hAnsi="Times New Roman" w:cs="Times New Roman"/>
          <w:color w:val="000000"/>
          <w:sz w:val="24"/>
          <w:szCs w:val="24"/>
          <w:lang w:val="en-GB" w:eastAsia="en-MT"/>
        </w:rPr>
        <w:t>Simultaneously, an input module was crafted using the p5.js JavaScript library</w:t>
      </w:r>
      <w:r w:rsidR="00CA6129">
        <w:rPr>
          <w:rFonts w:ascii="Times New Roman" w:eastAsia="Times New Roman" w:hAnsi="Times New Roman" w:cs="Times New Roman"/>
          <w:color w:val="000000"/>
          <w:sz w:val="24"/>
          <w:szCs w:val="24"/>
          <w:lang w:val="en-GB" w:eastAsia="en-MT"/>
        </w:rPr>
        <w:t xml:space="preserve"> [7]</w:t>
      </w:r>
      <w:r w:rsidRPr="0040133F">
        <w:rPr>
          <w:rFonts w:ascii="Times New Roman" w:eastAsia="Times New Roman" w:hAnsi="Times New Roman" w:cs="Times New Roman"/>
          <w:color w:val="000000"/>
          <w:sz w:val="24"/>
          <w:szCs w:val="24"/>
          <w:lang w:val="en-GB" w:eastAsia="en-MT"/>
        </w:rPr>
        <w:t>. This module captured a live video feed from the user's webcam, supplying real-time input to the Teachable Machine model for gesture classification.</w:t>
      </w:r>
    </w:p>
    <w:p w14:paraId="40D111D0" w14:textId="2A99A56D" w:rsidR="0040133F" w:rsidRPr="0040133F" w:rsidRDefault="0040133F" w:rsidP="0040133F">
      <w:pPr>
        <w:jc w:val="both"/>
        <w:rPr>
          <w:rFonts w:ascii="Times New Roman" w:eastAsia="Times New Roman" w:hAnsi="Times New Roman" w:cs="Times New Roman"/>
          <w:color w:val="000000"/>
          <w:sz w:val="24"/>
          <w:szCs w:val="24"/>
          <w:lang w:val="en-GB" w:eastAsia="en-MT"/>
        </w:rPr>
      </w:pPr>
      <w:r w:rsidRPr="0040133F">
        <w:rPr>
          <w:rFonts w:ascii="Times New Roman" w:eastAsia="Times New Roman" w:hAnsi="Times New Roman" w:cs="Times New Roman"/>
          <w:color w:val="000000"/>
          <w:sz w:val="24"/>
          <w:szCs w:val="24"/>
          <w:lang w:val="en-GB" w:eastAsia="en-MT"/>
        </w:rPr>
        <w:t xml:space="preserve">The creation of a visually compelling and user-friendly interface was a </w:t>
      </w:r>
      <w:r w:rsidR="00584DC2">
        <w:rPr>
          <w:rFonts w:ascii="Times New Roman" w:eastAsia="Times New Roman" w:hAnsi="Times New Roman" w:cs="Times New Roman"/>
          <w:color w:val="000000"/>
          <w:sz w:val="24"/>
          <w:szCs w:val="24"/>
          <w:lang w:val="en-GB" w:eastAsia="en-MT"/>
        </w:rPr>
        <w:t>top priority</w:t>
      </w:r>
      <w:r w:rsidR="001D680E">
        <w:rPr>
          <w:rFonts w:ascii="Times New Roman" w:eastAsia="Times New Roman" w:hAnsi="Times New Roman" w:cs="Times New Roman"/>
          <w:color w:val="000000"/>
          <w:sz w:val="24"/>
          <w:szCs w:val="24"/>
          <w:lang w:val="en-GB" w:eastAsia="en-MT"/>
        </w:rPr>
        <w:t xml:space="preserve"> for</w:t>
      </w:r>
      <w:r w:rsidRPr="0040133F">
        <w:rPr>
          <w:rFonts w:ascii="Times New Roman" w:eastAsia="Times New Roman" w:hAnsi="Times New Roman" w:cs="Times New Roman"/>
          <w:color w:val="000000"/>
          <w:sz w:val="24"/>
          <w:szCs w:val="24"/>
          <w:lang w:val="en-GB" w:eastAsia="en-MT"/>
        </w:rPr>
        <w:t xml:space="preserve"> this project. Featuring a retro arcade theme, the interface enhanced the immersion factor of the game. This theme extended to the game elements, achieved through the use of the p5.js library</w:t>
      </w:r>
      <w:r w:rsidR="00D81402">
        <w:rPr>
          <w:rFonts w:ascii="Times New Roman" w:eastAsia="Times New Roman" w:hAnsi="Times New Roman" w:cs="Times New Roman"/>
          <w:color w:val="000000"/>
          <w:sz w:val="24"/>
          <w:szCs w:val="24"/>
          <w:lang w:val="en-GB" w:eastAsia="en-MT"/>
        </w:rPr>
        <w:t xml:space="preserve"> [7]</w:t>
      </w:r>
      <w:r w:rsidRPr="0040133F">
        <w:rPr>
          <w:rFonts w:ascii="Times New Roman" w:eastAsia="Times New Roman" w:hAnsi="Times New Roman" w:cs="Times New Roman"/>
          <w:color w:val="000000"/>
          <w:sz w:val="24"/>
          <w:szCs w:val="24"/>
          <w:lang w:val="en-GB" w:eastAsia="en-MT"/>
        </w:rPr>
        <w:t>, as well as the menu and instruction pages created to guide users in operating the gesture controls.</w:t>
      </w:r>
    </w:p>
    <w:p w14:paraId="704362CF" w14:textId="66DE0A69" w:rsidR="0040133F" w:rsidRPr="0040133F" w:rsidRDefault="0040133F" w:rsidP="0040133F">
      <w:pPr>
        <w:jc w:val="both"/>
        <w:rPr>
          <w:rFonts w:ascii="Times New Roman" w:eastAsia="Times New Roman" w:hAnsi="Times New Roman" w:cs="Times New Roman"/>
          <w:color w:val="000000"/>
          <w:sz w:val="24"/>
          <w:szCs w:val="24"/>
          <w:lang w:val="en-GB" w:eastAsia="en-MT"/>
        </w:rPr>
      </w:pPr>
      <w:r w:rsidRPr="0040133F">
        <w:rPr>
          <w:rFonts w:ascii="Times New Roman" w:eastAsia="Times New Roman" w:hAnsi="Times New Roman" w:cs="Times New Roman"/>
          <w:color w:val="000000"/>
          <w:sz w:val="24"/>
          <w:szCs w:val="24"/>
          <w:lang w:val="en-GB" w:eastAsia="en-MT"/>
        </w:rPr>
        <w:t>The menu page, acting as the entry point to the game, provided options to either start the game or navigate to the instructions page. The instructions page, offer</w:t>
      </w:r>
      <w:r w:rsidR="00DF7B72">
        <w:rPr>
          <w:rFonts w:ascii="Times New Roman" w:eastAsia="Times New Roman" w:hAnsi="Times New Roman" w:cs="Times New Roman"/>
          <w:color w:val="000000"/>
          <w:sz w:val="24"/>
          <w:szCs w:val="24"/>
          <w:lang w:val="en-GB" w:eastAsia="en-MT"/>
        </w:rPr>
        <w:t>s</w:t>
      </w:r>
      <w:r w:rsidRPr="0040133F">
        <w:rPr>
          <w:rFonts w:ascii="Times New Roman" w:eastAsia="Times New Roman" w:hAnsi="Times New Roman" w:cs="Times New Roman"/>
          <w:color w:val="000000"/>
          <w:sz w:val="24"/>
          <w:szCs w:val="24"/>
          <w:lang w:val="en-GB" w:eastAsia="en-MT"/>
        </w:rPr>
        <w:t xml:space="preserve"> a visual tutorial using images, </w:t>
      </w:r>
      <w:r w:rsidR="00785F83">
        <w:rPr>
          <w:rFonts w:ascii="Times New Roman" w:eastAsia="Times New Roman" w:hAnsi="Times New Roman" w:cs="Times New Roman"/>
          <w:color w:val="000000"/>
          <w:sz w:val="24"/>
          <w:szCs w:val="24"/>
          <w:lang w:val="en-GB" w:eastAsia="en-MT"/>
        </w:rPr>
        <w:t xml:space="preserve">which </w:t>
      </w:r>
      <w:r w:rsidRPr="0040133F">
        <w:rPr>
          <w:rFonts w:ascii="Times New Roman" w:eastAsia="Times New Roman" w:hAnsi="Times New Roman" w:cs="Times New Roman"/>
          <w:color w:val="000000"/>
          <w:sz w:val="24"/>
          <w:szCs w:val="24"/>
          <w:lang w:val="en-GB" w:eastAsia="en-MT"/>
        </w:rPr>
        <w:t>help</w:t>
      </w:r>
      <w:r w:rsidR="00E04AD4">
        <w:rPr>
          <w:rFonts w:ascii="Times New Roman" w:eastAsia="Times New Roman" w:hAnsi="Times New Roman" w:cs="Times New Roman"/>
          <w:color w:val="000000"/>
          <w:sz w:val="24"/>
          <w:szCs w:val="24"/>
          <w:lang w:val="en-GB" w:eastAsia="en-MT"/>
        </w:rPr>
        <w:t>s</w:t>
      </w:r>
      <w:r w:rsidRPr="0040133F">
        <w:rPr>
          <w:rFonts w:ascii="Times New Roman" w:eastAsia="Times New Roman" w:hAnsi="Times New Roman" w:cs="Times New Roman"/>
          <w:color w:val="000000"/>
          <w:sz w:val="24"/>
          <w:szCs w:val="24"/>
          <w:lang w:val="en-GB" w:eastAsia="en-MT"/>
        </w:rPr>
        <w:t xml:space="preserve"> users understand how to use hand gestures </w:t>
      </w:r>
      <w:r w:rsidR="00D17236">
        <w:rPr>
          <w:rFonts w:ascii="Times New Roman" w:eastAsia="Times New Roman" w:hAnsi="Times New Roman" w:cs="Times New Roman"/>
          <w:color w:val="000000"/>
          <w:sz w:val="24"/>
          <w:szCs w:val="24"/>
          <w:lang w:val="en-GB" w:eastAsia="en-MT"/>
        </w:rPr>
        <w:t>to control the</w:t>
      </w:r>
      <w:r w:rsidRPr="0040133F">
        <w:rPr>
          <w:rFonts w:ascii="Times New Roman" w:eastAsia="Times New Roman" w:hAnsi="Times New Roman" w:cs="Times New Roman"/>
          <w:color w:val="000000"/>
          <w:sz w:val="24"/>
          <w:szCs w:val="24"/>
          <w:lang w:val="en-GB" w:eastAsia="en-MT"/>
        </w:rPr>
        <w:t xml:space="preserve"> game. Both of these pages were built using HTML and CSS to deliver an attractive interface.</w:t>
      </w:r>
    </w:p>
    <w:p w14:paraId="05C0BCAB" w14:textId="24CA51D0" w:rsidR="0040133F" w:rsidRPr="0040133F" w:rsidRDefault="0040133F" w:rsidP="0040133F">
      <w:pPr>
        <w:jc w:val="both"/>
        <w:rPr>
          <w:rFonts w:ascii="Times New Roman" w:eastAsia="Times New Roman" w:hAnsi="Times New Roman" w:cs="Times New Roman"/>
          <w:color w:val="000000"/>
          <w:sz w:val="24"/>
          <w:szCs w:val="24"/>
          <w:lang w:val="en-GB" w:eastAsia="en-MT"/>
        </w:rPr>
      </w:pPr>
      <w:r w:rsidRPr="0040133F">
        <w:rPr>
          <w:rFonts w:ascii="Times New Roman" w:eastAsia="Times New Roman" w:hAnsi="Times New Roman" w:cs="Times New Roman"/>
          <w:color w:val="000000"/>
          <w:sz w:val="24"/>
          <w:szCs w:val="24"/>
          <w:lang w:val="en-GB" w:eastAsia="en-MT"/>
        </w:rPr>
        <w:t xml:space="preserve">On the game page, dynamic hand gesture images are displayed to the left, changing in sync with the player's movements. This visual feedback reinforced the connection between the player's hand gestures and the in-game controls. The game experience </w:t>
      </w:r>
      <w:r w:rsidR="008B1ACB">
        <w:rPr>
          <w:rFonts w:ascii="Times New Roman" w:eastAsia="Times New Roman" w:hAnsi="Times New Roman" w:cs="Times New Roman"/>
          <w:color w:val="000000"/>
          <w:sz w:val="24"/>
          <w:szCs w:val="24"/>
          <w:lang w:val="en-GB" w:eastAsia="en-MT"/>
        </w:rPr>
        <w:t xml:space="preserve">was improved </w:t>
      </w:r>
      <w:r w:rsidR="00967EB3">
        <w:rPr>
          <w:rFonts w:ascii="Times New Roman" w:eastAsia="Times New Roman" w:hAnsi="Times New Roman" w:cs="Times New Roman"/>
          <w:color w:val="000000"/>
          <w:sz w:val="24"/>
          <w:szCs w:val="24"/>
          <w:lang w:val="en-GB" w:eastAsia="en-MT"/>
        </w:rPr>
        <w:t>with</w:t>
      </w:r>
      <w:r w:rsidRPr="0040133F">
        <w:rPr>
          <w:rFonts w:ascii="Times New Roman" w:eastAsia="Times New Roman" w:hAnsi="Times New Roman" w:cs="Times New Roman"/>
          <w:color w:val="000000"/>
          <w:sz w:val="24"/>
          <w:szCs w:val="24"/>
          <w:lang w:val="en-GB" w:eastAsia="en-MT"/>
        </w:rPr>
        <w:t xml:space="preserve"> the addition of background music, which commenced with the start of the game, enhancing the  arcade-like atmosphere. A restart button was also incorporated, enabling players to reset the game without having to reload the entire webpage. In-game scoring, dynamically updating to reflect player progress, added an element of challenge and competition. The implementation of victory and defeat screens added a polished feel, heightening the sense of achievement or challenge based on the game's outcome.</w:t>
      </w:r>
    </w:p>
    <w:p w14:paraId="5C4AA966" w14:textId="722C06D3" w:rsidR="0040133F" w:rsidRDefault="0040133F" w:rsidP="0040133F">
      <w:pPr>
        <w:jc w:val="both"/>
        <w:rPr>
          <w:rFonts w:ascii="Times New Roman" w:eastAsia="Times New Roman" w:hAnsi="Times New Roman" w:cs="Times New Roman"/>
          <w:color w:val="000000"/>
          <w:sz w:val="24"/>
          <w:szCs w:val="24"/>
          <w:lang w:val="en-GB" w:eastAsia="en-MT"/>
        </w:rPr>
      </w:pPr>
      <w:r w:rsidRPr="0040133F">
        <w:rPr>
          <w:rFonts w:ascii="Times New Roman" w:eastAsia="Times New Roman" w:hAnsi="Times New Roman" w:cs="Times New Roman"/>
          <w:color w:val="000000"/>
          <w:sz w:val="24"/>
          <w:szCs w:val="24"/>
          <w:lang w:val="en-GB" w:eastAsia="en-MT"/>
        </w:rPr>
        <w:t xml:space="preserve">Continuous testing was carried out throughout the implementation process to ensure all components functioned cohesively. The end product is an AI-integrated, gesture-controlled </w:t>
      </w:r>
      <w:r w:rsidRPr="0040133F">
        <w:rPr>
          <w:rFonts w:ascii="Times New Roman" w:eastAsia="Times New Roman" w:hAnsi="Times New Roman" w:cs="Times New Roman"/>
          <w:color w:val="000000"/>
          <w:sz w:val="24"/>
          <w:szCs w:val="24"/>
          <w:lang w:val="en-GB" w:eastAsia="en-MT"/>
        </w:rPr>
        <w:lastRenderedPageBreak/>
        <w:t>Pac-Man game, taking the traditional gaming experience a step further by weaving together A</w:t>
      </w:r>
      <w:r w:rsidR="00D1375C">
        <w:rPr>
          <w:rFonts w:ascii="Times New Roman" w:eastAsia="Times New Roman" w:hAnsi="Times New Roman" w:cs="Times New Roman"/>
          <w:color w:val="000000"/>
          <w:sz w:val="24"/>
          <w:szCs w:val="24"/>
          <w:lang w:val="en-GB" w:eastAsia="en-MT"/>
        </w:rPr>
        <w:t>I and</w:t>
      </w:r>
      <w:r w:rsidRPr="0040133F">
        <w:rPr>
          <w:rFonts w:ascii="Times New Roman" w:eastAsia="Times New Roman" w:hAnsi="Times New Roman" w:cs="Times New Roman"/>
          <w:color w:val="000000"/>
          <w:sz w:val="24"/>
          <w:szCs w:val="24"/>
          <w:lang w:val="en-GB" w:eastAsia="en-MT"/>
        </w:rPr>
        <w:t xml:space="preserve"> gesture interactivity.</w:t>
      </w:r>
    </w:p>
    <w:p w14:paraId="612261F5" w14:textId="6A7CFEF6" w:rsidR="00501155" w:rsidRPr="00C3070B" w:rsidRDefault="00B54B2D" w:rsidP="00D94ED4">
      <w:pPr>
        <w:pStyle w:val="ListParagraph"/>
        <w:numPr>
          <w:ilvl w:val="0"/>
          <w:numId w:val="1"/>
        </w:numPr>
        <w:ind w:left="0"/>
        <w:jc w:val="both"/>
        <w:rPr>
          <w:rFonts w:ascii="Times New Roman" w:eastAsia="Times New Roman" w:hAnsi="Times New Roman" w:cs="Times New Roman"/>
          <w:b/>
          <w:bCs/>
          <w:color w:val="000000"/>
          <w:sz w:val="44"/>
          <w:szCs w:val="44"/>
          <w:u w:val="single"/>
          <w:lang w:val="en-GB" w:eastAsia="en-MT"/>
        </w:rPr>
      </w:pPr>
      <w:r w:rsidRPr="00C3070B">
        <w:rPr>
          <w:rFonts w:ascii="Times New Roman" w:eastAsia="Times New Roman" w:hAnsi="Times New Roman" w:cs="Times New Roman"/>
          <w:b/>
          <w:bCs/>
          <w:color w:val="000000"/>
          <w:sz w:val="44"/>
          <w:szCs w:val="44"/>
          <w:u w:val="single"/>
          <w:lang w:val="en-GB" w:eastAsia="en-MT"/>
        </w:rPr>
        <w:t>Evaluation &amp; Results Obtained</w:t>
      </w:r>
    </w:p>
    <w:p w14:paraId="2CD675BF" w14:textId="29ADFECF" w:rsidR="001D2FE8" w:rsidRPr="001D2FE8" w:rsidRDefault="001D2FE8" w:rsidP="00CC6133">
      <w:pPr>
        <w:jc w:val="both"/>
        <w:rPr>
          <w:rFonts w:ascii="Times New Roman" w:eastAsia="Times New Roman" w:hAnsi="Times New Roman" w:cs="Times New Roman"/>
          <w:color w:val="000000"/>
          <w:sz w:val="24"/>
          <w:szCs w:val="24"/>
          <w:lang w:val="en-GB" w:eastAsia="en-MT"/>
        </w:rPr>
      </w:pPr>
      <w:r w:rsidRPr="001D2FE8">
        <w:rPr>
          <w:rFonts w:ascii="Times New Roman" w:eastAsia="Times New Roman" w:hAnsi="Times New Roman" w:cs="Times New Roman"/>
          <w:color w:val="000000"/>
          <w:sz w:val="24"/>
          <w:szCs w:val="24"/>
          <w:lang w:val="en-GB" w:eastAsia="en-MT"/>
        </w:rPr>
        <w:t>The success of the implementation was evaluated on the basis of both the accuracy of the gesture recognition system and the overall gaming experience provided to the user.</w:t>
      </w:r>
    </w:p>
    <w:p w14:paraId="74A2F775" w14:textId="0F7DF0BC" w:rsidR="001D2FE8" w:rsidRPr="001D2FE8" w:rsidRDefault="00E8460A" w:rsidP="00CC6133">
      <w:pPr>
        <w:jc w:val="both"/>
        <w:rPr>
          <w:rFonts w:ascii="Times New Roman" w:eastAsia="Times New Roman" w:hAnsi="Times New Roman" w:cs="Times New Roman"/>
          <w:color w:val="000000"/>
          <w:sz w:val="24"/>
          <w:szCs w:val="24"/>
          <w:lang w:val="en-GB" w:eastAsia="en-MT"/>
        </w:rPr>
      </w:pPr>
      <w:r>
        <w:rPr>
          <w:rFonts w:ascii="Times New Roman" w:eastAsia="Times New Roman" w:hAnsi="Times New Roman" w:cs="Times New Roman"/>
          <w:color w:val="000000"/>
          <w:sz w:val="24"/>
          <w:szCs w:val="24"/>
          <w:lang w:val="en-GB" w:eastAsia="en-MT"/>
        </w:rPr>
        <w:t>A</w:t>
      </w:r>
      <w:r w:rsidR="00651B00" w:rsidRPr="001D2FE8">
        <w:rPr>
          <w:rFonts w:ascii="Times New Roman" w:eastAsia="Times New Roman" w:hAnsi="Times New Roman" w:cs="Times New Roman"/>
          <w:color w:val="000000"/>
          <w:sz w:val="24"/>
          <w:szCs w:val="24"/>
          <w:lang w:val="en-GB" w:eastAsia="en-MT"/>
        </w:rPr>
        <w:t>fter being trained and optimized</w:t>
      </w:r>
      <w:r w:rsidR="00651B00">
        <w:rPr>
          <w:rFonts w:ascii="Times New Roman" w:eastAsia="Times New Roman" w:hAnsi="Times New Roman" w:cs="Times New Roman"/>
          <w:color w:val="000000"/>
          <w:sz w:val="24"/>
          <w:szCs w:val="24"/>
          <w:lang w:val="en-GB" w:eastAsia="en-MT"/>
        </w:rPr>
        <w:t>, t</w:t>
      </w:r>
      <w:r w:rsidR="001D2FE8" w:rsidRPr="001D2FE8">
        <w:rPr>
          <w:rFonts w:ascii="Times New Roman" w:eastAsia="Times New Roman" w:hAnsi="Times New Roman" w:cs="Times New Roman"/>
          <w:color w:val="000000"/>
          <w:sz w:val="24"/>
          <w:szCs w:val="24"/>
          <w:lang w:val="en-GB" w:eastAsia="en-MT"/>
        </w:rPr>
        <w:t xml:space="preserve">he Teachable Machine model demonstrated a </w:t>
      </w:r>
      <w:r w:rsidR="00836200">
        <w:rPr>
          <w:rFonts w:ascii="Times New Roman" w:eastAsia="Times New Roman" w:hAnsi="Times New Roman" w:cs="Times New Roman"/>
          <w:color w:val="000000"/>
          <w:sz w:val="24"/>
          <w:szCs w:val="24"/>
          <w:lang w:val="en-GB" w:eastAsia="en-MT"/>
        </w:rPr>
        <w:t>good</w:t>
      </w:r>
      <w:r w:rsidR="001D2FE8" w:rsidRPr="001D2FE8">
        <w:rPr>
          <w:rFonts w:ascii="Times New Roman" w:eastAsia="Times New Roman" w:hAnsi="Times New Roman" w:cs="Times New Roman"/>
          <w:color w:val="000000"/>
          <w:sz w:val="24"/>
          <w:szCs w:val="24"/>
          <w:lang w:val="en-GB" w:eastAsia="en-MT"/>
        </w:rPr>
        <w:t xml:space="preserve"> level of accuracy in recognizing and interpreting the four distinct hand gestures: 'up', 'down', 'left', and 'right'. The model was able to classify these gestures accurately in real-time, providing a smooth and </w:t>
      </w:r>
      <w:r w:rsidR="00370794">
        <w:rPr>
          <w:rFonts w:ascii="Times New Roman" w:eastAsia="Times New Roman" w:hAnsi="Times New Roman" w:cs="Times New Roman"/>
          <w:color w:val="000000"/>
          <w:sz w:val="24"/>
          <w:szCs w:val="24"/>
          <w:lang w:val="en-GB" w:eastAsia="en-MT"/>
        </w:rPr>
        <w:t>helpful</w:t>
      </w:r>
      <w:r w:rsidR="001D2FE8" w:rsidRPr="001D2FE8">
        <w:rPr>
          <w:rFonts w:ascii="Times New Roman" w:eastAsia="Times New Roman" w:hAnsi="Times New Roman" w:cs="Times New Roman"/>
          <w:color w:val="000000"/>
          <w:sz w:val="24"/>
          <w:szCs w:val="24"/>
          <w:lang w:val="en-GB" w:eastAsia="en-MT"/>
        </w:rPr>
        <w:t xml:space="preserve"> control experience for the user. Despite variations in lighting conditions and hand positions during the gameplay, the model remained </w:t>
      </w:r>
      <w:r w:rsidR="00CD0978">
        <w:rPr>
          <w:rFonts w:ascii="Times New Roman" w:eastAsia="Times New Roman" w:hAnsi="Times New Roman" w:cs="Times New Roman"/>
          <w:color w:val="000000"/>
          <w:sz w:val="24"/>
          <w:szCs w:val="24"/>
          <w:lang w:val="en-GB" w:eastAsia="en-MT"/>
        </w:rPr>
        <w:t xml:space="preserve">relatively </w:t>
      </w:r>
      <w:r w:rsidR="001D2FE8" w:rsidRPr="001D2FE8">
        <w:rPr>
          <w:rFonts w:ascii="Times New Roman" w:eastAsia="Times New Roman" w:hAnsi="Times New Roman" w:cs="Times New Roman"/>
          <w:color w:val="000000"/>
          <w:sz w:val="24"/>
          <w:szCs w:val="24"/>
          <w:lang w:val="en-GB" w:eastAsia="en-MT"/>
        </w:rPr>
        <w:t>efficient in gesture recognition, validating the effectiveness of the training phase.</w:t>
      </w:r>
    </w:p>
    <w:p w14:paraId="2665DA7A" w14:textId="19196AE8" w:rsidR="001D2FE8" w:rsidRPr="001D2FE8" w:rsidRDefault="001D2FE8" w:rsidP="00CC6133">
      <w:pPr>
        <w:jc w:val="both"/>
        <w:rPr>
          <w:rFonts w:ascii="Times New Roman" w:eastAsia="Times New Roman" w:hAnsi="Times New Roman" w:cs="Times New Roman"/>
          <w:color w:val="000000"/>
          <w:sz w:val="24"/>
          <w:szCs w:val="24"/>
          <w:lang w:val="en-GB" w:eastAsia="en-MT"/>
        </w:rPr>
      </w:pPr>
      <w:r w:rsidRPr="001D2FE8">
        <w:rPr>
          <w:rFonts w:ascii="Times New Roman" w:eastAsia="Times New Roman" w:hAnsi="Times New Roman" w:cs="Times New Roman"/>
          <w:color w:val="000000"/>
          <w:sz w:val="24"/>
          <w:szCs w:val="24"/>
          <w:lang w:val="en-GB" w:eastAsia="en-MT"/>
        </w:rPr>
        <w:t>In terms of the gaming experience, the implementation of a menu screen, instruction</w:t>
      </w:r>
      <w:r w:rsidR="00FE6980">
        <w:rPr>
          <w:rFonts w:ascii="Times New Roman" w:eastAsia="Times New Roman" w:hAnsi="Times New Roman" w:cs="Times New Roman"/>
          <w:color w:val="000000"/>
          <w:sz w:val="24"/>
          <w:szCs w:val="24"/>
          <w:lang w:val="en-GB" w:eastAsia="en-MT"/>
        </w:rPr>
        <w:t>s</w:t>
      </w:r>
      <w:r w:rsidRPr="001D2FE8">
        <w:rPr>
          <w:rFonts w:ascii="Times New Roman" w:eastAsia="Times New Roman" w:hAnsi="Times New Roman" w:cs="Times New Roman"/>
          <w:color w:val="000000"/>
          <w:sz w:val="24"/>
          <w:szCs w:val="24"/>
          <w:lang w:val="en-GB" w:eastAsia="en-MT"/>
        </w:rPr>
        <w:t xml:space="preserve"> page, and the incorporation of visual cues for gesture control significantly enhanced user engagement. The menu screen, serving as the starting point of the game, offered a user-friendly interface for beginning or exiting the game. The instruction page facilitated a smooth initiation for new players</w:t>
      </w:r>
      <w:r w:rsidR="008D2D58">
        <w:rPr>
          <w:rFonts w:ascii="Times New Roman" w:eastAsia="Times New Roman" w:hAnsi="Times New Roman" w:cs="Times New Roman"/>
          <w:color w:val="000000"/>
          <w:sz w:val="24"/>
          <w:szCs w:val="24"/>
          <w:lang w:val="en-GB" w:eastAsia="en-MT"/>
        </w:rPr>
        <w:t xml:space="preserve"> by </w:t>
      </w:r>
      <w:r w:rsidR="008D2D58" w:rsidRPr="001D2FE8">
        <w:rPr>
          <w:rFonts w:ascii="Times New Roman" w:eastAsia="Times New Roman" w:hAnsi="Times New Roman" w:cs="Times New Roman"/>
          <w:color w:val="000000"/>
          <w:sz w:val="24"/>
          <w:szCs w:val="24"/>
          <w:lang w:val="en-GB" w:eastAsia="en-MT"/>
        </w:rPr>
        <w:t>providing a brief overview of the gesture controls</w:t>
      </w:r>
      <w:r w:rsidRPr="001D2FE8">
        <w:rPr>
          <w:rFonts w:ascii="Times New Roman" w:eastAsia="Times New Roman" w:hAnsi="Times New Roman" w:cs="Times New Roman"/>
          <w:color w:val="000000"/>
          <w:sz w:val="24"/>
          <w:szCs w:val="24"/>
          <w:lang w:val="en-GB" w:eastAsia="en-MT"/>
        </w:rPr>
        <w:t>. Furthermore, the dynamic display of hand gesture images on the game screen, altering in sync with the player's movements, added a level of immersion to the gameplay, enhancing the overall user experience.</w:t>
      </w:r>
    </w:p>
    <w:p w14:paraId="0FD1B7AB" w14:textId="6C0CAA3B" w:rsidR="001D2FE8" w:rsidRDefault="001D2FE8" w:rsidP="00CC6133">
      <w:pPr>
        <w:jc w:val="both"/>
        <w:rPr>
          <w:rFonts w:ascii="Times New Roman" w:eastAsia="Times New Roman" w:hAnsi="Times New Roman" w:cs="Times New Roman"/>
          <w:color w:val="000000"/>
          <w:sz w:val="24"/>
          <w:szCs w:val="24"/>
          <w:lang w:val="en-GB" w:eastAsia="en-MT"/>
        </w:rPr>
      </w:pPr>
      <w:r w:rsidRPr="001D2FE8">
        <w:rPr>
          <w:rFonts w:ascii="Times New Roman" w:eastAsia="Times New Roman" w:hAnsi="Times New Roman" w:cs="Times New Roman"/>
          <w:color w:val="000000"/>
          <w:sz w:val="24"/>
          <w:szCs w:val="24"/>
          <w:lang w:val="en-GB" w:eastAsia="en-MT"/>
        </w:rPr>
        <w:t xml:space="preserve">The addition of a restart button allowed for uninterrupted gaming sessions by enabling users to quickly start a new game after a win or </w:t>
      </w:r>
      <w:proofErr w:type="spellStart"/>
      <w:r w:rsidRPr="001D2FE8">
        <w:rPr>
          <w:rFonts w:ascii="Times New Roman" w:eastAsia="Times New Roman" w:hAnsi="Times New Roman" w:cs="Times New Roman"/>
          <w:color w:val="000000"/>
          <w:sz w:val="24"/>
          <w:szCs w:val="24"/>
          <w:lang w:val="en-GB" w:eastAsia="en-MT"/>
        </w:rPr>
        <w:t>loss</w:t>
      </w:r>
      <w:proofErr w:type="spellEnd"/>
      <w:r w:rsidRPr="001D2FE8">
        <w:rPr>
          <w:rFonts w:ascii="Times New Roman" w:eastAsia="Times New Roman" w:hAnsi="Times New Roman" w:cs="Times New Roman"/>
          <w:color w:val="000000"/>
          <w:sz w:val="24"/>
          <w:szCs w:val="24"/>
          <w:lang w:val="en-GB" w:eastAsia="en-MT"/>
        </w:rPr>
        <w:t xml:space="preserve">, thus adding to the game's replay value. The continuous updating of the score provided an exciting challenge for players, pushing them to improve their performance. The </w:t>
      </w:r>
      <w:r w:rsidR="00244889">
        <w:rPr>
          <w:rFonts w:ascii="Times New Roman" w:eastAsia="Times New Roman" w:hAnsi="Times New Roman" w:cs="Times New Roman"/>
          <w:color w:val="000000"/>
          <w:sz w:val="24"/>
          <w:szCs w:val="24"/>
          <w:lang w:val="en-GB" w:eastAsia="en-MT"/>
        </w:rPr>
        <w:t>addition</w:t>
      </w:r>
      <w:r w:rsidRPr="001D2FE8">
        <w:rPr>
          <w:rFonts w:ascii="Times New Roman" w:eastAsia="Times New Roman" w:hAnsi="Times New Roman" w:cs="Times New Roman"/>
          <w:color w:val="000000"/>
          <w:sz w:val="24"/>
          <w:szCs w:val="24"/>
          <w:lang w:val="en-GB" w:eastAsia="en-MT"/>
        </w:rPr>
        <w:t xml:space="preserve"> of </w:t>
      </w:r>
      <w:r w:rsidR="00244889">
        <w:rPr>
          <w:rFonts w:ascii="Times New Roman" w:eastAsia="Times New Roman" w:hAnsi="Times New Roman" w:cs="Times New Roman"/>
          <w:color w:val="000000"/>
          <w:sz w:val="24"/>
          <w:szCs w:val="24"/>
          <w:lang w:val="en-GB" w:eastAsia="en-MT"/>
        </w:rPr>
        <w:t xml:space="preserve">a </w:t>
      </w:r>
      <w:r w:rsidRPr="001D2FE8">
        <w:rPr>
          <w:rFonts w:ascii="Times New Roman" w:eastAsia="Times New Roman" w:hAnsi="Times New Roman" w:cs="Times New Roman"/>
          <w:color w:val="000000"/>
          <w:sz w:val="24"/>
          <w:szCs w:val="24"/>
          <w:lang w:val="en-GB" w:eastAsia="en-MT"/>
        </w:rPr>
        <w:t xml:space="preserve">victory and </w:t>
      </w:r>
      <w:r w:rsidR="00244889">
        <w:rPr>
          <w:rFonts w:ascii="Times New Roman" w:eastAsia="Times New Roman" w:hAnsi="Times New Roman" w:cs="Times New Roman"/>
          <w:color w:val="000000"/>
          <w:sz w:val="24"/>
          <w:szCs w:val="24"/>
          <w:lang w:val="en-GB" w:eastAsia="en-MT"/>
        </w:rPr>
        <w:t xml:space="preserve">a </w:t>
      </w:r>
      <w:r w:rsidRPr="001D2FE8">
        <w:rPr>
          <w:rFonts w:ascii="Times New Roman" w:eastAsia="Times New Roman" w:hAnsi="Times New Roman" w:cs="Times New Roman"/>
          <w:color w:val="000000"/>
          <w:sz w:val="24"/>
          <w:szCs w:val="24"/>
          <w:lang w:val="en-GB" w:eastAsia="en-MT"/>
        </w:rPr>
        <w:t>defeat screen gave a polished</w:t>
      </w:r>
      <w:r w:rsidR="00244889">
        <w:rPr>
          <w:rFonts w:ascii="Times New Roman" w:eastAsia="Times New Roman" w:hAnsi="Times New Roman" w:cs="Times New Roman"/>
          <w:color w:val="000000"/>
          <w:sz w:val="24"/>
          <w:szCs w:val="24"/>
          <w:lang w:val="en-GB" w:eastAsia="en-MT"/>
        </w:rPr>
        <w:t xml:space="preserve"> </w:t>
      </w:r>
      <w:r w:rsidRPr="001D2FE8">
        <w:rPr>
          <w:rFonts w:ascii="Times New Roman" w:eastAsia="Times New Roman" w:hAnsi="Times New Roman" w:cs="Times New Roman"/>
          <w:color w:val="000000"/>
          <w:sz w:val="24"/>
          <w:szCs w:val="24"/>
          <w:lang w:val="en-GB" w:eastAsia="en-MT"/>
        </w:rPr>
        <w:t>feel to the gaming experience, adding an extra layer of satisfaction</w:t>
      </w:r>
      <w:r w:rsidR="00A63DCC">
        <w:rPr>
          <w:rFonts w:ascii="Times New Roman" w:eastAsia="Times New Roman" w:hAnsi="Times New Roman" w:cs="Times New Roman"/>
          <w:color w:val="000000"/>
          <w:sz w:val="24"/>
          <w:szCs w:val="24"/>
          <w:lang w:val="en-GB" w:eastAsia="en-MT"/>
        </w:rPr>
        <w:t>,</w:t>
      </w:r>
      <w:r w:rsidRPr="001D2FE8">
        <w:rPr>
          <w:rFonts w:ascii="Times New Roman" w:eastAsia="Times New Roman" w:hAnsi="Times New Roman" w:cs="Times New Roman"/>
          <w:color w:val="000000"/>
          <w:sz w:val="24"/>
          <w:szCs w:val="24"/>
          <w:lang w:val="en-GB" w:eastAsia="en-MT"/>
        </w:rPr>
        <w:t xml:space="preserve"> as per the game's outcome.</w:t>
      </w:r>
    </w:p>
    <w:p w14:paraId="1549B290" w14:textId="357BD9C9" w:rsidR="007B2E81" w:rsidRPr="001D2FE8" w:rsidRDefault="007B2E81" w:rsidP="00CC6133">
      <w:pPr>
        <w:jc w:val="both"/>
        <w:rPr>
          <w:rFonts w:ascii="Times New Roman" w:eastAsia="Times New Roman" w:hAnsi="Times New Roman" w:cs="Times New Roman"/>
          <w:color w:val="000000"/>
          <w:sz w:val="24"/>
          <w:szCs w:val="24"/>
          <w:lang w:val="en-GB" w:eastAsia="en-MT"/>
        </w:rPr>
      </w:pPr>
      <w:r w:rsidRPr="007B2E81">
        <w:rPr>
          <w:rFonts w:ascii="Times New Roman" w:eastAsia="Times New Roman" w:hAnsi="Times New Roman" w:cs="Times New Roman"/>
          <w:color w:val="000000"/>
          <w:sz w:val="24"/>
          <w:szCs w:val="24"/>
          <w:lang w:val="en-GB" w:eastAsia="en-MT"/>
        </w:rPr>
        <w:t>The project was organized in a structured folder system, making it easy to navigate and manage the different components. Testing was carried out using Visual Studio Code's built-in live server, which provided an effective and convenient way to preview the game and evaluate its functionality in a real-world environment.</w:t>
      </w:r>
    </w:p>
    <w:p w14:paraId="0ECD76AC" w14:textId="3F576DD7" w:rsidR="00501155" w:rsidRDefault="00E945D4" w:rsidP="00CC6133">
      <w:pPr>
        <w:jc w:val="both"/>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color w:val="000000"/>
          <w:sz w:val="24"/>
          <w:szCs w:val="24"/>
          <w:lang w:val="en-GB" w:eastAsia="en-MT"/>
        </w:rPr>
        <w:t>Certainly</w:t>
      </w:r>
      <w:r w:rsidR="0046128D" w:rsidRPr="0046128D">
        <w:rPr>
          <w:rFonts w:ascii="Times New Roman" w:eastAsia="Times New Roman" w:hAnsi="Times New Roman" w:cs="Times New Roman"/>
          <w:color w:val="000000"/>
          <w:sz w:val="24"/>
          <w:szCs w:val="24"/>
          <w:lang w:val="en-GB" w:eastAsia="en-MT"/>
        </w:rPr>
        <w:t>, the evaluation of this project</w:t>
      </w:r>
      <w:r w:rsidR="00954CA4">
        <w:rPr>
          <w:rFonts w:ascii="Times New Roman" w:eastAsia="Times New Roman" w:hAnsi="Times New Roman" w:cs="Times New Roman"/>
          <w:color w:val="000000"/>
          <w:sz w:val="24"/>
          <w:szCs w:val="24"/>
          <w:lang w:val="en-GB" w:eastAsia="en-MT"/>
        </w:rPr>
        <w:t xml:space="preserve"> </w:t>
      </w:r>
      <w:r w:rsidR="00114DFE" w:rsidRPr="00114DFE">
        <w:rPr>
          <w:rFonts w:ascii="Times New Roman" w:eastAsia="Times New Roman" w:hAnsi="Times New Roman" w:cs="Times New Roman"/>
          <w:color w:val="000000"/>
          <w:sz w:val="24"/>
          <w:szCs w:val="24"/>
          <w:lang w:val="en-GB" w:eastAsia="en-MT"/>
        </w:rPr>
        <w:t xml:space="preserve">shows just how much AI can change the way we play games. By using the Teachable Machine model and creating an easy-to-use interface, the classic Pac-Man game became a more immersive and interactive experience. This project </w:t>
      </w:r>
      <w:r w:rsidR="00DD1459">
        <w:rPr>
          <w:rFonts w:ascii="Times New Roman" w:eastAsia="Times New Roman" w:hAnsi="Times New Roman" w:cs="Times New Roman"/>
          <w:color w:val="000000"/>
          <w:sz w:val="24"/>
          <w:szCs w:val="24"/>
          <w:lang w:val="en-GB" w:eastAsia="en-MT"/>
        </w:rPr>
        <w:t>is</w:t>
      </w:r>
      <w:r w:rsidR="00114DFE" w:rsidRPr="00114DFE">
        <w:rPr>
          <w:rFonts w:ascii="Times New Roman" w:eastAsia="Times New Roman" w:hAnsi="Times New Roman" w:cs="Times New Roman"/>
          <w:color w:val="000000"/>
          <w:sz w:val="24"/>
          <w:szCs w:val="24"/>
          <w:lang w:val="en-GB" w:eastAsia="en-MT"/>
        </w:rPr>
        <w:t xml:space="preserve"> a great example of how AI can be used creatively to take gaming to the next level, paving the way for even more exciting innovations in the future</w:t>
      </w:r>
      <w:r w:rsidR="001D2FE8" w:rsidRPr="001D2FE8">
        <w:rPr>
          <w:rFonts w:ascii="Times New Roman" w:eastAsia="Times New Roman" w:hAnsi="Times New Roman" w:cs="Times New Roman"/>
          <w:color w:val="000000"/>
          <w:sz w:val="24"/>
          <w:szCs w:val="24"/>
          <w:lang w:val="en-GB" w:eastAsia="en-MT"/>
        </w:rPr>
        <w:t>.</w:t>
      </w:r>
      <w:r w:rsidR="001D2FE8" w:rsidRPr="001D2FE8">
        <w:rPr>
          <w:rFonts w:ascii="Times New Roman" w:eastAsia="Times New Roman" w:hAnsi="Times New Roman" w:cs="Times New Roman"/>
          <w:b/>
          <w:bCs/>
          <w:color w:val="000000"/>
          <w:sz w:val="24"/>
          <w:szCs w:val="24"/>
          <w:u w:val="single"/>
          <w:lang w:val="en-GB" w:eastAsia="en-MT"/>
        </w:rPr>
        <w:t xml:space="preserve"> </w:t>
      </w:r>
      <w:r w:rsidR="00501155">
        <w:rPr>
          <w:rFonts w:ascii="Times New Roman" w:eastAsia="Times New Roman" w:hAnsi="Times New Roman" w:cs="Times New Roman"/>
          <w:b/>
          <w:bCs/>
          <w:color w:val="000000"/>
          <w:sz w:val="44"/>
          <w:szCs w:val="44"/>
          <w:u w:val="single"/>
          <w:lang w:val="en-GB" w:eastAsia="en-MT"/>
        </w:rPr>
        <w:br w:type="page"/>
      </w:r>
    </w:p>
    <w:p w14:paraId="29CAD7A7" w14:textId="27C0D53D" w:rsidR="00434D3E" w:rsidRDefault="000C7C80"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A</w:t>
      </w:r>
      <w:r w:rsidR="00596156" w:rsidRPr="00596156">
        <w:rPr>
          <w:rFonts w:ascii="Times New Roman" w:eastAsia="Times New Roman" w:hAnsi="Times New Roman" w:cs="Times New Roman"/>
          <w:b/>
          <w:bCs/>
          <w:color w:val="000000"/>
          <w:sz w:val="44"/>
          <w:szCs w:val="44"/>
          <w:u w:val="single"/>
          <w:lang w:val="en-GB" w:eastAsia="en-MT"/>
        </w:rPr>
        <w:t>nalysis of the results</w:t>
      </w:r>
    </w:p>
    <w:p w14:paraId="0953439C" w14:textId="75726D04" w:rsidR="006C304C" w:rsidRPr="006C304C" w:rsidRDefault="006C304C" w:rsidP="006C304C">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 xml:space="preserve">The comprehensive analysis of the results </w:t>
      </w:r>
      <w:r w:rsidR="00601D25">
        <w:rPr>
          <w:rFonts w:ascii="Times New Roman" w:eastAsia="Times New Roman" w:hAnsi="Times New Roman" w:cs="Times New Roman"/>
          <w:color w:val="000000"/>
          <w:sz w:val="24"/>
          <w:szCs w:val="24"/>
          <w:lang w:val="en-GB" w:eastAsia="en-MT"/>
        </w:rPr>
        <w:t>acquired</w:t>
      </w:r>
      <w:r w:rsidRPr="006C304C">
        <w:rPr>
          <w:rFonts w:ascii="Times New Roman" w:eastAsia="Times New Roman" w:hAnsi="Times New Roman" w:cs="Times New Roman"/>
          <w:color w:val="000000"/>
          <w:sz w:val="24"/>
          <w:szCs w:val="24"/>
          <w:lang w:val="en-GB" w:eastAsia="en-MT"/>
        </w:rPr>
        <w:t xml:space="preserve"> from the implementation of this project reveals crucial insights into its strengths, areas of weakness, and opportunities for improvement.</w:t>
      </w:r>
    </w:p>
    <w:p w14:paraId="17F6F9C2" w14:textId="5630A0AF" w:rsidR="006C304C" w:rsidRPr="006C304C" w:rsidRDefault="006C304C" w:rsidP="006C304C">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 xml:space="preserve">Among its primary strengths is the efficient use of Google's Teachable Machine. The model exhibited impressive accuracy in real-time recognition and interpretation of the distinct hand gestures under various lighting conditions and hand positions. This not only validated the </w:t>
      </w:r>
      <w:r w:rsidR="00E37486">
        <w:rPr>
          <w:rFonts w:ascii="Times New Roman" w:eastAsia="Times New Roman" w:hAnsi="Times New Roman" w:cs="Times New Roman"/>
          <w:color w:val="000000"/>
          <w:sz w:val="24"/>
          <w:szCs w:val="24"/>
          <w:lang w:val="en-GB" w:eastAsia="en-MT"/>
        </w:rPr>
        <w:t>effectiveness</w:t>
      </w:r>
      <w:r w:rsidRPr="006C304C">
        <w:rPr>
          <w:rFonts w:ascii="Times New Roman" w:eastAsia="Times New Roman" w:hAnsi="Times New Roman" w:cs="Times New Roman"/>
          <w:color w:val="000000"/>
          <w:sz w:val="24"/>
          <w:szCs w:val="24"/>
          <w:lang w:val="en-GB" w:eastAsia="en-MT"/>
        </w:rPr>
        <w:t xml:space="preserve"> of the training phase but also facilitated seamless game controls, significantly enhancing the gaming experience</w:t>
      </w:r>
      <w:r w:rsidR="00E37486">
        <w:rPr>
          <w:rFonts w:ascii="Times New Roman" w:eastAsia="Times New Roman" w:hAnsi="Times New Roman" w:cs="Times New Roman"/>
          <w:color w:val="000000"/>
          <w:sz w:val="24"/>
          <w:szCs w:val="24"/>
          <w:lang w:val="en-GB" w:eastAsia="en-MT"/>
        </w:rPr>
        <w:t>.</w:t>
      </w:r>
    </w:p>
    <w:p w14:paraId="1C379ED9" w14:textId="689151F8" w:rsidR="006C304C" w:rsidRPr="006C304C" w:rsidRDefault="006C304C" w:rsidP="006C304C">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The user interface design also played a substantial role in the project's success. The implementation of a user-friendly menu screen, instructions page, and visual cues, coupled with the restart button and dynamic score updates, heightened the overall user engagement. The victory and defeat screens further added a polished feel to the gameplay, creating an immersive gaming environment.</w:t>
      </w:r>
    </w:p>
    <w:p w14:paraId="26DACD9E" w14:textId="5E6CB9A7" w:rsidR="00831446" w:rsidRPr="00831446" w:rsidRDefault="00831446" w:rsidP="00831446">
      <w:pPr>
        <w:jc w:val="both"/>
        <w:rPr>
          <w:rFonts w:ascii="Times New Roman" w:eastAsia="Times New Roman" w:hAnsi="Times New Roman" w:cs="Times New Roman"/>
          <w:color w:val="000000"/>
          <w:sz w:val="24"/>
          <w:szCs w:val="24"/>
          <w:lang w:val="en-GB" w:eastAsia="en-MT"/>
        </w:rPr>
      </w:pPr>
      <w:r w:rsidRPr="00831446">
        <w:rPr>
          <w:rFonts w:ascii="Times New Roman" w:eastAsia="Times New Roman" w:hAnsi="Times New Roman" w:cs="Times New Roman"/>
          <w:color w:val="000000"/>
          <w:sz w:val="24"/>
          <w:szCs w:val="24"/>
          <w:lang w:val="en-GB" w:eastAsia="en-MT"/>
        </w:rPr>
        <w:t>Despite these strengths, it's important to acknowledge areas that could benefit from improvement. A key issue is the impact of individual variations in hand shapes, sizes, and movement speeds on gesture recognition. Through observation, it was found that the model works best with the individual who contributed to the training dataset, while other players experienced comparatively less success. This points to the need for a more diverse training dataset to better manage this variability, which could potentially enhance the model's overall accuracy.</w:t>
      </w:r>
    </w:p>
    <w:p w14:paraId="0AC3024A" w14:textId="77777777" w:rsidR="00831446" w:rsidRDefault="00831446" w:rsidP="00831446">
      <w:pPr>
        <w:jc w:val="both"/>
        <w:rPr>
          <w:rFonts w:ascii="Times New Roman" w:eastAsia="Times New Roman" w:hAnsi="Times New Roman" w:cs="Times New Roman"/>
          <w:color w:val="000000"/>
          <w:sz w:val="24"/>
          <w:szCs w:val="24"/>
          <w:lang w:val="en-GB" w:eastAsia="en-MT"/>
        </w:rPr>
      </w:pPr>
      <w:r w:rsidRPr="00831446">
        <w:rPr>
          <w:rFonts w:ascii="Times New Roman" w:eastAsia="Times New Roman" w:hAnsi="Times New Roman" w:cs="Times New Roman"/>
          <w:color w:val="000000"/>
          <w:sz w:val="24"/>
          <w:szCs w:val="24"/>
          <w:lang w:val="en-GB" w:eastAsia="en-MT"/>
        </w:rPr>
        <w:t>Another influential factor observed was the environment in which the game was played. The model performed better in the environment where the training data was collected compared to different environments. This could be attributed to changes in background and lighting conditions which may affect the model's ability to accurately recognize gestures. This challenge also extends to the camera quality which can significantly impact the accuracy of gesture recognition.</w:t>
      </w:r>
      <w:r>
        <w:rPr>
          <w:rFonts w:ascii="Times New Roman" w:eastAsia="Times New Roman" w:hAnsi="Times New Roman" w:cs="Times New Roman"/>
          <w:color w:val="000000"/>
          <w:sz w:val="24"/>
          <w:szCs w:val="24"/>
          <w:lang w:val="en-GB" w:eastAsia="en-MT"/>
        </w:rPr>
        <w:t xml:space="preserve"> </w:t>
      </w:r>
    </w:p>
    <w:p w14:paraId="00FD1B5E" w14:textId="0A5C1CA1" w:rsidR="006C304C" w:rsidRPr="006C304C" w:rsidRDefault="006C304C" w:rsidP="00831446">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Additionally, although the user interface is functional and intuitive, it does encounter a pause when the model is loading at the game's start. This could be improved with a loading indication or a "game starting" animation to enhance the user experience during this brief interlude.</w:t>
      </w:r>
    </w:p>
    <w:p w14:paraId="380870A9" w14:textId="24AEBA17" w:rsidR="006C304C" w:rsidRPr="006C304C" w:rsidRDefault="006C304C" w:rsidP="006C304C">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The game's design could also benefit from some enhancements. The ghosts, for instance, could feature a better design and more sophisticated algorithms to trap and eliminate Pac-Man, thereby increasing the game's challenge and interest.</w:t>
      </w:r>
    </w:p>
    <w:p w14:paraId="2BC15FE6" w14:textId="4E2E37FC" w:rsidR="00434D3E" w:rsidRDefault="006C304C" w:rsidP="006C304C">
      <w:pPr>
        <w:jc w:val="both"/>
        <w:rPr>
          <w:rFonts w:ascii="Times New Roman" w:eastAsia="Times New Roman" w:hAnsi="Times New Roman" w:cs="Times New Roman"/>
          <w:b/>
          <w:bCs/>
          <w:color w:val="000000"/>
          <w:sz w:val="44"/>
          <w:szCs w:val="44"/>
          <w:u w:val="single"/>
          <w:lang w:val="en-GB" w:eastAsia="en-MT"/>
        </w:rPr>
      </w:pPr>
      <w:r w:rsidRPr="006C304C">
        <w:rPr>
          <w:rFonts w:ascii="Times New Roman" w:eastAsia="Times New Roman" w:hAnsi="Times New Roman" w:cs="Times New Roman"/>
          <w:color w:val="000000"/>
          <w:sz w:val="24"/>
          <w:szCs w:val="24"/>
          <w:lang w:val="en-GB" w:eastAsia="en-MT"/>
        </w:rPr>
        <w:t xml:space="preserve">In conclusion, despite some areas requiring further refinement, this project stands as a successful </w:t>
      </w:r>
      <w:r w:rsidR="00F32695">
        <w:rPr>
          <w:rFonts w:ascii="Times New Roman" w:eastAsia="Times New Roman" w:hAnsi="Times New Roman" w:cs="Times New Roman"/>
          <w:color w:val="000000"/>
          <w:sz w:val="24"/>
          <w:szCs w:val="24"/>
          <w:lang w:val="en-GB" w:eastAsia="en-MT"/>
        </w:rPr>
        <w:t>example</w:t>
      </w:r>
      <w:r w:rsidRPr="006C304C">
        <w:rPr>
          <w:rFonts w:ascii="Times New Roman" w:eastAsia="Times New Roman" w:hAnsi="Times New Roman" w:cs="Times New Roman"/>
          <w:color w:val="000000"/>
          <w:sz w:val="24"/>
          <w:szCs w:val="24"/>
          <w:lang w:val="en-GB" w:eastAsia="en-MT"/>
        </w:rPr>
        <w:t xml:space="preserve"> of the AI's transformative potential in gaming. It successfully combines the power of AI and user-centric design to create an engaging, interactive gaming experience, reshaping the traditional Pac-Man game. </w:t>
      </w:r>
      <w:r w:rsidR="00434D3E">
        <w:rPr>
          <w:rFonts w:ascii="Times New Roman" w:eastAsia="Times New Roman" w:hAnsi="Times New Roman" w:cs="Times New Roman"/>
          <w:b/>
          <w:bCs/>
          <w:color w:val="000000"/>
          <w:sz w:val="44"/>
          <w:szCs w:val="44"/>
          <w:u w:val="single"/>
          <w:lang w:val="en-GB" w:eastAsia="en-MT"/>
        </w:rPr>
        <w:br w:type="page"/>
      </w:r>
    </w:p>
    <w:p w14:paraId="2DBF8793" w14:textId="608455CF" w:rsidR="007E5D7E" w:rsidRDefault="00CF49F2"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C</w:t>
      </w:r>
      <w:r w:rsidR="00661A40" w:rsidRPr="00661A40">
        <w:rPr>
          <w:rFonts w:ascii="Times New Roman" w:eastAsia="Times New Roman" w:hAnsi="Times New Roman" w:cs="Times New Roman"/>
          <w:b/>
          <w:bCs/>
          <w:color w:val="000000"/>
          <w:sz w:val="44"/>
          <w:szCs w:val="44"/>
          <w:u w:val="single"/>
          <w:lang w:val="en-GB" w:eastAsia="en-MT"/>
        </w:rPr>
        <w:t>onclusion</w:t>
      </w:r>
    </w:p>
    <w:p w14:paraId="70017314" w14:textId="7B186585" w:rsidR="007879AA" w:rsidRPr="007879AA" w:rsidRDefault="007879AA" w:rsidP="007879AA">
      <w:pPr>
        <w:jc w:val="both"/>
        <w:rPr>
          <w:rFonts w:ascii="Times New Roman" w:eastAsia="Times New Roman" w:hAnsi="Times New Roman" w:cs="Times New Roman"/>
          <w:color w:val="000000"/>
          <w:sz w:val="24"/>
          <w:szCs w:val="24"/>
          <w:lang w:val="en-GB" w:eastAsia="en-MT"/>
        </w:rPr>
      </w:pPr>
      <w:r w:rsidRPr="007879AA">
        <w:rPr>
          <w:rFonts w:ascii="Times New Roman" w:eastAsia="Times New Roman" w:hAnsi="Times New Roman" w:cs="Times New Roman"/>
          <w:color w:val="000000"/>
          <w:sz w:val="24"/>
          <w:szCs w:val="24"/>
          <w:lang w:val="en-GB" w:eastAsia="en-MT"/>
        </w:rPr>
        <w:t>In closing, this project presents an exciting exploration of the integration of Artificial Intelligence and gaming, using the classic Pac-Man game as a platform for implementing gesture controls. Through the use of Google's Teachable Machine and the p5.js library, a</w:t>
      </w:r>
      <w:r w:rsidR="002F59D3">
        <w:rPr>
          <w:rFonts w:ascii="Times New Roman" w:eastAsia="Times New Roman" w:hAnsi="Times New Roman" w:cs="Times New Roman"/>
          <w:color w:val="000000"/>
          <w:sz w:val="24"/>
          <w:szCs w:val="24"/>
          <w:lang w:val="en-GB" w:eastAsia="en-MT"/>
        </w:rPr>
        <w:t>n</w:t>
      </w:r>
      <w:r w:rsidRPr="007879AA">
        <w:rPr>
          <w:rFonts w:ascii="Times New Roman" w:eastAsia="Times New Roman" w:hAnsi="Times New Roman" w:cs="Times New Roman"/>
          <w:color w:val="000000"/>
          <w:sz w:val="24"/>
          <w:szCs w:val="24"/>
          <w:lang w:val="en-GB" w:eastAsia="en-MT"/>
        </w:rPr>
        <w:t xml:space="preserve"> enhanced gaming experience was created, showcasing the immense potential of AI in redefining traditional gaming constructs.</w:t>
      </w:r>
    </w:p>
    <w:p w14:paraId="20AA51B8" w14:textId="44868878" w:rsidR="007879AA" w:rsidRPr="007879AA" w:rsidRDefault="007879AA" w:rsidP="007879AA">
      <w:pPr>
        <w:jc w:val="both"/>
        <w:rPr>
          <w:rFonts w:ascii="Times New Roman" w:eastAsia="Times New Roman" w:hAnsi="Times New Roman" w:cs="Times New Roman"/>
          <w:color w:val="000000"/>
          <w:sz w:val="24"/>
          <w:szCs w:val="24"/>
          <w:lang w:val="en-GB" w:eastAsia="en-MT"/>
        </w:rPr>
      </w:pPr>
      <w:r w:rsidRPr="007879AA">
        <w:rPr>
          <w:rFonts w:ascii="Times New Roman" w:eastAsia="Times New Roman" w:hAnsi="Times New Roman" w:cs="Times New Roman"/>
          <w:color w:val="000000"/>
          <w:sz w:val="24"/>
          <w:szCs w:val="24"/>
          <w:lang w:val="en-GB" w:eastAsia="en-MT"/>
        </w:rPr>
        <w:t>This project provided a valuable learning experience on several fronts. Firstly, I gained insights into how to effectively incorporate AI into a game, navigating the complexities of real-time interaction and feedback. The gesture recognition system shows how AI can be used to create intuitive, immersive gaming experiences.</w:t>
      </w:r>
    </w:p>
    <w:p w14:paraId="475745F0" w14:textId="76A3E50C" w:rsidR="007879AA" w:rsidRPr="007879AA" w:rsidRDefault="007879AA" w:rsidP="007879AA">
      <w:pPr>
        <w:jc w:val="both"/>
        <w:rPr>
          <w:rFonts w:ascii="Times New Roman" w:eastAsia="Times New Roman" w:hAnsi="Times New Roman" w:cs="Times New Roman"/>
          <w:color w:val="000000"/>
          <w:sz w:val="24"/>
          <w:szCs w:val="24"/>
          <w:lang w:val="en-GB" w:eastAsia="en-MT"/>
        </w:rPr>
      </w:pPr>
      <w:r w:rsidRPr="00731D5E">
        <w:rPr>
          <w:rFonts w:ascii="Times New Roman" w:eastAsia="Times New Roman" w:hAnsi="Times New Roman" w:cs="Times New Roman"/>
          <w:color w:val="000000"/>
          <w:sz w:val="24"/>
          <w:szCs w:val="24"/>
          <w:lang w:val="en-GB" w:eastAsia="en-MT"/>
        </w:rPr>
        <w:t>Secondly</w:t>
      </w:r>
      <w:r w:rsidR="00731D5E" w:rsidRPr="00731D5E">
        <w:rPr>
          <w:rFonts w:ascii="Times New Roman" w:eastAsia="Times New Roman" w:hAnsi="Times New Roman" w:cs="Times New Roman"/>
          <w:color w:val="000000"/>
          <w:sz w:val="24"/>
          <w:szCs w:val="24"/>
          <w:lang w:val="en-GB" w:eastAsia="en-MT"/>
        </w:rPr>
        <w:t>, the task of designing a webpage to showcase the game honed my understanding of user interface design and the significance of a</w:t>
      </w:r>
      <w:r w:rsidR="000C685F">
        <w:rPr>
          <w:rFonts w:ascii="Times New Roman" w:eastAsia="Times New Roman" w:hAnsi="Times New Roman" w:cs="Times New Roman"/>
          <w:color w:val="000000"/>
          <w:sz w:val="24"/>
          <w:szCs w:val="24"/>
          <w:lang w:val="en-GB" w:eastAsia="en-MT"/>
        </w:rPr>
        <w:t>n eye-catching,</w:t>
      </w:r>
      <w:r w:rsidR="00731D5E" w:rsidRPr="00731D5E">
        <w:rPr>
          <w:rFonts w:ascii="Times New Roman" w:eastAsia="Times New Roman" w:hAnsi="Times New Roman" w:cs="Times New Roman"/>
          <w:color w:val="000000"/>
          <w:sz w:val="24"/>
          <w:szCs w:val="24"/>
          <w:lang w:val="en-GB" w:eastAsia="en-MT"/>
        </w:rPr>
        <w:t xml:space="preserve"> intuitive user experience.</w:t>
      </w:r>
      <w:r w:rsidRPr="007879AA">
        <w:rPr>
          <w:rFonts w:ascii="Times New Roman" w:eastAsia="Times New Roman" w:hAnsi="Times New Roman" w:cs="Times New Roman"/>
          <w:color w:val="000000"/>
          <w:sz w:val="24"/>
          <w:szCs w:val="24"/>
          <w:lang w:val="en-GB" w:eastAsia="en-MT"/>
        </w:rPr>
        <w:t xml:space="preserve"> The development of the menu </w:t>
      </w:r>
      <w:r w:rsidR="00815A5D">
        <w:rPr>
          <w:rFonts w:ascii="Times New Roman" w:eastAsia="Times New Roman" w:hAnsi="Times New Roman" w:cs="Times New Roman"/>
          <w:color w:val="000000"/>
          <w:sz w:val="24"/>
          <w:szCs w:val="24"/>
          <w:lang w:val="en-GB" w:eastAsia="en-MT"/>
        </w:rPr>
        <w:t>page</w:t>
      </w:r>
      <w:r w:rsidRPr="007879AA">
        <w:rPr>
          <w:rFonts w:ascii="Times New Roman" w:eastAsia="Times New Roman" w:hAnsi="Times New Roman" w:cs="Times New Roman"/>
          <w:color w:val="000000"/>
          <w:sz w:val="24"/>
          <w:szCs w:val="24"/>
          <w:lang w:val="en-GB" w:eastAsia="en-MT"/>
        </w:rPr>
        <w:t xml:space="preserve">, instructions page, and </w:t>
      </w:r>
      <w:r w:rsidR="00EA2718">
        <w:rPr>
          <w:rFonts w:ascii="Times New Roman" w:eastAsia="Times New Roman" w:hAnsi="Times New Roman" w:cs="Times New Roman"/>
          <w:color w:val="000000"/>
          <w:sz w:val="24"/>
          <w:szCs w:val="24"/>
          <w:lang w:val="en-GB" w:eastAsia="en-MT"/>
        </w:rPr>
        <w:t xml:space="preserve">the </w:t>
      </w:r>
      <w:r w:rsidRPr="007879AA">
        <w:rPr>
          <w:rFonts w:ascii="Times New Roman" w:eastAsia="Times New Roman" w:hAnsi="Times New Roman" w:cs="Times New Roman"/>
          <w:color w:val="000000"/>
          <w:sz w:val="24"/>
          <w:szCs w:val="24"/>
          <w:lang w:val="en-GB" w:eastAsia="en-MT"/>
        </w:rPr>
        <w:t xml:space="preserve">game </w:t>
      </w:r>
      <w:r w:rsidR="000A2182">
        <w:rPr>
          <w:rFonts w:ascii="Times New Roman" w:eastAsia="Times New Roman" w:hAnsi="Times New Roman" w:cs="Times New Roman"/>
          <w:color w:val="000000"/>
          <w:sz w:val="24"/>
          <w:szCs w:val="24"/>
          <w:lang w:val="en-GB" w:eastAsia="en-MT"/>
        </w:rPr>
        <w:t>page</w:t>
      </w:r>
      <w:r w:rsidRPr="007879AA">
        <w:rPr>
          <w:rFonts w:ascii="Times New Roman" w:eastAsia="Times New Roman" w:hAnsi="Times New Roman" w:cs="Times New Roman"/>
          <w:color w:val="000000"/>
          <w:sz w:val="24"/>
          <w:szCs w:val="24"/>
          <w:lang w:val="en-GB" w:eastAsia="en-MT"/>
        </w:rPr>
        <w:t xml:space="preserve"> demonstrated how thoughtful design can enhance user engagement and enjoyment of the game.</w:t>
      </w:r>
    </w:p>
    <w:p w14:paraId="24941741" w14:textId="46B1B58E" w:rsidR="007879AA" w:rsidRPr="007879AA" w:rsidRDefault="007879AA" w:rsidP="007879AA">
      <w:pPr>
        <w:jc w:val="both"/>
        <w:rPr>
          <w:rFonts w:ascii="Times New Roman" w:eastAsia="Times New Roman" w:hAnsi="Times New Roman" w:cs="Times New Roman"/>
          <w:color w:val="000000"/>
          <w:sz w:val="24"/>
          <w:szCs w:val="24"/>
          <w:lang w:val="en-GB" w:eastAsia="en-MT"/>
        </w:rPr>
      </w:pPr>
      <w:r w:rsidRPr="007879AA">
        <w:rPr>
          <w:rFonts w:ascii="Times New Roman" w:eastAsia="Times New Roman" w:hAnsi="Times New Roman" w:cs="Times New Roman"/>
          <w:color w:val="000000"/>
          <w:sz w:val="24"/>
          <w:szCs w:val="24"/>
          <w:lang w:val="en-GB" w:eastAsia="en-MT"/>
        </w:rPr>
        <w:t xml:space="preserve">Finally, the project </w:t>
      </w:r>
      <w:r w:rsidR="00346F3B">
        <w:rPr>
          <w:rFonts w:ascii="Times New Roman" w:eastAsia="Times New Roman" w:hAnsi="Times New Roman" w:cs="Times New Roman"/>
          <w:color w:val="000000"/>
          <w:sz w:val="24"/>
          <w:szCs w:val="24"/>
          <w:lang w:val="en-GB" w:eastAsia="en-MT"/>
        </w:rPr>
        <w:t>helped me gain</w:t>
      </w:r>
      <w:r w:rsidRPr="007879AA">
        <w:rPr>
          <w:rFonts w:ascii="Times New Roman" w:eastAsia="Times New Roman" w:hAnsi="Times New Roman" w:cs="Times New Roman"/>
          <w:color w:val="000000"/>
          <w:sz w:val="24"/>
          <w:szCs w:val="24"/>
          <w:lang w:val="en-GB" w:eastAsia="en-MT"/>
        </w:rPr>
        <w:t xml:space="preserve"> a deeper understanding of Google's Teachable Machine and its underlying principles. The process of capturing the hand gestures, training the model, and integrating it into the game control module provided a practical, hands-on experience with this powerful tool.</w:t>
      </w:r>
    </w:p>
    <w:p w14:paraId="4FDCCB0D" w14:textId="10806A0A" w:rsidR="007E5D7E" w:rsidRDefault="002B78F8" w:rsidP="007879AA">
      <w:pPr>
        <w:jc w:val="both"/>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color w:val="000000"/>
          <w:sz w:val="24"/>
          <w:szCs w:val="24"/>
          <w:lang w:val="en-GB" w:eastAsia="en-MT"/>
        </w:rPr>
        <w:t>Ultimately</w:t>
      </w:r>
      <w:r w:rsidR="00B33C70" w:rsidRPr="00B33C70">
        <w:rPr>
          <w:rFonts w:ascii="Times New Roman" w:eastAsia="Times New Roman" w:hAnsi="Times New Roman" w:cs="Times New Roman"/>
          <w:color w:val="000000"/>
          <w:sz w:val="24"/>
          <w:szCs w:val="24"/>
          <w:lang w:val="en-GB" w:eastAsia="en-MT"/>
        </w:rPr>
        <w:t>, anyone intrigued by the intersection of AI and gaming should definitely explore this project. By visiting the website, they can engage with the reimagined Pac-Man game, featuring intuitive gesture controls powered by a machine learning model. This project showcases the transformative potential of AI in gaming, offering a glimpse into the future of interactive entertainment.</w:t>
      </w:r>
      <w:r w:rsidR="007E5D7E">
        <w:rPr>
          <w:rFonts w:ascii="Times New Roman" w:eastAsia="Times New Roman" w:hAnsi="Times New Roman" w:cs="Times New Roman"/>
          <w:b/>
          <w:bCs/>
          <w:color w:val="000000"/>
          <w:sz w:val="44"/>
          <w:szCs w:val="44"/>
          <w:u w:val="single"/>
          <w:lang w:val="en-GB" w:eastAsia="en-MT"/>
        </w:rPr>
        <w:br w:type="page"/>
      </w:r>
    </w:p>
    <w:p w14:paraId="2847AB53" w14:textId="4D04604C" w:rsidR="00B10A13" w:rsidRDefault="007E5D7E" w:rsidP="007E5D7E">
      <w:pPr>
        <w:pStyle w:val="ListParagraph"/>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References</w:t>
      </w:r>
    </w:p>
    <w:p w14:paraId="7F20DD56" w14:textId="6CE7005B" w:rsidR="00D96411" w:rsidRPr="00980188" w:rsidRDefault="008C6B59" w:rsidP="002A54E7">
      <w:pPr>
        <w:ind w:left="284" w:hanging="284"/>
        <w:rPr>
          <w:rFonts w:ascii="Times New Roman" w:hAnsi="Times New Roman" w:cs="Times New Roman"/>
          <w:sz w:val="24"/>
          <w:szCs w:val="24"/>
        </w:rPr>
      </w:pPr>
      <w:r w:rsidRPr="00980188">
        <w:rPr>
          <w:rFonts w:ascii="Times New Roman" w:hAnsi="Times New Roman" w:cs="Times New Roman"/>
          <w:sz w:val="24"/>
          <w:szCs w:val="24"/>
        </w:rPr>
        <w:t xml:space="preserve">[1] </w:t>
      </w:r>
      <w:r w:rsidR="005271B7" w:rsidRPr="00980188">
        <w:rPr>
          <w:rFonts w:ascii="Times New Roman" w:hAnsi="Times New Roman" w:cs="Times New Roman"/>
          <w:sz w:val="24"/>
          <w:szCs w:val="24"/>
        </w:rPr>
        <w:t xml:space="preserve">K. W. </w:t>
      </w:r>
      <w:proofErr w:type="spellStart"/>
      <w:r w:rsidR="005271B7" w:rsidRPr="00980188">
        <w:rPr>
          <w:rFonts w:ascii="Times New Roman" w:hAnsi="Times New Roman" w:cs="Times New Roman"/>
          <w:sz w:val="24"/>
          <w:szCs w:val="24"/>
        </w:rPr>
        <w:t>Siovi</w:t>
      </w:r>
      <w:proofErr w:type="spellEnd"/>
      <w:r w:rsidR="005271B7" w:rsidRPr="00980188">
        <w:rPr>
          <w:rFonts w:ascii="Times New Roman" w:hAnsi="Times New Roman" w:cs="Times New Roman"/>
          <w:sz w:val="24"/>
          <w:szCs w:val="24"/>
        </w:rPr>
        <w:t xml:space="preserve">, C. W. </w:t>
      </w:r>
      <w:proofErr w:type="spellStart"/>
      <w:r w:rsidR="005271B7" w:rsidRPr="00980188">
        <w:rPr>
          <w:rFonts w:ascii="Times New Roman" w:hAnsi="Times New Roman" w:cs="Times New Roman"/>
          <w:sz w:val="24"/>
          <w:szCs w:val="24"/>
        </w:rPr>
        <w:t>Kipruto</w:t>
      </w:r>
      <w:proofErr w:type="spellEnd"/>
      <w:r w:rsidR="005271B7" w:rsidRPr="00980188">
        <w:rPr>
          <w:rFonts w:ascii="Times New Roman" w:hAnsi="Times New Roman" w:cs="Times New Roman"/>
          <w:sz w:val="24"/>
          <w:szCs w:val="24"/>
        </w:rPr>
        <w:t xml:space="preserve">, and A. </w:t>
      </w:r>
      <w:proofErr w:type="spellStart"/>
      <w:r w:rsidR="005271B7" w:rsidRPr="00980188">
        <w:rPr>
          <w:rFonts w:ascii="Times New Roman" w:hAnsi="Times New Roman" w:cs="Times New Roman"/>
          <w:sz w:val="24"/>
          <w:szCs w:val="24"/>
        </w:rPr>
        <w:t>Mindila</w:t>
      </w:r>
      <w:proofErr w:type="spellEnd"/>
      <w:r w:rsidR="005271B7" w:rsidRPr="00980188">
        <w:rPr>
          <w:rFonts w:ascii="Times New Roman" w:hAnsi="Times New Roman" w:cs="Times New Roman"/>
          <w:sz w:val="24"/>
          <w:szCs w:val="24"/>
        </w:rPr>
        <w:t>, “Design thinking for gesture-based human computer interactions,” International Journal of Computer Sciences and Engineering, vol. 7, no. 3, pp. 919–925, 2019. doi:10.26438/</w:t>
      </w:r>
      <w:proofErr w:type="spellStart"/>
      <w:r w:rsidR="005271B7" w:rsidRPr="00980188">
        <w:rPr>
          <w:rFonts w:ascii="Times New Roman" w:hAnsi="Times New Roman" w:cs="Times New Roman"/>
          <w:sz w:val="24"/>
          <w:szCs w:val="24"/>
        </w:rPr>
        <w:t>ijcse</w:t>
      </w:r>
      <w:proofErr w:type="spellEnd"/>
      <w:r w:rsidR="005271B7" w:rsidRPr="00980188">
        <w:rPr>
          <w:rFonts w:ascii="Times New Roman" w:hAnsi="Times New Roman" w:cs="Times New Roman"/>
          <w:sz w:val="24"/>
          <w:szCs w:val="24"/>
        </w:rPr>
        <w:t>/v7i3.919925</w:t>
      </w:r>
    </w:p>
    <w:p w14:paraId="6EB0565C" w14:textId="2F8FD9EA" w:rsidR="00DB0FA9" w:rsidRPr="00980188" w:rsidRDefault="00DB0FA9" w:rsidP="002A54E7">
      <w:pPr>
        <w:pStyle w:val="NormalWeb"/>
        <w:ind w:left="284" w:hanging="284"/>
      </w:pPr>
      <w:r w:rsidRPr="00980188">
        <w:t>[2]</w:t>
      </w:r>
      <w:r w:rsidR="00081F4E">
        <w:t xml:space="preserve"> D. M. Shafer, C. P. Carbonara, and L. Popova, “Spatial presence and perceived reality as</w:t>
      </w:r>
      <w:r w:rsidR="00690401">
        <w:rPr>
          <w:lang w:val="en-GB"/>
        </w:rPr>
        <w:t xml:space="preserve"> </w:t>
      </w:r>
      <w:r w:rsidR="00081F4E">
        <w:t xml:space="preserve">predictors of motion-based video game enjoyment,” </w:t>
      </w:r>
      <w:r w:rsidR="00081F4E">
        <w:rPr>
          <w:i/>
          <w:iCs/>
        </w:rPr>
        <w:t>Presence: Teleoperators and Virtual Environments</w:t>
      </w:r>
      <w:r w:rsidR="00081F4E">
        <w:t xml:space="preserve">, vol. 20, no. 6, pp. 591–619, Dec. 2011. doi:10.1162/pres_a_00084 </w:t>
      </w:r>
    </w:p>
    <w:p w14:paraId="0A79F1EB" w14:textId="542F6912" w:rsidR="00DB0FA9" w:rsidRPr="00980188" w:rsidRDefault="00DB0FA9" w:rsidP="002A54E7">
      <w:pPr>
        <w:ind w:left="284" w:hanging="284"/>
        <w:rPr>
          <w:rFonts w:ascii="Times New Roman" w:hAnsi="Times New Roman" w:cs="Times New Roman"/>
          <w:sz w:val="24"/>
          <w:szCs w:val="24"/>
        </w:rPr>
      </w:pPr>
      <w:r w:rsidRPr="00980188">
        <w:rPr>
          <w:rFonts w:ascii="Times New Roman" w:hAnsi="Times New Roman" w:cs="Times New Roman"/>
          <w:sz w:val="24"/>
          <w:szCs w:val="24"/>
        </w:rPr>
        <w:t>[3</w:t>
      </w:r>
      <w:r w:rsidR="00D57254">
        <w:rPr>
          <w:rFonts w:ascii="Times New Roman" w:hAnsi="Times New Roman" w:cs="Times New Roman"/>
          <w:sz w:val="24"/>
          <w:szCs w:val="24"/>
        </w:rPr>
        <w:t>]</w:t>
      </w:r>
      <w:r w:rsidR="00D57254" w:rsidRPr="00D57254">
        <w:rPr>
          <w:rFonts w:ascii="Times New Roman" w:hAnsi="Times New Roman" w:cs="Times New Roman"/>
          <w:sz w:val="24"/>
          <w:szCs w:val="24"/>
        </w:rPr>
        <w:t xml:space="preserve"> B. </w:t>
      </w:r>
      <w:proofErr w:type="spellStart"/>
      <w:r w:rsidR="00D57254" w:rsidRPr="00D57254">
        <w:rPr>
          <w:rFonts w:ascii="Times New Roman" w:hAnsi="Times New Roman" w:cs="Times New Roman"/>
          <w:sz w:val="24"/>
          <w:szCs w:val="24"/>
        </w:rPr>
        <w:t>Xie</w:t>
      </w:r>
      <w:proofErr w:type="spellEnd"/>
      <w:r w:rsidR="00D57254" w:rsidRPr="00D57254">
        <w:rPr>
          <w:rFonts w:ascii="Times New Roman" w:hAnsi="Times New Roman" w:cs="Times New Roman"/>
          <w:sz w:val="24"/>
          <w:szCs w:val="24"/>
        </w:rPr>
        <w:t>, B. Li, and A. Harland, “Movement and gesture recognition using Deep Learning and wearable-sensor technology,” Proceedings of the 2018 International Conference on Artificial Intelligence and Pattern Recognition, Aug. 2018. doi:10.1145/3268866.3268890</w:t>
      </w:r>
    </w:p>
    <w:p w14:paraId="2A2F84B7" w14:textId="79BF09F5" w:rsidR="00DB0FA9" w:rsidRPr="00980188" w:rsidRDefault="00DB0FA9" w:rsidP="00DD0547">
      <w:pPr>
        <w:ind w:left="284" w:hanging="284"/>
        <w:rPr>
          <w:rFonts w:ascii="Times New Roman" w:hAnsi="Times New Roman" w:cs="Times New Roman"/>
          <w:sz w:val="24"/>
          <w:szCs w:val="24"/>
        </w:rPr>
      </w:pPr>
      <w:r w:rsidRPr="00980188">
        <w:rPr>
          <w:rFonts w:ascii="Times New Roman" w:hAnsi="Times New Roman" w:cs="Times New Roman"/>
          <w:sz w:val="24"/>
          <w:szCs w:val="24"/>
        </w:rPr>
        <w:t>[4]</w:t>
      </w:r>
      <w:r w:rsidR="0041153E" w:rsidRPr="0041153E">
        <w:rPr>
          <w:rFonts w:ascii="Times New Roman" w:hAnsi="Times New Roman" w:cs="Times New Roman"/>
          <w:sz w:val="24"/>
          <w:szCs w:val="24"/>
        </w:rPr>
        <w:t xml:space="preserve"> S. Vickers, H. </w:t>
      </w:r>
      <w:proofErr w:type="spellStart"/>
      <w:r w:rsidR="0041153E" w:rsidRPr="0041153E">
        <w:rPr>
          <w:rFonts w:ascii="Times New Roman" w:hAnsi="Times New Roman" w:cs="Times New Roman"/>
          <w:sz w:val="24"/>
          <w:szCs w:val="24"/>
        </w:rPr>
        <w:t>Istance</w:t>
      </w:r>
      <w:proofErr w:type="spellEnd"/>
      <w:r w:rsidR="0041153E" w:rsidRPr="0041153E">
        <w:rPr>
          <w:rFonts w:ascii="Times New Roman" w:hAnsi="Times New Roman" w:cs="Times New Roman"/>
          <w:sz w:val="24"/>
          <w:szCs w:val="24"/>
        </w:rPr>
        <w:t>, and M. J. Heron, “Accessible gaming for people with physical and cognitive disabilities,” CHI ’13 Extended Abstracts on Human Factors in Computing Systems, Apr. 2013. doi:10.1145/2468356.2468361</w:t>
      </w:r>
    </w:p>
    <w:p w14:paraId="00602167" w14:textId="68D598C7" w:rsidR="00DB0FA9" w:rsidRPr="00980188" w:rsidRDefault="00DB0FA9" w:rsidP="00236564">
      <w:pPr>
        <w:pStyle w:val="NormalWeb"/>
        <w:ind w:left="567" w:hanging="567"/>
      </w:pPr>
      <w:r w:rsidRPr="00980188">
        <w:t>[5]</w:t>
      </w:r>
      <w:r w:rsidR="00B77D85">
        <w:t xml:space="preserve"> “Teachable machine,” Google, https://teachablemachine.withgoogle.com/train/image (accessed May 18, 2023). </w:t>
      </w:r>
    </w:p>
    <w:p w14:paraId="2B4F4627" w14:textId="6DF5F92B"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[6]</w:t>
      </w:r>
      <w:r w:rsidR="00954257">
        <w:rPr>
          <w:rFonts w:ascii="Times New Roman" w:hAnsi="Times New Roman" w:cs="Times New Roman"/>
          <w:sz w:val="24"/>
          <w:szCs w:val="24"/>
        </w:rPr>
        <w:t xml:space="preserve"> </w:t>
      </w:r>
      <w:r w:rsidR="00954257" w:rsidRPr="00954257">
        <w:rPr>
          <w:rFonts w:ascii="Times New Roman" w:hAnsi="Times New Roman" w:cs="Times New Roman"/>
          <w:sz w:val="24"/>
          <w:szCs w:val="24"/>
        </w:rPr>
        <w:t>“</w:t>
      </w:r>
      <w:proofErr w:type="spellStart"/>
      <w:r w:rsidR="00954257" w:rsidRPr="00954257">
        <w:rPr>
          <w:rFonts w:ascii="Times New Roman" w:hAnsi="Times New Roman" w:cs="Times New Roman"/>
          <w:sz w:val="24"/>
          <w:szCs w:val="24"/>
        </w:rPr>
        <w:t>Tensorflow</w:t>
      </w:r>
      <w:proofErr w:type="spellEnd"/>
      <w:r w:rsidR="00954257" w:rsidRPr="00954257">
        <w:rPr>
          <w:rFonts w:ascii="Times New Roman" w:hAnsi="Times New Roman" w:cs="Times New Roman"/>
          <w:sz w:val="24"/>
          <w:szCs w:val="24"/>
        </w:rPr>
        <w:t>,” TensorFlow, https://www.tensorflow.org/ (accessed May 18, 2023).</w:t>
      </w:r>
    </w:p>
    <w:p w14:paraId="06A082B0" w14:textId="2C717EEB"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[7]</w:t>
      </w:r>
      <w:r w:rsidR="003C7FB9">
        <w:rPr>
          <w:rFonts w:ascii="Times New Roman" w:hAnsi="Times New Roman" w:cs="Times New Roman"/>
          <w:sz w:val="24"/>
          <w:szCs w:val="24"/>
        </w:rPr>
        <w:t xml:space="preserve"> </w:t>
      </w:r>
      <w:r w:rsidR="003C7FB9" w:rsidRPr="003C7FB9">
        <w:rPr>
          <w:rFonts w:ascii="Times New Roman" w:hAnsi="Times New Roman" w:cs="Times New Roman"/>
          <w:sz w:val="24"/>
          <w:szCs w:val="24"/>
        </w:rPr>
        <w:t xml:space="preserve"> “p5.js,” get started | p5.js, https://p5js.org/get-started/ (accessed May 18, 2023).</w:t>
      </w:r>
    </w:p>
    <w:p w14:paraId="59DAAAA2" w14:textId="3CCDBEE6" w:rsidR="00DB0FA9" w:rsidRPr="00980188" w:rsidRDefault="00DB0FA9" w:rsidP="00415CC4">
      <w:pPr>
        <w:pStyle w:val="NormalWeb"/>
        <w:ind w:left="567" w:hanging="567"/>
      </w:pPr>
      <w:r w:rsidRPr="00980188">
        <w:t>[8]</w:t>
      </w:r>
      <w:r w:rsidR="00415CC4">
        <w:t xml:space="preserve"> </w:t>
      </w:r>
      <w:r w:rsidR="002379BB" w:rsidRPr="002379BB">
        <w:t xml:space="preserve"> </w:t>
      </w:r>
      <w:proofErr w:type="spellStart"/>
      <w:r w:rsidR="002379BB" w:rsidRPr="002379BB">
        <w:t>frutose</w:t>
      </w:r>
      <w:proofErr w:type="spellEnd"/>
      <w:r w:rsidR="002379BB" w:rsidRPr="002379BB">
        <w:t>, “Pacman game implementation,” P5.js web editor, https://editor.p5js.org/frutose/sketches/Vqru1IjAK (accessed May 18, 2023).</w:t>
      </w:r>
    </w:p>
    <w:p w14:paraId="448AE5F8" w14:textId="4448FCEE"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[9]</w:t>
      </w:r>
    </w:p>
    <w:p w14:paraId="31D85516" w14:textId="444FD735"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[10]</w:t>
      </w:r>
    </w:p>
    <w:p w14:paraId="042E03C6" w14:textId="77777777" w:rsidR="00DB0FA9" w:rsidRPr="008C6B59" w:rsidRDefault="00DB0FA9">
      <w:pPr>
        <w:rPr>
          <w:sz w:val="24"/>
          <w:szCs w:val="24"/>
        </w:rPr>
      </w:pPr>
    </w:p>
    <w:sectPr w:rsidR="00DB0FA9" w:rsidRPr="008C6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5760B"/>
    <w:multiLevelType w:val="hybridMultilevel"/>
    <w:tmpl w:val="2B7EF6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5837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63"/>
    <w:rsid w:val="00003276"/>
    <w:rsid w:val="0001129A"/>
    <w:rsid w:val="00014844"/>
    <w:rsid w:val="0001681F"/>
    <w:rsid w:val="00023ED7"/>
    <w:rsid w:val="00040B25"/>
    <w:rsid w:val="00054E7A"/>
    <w:rsid w:val="000757B6"/>
    <w:rsid w:val="00077419"/>
    <w:rsid w:val="00081F4E"/>
    <w:rsid w:val="000858A9"/>
    <w:rsid w:val="000A2182"/>
    <w:rsid w:val="000B51C9"/>
    <w:rsid w:val="000C685F"/>
    <w:rsid w:val="000C7C80"/>
    <w:rsid w:val="000D0617"/>
    <w:rsid w:val="000D3983"/>
    <w:rsid w:val="00100BB5"/>
    <w:rsid w:val="00101AF3"/>
    <w:rsid w:val="00114DFE"/>
    <w:rsid w:val="00117249"/>
    <w:rsid w:val="00117396"/>
    <w:rsid w:val="001245D7"/>
    <w:rsid w:val="00141CE9"/>
    <w:rsid w:val="00146164"/>
    <w:rsid w:val="00161BEB"/>
    <w:rsid w:val="001662A1"/>
    <w:rsid w:val="001829E7"/>
    <w:rsid w:val="00190FD8"/>
    <w:rsid w:val="0019268B"/>
    <w:rsid w:val="001942F0"/>
    <w:rsid w:val="001970E0"/>
    <w:rsid w:val="001A1BD1"/>
    <w:rsid w:val="001B16B5"/>
    <w:rsid w:val="001B59C2"/>
    <w:rsid w:val="001C1336"/>
    <w:rsid w:val="001C3914"/>
    <w:rsid w:val="001D2FE8"/>
    <w:rsid w:val="001D680E"/>
    <w:rsid w:val="001E3CA5"/>
    <w:rsid w:val="001E7278"/>
    <w:rsid w:val="001F5FAC"/>
    <w:rsid w:val="001F6842"/>
    <w:rsid w:val="00201230"/>
    <w:rsid w:val="002068D3"/>
    <w:rsid w:val="00207C65"/>
    <w:rsid w:val="00216A95"/>
    <w:rsid w:val="00226437"/>
    <w:rsid w:val="002279C5"/>
    <w:rsid w:val="00227F36"/>
    <w:rsid w:val="00236564"/>
    <w:rsid w:val="002379BB"/>
    <w:rsid w:val="00244889"/>
    <w:rsid w:val="0025321A"/>
    <w:rsid w:val="002555DD"/>
    <w:rsid w:val="0026418A"/>
    <w:rsid w:val="00265F52"/>
    <w:rsid w:val="0027007E"/>
    <w:rsid w:val="00275F69"/>
    <w:rsid w:val="002841CB"/>
    <w:rsid w:val="00291EF0"/>
    <w:rsid w:val="00294FD4"/>
    <w:rsid w:val="002A1797"/>
    <w:rsid w:val="002A3F42"/>
    <w:rsid w:val="002A54E7"/>
    <w:rsid w:val="002B78F8"/>
    <w:rsid w:val="002C203B"/>
    <w:rsid w:val="002C22AB"/>
    <w:rsid w:val="002C51FF"/>
    <w:rsid w:val="002D5EBF"/>
    <w:rsid w:val="002D799E"/>
    <w:rsid w:val="002E3F42"/>
    <w:rsid w:val="002F59D3"/>
    <w:rsid w:val="002F690D"/>
    <w:rsid w:val="0030083D"/>
    <w:rsid w:val="00306545"/>
    <w:rsid w:val="003236B2"/>
    <w:rsid w:val="00334C7B"/>
    <w:rsid w:val="00346F3B"/>
    <w:rsid w:val="0034791F"/>
    <w:rsid w:val="003551F6"/>
    <w:rsid w:val="00361C59"/>
    <w:rsid w:val="00370794"/>
    <w:rsid w:val="00375CD4"/>
    <w:rsid w:val="00377B8F"/>
    <w:rsid w:val="00380744"/>
    <w:rsid w:val="003821E8"/>
    <w:rsid w:val="00387429"/>
    <w:rsid w:val="003909F3"/>
    <w:rsid w:val="00392751"/>
    <w:rsid w:val="003A1927"/>
    <w:rsid w:val="003B1DDD"/>
    <w:rsid w:val="003B34AE"/>
    <w:rsid w:val="003B45B4"/>
    <w:rsid w:val="003B780C"/>
    <w:rsid w:val="003C7FB9"/>
    <w:rsid w:val="003D2D86"/>
    <w:rsid w:val="003D371E"/>
    <w:rsid w:val="003D7045"/>
    <w:rsid w:val="003F2720"/>
    <w:rsid w:val="00400598"/>
    <w:rsid w:val="0040133F"/>
    <w:rsid w:val="0041153E"/>
    <w:rsid w:val="00412257"/>
    <w:rsid w:val="00413FA4"/>
    <w:rsid w:val="00415CC4"/>
    <w:rsid w:val="004222B9"/>
    <w:rsid w:val="00434D3E"/>
    <w:rsid w:val="00436151"/>
    <w:rsid w:val="004432DC"/>
    <w:rsid w:val="00443422"/>
    <w:rsid w:val="00453E17"/>
    <w:rsid w:val="0046128D"/>
    <w:rsid w:val="004620E9"/>
    <w:rsid w:val="0048020C"/>
    <w:rsid w:val="004859BD"/>
    <w:rsid w:val="00493C4E"/>
    <w:rsid w:val="004A3B20"/>
    <w:rsid w:val="004B1346"/>
    <w:rsid w:val="004B62EF"/>
    <w:rsid w:val="004C1403"/>
    <w:rsid w:val="004C1D14"/>
    <w:rsid w:val="004D0750"/>
    <w:rsid w:val="004D78D6"/>
    <w:rsid w:val="00501155"/>
    <w:rsid w:val="005075AF"/>
    <w:rsid w:val="00520DDB"/>
    <w:rsid w:val="005213C4"/>
    <w:rsid w:val="00526E70"/>
    <w:rsid w:val="005271B7"/>
    <w:rsid w:val="00550EC1"/>
    <w:rsid w:val="0056243F"/>
    <w:rsid w:val="00571C35"/>
    <w:rsid w:val="00574E57"/>
    <w:rsid w:val="005810A2"/>
    <w:rsid w:val="00584DC2"/>
    <w:rsid w:val="0059049C"/>
    <w:rsid w:val="00592A2D"/>
    <w:rsid w:val="005942A5"/>
    <w:rsid w:val="0059453D"/>
    <w:rsid w:val="00596156"/>
    <w:rsid w:val="005A6342"/>
    <w:rsid w:val="005A6D89"/>
    <w:rsid w:val="005B2423"/>
    <w:rsid w:val="005C1022"/>
    <w:rsid w:val="005D15F0"/>
    <w:rsid w:val="005D2215"/>
    <w:rsid w:val="005D5173"/>
    <w:rsid w:val="00601D25"/>
    <w:rsid w:val="00604316"/>
    <w:rsid w:val="00611D20"/>
    <w:rsid w:val="00617CCC"/>
    <w:rsid w:val="00622CC0"/>
    <w:rsid w:val="00623DED"/>
    <w:rsid w:val="0062546F"/>
    <w:rsid w:val="00627FD8"/>
    <w:rsid w:val="00634801"/>
    <w:rsid w:val="00651B00"/>
    <w:rsid w:val="00652464"/>
    <w:rsid w:val="00661A40"/>
    <w:rsid w:val="00675E1D"/>
    <w:rsid w:val="00690401"/>
    <w:rsid w:val="006A44FC"/>
    <w:rsid w:val="006C304C"/>
    <w:rsid w:val="006C3197"/>
    <w:rsid w:val="006E0437"/>
    <w:rsid w:val="006E202C"/>
    <w:rsid w:val="006E2446"/>
    <w:rsid w:val="006E257A"/>
    <w:rsid w:val="006E4531"/>
    <w:rsid w:val="006F2544"/>
    <w:rsid w:val="00700C4D"/>
    <w:rsid w:val="00703D56"/>
    <w:rsid w:val="0071338C"/>
    <w:rsid w:val="00731D5E"/>
    <w:rsid w:val="00737FC0"/>
    <w:rsid w:val="00743AB5"/>
    <w:rsid w:val="007448B0"/>
    <w:rsid w:val="00747F62"/>
    <w:rsid w:val="007632B7"/>
    <w:rsid w:val="007676E5"/>
    <w:rsid w:val="007703B4"/>
    <w:rsid w:val="007708B6"/>
    <w:rsid w:val="00777C55"/>
    <w:rsid w:val="0078113F"/>
    <w:rsid w:val="00785F83"/>
    <w:rsid w:val="00785F9E"/>
    <w:rsid w:val="00786515"/>
    <w:rsid w:val="007879AA"/>
    <w:rsid w:val="007A56EC"/>
    <w:rsid w:val="007B1A63"/>
    <w:rsid w:val="007B2E81"/>
    <w:rsid w:val="007B2EC0"/>
    <w:rsid w:val="007B56F8"/>
    <w:rsid w:val="007B574A"/>
    <w:rsid w:val="007B6B3D"/>
    <w:rsid w:val="007C2E4C"/>
    <w:rsid w:val="007C4DFF"/>
    <w:rsid w:val="007C6225"/>
    <w:rsid w:val="007D313D"/>
    <w:rsid w:val="007D3DD2"/>
    <w:rsid w:val="007D3E31"/>
    <w:rsid w:val="007E4EE4"/>
    <w:rsid w:val="007E5D7E"/>
    <w:rsid w:val="0080655C"/>
    <w:rsid w:val="00815A5D"/>
    <w:rsid w:val="00827512"/>
    <w:rsid w:val="00831446"/>
    <w:rsid w:val="00836200"/>
    <w:rsid w:val="00850B2E"/>
    <w:rsid w:val="008553D5"/>
    <w:rsid w:val="00860B19"/>
    <w:rsid w:val="00873CC3"/>
    <w:rsid w:val="00874EBC"/>
    <w:rsid w:val="00886610"/>
    <w:rsid w:val="0089534F"/>
    <w:rsid w:val="00895D95"/>
    <w:rsid w:val="008A3ADA"/>
    <w:rsid w:val="008B1ACB"/>
    <w:rsid w:val="008C6B59"/>
    <w:rsid w:val="008D2D58"/>
    <w:rsid w:val="008E065D"/>
    <w:rsid w:val="008E3DC0"/>
    <w:rsid w:val="00901DBB"/>
    <w:rsid w:val="00903E82"/>
    <w:rsid w:val="009132B1"/>
    <w:rsid w:val="0091385D"/>
    <w:rsid w:val="00920A27"/>
    <w:rsid w:val="009301BF"/>
    <w:rsid w:val="00932846"/>
    <w:rsid w:val="00934CB0"/>
    <w:rsid w:val="00942DC4"/>
    <w:rsid w:val="0094362A"/>
    <w:rsid w:val="00954257"/>
    <w:rsid w:val="00954810"/>
    <w:rsid w:val="00954CA4"/>
    <w:rsid w:val="00960DB9"/>
    <w:rsid w:val="00967EB3"/>
    <w:rsid w:val="0097598F"/>
    <w:rsid w:val="0097616A"/>
    <w:rsid w:val="009770B9"/>
    <w:rsid w:val="009778A8"/>
    <w:rsid w:val="00977EA9"/>
    <w:rsid w:val="00980188"/>
    <w:rsid w:val="00991550"/>
    <w:rsid w:val="00995657"/>
    <w:rsid w:val="00997679"/>
    <w:rsid w:val="009A2485"/>
    <w:rsid w:val="009A7BBD"/>
    <w:rsid w:val="009B6D29"/>
    <w:rsid w:val="009C4C2A"/>
    <w:rsid w:val="009D17D2"/>
    <w:rsid w:val="009E44ED"/>
    <w:rsid w:val="009F100C"/>
    <w:rsid w:val="009F38AB"/>
    <w:rsid w:val="00A07EB2"/>
    <w:rsid w:val="00A21E47"/>
    <w:rsid w:val="00A2574E"/>
    <w:rsid w:val="00A25D35"/>
    <w:rsid w:val="00A3379E"/>
    <w:rsid w:val="00A63DCC"/>
    <w:rsid w:val="00A64124"/>
    <w:rsid w:val="00A664DE"/>
    <w:rsid w:val="00A75AA6"/>
    <w:rsid w:val="00A81A20"/>
    <w:rsid w:val="00A87687"/>
    <w:rsid w:val="00A90499"/>
    <w:rsid w:val="00A92C5F"/>
    <w:rsid w:val="00A95B05"/>
    <w:rsid w:val="00A977F5"/>
    <w:rsid w:val="00AA415F"/>
    <w:rsid w:val="00AA760B"/>
    <w:rsid w:val="00AC374B"/>
    <w:rsid w:val="00AD1F4D"/>
    <w:rsid w:val="00AE1671"/>
    <w:rsid w:val="00AF0CF4"/>
    <w:rsid w:val="00AF3A1E"/>
    <w:rsid w:val="00AF466A"/>
    <w:rsid w:val="00AF5321"/>
    <w:rsid w:val="00B01992"/>
    <w:rsid w:val="00B07AC5"/>
    <w:rsid w:val="00B10A13"/>
    <w:rsid w:val="00B31D9C"/>
    <w:rsid w:val="00B33C70"/>
    <w:rsid w:val="00B43764"/>
    <w:rsid w:val="00B45E9F"/>
    <w:rsid w:val="00B46886"/>
    <w:rsid w:val="00B524D0"/>
    <w:rsid w:val="00B54B2D"/>
    <w:rsid w:val="00B678A8"/>
    <w:rsid w:val="00B7477F"/>
    <w:rsid w:val="00B77D85"/>
    <w:rsid w:val="00BA249A"/>
    <w:rsid w:val="00BB078A"/>
    <w:rsid w:val="00BC5903"/>
    <w:rsid w:val="00BC5980"/>
    <w:rsid w:val="00BD0419"/>
    <w:rsid w:val="00BD5B87"/>
    <w:rsid w:val="00BF3DBB"/>
    <w:rsid w:val="00BF4972"/>
    <w:rsid w:val="00C026B6"/>
    <w:rsid w:val="00C1613B"/>
    <w:rsid w:val="00C243A3"/>
    <w:rsid w:val="00C3070B"/>
    <w:rsid w:val="00C41E2E"/>
    <w:rsid w:val="00C46FB0"/>
    <w:rsid w:val="00C62ED6"/>
    <w:rsid w:val="00C63DB9"/>
    <w:rsid w:val="00C645BA"/>
    <w:rsid w:val="00C80EAD"/>
    <w:rsid w:val="00C833D2"/>
    <w:rsid w:val="00CA24FE"/>
    <w:rsid w:val="00CA6129"/>
    <w:rsid w:val="00CB6079"/>
    <w:rsid w:val="00CC5612"/>
    <w:rsid w:val="00CC569B"/>
    <w:rsid w:val="00CC6133"/>
    <w:rsid w:val="00CD0978"/>
    <w:rsid w:val="00CD733C"/>
    <w:rsid w:val="00CE01C5"/>
    <w:rsid w:val="00CE24A6"/>
    <w:rsid w:val="00CE2A6D"/>
    <w:rsid w:val="00CE459F"/>
    <w:rsid w:val="00CE76FB"/>
    <w:rsid w:val="00CF0332"/>
    <w:rsid w:val="00CF0F49"/>
    <w:rsid w:val="00CF49F2"/>
    <w:rsid w:val="00D026F7"/>
    <w:rsid w:val="00D073F9"/>
    <w:rsid w:val="00D1375C"/>
    <w:rsid w:val="00D14431"/>
    <w:rsid w:val="00D17236"/>
    <w:rsid w:val="00D17758"/>
    <w:rsid w:val="00D32F8A"/>
    <w:rsid w:val="00D35064"/>
    <w:rsid w:val="00D57254"/>
    <w:rsid w:val="00D62DFE"/>
    <w:rsid w:val="00D6417F"/>
    <w:rsid w:val="00D72A91"/>
    <w:rsid w:val="00D81402"/>
    <w:rsid w:val="00D83BC1"/>
    <w:rsid w:val="00D83F0C"/>
    <w:rsid w:val="00D84F20"/>
    <w:rsid w:val="00D91208"/>
    <w:rsid w:val="00D935D2"/>
    <w:rsid w:val="00D94ED4"/>
    <w:rsid w:val="00D952B6"/>
    <w:rsid w:val="00D96411"/>
    <w:rsid w:val="00DA505F"/>
    <w:rsid w:val="00DB0FA9"/>
    <w:rsid w:val="00DB2C65"/>
    <w:rsid w:val="00DB4CA4"/>
    <w:rsid w:val="00DB7ADD"/>
    <w:rsid w:val="00DC3883"/>
    <w:rsid w:val="00DD0547"/>
    <w:rsid w:val="00DD1459"/>
    <w:rsid w:val="00DE18BA"/>
    <w:rsid w:val="00DE2174"/>
    <w:rsid w:val="00DF533E"/>
    <w:rsid w:val="00DF7B72"/>
    <w:rsid w:val="00E04AD4"/>
    <w:rsid w:val="00E148D7"/>
    <w:rsid w:val="00E212B6"/>
    <w:rsid w:val="00E21444"/>
    <w:rsid w:val="00E216E8"/>
    <w:rsid w:val="00E30B82"/>
    <w:rsid w:val="00E37486"/>
    <w:rsid w:val="00E42D98"/>
    <w:rsid w:val="00E5411D"/>
    <w:rsid w:val="00E62A24"/>
    <w:rsid w:val="00E7215C"/>
    <w:rsid w:val="00E77CAB"/>
    <w:rsid w:val="00E81CCC"/>
    <w:rsid w:val="00E8460A"/>
    <w:rsid w:val="00E92601"/>
    <w:rsid w:val="00E945D4"/>
    <w:rsid w:val="00E96E48"/>
    <w:rsid w:val="00EA2718"/>
    <w:rsid w:val="00EC3D44"/>
    <w:rsid w:val="00ED7BD3"/>
    <w:rsid w:val="00EE5038"/>
    <w:rsid w:val="00EE682D"/>
    <w:rsid w:val="00EF04D6"/>
    <w:rsid w:val="00EF0DC5"/>
    <w:rsid w:val="00EF360B"/>
    <w:rsid w:val="00F0637F"/>
    <w:rsid w:val="00F12900"/>
    <w:rsid w:val="00F13A0E"/>
    <w:rsid w:val="00F1670D"/>
    <w:rsid w:val="00F27CAD"/>
    <w:rsid w:val="00F30BDE"/>
    <w:rsid w:val="00F32695"/>
    <w:rsid w:val="00F46DAB"/>
    <w:rsid w:val="00F7501C"/>
    <w:rsid w:val="00F86BCA"/>
    <w:rsid w:val="00F903E7"/>
    <w:rsid w:val="00F90A59"/>
    <w:rsid w:val="00F94180"/>
    <w:rsid w:val="00FA598F"/>
    <w:rsid w:val="00FB1A09"/>
    <w:rsid w:val="00FC3AD6"/>
    <w:rsid w:val="00FD2229"/>
    <w:rsid w:val="00FE6980"/>
    <w:rsid w:val="00FF5EE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8FA6"/>
  <w15:chartTrackingRefBased/>
  <w15:docId w15:val="{2E114873-239A-481A-977D-F709D31C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A6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A63"/>
    <w:pPr>
      <w:spacing w:after="0" w:line="240" w:lineRule="auto"/>
    </w:pPr>
    <w:rPr>
      <w:kern w:val="0"/>
      <w:lang w:val="en-US"/>
      <w14:ligatures w14:val="none"/>
    </w:rPr>
  </w:style>
  <w:style w:type="paragraph" w:styleId="ListParagraph">
    <w:name w:val="List Paragraph"/>
    <w:basedOn w:val="Normal"/>
    <w:uiPriority w:val="34"/>
    <w:qFormat/>
    <w:rsid w:val="00AD1F4D"/>
    <w:pPr>
      <w:ind w:left="720"/>
      <w:contextualSpacing/>
    </w:pPr>
  </w:style>
  <w:style w:type="character" w:styleId="Hyperlink">
    <w:name w:val="Hyperlink"/>
    <w:basedOn w:val="DefaultParagraphFont"/>
    <w:uiPriority w:val="99"/>
    <w:unhideWhenUsed/>
    <w:rsid w:val="00DB0FA9"/>
    <w:rPr>
      <w:color w:val="0563C1" w:themeColor="hyperlink"/>
      <w:u w:val="single"/>
    </w:rPr>
  </w:style>
  <w:style w:type="character" w:styleId="UnresolvedMention">
    <w:name w:val="Unresolved Mention"/>
    <w:basedOn w:val="DefaultParagraphFont"/>
    <w:uiPriority w:val="99"/>
    <w:semiHidden/>
    <w:unhideWhenUsed/>
    <w:rsid w:val="00DB0FA9"/>
    <w:rPr>
      <w:color w:val="605E5C"/>
      <w:shd w:val="clear" w:color="auto" w:fill="E1DFDD"/>
    </w:rPr>
  </w:style>
  <w:style w:type="character" w:styleId="FollowedHyperlink">
    <w:name w:val="FollowedHyperlink"/>
    <w:basedOn w:val="DefaultParagraphFont"/>
    <w:uiPriority w:val="99"/>
    <w:semiHidden/>
    <w:unhideWhenUsed/>
    <w:rsid w:val="005271B7"/>
    <w:rPr>
      <w:color w:val="954F72" w:themeColor="followedHyperlink"/>
      <w:u w:val="single"/>
    </w:rPr>
  </w:style>
  <w:style w:type="paragraph" w:styleId="NormalWeb">
    <w:name w:val="Normal (Web)"/>
    <w:basedOn w:val="Normal"/>
    <w:uiPriority w:val="99"/>
    <w:unhideWhenUsed/>
    <w:rsid w:val="00081F4E"/>
    <w:pPr>
      <w:spacing w:before="100" w:beforeAutospacing="1" w:after="100" w:afterAutospacing="1" w:line="240" w:lineRule="auto"/>
    </w:pPr>
    <w:rPr>
      <w:rFonts w:ascii="Times New Roman" w:eastAsia="Times New Roman" w:hAnsi="Times New Roman" w:cs="Times New Roman"/>
      <w:sz w:val="24"/>
      <w:szCs w:val="24"/>
      <w:lang w:val="en-MT"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9318">
      <w:bodyDiv w:val="1"/>
      <w:marLeft w:val="0"/>
      <w:marRight w:val="0"/>
      <w:marTop w:val="0"/>
      <w:marBottom w:val="0"/>
      <w:divBdr>
        <w:top w:val="none" w:sz="0" w:space="0" w:color="auto"/>
        <w:left w:val="none" w:sz="0" w:space="0" w:color="auto"/>
        <w:bottom w:val="none" w:sz="0" w:space="0" w:color="auto"/>
        <w:right w:val="none" w:sz="0" w:space="0" w:color="auto"/>
      </w:divBdr>
    </w:div>
    <w:div w:id="571893224">
      <w:bodyDiv w:val="1"/>
      <w:marLeft w:val="0"/>
      <w:marRight w:val="0"/>
      <w:marTop w:val="0"/>
      <w:marBottom w:val="0"/>
      <w:divBdr>
        <w:top w:val="none" w:sz="0" w:space="0" w:color="auto"/>
        <w:left w:val="none" w:sz="0" w:space="0" w:color="auto"/>
        <w:bottom w:val="none" w:sz="0" w:space="0" w:color="auto"/>
        <w:right w:val="none" w:sz="0" w:space="0" w:color="auto"/>
      </w:divBdr>
    </w:div>
    <w:div w:id="927887821">
      <w:bodyDiv w:val="1"/>
      <w:marLeft w:val="0"/>
      <w:marRight w:val="0"/>
      <w:marTop w:val="0"/>
      <w:marBottom w:val="0"/>
      <w:divBdr>
        <w:top w:val="none" w:sz="0" w:space="0" w:color="auto"/>
        <w:left w:val="none" w:sz="0" w:space="0" w:color="auto"/>
        <w:bottom w:val="none" w:sz="0" w:space="0" w:color="auto"/>
        <w:right w:val="none" w:sz="0" w:space="0" w:color="auto"/>
      </w:divBdr>
    </w:div>
    <w:div w:id="1280992493">
      <w:bodyDiv w:val="1"/>
      <w:marLeft w:val="0"/>
      <w:marRight w:val="0"/>
      <w:marTop w:val="0"/>
      <w:marBottom w:val="0"/>
      <w:divBdr>
        <w:top w:val="none" w:sz="0" w:space="0" w:color="auto"/>
        <w:left w:val="none" w:sz="0" w:space="0" w:color="auto"/>
        <w:bottom w:val="none" w:sz="0" w:space="0" w:color="auto"/>
        <w:right w:val="none" w:sz="0" w:space="0" w:color="auto"/>
      </w:divBdr>
    </w:div>
    <w:div w:id="1610551048">
      <w:bodyDiv w:val="1"/>
      <w:marLeft w:val="0"/>
      <w:marRight w:val="0"/>
      <w:marTop w:val="0"/>
      <w:marBottom w:val="0"/>
      <w:divBdr>
        <w:top w:val="none" w:sz="0" w:space="0" w:color="auto"/>
        <w:left w:val="none" w:sz="0" w:space="0" w:color="auto"/>
        <w:bottom w:val="none" w:sz="0" w:space="0" w:color="auto"/>
        <w:right w:val="none" w:sz="0" w:space="0" w:color="auto"/>
      </w:divBdr>
    </w:div>
    <w:div w:id="1855919671">
      <w:bodyDiv w:val="1"/>
      <w:marLeft w:val="0"/>
      <w:marRight w:val="0"/>
      <w:marTop w:val="0"/>
      <w:marBottom w:val="0"/>
      <w:divBdr>
        <w:top w:val="none" w:sz="0" w:space="0" w:color="auto"/>
        <w:left w:val="none" w:sz="0" w:space="0" w:color="auto"/>
        <w:bottom w:val="none" w:sz="0" w:space="0" w:color="auto"/>
        <w:right w:val="none" w:sz="0" w:space="0" w:color="auto"/>
      </w:divBdr>
    </w:div>
    <w:div w:id="191747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43B1-1F10-43CB-8160-80AAFCA6618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944DD-5F9E-41B3-82D6-80738C4C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3456</Words>
  <Characters>19700</Characters>
  <Application>Microsoft Office Word</Application>
  <DocSecurity>0</DocSecurity>
  <Lines>164</Lines>
  <Paragraphs>46</Paragraphs>
  <ScaleCrop>false</ScaleCrop>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535</cp:revision>
  <dcterms:created xsi:type="dcterms:W3CDTF">2023-05-17T11:10:00Z</dcterms:created>
  <dcterms:modified xsi:type="dcterms:W3CDTF">2023-05-18T16:10:00Z</dcterms:modified>
</cp:coreProperties>
</file>