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Body"/>
        <w:spacing w:after="160"/>
        <w:jc w:val="right"/>
      </w:pPr>
      <w:r>
        <w:rPr>
          <w:i/>
          <w:color w:val="808080"/>
          <w:sz w:val="18"/>
        </w:rPr>
        <w:t>TalentCraft Partnership Proposal</w:t>
      </w:r>
    </w:p>
    <w:p>
      <w:pPr>
        <w:pStyle w:val="CustomTitle"/>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TalentCraft's premier recruitment services are uniquely positioned to address the talent acquisition challenges facing emerging technology companies in the high-performance computing sector. Our deep market knowledge and proven expertise provide Hydra Host with a strategic advantage in securing top-tier data center professionals.</w:t>
      </w:r>
    </w:p>
    <w:p>
      <w:pPr>
        <w:pStyle w:val="CustomReason"/>
      </w:pPr>
      <w:r>
        <w:t>1. RAPID DEPLOYMENT OF SPECIALIZED TALENT</w:t>
      </w:r>
    </w:p>
    <w:p>
      <w:pPr>
        <w:pStyle w:val="CustomReasonBody"/>
      </w:pPr>
      <w:r>
        <w:t>Hydra Host requires data center technicians with specific experience in GPU and bare metal infrastructure; TalentCraft's focused search process ensures qualified candidates are identified and onboarded swiftly, minimizing downtime.</w:t>
      </w:r>
    </w:p>
    <w:p>
      <w:pPr>
        <w:pStyle w:val="CustomReason"/>
      </w:pPr>
      <w:r>
        <w:t>2. SCALABLE TEAM GROWTH FOR UNINTERRUPTED SERVICE</w:t>
      </w:r>
    </w:p>
    <w:p>
      <w:pPr>
        <w:pStyle w:val="CustomReasonBody"/>
      </w:pPr>
      <w:r>
        <w:t>As Hydra Host expands its scalable solutions, TalentCraft provides the agility to scale your technical teams efficiently and effectively, ensuring continuous uptime and service excellence.</w:t>
      </w:r>
    </w:p>
    <w:p>
      <w:pPr>
        <w:pStyle w:val="CustomReason"/>
      </w:pPr>
      <w:r>
        <w:t>3. MINIMIZED RECRUITMENT COSTS &amp; TIME</w:t>
      </w:r>
    </w:p>
    <w:p>
      <w:pPr>
        <w:pStyle w:val="CustomReasonBody"/>
      </w:pPr>
      <w:r>
        <w:t>TalentCraft's established track record in the technology sector reduces your time-to-hire and overall recruitment expenses, allowing Hydra Host to focus resources on core business objectives.</w:t>
      </w:r>
    </w:p>
    <w:p>
      <w:pPr>
        <w:pStyle w:val="CustomReason"/>
      </w:pPr>
      <w:r>
        <w:t>4. ACCESS TO PASSIVE CANDIDATE POOLS</w:t>
      </w:r>
    </w:p>
    <w:p>
      <w:pPr>
        <w:pStyle w:val="CustomReasonBody"/>
      </w:pPr>
      <w:r>
        <w:t>The best data center technicians are not actively seeking new roles; TalentCraft's proactive sourcing strategies tap into exclusive passive candidate networks to secure elite professionals for Hydra Host.</w:t>
      </w:r>
    </w:p>
    <w:p>
      <w:pPr>
        <w:pStyle w:val="CustomReason"/>
      </w:pPr>
      <w:r>
        <w:t>5. MAINTAIN COMPETITIVE EDGE WITH TOP TECHNICAL EXPERTISE</w:t>
      </w:r>
    </w:p>
    <w:p>
      <w:pPr>
        <w:pStyle w:val="CustomReasonBody"/>
      </w:pPr>
      <w:r>
        <w:t>The bare metal GPU market demands continuous innovation; TalentCraft ensures Hydra Host attracts and retains cutting-edge technical talent to stay ahead of the competition and drive future growth.</w:t>
      </w:r>
    </w:p>
    <w:p>
      <w:pPr>
        <w:spacing w:after="160"/>
      </w:pPr>
    </w:p>
    <w:p>
      <w:pPr>
        <w:pStyle w:val="CustomIntro"/>
        <w:spacing w:before="240" w:after="160"/>
      </w:pPr>
      <w:r>
        <w:t>TalentCraft's proven methodologies and extensive industry network position us as the strategic partner Hydra host needs to secure exceptional Data center techs talent efficiently and effectively.</w:t>
      </w:r>
    </w:p>
    <w:p>
      <w:pPr>
        <w:pStyle w:val="CustomBody"/>
        <w:spacing w:before="240" w:after="0"/>
        <w:ind w:left="288" w:right="288"/>
        <w:jc w:val="both"/>
      </w:pPr>
      <w:r>
        <w:rPr>
          <w:i/>
          <w:color w:val="595959"/>
          <w:sz w:val="20"/>
        </w:rPr>
        <w:t>Industry-Specific Value Proposition: TalentCraft understands the unique talent acquisition challenges facing Hydra host in today's competitive market. Our established track record of success in placing top talent in similar organizations makes us the ideal strategic partner for your Data center techs requirements.</w:t>
      </w:r>
    </w:p>
    <w:sectPr w:rsidR="00FC693F" w:rsidRPr="0006063C" w:rsidSect="00034616">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keepNext/>
      <w:spacing w:after="120" w:before="0" w:line="264" w:lineRule="auto"/>
      <w:jc w:val="center"/>
    </w:pPr>
    <w:rPr>
      <w:rFonts w:ascii="Calibri" w:hAnsi="Calibri"/>
      <w:b/>
      <w:color w:val="000000"/>
      <w:sz w:val="40"/>
    </w:rPr>
  </w:style>
  <w:style w:type="paragraph" w:customStyle="1" w:styleId="CustomSubtitle">
    <w:name w:val="Custom Subtitle"/>
    <w:pPr>
      <w:spacing w:after="240" w:before="60" w:line="264" w:lineRule="auto"/>
      <w:jc w:val="center"/>
    </w:pPr>
    <w:rPr>
      <w:rFonts w:ascii="Calibri" w:hAnsi="Calibri"/>
      <w:b w:val="0"/>
      <w:color w:val="595959"/>
      <w:sz w:val="28"/>
    </w:rPr>
  </w:style>
  <w:style w:type="paragraph" w:customStyle="1" w:styleId="CustomDivider">
    <w:name w:val="Custom Divider"/>
    <w:pPr>
      <w:spacing w:before="120" w:after="240"/>
      <w:jc w:val="center"/>
    </w:pPr>
  </w:style>
  <w:style w:type="paragraph" w:customStyle="1" w:styleId="CustomIntro">
    <w:name w:val="Custom Intro"/>
    <w:pPr>
      <w:spacing w:after="280" w:before="0" w:line="288" w:lineRule="auto"/>
      <w:ind w:left="288" w:right="288"/>
      <w:jc w:val="both"/>
    </w:pPr>
    <w:rPr>
      <w:rFonts w:ascii="Calibri" w:hAnsi="Calibri"/>
      <w:color w:val="000000"/>
      <w:sz w:val="22"/>
    </w:rPr>
  </w:style>
  <w:style w:type="paragraph" w:customStyle="1" w:styleId="CustomBody">
    <w:name w:val="Custom Body"/>
    <w:pPr>
      <w:spacing w:after="120" w:line="276" w:lineRule="auto"/>
      <w:ind w:firstLine="0"/>
      <w:jc w:val="both"/>
    </w:pPr>
    <w:rPr>
      <w:rFonts w:ascii="Calibri" w:hAnsi="Calibri"/>
      <w:color w:val="000000"/>
      <w:sz w:val="20"/>
    </w:rPr>
  </w:style>
  <w:style w:type="paragraph" w:customStyle="1" w:styleId="CustomReason">
    <w:name w:val="Custom Reason"/>
    <w:pPr>
      <w:keepNext/>
      <w:spacing w:before="200" w:after="80" w:line="264" w:lineRule="auto"/>
    </w:pPr>
    <w:rPr>
      <w:rFonts w:ascii="Calibri" w:hAnsi="Calibri"/>
      <w:b/>
      <w:color w:val="000000"/>
      <w:sz w:val="24"/>
    </w:rPr>
  </w:style>
  <w:style w:type="paragraph" w:customStyle="1" w:styleId="CustomReasonBody">
    <w:name w:val="Custom Reason Body"/>
    <w:pPr>
      <w:spacing w:after="160" w:line="276" w:lineRule="auto"/>
      <w:ind w:left="144"/>
      <w:jc w:val="both"/>
    </w:pPr>
    <w:rPr>
      <w:rFonts w:ascii="Calibri" w:hAnsi="Calibri"/>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