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9694726"/>
        <w:docPartObj>
          <w:docPartGallery w:val="Cover Pages"/>
          <w:docPartUnique/>
        </w:docPartObj>
      </w:sdtPr>
      <w:sdtEndPr/>
      <w:sdtContent>
        <w:p w:rsidR="00520AF0" w:rsidRDefault="00520AF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AF0" w:rsidRDefault="00520AF0">
                                  <w:pPr>
                                    <w:pStyle w:val="NoSpacing"/>
                                    <w:rPr>
                                      <w:color w:val="FFFFFF" w:themeColor="background1"/>
                                      <w:sz w:val="32"/>
                                      <w:szCs w:val="32"/>
                                    </w:rPr>
                                  </w:pPr>
                                  <w:r>
                                    <w:rPr>
                                      <w:color w:val="FFFFFF" w:themeColor="background1"/>
                                      <w:sz w:val="32"/>
                                      <w:szCs w:val="32"/>
                                    </w:rPr>
                                    <w:t>GAM150S14-D</w:t>
                                  </w:r>
                                </w:p>
                                <w:p w:rsidR="00520AF0" w:rsidRPr="00644DA0" w:rsidRDefault="00520AF0">
                                  <w:pPr>
                                    <w:pStyle w:val="NoSpacing"/>
                                    <w:rPr>
                                      <w:color w:val="FFFFFF" w:themeColor="background1"/>
                                      <w:sz w:val="28"/>
                                      <w:szCs w:val="28"/>
                                    </w:rPr>
                                  </w:pPr>
                                  <w:r w:rsidRPr="00644DA0">
                                    <w:rPr>
                                      <w:color w:val="FFFFFF" w:themeColor="background1"/>
                                      <w:sz w:val="28"/>
                                      <w:szCs w:val="28"/>
                                    </w:rPr>
                                    <w:t>Spring 2014</w:t>
                                  </w:r>
                                </w:p>
                                <w:p w:rsidR="00520AF0" w:rsidRPr="00520AF0" w:rsidRDefault="00520AF0">
                                  <w:pPr>
                                    <w:pStyle w:val="NoSpacing"/>
                                    <w:rPr>
                                      <w:color w:val="FFFFFF" w:themeColor="background1"/>
                                      <w:sz w:val="16"/>
                                      <w:szCs w:val="16"/>
                                    </w:rPr>
                                  </w:pPr>
                                </w:p>
                                <w:p w:rsidR="00520AF0" w:rsidRDefault="00520AF0">
                                  <w:pPr>
                                    <w:pStyle w:val="NoSpacing"/>
                                    <w:rPr>
                                      <w:color w:val="FFFFFF" w:themeColor="background1"/>
                                      <w:sz w:val="32"/>
                                      <w:szCs w:val="32"/>
                                    </w:rPr>
                                  </w:pPr>
                                  <w:r>
                                    <w:rPr>
                                      <w:color w:val="FFFFFF" w:themeColor="background1"/>
                                      <w:sz w:val="32"/>
                                      <w:szCs w:val="32"/>
                                    </w:rPr>
                                    <w:t>Neko Means Cat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Tai Der Hui -  Producer</w:t>
                                        </w:r>
                                        <w:bookmarkStart w:id="0" w:name="_GoBack"/>
                                        <w:bookmarkEnd w:id="0"/>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Adam Rezich </w:t>
                                        </w:r>
                                        <w:r w:rsidR="00644DA0">
                                          <w:rPr>
                                            <w:caps/>
                                            <w:color w:val="FFFFFF" w:themeColor="background1"/>
                                          </w:rPr>
                                          <w:t>-</w:t>
                                        </w:r>
                                        <w:r>
                                          <w:rPr>
                                            <w:caps/>
                                            <w:color w:val="FFFFFF" w:themeColor="background1"/>
                                          </w:rPr>
                                          <w:t xml:space="preserve"> Technical Director</w:t>
                                        </w:r>
                                      </w:p>
                                    </w:tc>
                                  </w:tr>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 xml:space="preserve">Eduardo Gorinstein </w:t>
                                        </w:r>
                                        <w:r w:rsidR="00644DA0">
                                          <w:rPr>
                                            <w:caps/>
                                            <w:color w:val="FFFFFF" w:themeColor="background1"/>
                                          </w:rPr>
                                          <w:t>-</w:t>
                                        </w:r>
                                        <w:r>
                                          <w:rPr>
                                            <w:caps/>
                                            <w:color w:val="FFFFFF" w:themeColor="background1"/>
                                          </w:rPr>
                                          <w:t xml:space="preserve"> Lead Designer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Samuel Valdez </w:t>
                                        </w:r>
                                        <w:r w:rsidR="00644DA0">
                                          <w:rPr>
                                            <w:caps/>
                                            <w:color w:val="FFFFFF" w:themeColor="background1"/>
                                          </w:rPr>
                                          <w:t>-</w:t>
                                        </w:r>
                                        <w:r>
                                          <w:rPr>
                                            <w:caps/>
                                            <w:color w:val="FFFFFF" w:themeColor="background1"/>
                                          </w:rPr>
                                          <w:t xml:space="preserve"> Product Manager</w:t>
                                        </w:r>
                                      </w:p>
                                    </w:tc>
                                  </w:tr>
                                </w:tbl>
                                <w:p w:rsidR="00520AF0" w:rsidRDefault="00520AF0">
                                  <w:pPr>
                                    <w:pStyle w:val="NoSpacing"/>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0AF0" w:rsidRDefault="00520A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Game School Simulator 2015</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0AF0" w:rsidRDefault="00520AF0">
                                      <w:pPr>
                                        <w:pStyle w:val="NoSpacing"/>
                                        <w:spacing w:before="240"/>
                                        <w:rPr>
                                          <w:caps/>
                                          <w:color w:val="637052" w:themeColor="text2"/>
                                          <w:sz w:val="36"/>
                                          <w:szCs w:val="36"/>
                                        </w:rPr>
                                      </w:pPr>
                                      <w:r>
                                        <w:rPr>
                                          <w:caps/>
                                          <w:color w:val="637052" w:themeColor="text2"/>
                                          <w:sz w:val="36"/>
                                          <w:szCs w:val="36"/>
                                        </w:rPr>
                                        <w:t>Technical Design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e48312 [3204]" stroked="f" strokeweight="1.25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bd582c [3205]" stroked="f" strokeweight="1.25pt">
                      <v:textbox inset="36pt,14.4pt,36pt,36pt">
                        <w:txbxContent>
                          <w:p w:rsidR="00520AF0" w:rsidRDefault="00520AF0">
                            <w:pPr>
                              <w:pStyle w:val="NoSpacing"/>
                              <w:rPr>
                                <w:color w:val="FFFFFF" w:themeColor="background1"/>
                                <w:sz w:val="32"/>
                                <w:szCs w:val="32"/>
                              </w:rPr>
                            </w:pPr>
                            <w:r>
                              <w:rPr>
                                <w:color w:val="FFFFFF" w:themeColor="background1"/>
                                <w:sz w:val="32"/>
                                <w:szCs w:val="32"/>
                              </w:rPr>
                              <w:t>GAM150S14-D</w:t>
                            </w:r>
                          </w:p>
                          <w:p w:rsidR="00520AF0" w:rsidRPr="00644DA0" w:rsidRDefault="00520AF0">
                            <w:pPr>
                              <w:pStyle w:val="NoSpacing"/>
                              <w:rPr>
                                <w:color w:val="FFFFFF" w:themeColor="background1"/>
                                <w:sz w:val="28"/>
                                <w:szCs w:val="28"/>
                              </w:rPr>
                            </w:pPr>
                            <w:r w:rsidRPr="00644DA0">
                              <w:rPr>
                                <w:color w:val="FFFFFF" w:themeColor="background1"/>
                                <w:sz w:val="28"/>
                                <w:szCs w:val="28"/>
                              </w:rPr>
                              <w:t>Spring 2014</w:t>
                            </w:r>
                          </w:p>
                          <w:p w:rsidR="00520AF0" w:rsidRPr="00520AF0" w:rsidRDefault="00520AF0">
                            <w:pPr>
                              <w:pStyle w:val="NoSpacing"/>
                              <w:rPr>
                                <w:color w:val="FFFFFF" w:themeColor="background1"/>
                                <w:sz w:val="16"/>
                                <w:szCs w:val="16"/>
                              </w:rPr>
                            </w:pPr>
                          </w:p>
                          <w:p w:rsidR="00520AF0" w:rsidRDefault="00520AF0">
                            <w:pPr>
                              <w:pStyle w:val="NoSpacing"/>
                              <w:rPr>
                                <w:color w:val="FFFFFF" w:themeColor="background1"/>
                                <w:sz w:val="32"/>
                                <w:szCs w:val="32"/>
                              </w:rPr>
                            </w:pPr>
                            <w:r>
                              <w:rPr>
                                <w:color w:val="FFFFFF" w:themeColor="background1"/>
                                <w:sz w:val="32"/>
                                <w:szCs w:val="32"/>
                              </w:rPr>
                              <w:t>Neko Means Cat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Tai Der Hui -  Producer</w:t>
                                  </w:r>
                                  <w:bookmarkStart w:id="1" w:name="_GoBack"/>
                                  <w:bookmarkEnd w:id="1"/>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Adam Rezich </w:t>
                                  </w:r>
                                  <w:r w:rsidR="00644DA0">
                                    <w:rPr>
                                      <w:caps/>
                                      <w:color w:val="FFFFFF" w:themeColor="background1"/>
                                    </w:rPr>
                                    <w:t>-</w:t>
                                  </w:r>
                                  <w:r>
                                    <w:rPr>
                                      <w:caps/>
                                      <w:color w:val="FFFFFF" w:themeColor="background1"/>
                                    </w:rPr>
                                    <w:t xml:space="preserve"> Technical Director</w:t>
                                  </w:r>
                                </w:p>
                              </w:tc>
                            </w:tr>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 xml:space="preserve">Eduardo Gorinstein </w:t>
                                  </w:r>
                                  <w:r w:rsidR="00644DA0">
                                    <w:rPr>
                                      <w:caps/>
                                      <w:color w:val="FFFFFF" w:themeColor="background1"/>
                                    </w:rPr>
                                    <w:t>-</w:t>
                                  </w:r>
                                  <w:r>
                                    <w:rPr>
                                      <w:caps/>
                                      <w:color w:val="FFFFFF" w:themeColor="background1"/>
                                    </w:rPr>
                                    <w:t xml:space="preserve"> Lead Designer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Samuel Valdez </w:t>
                                  </w:r>
                                  <w:r w:rsidR="00644DA0">
                                    <w:rPr>
                                      <w:caps/>
                                      <w:color w:val="FFFFFF" w:themeColor="background1"/>
                                    </w:rPr>
                                    <w:t>-</w:t>
                                  </w:r>
                                  <w:r>
                                    <w:rPr>
                                      <w:caps/>
                                      <w:color w:val="FFFFFF" w:themeColor="background1"/>
                                    </w:rPr>
                                    <w:t xml:space="preserve"> Product Manager</w:t>
                                  </w:r>
                                </w:p>
                              </w:tc>
                            </w:tr>
                          </w:tbl>
                          <w:p w:rsidR="00520AF0" w:rsidRDefault="00520AF0">
                            <w:pPr>
                              <w:pStyle w:val="NoSpacing"/>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0AF0" w:rsidRDefault="00520A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Game School Simulator 2015</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0AF0" w:rsidRDefault="00520AF0">
                                <w:pPr>
                                  <w:pStyle w:val="NoSpacing"/>
                                  <w:spacing w:before="240"/>
                                  <w:rPr>
                                    <w:caps/>
                                    <w:color w:val="637052" w:themeColor="text2"/>
                                    <w:sz w:val="36"/>
                                    <w:szCs w:val="36"/>
                                  </w:rPr>
                                </w:pPr>
                                <w:r>
                                  <w:rPr>
                                    <w:caps/>
                                    <w:color w:val="637052" w:themeColor="text2"/>
                                    <w:sz w:val="36"/>
                                    <w:szCs w:val="36"/>
                                  </w:rPr>
                                  <w:t>Technical Design Document</w:t>
                                </w:r>
                              </w:p>
                            </w:sdtContent>
                          </w:sdt>
                        </w:txbxContent>
                      </v:textbox>
                    </v:shape>
                    <w10:wrap anchorx="page" anchory="page"/>
                  </v:group>
                </w:pict>
              </mc:Fallback>
            </mc:AlternateContent>
          </w:r>
        </w:p>
        <w:p w:rsidR="00520AF0" w:rsidRDefault="00520AF0">
          <w:r>
            <w:br w:type="page"/>
          </w:r>
        </w:p>
      </w:sdtContent>
    </w:sdt>
    <w:sdt>
      <w:sdtPr>
        <w:rPr>
          <w:rFonts w:asciiTheme="minorHAnsi" w:eastAsiaTheme="minorHAnsi" w:hAnsiTheme="minorHAnsi" w:cstheme="minorBidi"/>
          <w:color w:val="auto"/>
          <w:sz w:val="22"/>
          <w:szCs w:val="22"/>
        </w:rPr>
        <w:id w:val="1949349086"/>
        <w:docPartObj>
          <w:docPartGallery w:val="Table of Contents"/>
          <w:docPartUnique/>
        </w:docPartObj>
      </w:sdtPr>
      <w:sdtEndPr>
        <w:rPr>
          <w:b/>
          <w:bCs/>
          <w:noProof/>
        </w:rPr>
      </w:sdtEndPr>
      <w:sdtContent>
        <w:p w:rsidR="00215E83" w:rsidRDefault="000F3B84">
          <w:pPr>
            <w:pStyle w:val="TOCHeading"/>
          </w:pPr>
          <w:r>
            <w:t>Table of Contents</w:t>
          </w:r>
        </w:p>
        <w:p w:rsidR="007A54F7" w:rsidRDefault="00AF7F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820334" w:history="1">
            <w:r w:rsidR="007A54F7" w:rsidRPr="00110469">
              <w:rPr>
                <w:rStyle w:val="Hyperlink"/>
                <w:noProof/>
              </w:rPr>
              <w:t>Overview</w:t>
            </w:r>
            <w:r w:rsidR="007A54F7">
              <w:rPr>
                <w:noProof/>
                <w:webHidden/>
              </w:rPr>
              <w:tab/>
            </w:r>
            <w:r w:rsidR="007A54F7">
              <w:rPr>
                <w:noProof/>
                <w:webHidden/>
              </w:rPr>
              <w:fldChar w:fldCharType="begin"/>
            </w:r>
            <w:r w:rsidR="007A54F7">
              <w:rPr>
                <w:noProof/>
                <w:webHidden/>
              </w:rPr>
              <w:instrText xml:space="preserve"> PAGEREF _Toc379820334 \h </w:instrText>
            </w:r>
            <w:r w:rsidR="007A54F7">
              <w:rPr>
                <w:noProof/>
                <w:webHidden/>
              </w:rPr>
            </w:r>
            <w:r w:rsidR="007A54F7">
              <w:rPr>
                <w:noProof/>
                <w:webHidden/>
              </w:rPr>
              <w:fldChar w:fldCharType="separate"/>
            </w:r>
            <w:r w:rsidR="007A54F7">
              <w:rPr>
                <w:noProof/>
                <w:webHidden/>
              </w:rPr>
              <w:t>2</w:t>
            </w:r>
            <w:r w:rsidR="007A54F7">
              <w:rPr>
                <w:noProof/>
                <w:webHidden/>
              </w:rPr>
              <w:fldChar w:fldCharType="end"/>
            </w:r>
          </w:hyperlink>
        </w:p>
        <w:p w:rsidR="007A54F7" w:rsidRDefault="007A54F7">
          <w:pPr>
            <w:pStyle w:val="TOC2"/>
            <w:tabs>
              <w:tab w:val="right" w:leader="dot" w:pos="9350"/>
            </w:tabs>
            <w:rPr>
              <w:rFonts w:eastAsiaTheme="minorEastAsia"/>
              <w:noProof/>
            </w:rPr>
          </w:pPr>
          <w:hyperlink w:anchor="_Toc379820335" w:history="1">
            <w:r w:rsidRPr="00110469">
              <w:rPr>
                <w:rStyle w:val="Hyperlink"/>
                <w:noProof/>
              </w:rPr>
              <w:t>Neko Engine</w:t>
            </w:r>
            <w:r>
              <w:rPr>
                <w:noProof/>
                <w:webHidden/>
              </w:rPr>
              <w:tab/>
            </w:r>
            <w:r>
              <w:rPr>
                <w:noProof/>
                <w:webHidden/>
              </w:rPr>
              <w:fldChar w:fldCharType="begin"/>
            </w:r>
            <w:r>
              <w:rPr>
                <w:noProof/>
                <w:webHidden/>
              </w:rPr>
              <w:instrText xml:space="preserve"> PAGEREF _Toc379820335 \h </w:instrText>
            </w:r>
            <w:r>
              <w:rPr>
                <w:noProof/>
                <w:webHidden/>
              </w:rPr>
            </w:r>
            <w:r>
              <w:rPr>
                <w:noProof/>
                <w:webHidden/>
              </w:rPr>
              <w:fldChar w:fldCharType="separate"/>
            </w:r>
            <w:r>
              <w:rPr>
                <w:noProof/>
                <w:webHidden/>
              </w:rPr>
              <w:t>2</w:t>
            </w:r>
            <w:r>
              <w:rPr>
                <w:noProof/>
                <w:webHidden/>
              </w:rPr>
              <w:fldChar w:fldCharType="end"/>
            </w:r>
          </w:hyperlink>
        </w:p>
        <w:p w:rsidR="007A54F7" w:rsidRDefault="007A54F7">
          <w:pPr>
            <w:pStyle w:val="TOC3"/>
            <w:tabs>
              <w:tab w:val="right" w:leader="dot" w:pos="9350"/>
            </w:tabs>
            <w:rPr>
              <w:rFonts w:eastAsiaTheme="minorEastAsia"/>
              <w:noProof/>
            </w:rPr>
          </w:pPr>
          <w:hyperlink w:anchor="_Toc379820336" w:history="1">
            <w:r w:rsidRPr="00110469">
              <w:rPr>
                <w:rStyle w:val="Hyperlink"/>
                <w:noProof/>
              </w:rPr>
              <w:t>Game</w:t>
            </w:r>
            <w:r>
              <w:rPr>
                <w:noProof/>
                <w:webHidden/>
              </w:rPr>
              <w:tab/>
            </w:r>
            <w:r>
              <w:rPr>
                <w:noProof/>
                <w:webHidden/>
              </w:rPr>
              <w:fldChar w:fldCharType="begin"/>
            </w:r>
            <w:r>
              <w:rPr>
                <w:noProof/>
                <w:webHidden/>
              </w:rPr>
              <w:instrText xml:space="preserve"> PAGEREF _Toc379820336 \h </w:instrText>
            </w:r>
            <w:r>
              <w:rPr>
                <w:noProof/>
                <w:webHidden/>
              </w:rPr>
            </w:r>
            <w:r>
              <w:rPr>
                <w:noProof/>
                <w:webHidden/>
              </w:rPr>
              <w:fldChar w:fldCharType="separate"/>
            </w:r>
            <w:r>
              <w:rPr>
                <w:noProof/>
                <w:webHidden/>
              </w:rPr>
              <w:t>2</w:t>
            </w:r>
            <w:r>
              <w:rPr>
                <w:noProof/>
                <w:webHidden/>
              </w:rPr>
              <w:fldChar w:fldCharType="end"/>
            </w:r>
          </w:hyperlink>
        </w:p>
        <w:p w:rsidR="007A54F7" w:rsidRDefault="007A54F7">
          <w:pPr>
            <w:pStyle w:val="TOC3"/>
            <w:tabs>
              <w:tab w:val="right" w:leader="dot" w:pos="9350"/>
            </w:tabs>
            <w:rPr>
              <w:rFonts w:eastAsiaTheme="minorEastAsia"/>
              <w:noProof/>
            </w:rPr>
          </w:pPr>
          <w:hyperlink w:anchor="_Toc379820337" w:history="1">
            <w:r w:rsidRPr="00110469">
              <w:rPr>
                <w:rStyle w:val="Hyperlink"/>
                <w:noProof/>
              </w:rPr>
              <w:t>Spaces</w:t>
            </w:r>
            <w:r>
              <w:rPr>
                <w:noProof/>
                <w:webHidden/>
              </w:rPr>
              <w:tab/>
            </w:r>
            <w:r>
              <w:rPr>
                <w:noProof/>
                <w:webHidden/>
              </w:rPr>
              <w:fldChar w:fldCharType="begin"/>
            </w:r>
            <w:r>
              <w:rPr>
                <w:noProof/>
                <w:webHidden/>
              </w:rPr>
              <w:instrText xml:space="preserve"> PAGEREF _Toc379820337 \h </w:instrText>
            </w:r>
            <w:r>
              <w:rPr>
                <w:noProof/>
                <w:webHidden/>
              </w:rPr>
            </w:r>
            <w:r>
              <w:rPr>
                <w:noProof/>
                <w:webHidden/>
              </w:rPr>
              <w:fldChar w:fldCharType="separate"/>
            </w:r>
            <w:r>
              <w:rPr>
                <w:noProof/>
                <w:webHidden/>
              </w:rPr>
              <w:t>2</w:t>
            </w:r>
            <w:r>
              <w:rPr>
                <w:noProof/>
                <w:webHidden/>
              </w:rPr>
              <w:fldChar w:fldCharType="end"/>
            </w:r>
          </w:hyperlink>
        </w:p>
        <w:p w:rsidR="007A54F7" w:rsidRDefault="007A54F7">
          <w:pPr>
            <w:pStyle w:val="TOC3"/>
            <w:tabs>
              <w:tab w:val="right" w:leader="dot" w:pos="9350"/>
            </w:tabs>
            <w:rPr>
              <w:rFonts w:eastAsiaTheme="minorEastAsia"/>
              <w:noProof/>
            </w:rPr>
          </w:pPr>
          <w:hyperlink w:anchor="_Toc379820338" w:history="1">
            <w:r w:rsidRPr="00110469">
              <w:rPr>
                <w:rStyle w:val="Hyperlink"/>
                <w:noProof/>
              </w:rPr>
              <w:t>Entities</w:t>
            </w:r>
            <w:r>
              <w:rPr>
                <w:noProof/>
                <w:webHidden/>
              </w:rPr>
              <w:tab/>
            </w:r>
            <w:r>
              <w:rPr>
                <w:noProof/>
                <w:webHidden/>
              </w:rPr>
              <w:fldChar w:fldCharType="begin"/>
            </w:r>
            <w:r>
              <w:rPr>
                <w:noProof/>
                <w:webHidden/>
              </w:rPr>
              <w:instrText xml:space="preserve"> PAGEREF _Toc379820338 \h </w:instrText>
            </w:r>
            <w:r>
              <w:rPr>
                <w:noProof/>
                <w:webHidden/>
              </w:rPr>
            </w:r>
            <w:r>
              <w:rPr>
                <w:noProof/>
                <w:webHidden/>
              </w:rPr>
              <w:fldChar w:fldCharType="separate"/>
            </w:r>
            <w:r>
              <w:rPr>
                <w:noProof/>
                <w:webHidden/>
              </w:rPr>
              <w:t>2</w:t>
            </w:r>
            <w:r>
              <w:rPr>
                <w:noProof/>
                <w:webHidden/>
              </w:rPr>
              <w:fldChar w:fldCharType="end"/>
            </w:r>
          </w:hyperlink>
        </w:p>
        <w:p w:rsidR="007A54F7" w:rsidRDefault="007A54F7">
          <w:pPr>
            <w:pStyle w:val="TOC3"/>
            <w:tabs>
              <w:tab w:val="right" w:leader="dot" w:pos="9350"/>
            </w:tabs>
            <w:rPr>
              <w:rFonts w:eastAsiaTheme="minorEastAsia"/>
              <w:noProof/>
            </w:rPr>
          </w:pPr>
          <w:hyperlink w:anchor="_Toc379820339" w:history="1">
            <w:r w:rsidRPr="00110469">
              <w:rPr>
                <w:rStyle w:val="Hyperlink"/>
                <w:noProof/>
              </w:rPr>
              <w:t>Components</w:t>
            </w:r>
            <w:r>
              <w:rPr>
                <w:noProof/>
                <w:webHidden/>
              </w:rPr>
              <w:tab/>
            </w:r>
            <w:r>
              <w:rPr>
                <w:noProof/>
                <w:webHidden/>
              </w:rPr>
              <w:fldChar w:fldCharType="begin"/>
            </w:r>
            <w:r>
              <w:rPr>
                <w:noProof/>
                <w:webHidden/>
              </w:rPr>
              <w:instrText xml:space="preserve"> PAGEREF _Toc379820339 \h </w:instrText>
            </w:r>
            <w:r>
              <w:rPr>
                <w:noProof/>
                <w:webHidden/>
              </w:rPr>
            </w:r>
            <w:r>
              <w:rPr>
                <w:noProof/>
                <w:webHidden/>
              </w:rPr>
              <w:fldChar w:fldCharType="separate"/>
            </w:r>
            <w:r>
              <w:rPr>
                <w:noProof/>
                <w:webHidden/>
              </w:rPr>
              <w:t>3</w:t>
            </w:r>
            <w:r>
              <w:rPr>
                <w:noProof/>
                <w:webHidden/>
              </w:rPr>
              <w:fldChar w:fldCharType="end"/>
            </w:r>
          </w:hyperlink>
        </w:p>
        <w:p w:rsidR="007A54F7" w:rsidRDefault="007A54F7">
          <w:pPr>
            <w:pStyle w:val="TOC3"/>
            <w:tabs>
              <w:tab w:val="right" w:leader="dot" w:pos="9350"/>
            </w:tabs>
            <w:rPr>
              <w:rFonts w:eastAsiaTheme="minorEastAsia"/>
              <w:noProof/>
            </w:rPr>
          </w:pPr>
          <w:hyperlink w:anchor="_Toc379820340" w:history="1">
            <w:r w:rsidRPr="00110469">
              <w:rPr>
                <w:rStyle w:val="Hyperlink"/>
                <w:noProof/>
              </w:rPr>
              <w:t>Archetypes</w:t>
            </w:r>
            <w:r>
              <w:rPr>
                <w:noProof/>
                <w:webHidden/>
              </w:rPr>
              <w:tab/>
            </w:r>
            <w:r>
              <w:rPr>
                <w:noProof/>
                <w:webHidden/>
              </w:rPr>
              <w:fldChar w:fldCharType="begin"/>
            </w:r>
            <w:r>
              <w:rPr>
                <w:noProof/>
                <w:webHidden/>
              </w:rPr>
              <w:instrText xml:space="preserve"> PAGEREF _Toc379820340 \h </w:instrText>
            </w:r>
            <w:r>
              <w:rPr>
                <w:noProof/>
                <w:webHidden/>
              </w:rPr>
            </w:r>
            <w:r>
              <w:rPr>
                <w:noProof/>
                <w:webHidden/>
              </w:rPr>
              <w:fldChar w:fldCharType="separate"/>
            </w:r>
            <w:r>
              <w:rPr>
                <w:noProof/>
                <w:webHidden/>
              </w:rPr>
              <w:t>3</w:t>
            </w:r>
            <w:r>
              <w:rPr>
                <w:noProof/>
                <w:webHidden/>
              </w:rPr>
              <w:fldChar w:fldCharType="end"/>
            </w:r>
          </w:hyperlink>
        </w:p>
        <w:p w:rsidR="007A54F7" w:rsidRDefault="007A54F7">
          <w:pPr>
            <w:pStyle w:val="TOC2"/>
            <w:tabs>
              <w:tab w:val="right" w:leader="dot" w:pos="9350"/>
            </w:tabs>
            <w:rPr>
              <w:rFonts w:eastAsiaTheme="minorEastAsia"/>
              <w:noProof/>
            </w:rPr>
          </w:pPr>
          <w:hyperlink w:anchor="_Toc379820341" w:history="1">
            <w:r w:rsidRPr="00110469">
              <w:rPr>
                <w:rStyle w:val="Hyperlink"/>
                <w:noProof/>
              </w:rPr>
              <w:t>Game School Simulator 2015</w:t>
            </w:r>
            <w:r>
              <w:rPr>
                <w:noProof/>
                <w:webHidden/>
              </w:rPr>
              <w:tab/>
            </w:r>
            <w:r>
              <w:rPr>
                <w:noProof/>
                <w:webHidden/>
              </w:rPr>
              <w:fldChar w:fldCharType="begin"/>
            </w:r>
            <w:r>
              <w:rPr>
                <w:noProof/>
                <w:webHidden/>
              </w:rPr>
              <w:instrText xml:space="preserve"> PAGEREF _Toc379820341 \h </w:instrText>
            </w:r>
            <w:r>
              <w:rPr>
                <w:noProof/>
                <w:webHidden/>
              </w:rPr>
            </w:r>
            <w:r>
              <w:rPr>
                <w:noProof/>
                <w:webHidden/>
              </w:rPr>
              <w:fldChar w:fldCharType="separate"/>
            </w:r>
            <w:r>
              <w:rPr>
                <w:noProof/>
                <w:webHidden/>
              </w:rPr>
              <w:t>3</w:t>
            </w:r>
            <w:r>
              <w:rPr>
                <w:noProof/>
                <w:webHidden/>
              </w:rPr>
              <w:fldChar w:fldCharType="end"/>
            </w:r>
          </w:hyperlink>
        </w:p>
        <w:p w:rsidR="007A54F7" w:rsidRDefault="007A54F7">
          <w:pPr>
            <w:pStyle w:val="TOC1"/>
            <w:tabs>
              <w:tab w:val="right" w:leader="dot" w:pos="9350"/>
            </w:tabs>
            <w:rPr>
              <w:rFonts w:eastAsiaTheme="minorEastAsia"/>
              <w:noProof/>
            </w:rPr>
          </w:pPr>
          <w:hyperlink w:anchor="_Toc379820342" w:history="1">
            <w:r w:rsidRPr="00110469">
              <w:rPr>
                <w:rStyle w:val="Hyperlink"/>
                <w:noProof/>
              </w:rPr>
              <w:t>Graphics Implementation</w:t>
            </w:r>
            <w:r>
              <w:rPr>
                <w:noProof/>
                <w:webHidden/>
              </w:rPr>
              <w:tab/>
            </w:r>
            <w:r>
              <w:rPr>
                <w:noProof/>
                <w:webHidden/>
              </w:rPr>
              <w:fldChar w:fldCharType="begin"/>
            </w:r>
            <w:r>
              <w:rPr>
                <w:noProof/>
                <w:webHidden/>
              </w:rPr>
              <w:instrText xml:space="preserve"> PAGEREF _Toc379820342 \h </w:instrText>
            </w:r>
            <w:r>
              <w:rPr>
                <w:noProof/>
                <w:webHidden/>
              </w:rPr>
            </w:r>
            <w:r>
              <w:rPr>
                <w:noProof/>
                <w:webHidden/>
              </w:rPr>
              <w:fldChar w:fldCharType="separate"/>
            </w:r>
            <w:r>
              <w:rPr>
                <w:noProof/>
                <w:webHidden/>
              </w:rPr>
              <w:t>4</w:t>
            </w:r>
            <w:r>
              <w:rPr>
                <w:noProof/>
                <w:webHidden/>
              </w:rPr>
              <w:fldChar w:fldCharType="end"/>
            </w:r>
          </w:hyperlink>
        </w:p>
        <w:p w:rsidR="007A54F7" w:rsidRDefault="007A54F7">
          <w:pPr>
            <w:pStyle w:val="TOC1"/>
            <w:tabs>
              <w:tab w:val="right" w:leader="dot" w:pos="9350"/>
            </w:tabs>
            <w:rPr>
              <w:rFonts w:eastAsiaTheme="minorEastAsia"/>
              <w:noProof/>
            </w:rPr>
          </w:pPr>
          <w:hyperlink w:anchor="_Toc379820343" w:history="1">
            <w:r w:rsidRPr="00110469">
              <w:rPr>
                <w:rStyle w:val="Hyperlink"/>
                <w:noProof/>
              </w:rPr>
              <w:t>Coding Methods</w:t>
            </w:r>
            <w:r>
              <w:rPr>
                <w:noProof/>
                <w:webHidden/>
              </w:rPr>
              <w:tab/>
            </w:r>
            <w:r>
              <w:rPr>
                <w:noProof/>
                <w:webHidden/>
              </w:rPr>
              <w:fldChar w:fldCharType="begin"/>
            </w:r>
            <w:r>
              <w:rPr>
                <w:noProof/>
                <w:webHidden/>
              </w:rPr>
              <w:instrText xml:space="preserve"> PAGEREF _Toc379820343 \h </w:instrText>
            </w:r>
            <w:r>
              <w:rPr>
                <w:noProof/>
                <w:webHidden/>
              </w:rPr>
            </w:r>
            <w:r>
              <w:rPr>
                <w:noProof/>
                <w:webHidden/>
              </w:rPr>
              <w:fldChar w:fldCharType="separate"/>
            </w:r>
            <w:r>
              <w:rPr>
                <w:noProof/>
                <w:webHidden/>
              </w:rPr>
              <w:t>5</w:t>
            </w:r>
            <w:r>
              <w:rPr>
                <w:noProof/>
                <w:webHidden/>
              </w:rPr>
              <w:fldChar w:fldCharType="end"/>
            </w:r>
          </w:hyperlink>
        </w:p>
        <w:p w:rsidR="007A54F7" w:rsidRDefault="007A54F7">
          <w:pPr>
            <w:pStyle w:val="TOC2"/>
            <w:tabs>
              <w:tab w:val="right" w:leader="dot" w:pos="9350"/>
            </w:tabs>
            <w:rPr>
              <w:rFonts w:eastAsiaTheme="minorEastAsia"/>
              <w:noProof/>
            </w:rPr>
          </w:pPr>
          <w:hyperlink w:anchor="_Toc379820344" w:history="1">
            <w:r w:rsidRPr="00110469">
              <w:rPr>
                <w:rStyle w:val="Hyperlink"/>
                <w:noProof/>
              </w:rPr>
              <w:t>Project Layout</w:t>
            </w:r>
            <w:r>
              <w:rPr>
                <w:noProof/>
                <w:webHidden/>
              </w:rPr>
              <w:tab/>
            </w:r>
            <w:r>
              <w:rPr>
                <w:noProof/>
                <w:webHidden/>
              </w:rPr>
              <w:fldChar w:fldCharType="begin"/>
            </w:r>
            <w:r>
              <w:rPr>
                <w:noProof/>
                <w:webHidden/>
              </w:rPr>
              <w:instrText xml:space="preserve"> PAGEREF _Toc379820344 \h </w:instrText>
            </w:r>
            <w:r>
              <w:rPr>
                <w:noProof/>
                <w:webHidden/>
              </w:rPr>
            </w:r>
            <w:r>
              <w:rPr>
                <w:noProof/>
                <w:webHidden/>
              </w:rPr>
              <w:fldChar w:fldCharType="separate"/>
            </w:r>
            <w:r>
              <w:rPr>
                <w:noProof/>
                <w:webHidden/>
              </w:rPr>
              <w:t>5</w:t>
            </w:r>
            <w:r>
              <w:rPr>
                <w:noProof/>
                <w:webHidden/>
              </w:rPr>
              <w:fldChar w:fldCharType="end"/>
            </w:r>
          </w:hyperlink>
        </w:p>
        <w:p w:rsidR="007A54F7" w:rsidRDefault="007A54F7">
          <w:pPr>
            <w:pStyle w:val="TOC2"/>
            <w:tabs>
              <w:tab w:val="right" w:leader="dot" w:pos="9350"/>
            </w:tabs>
            <w:rPr>
              <w:rFonts w:eastAsiaTheme="minorEastAsia"/>
              <w:noProof/>
            </w:rPr>
          </w:pPr>
          <w:hyperlink w:anchor="_Toc379820345" w:history="1">
            <w:r w:rsidRPr="00110469">
              <w:rPr>
                <w:rStyle w:val="Hyperlink"/>
                <w:noProof/>
              </w:rPr>
              <w:t>Assets Directory Layout</w:t>
            </w:r>
            <w:r>
              <w:rPr>
                <w:noProof/>
                <w:webHidden/>
              </w:rPr>
              <w:tab/>
            </w:r>
            <w:r>
              <w:rPr>
                <w:noProof/>
                <w:webHidden/>
              </w:rPr>
              <w:fldChar w:fldCharType="begin"/>
            </w:r>
            <w:r>
              <w:rPr>
                <w:noProof/>
                <w:webHidden/>
              </w:rPr>
              <w:instrText xml:space="preserve"> PAGEREF _Toc379820345 \h </w:instrText>
            </w:r>
            <w:r>
              <w:rPr>
                <w:noProof/>
                <w:webHidden/>
              </w:rPr>
            </w:r>
            <w:r>
              <w:rPr>
                <w:noProof/>
                <w:webHidden/>
              </w:rPr>
              <w:fldChar w:fldCharType="separate"/>
            </w:r>
            <w:r>
              <w:rPr>
                <w:noProof/>
                <w:webHidden/>
              </w:rPr>
              <w:t>6</w:t>
            </w:r>
            <w:r>
              <w:rPr>
                <w:noProof/>
                <w:webHidden/>
              </w:rPr>
              <w:fldChar w:fldCharType="end"/>
            </w:r>
          </w:hyperlink>
        </w:p>
        <w:p w:rsidR="007A54F7" w:rsidRDefault="007A54F7">
          <w:pPr>
            <w:pStyle w:val="TOC2"/>
            <w:tabs>
              <w:tab w:val="right" w:leader="dot" w:pos="9350"/>
            </w:tabs>
            <w:rPr>
              <w:rFonts w:eastAsiaTheme="minorEastAsia"/>
              <w:noProof/>
            </w:rPr>
          </w:pPr>
          <w:hyperlink w:anchor="_Toc379820346" w:history="1">
            <w:r w:rsidRPr="00110469">
              <w:rPr>
                <w:rStyle w:val="Hyperlink"/>
                <w:noProof/>
              </w:rPr>
              <w:t>Source Control</w:t>
            </w:r>
            <w:r>
              <w:rPr>
                <w:noProof/>
                <w:webHidden/>
              </w:rPr>
              <w:tab/>
            </w:r>
            <w:r>
              <w:rPr>
                <w:noProof/>
                <w:webHidden/>
              </w:rPr>
              <w:fldChar w:fldCharType="begin"/>
            </w:r>
            <w:r>
              <w:rPr>
                <w:noProof/>
                <w:webHidden/>
              </w:rPr>
              <w:instrText xml:space="preserve"> PAGEREF _Toc379820346 \h </w:instrText>
            </w:r>
            <w:r>
              <w:rPr>
                <w:noProof/>
                <w:webHidden/>
              </w:rPr>
            </w:r>
            <w:r>
              <w:rPr>
                <w:noProof/>
                <w:webHidden/>
              </w:rPr>
              <w:fldChar w:fldCharType="separate"/>
            </w:r>
            <w:r>
              <w:rPr>
                <w:noProof/>
                <w:webHidden/>
              </w:rPr>
              <w:t>6</w:t>
            </w:r>
            <w:r>
              <w:rPr>
                <w:noProof/>
                <w:webHidden/>
              </w:rPr>
              <w:fldChar w:fldCharType="end"/>
            </w:r>
          </w:hyperlink>
        </w:p>
        <w:p w:rsidR="007A54F7" w:rsidRDefault="007A54F7">
          <w:pPr>
            <w:pStyle w:val="TOC2"/>
            <w:tabs>
              <w:tab w:val="right" w:leader="dot" w:pos="9350"/>
            </w:tabs>
            <w:rPr>
              <w:rFonts w:eastAsiaTheme="minorEastAsia"/>
              <w:noProof/>
            </w:rPr>
          </w:pPr>
          <w:hyperlink w:anchor="_Toc379820347" w:history="1">
            <w:r w:rsidRPr="00110469">
              <w:rPr>
                <w:rStyle w:val="Hyperlink"/>
                <w:noProof/>
              </w:rPr>
              <w:t>Style Guide</w:t>
            </w:r>
            <w:r>
              <w:rPr>
                <w:noProof/>
                <w:webHidden/>
              </w:rPr>
              <w:tab/>
            </w:r>
            <w:r>
              <w:rPr>
                <w:noProof/>
                <w:webHidden/>
              </w:rPr>
              <w:fldChar w:fldCharType="begin"/>
            </w:r>
            <w:r>
              <w:rPr>
                <w:noProof/>
                <w:webHidden/>
              </w:rPr>
              <w:instrText xml:space="preserve"> PAGEREF _Toc379820347 \h </w:instrText>
            </w:r>
            <w:r>
              <w:rPr>
                <w:noProof/>
                <w:webHidden/>
              </w:rPr>
            </w:r>
            <w:r>
              <w:rPr>
                <w:noProof/>
                <w:webHidden/>
              </w:rPr>
              <w:fldChar w:fldCharType="separate"/>
            </w:r>
            <w:r>
              <w:rPr>
                <w:noProof/>
                <w:webHidden/>
              </w:rPr>
              <w:t>6</w:t>
            </w:r>
            <w:r>
              <w:rPr>
                <w:noProof/>
                <w:webHidden/>
              </w:rPr>
              <w:fldChar w:fldCharType="end"/>
            </w:r>
          </w:hyperlink>
        </w:p>
        <w:p w:rsidR="007A54F7" w:rsidRDefault="007A54F7">
          <w:pPr>
            <w:pStyle w:val="TOC1"/>
            <w:tabs>
              <w:tab w:val="right" w:leader="dot" w:pos="9350"/>
            </w:tabs>
            <w:rPr>
              <w:rFonts w:eastAsiaTheme="minorEastAsia"/>
              <w:noProof/>
            </w:rPr>
          </w:pPr>
          <w:hyperlink w:anchor="_Toc379820348" w:history="1">
            <w:r w:rsidRPr="00110469">
              <w:rPr>
                <w:rStyle w:val="Hyperlink"/>
                <w:noProof/>
              </w:rPr>
              <w:t>Debugging</w:t>
            </w:r>
            <w:r>
              <w:rPr>
                <w:noProof/>
                <w:webHidden/>
              </w:rPr>
              <w:tab/>
            </w:r>
            <w:r>
              <w:rPr>
                <w:noProof/>
                <w:webHidden/>
              </w:rPr>
              <w:fldChar w:fldCharType="begin"/>
            </w:r>
            <w:r>
              <w:rPr>
                <w:noProof/>
                <w:webHidden/>
              </w:rPr>
              <w:instrText xml:space="preserve"> PAGEREF _Toc379820348 \h </w:instrText>
            </w:r>
            <w:r>
              <w:rPr>
                <w:noProof/>
                <w:webHidden/>
              </w:rPr>
            </w:r>
            <w:r>
              <w:rPr>
                <w:noProof/>
                <w:webHidden/>
              </w:rPr>
              <w:fldChar w:fldCharType="separate"/>
            </w:r>
            <w:r>
              <w:rPr>
                <w:noProof/>
                <w:webHidden/>
              </w:rPr>
              <w:t>7</w:t>
            </w:r>
            <w:r>
              <w:rPr>
                <w:noProof/>
                <w:webHidden/>
              </w:rPr>
              <w:fldChar w:fldCharType="end"/>
            </w:r>
          </w:hyperlink>
        </w:p>
        <w:p w:rsidR="007A54F7" w:rsidRDefault="007A54F7">
          <w:pPr>
            <w:pStyle w:val="TOC1"/>
            <w:tabs>
              <w:tab w:val="right" w:leader="dot" w:pos="9350"/>
            </w:tabs>
            <w:rPr>
              <w:rFonts w:eastAsiaTheme="minorEastAsia"/>
              <w:noProof/>
            </w:rPr>
          </w:pPr>
          <w:hyperlink w:anchor="_Toc379820349" w:history="1">
            <w:r w:rsidRPr="00110469">
              <w:rPr>
                <w:rStyle w:val="Hyperlink"/>
                <w:noProof/>
              </w:rPr>
              <w:t>Tools</w:t>
            </w:r>
            <w:r>
              <w:rPr>
                <w:noProof/>
                <w:webHidden/>
              </w:rPr>
              <w:tab/>
            </w:r>
            <w:r>
              <w:rPr>
                <w:noProof/>
                <w:webHidden/>
              </w:rPr>
              <w:fldChar w:fldCharType="begin"/>
            </w:r>
            <w:r>
              <w:rPr>
                <w:noProof/>
                <w:webHidden/>
              </w:rPr>
              <w:instrText xml:space="preserve"> PAGEREF _Toc379820349 \h </w:instrText>
            </w:r>
            <w:r>
              <w:rPr>
                <w:noProof/>
                <w:webHidden/>
              </w:rPr>
            </w:r>
            <w:r>
              <w:rPr>
                <w:noProof/>
                <w:webHidden/>
              </w:rPr>
              <w:fldChar w:fldCharType="separate"/>
            </w:r>
            <w:r>
              <w:rPr>
                <w:noProof/>
                <w:webHidden/>
              </w:rPr>
              <w:t>8</w:t>
            </w:r>
            <w:r>
              <w:rPr>
                <w:noProof/>
                <w:webHidden/>
              </w:rPr>
              <w:fldChar w:fldCharType="end"/>
            </w:r>
          </w:hyperlink>
        </w:p>
        <w:p w:rsidR="007A54F7" w:rsidRDefault="007A54F7">
          <w:pPr>
            <w:pStyle w:val="TOC2"/>
            <w:tabs>
              <w:tab w:val="right" w:leader="dot" w:pos="9350"/>
            </w:tabs>
            <w:rPr>
              <w:rFonts w:eastAsiaTheme="minorEastAsia"/>
              <w:noProof/>
            </w:rPr>
          </w:pPr>
          <w:hyperlink w:anchor="_Toc379820350" w:history="1">
            <w:r w:rsidRPr="00110469">
              <w:rPr>
                <w:rStyle w:val="Hyperlink"/>
                <w:noProof/>
              </w:rPr>
              <w:t>Visual Studio 2012</w:t>
            </w:r>
            <w:r>
              <w:rPr>
                <w:noProof/>
                <w:webHidden/>
              </w:rPr>
              <w:tab/>
            </w:r>
            <w:r>
              <w:rPr>
                <w:noProof/>
                <w:webHidden/>
              </w:rPr>
              <w:fldChar w:fldCharType="begin"/>
            </w:r>
            <w:r>
              <w:rPr>
                <w:noProof/>
                <w:webHidden/>
              </w:rPr>
              <w:instrText xml:space="preserve"> PAGEREF _Toc379820350 \h </w:instrText>
            </w:r>
            <w:r>
              <w:rPr>
                <w:noProof/>
                <w:webHidden/>
              </w:rPr>
            </w:r>
            <w:r>
              <w:rPr>
                <w:noProof/>
                <w:webHidden/>
              </w:rPr>
              <w:fldChar w:fldCharType="separate"/>
            </w:r>
            <w:r>
              <w:rPr>
                <w:noProof/>
                <w:webHidden/>
              </w:rPr>
              <w:t>8</w:t>
            </w:r>
            <w:r>
              <w:rPr>
                <w:noProof/>
                <w:webHidden/>
              </w:rPr>
              <w:fldChar w:fldCharType="end"/>
            </w:r>
          </w:hyperlink>
        </w:p>
        <w:p w:rsidR="007A54F7" w:rsidRDefault="007A54F7">
          <w:pPr>
            <w:pStyle w:val="TOC2"/>
            <w:tabs>
              <w:tab w:val="right" w:leader="dot" w:pos="9350"/>
            </w:tabs>
            <w:rPr>
              <w:rFonts w:eastAsiaTheme="minorEastAsia"/>
              <w:noProof/>
            </w:rPr>
          </w:pPr>
          <w:hyperlink w:anchor="_Toc379820351" w:history="1">
            <w:r w:rsidRPr="00110469">
              <w:rPr>
                <w:rStyle w:val="Hyperlink"/>
                <w:noProof/>
              </w:rPr>
              <w:t>NekoPak</w:t>
            </w:r>
            <w:r>
              <w:rPr>
                <w:noProof/>
                <w:webHidden/>
              </w:rPr>
              <w:tab/>
            </w:r>
            <w:r>
              <w:rPr>
                <w:noProof/>
                <w:webHidden/>
              </w:rPr>
              <w:fldChar w:fldCharType="begin"/>
            </w:r>
            <w:r>
              <w:rPr>
                <w:noProof/>
                <w:webHidden/>
              </w:rPr>
              <w:instrText xml:space="preserve"> PAGEREF _Toc379820351 \h </w:instrText>
            </w:r>
            <w:r>
              <w:rPr>
                <w:noProof/>
                <w:webHidden/>
              </w:rPr>
            </w:r>
            <w:r>
              <w:rPr>
                <w:noProof/>
                <w:webHidden/>
              </w:rPr>
              <w:fldChar w:fldCharType="separate"/>
            </w:r>
            <w:r>
              <w:rPr>
                <w:noProof/>
                <w:webHidden/>
              </w:rPr>
              <w:t>8</w:t>
            </w:r>
            <w:r>
              <w:rPr>
                <w:noProof/>
                <w:webHidden/>
              </w:rPr>
              <w:fldChar w:fldCharType="end"/>
            </w:r>
          </w:hyperlink>
        </w:p>
        <w:p w:rsidR="007A54F7" w:rsidRDefault="007A54F7">
          <w:pPr>
            <w:pStyle w:val="TOC2"/>
            <w:tabs>
              <w:tab w:val="right" w:leader="dot" w:pos="9350"/>
            </w:tabs>
            <w:rPr>
              <w:rFonts w:eastAsiaTheme="minorEastAsia"/>
              <w:noProof/>
            </w:rPr>
          </w:pPr>
          <w:hyperlink w:anchor="_Toc379820352" w:history="1">
            <w:r w:rsidRPr="00110469">
              <w:rPr>
                <w:rStyle w:val="Hyperlink"/>
                <w:noProof/>
              </w:rPr>
              <w:t>SourceTree</w:t>
            </w:r>
            <w:r>
              <w:rPr>
                <w:noProof/>
                <w:webHidden/>
              </w:rPr>
              <w:tab/>
            </w:r>
            <w:r>
              <w:rPr>
                <w:noProof/>
                <w:webHidden/>
              </w:rPr>
              <w:fldChar w:fldCharType="begin"/>
            </w:r>
            <w:r>
              <w:rPr>
                <w:noProof/>
                <w:webHidden/>
              </w:rPr>
              <w:instrText xml:space="preserve"> PAGEREF _Toc379820352 \h </w:instrText>
            </w:r>
            <w:r>
              <w:rPr>
                <w:noProof/>
                <w:webHidden/>
              </w:rPr>
            </w:r>
            <w:r>
              <w:rPr>
                <w:noProof/>
                <w:webHidden/>
              </w:rPr>
              <w:fldChar w:fldCharType="separate"/>
            </w:r>
            <w:r>
              <w:rPr>
                <w:noProof/>
                <w:webHidden/>
              </w:rPr>
              <w:t>8</w:t>
            </w:r>
            <w:r>
              <w:rPr>
                <w:noProof/>
                <w:webHidden/>
              </w:rPr>
              <w:fldChar w:fldCharType="end"/>
            </w:r>
          </w:hyperlink>
        </w:p>
        <w:p w:rsidR="007A54F7" w:rsidRDefault="007A54F7">
          <w:pPr>
            <w:pStyle w:val="TOC2"/>
            <w:tabs>
              <w:tab w:val="right" w:leader="dot" w:pos="9350"/>
            </w:tabs>
            <w:rPr>
              <w:rFonts w:eastAsiaTheme="minorEastAsia"/>
              <w:noProof/>
            </w:rPr>
          </w:pPr>
          <w:hyperlink w:anchor="_Toc379820353" w:history="1">
            <w:r w:rsidRPr="00110469">
              <w:rPr>
                <w:rStyle w:val="Hyperlink"/>
                <w:noProof/>
              </w:rPr>
              <w:t>Redmine</w:t>
            </w:r>
            <w:r>
              <w:rPr>
                <w:noProof/>
                <w:webHidden/>
              </w:rPr>
              <w:tab/>
            </w:r>
            <w:r>
              <w:rPr>
                <w:noProof/>
                <w:webHidden/>
              </w:rPr>
              <w:fldChar w:fldCharType="begin"/>
            </w:r>
            <w:r>
              <w:rPr>
                <w:noProof/>
                <w:webHidden/>
              </w:rPr>
              <w:instrText xml:space="preserve"> PAGEREF _Toc379820353 \h </w:instrText>
            </w:r>
            <w:r>
              <w:rPr>
                <w:noProof/>
                <w:webHidden/>
              </w:rPr>
            </w:r>
            <w:r>
              <w:rPr>
                <w:noProof/>
                <w:webHidden/>
              </w:rPr>
              <w:fldChar w:fldCharType="separate"/>
            </w:r>
            <w:r>
              <w:rPr>
                <w:noProof/>
                <w:webHidden/>
              </w:rPr>
              <w:t>8</w:t>
            </w:r>
            <w:r>
              <w:rPr>
                <w:noProof/>
                <w:webHidden/>
              </w:rPr>
              <w:fldChar w:fldCharType="end"/>
            </w:r>
          </w:hyperlink>
        </w:p>
        <w:p w:rsidR="007A54F7" w:rsidRDefault="007A54F7">
          <w:pPr>
            <w:pStyle w:val="TOC1"/>
            <w:tabs>
              <w:tab w:val="right" w:leader="dot" w:pos="9350"/>
            </w:tabs>
            <w:rPr>
              <w:rFonts w:eastAsiaTheme="minorEastAsia"/>
              <w:noProof/>
            </w:rPr>
          </w:pPr>
          <w:hyperlink w:anchor="_Toc379820354" w:history="1">
            <w:r w:rsidRPr="00110469">
              <w:rPr>
                <w:rStyle w:val="Hyperlink"/>
                <w:noProof/>
              </w:rPr>
              <w:t>Technical Risks</w:t>
            </w:r>
            <w:r>
              <w:rPr>
                <w:noProof/>
                <w:webHidden/>
              </w:rPr>
              <w:tab/>
            </w:r>
            <w:r>
              <w:rPr>
                <w:noProof/>
                <w:webHidden/>
              </w:rPr>
              <w:fldChar w:fldCharType="begin"/>
            </w:r>
            <w:r>
              <w:rPr>
                <w:noProof/>
                <w:webHidden/>
              </w:rPr>
              <w:instrText xml:space="preserve"> PAGEREF _Toc379820354 \h </w:instrText>
            </w:r>
            <w:r>
              <w:rPr>
                <w:noProof/>
                <w:webHidden/>
              </w:rPr>
            </w:r>
            <w:r>
              <w:rPr>
                <w:noProof/>
                <w:webHidden/>
              </w:rPr>
              <w:fldChar w:fldCharType="separate"/>
            </w:r>
            <w:r>
              <w:rPr>
                <w:noProof/>
                <w:webHidden/>
              </w:rPr>
              <w:t>9</w:t>
            </w:r>
            <w:r>
              <w:rPr>
                <w:noProof/>
                <w:webHidden/>
              </w:rPr>
              <w:fldChar w:fldCharType="end"/>
            </w:r>
          </w:hyperlink>
        </w:p>
        <w:p w:rsidR="007A54F7" w:rsidRDefault="007A54F7">
          <w:pPr>
            <w:pStyle w:val="TOC1"/>
            <w:tabs>
              <w:tab w:val="right" w:leader="dot" w:pos="9350"/>
            </w:tabs>
            <w:rPr>
              <w:rFonts w:eastAsiaTheme="minorEastAsia"/>
              <w:noProof/>
            </w:rPr>
          </w:pPr>
          <w:hyperlink w:anchor="_Toc379820355" w:history="1">
            <w:r w:rsidRPr="00110469">
              <w:rPr>
                <w:rStyle w:val="Hyperlink"/>
                <w:noProof/>
              </w:rPr>
              <w:t>Appendix A: Interface Flow</w:t>
            </w:r>
            <w:r>
              <w:rPr>
                <w:noProof/>
                <w:webHidden/>
              </w:rPr>
              <w:tab/>
            </w:r>
            <w:r>
              <w:rPr>
                <w:noProof/>
                <w:webHidden/>
              </w:rPr>
              <w:fldChar w:fldCharType="begin"/>
            </w:r>
            <w:r>
              <w:rPr>
                <w:noProof/>
                <w:webHidden/>
              </w:rPr>
              <w:instrText xml:space="preserve"> PAGEREF _Toc379820355 \h </w:instrText>
            </w:r>
            <w:r>
              <w:rPr>
                <w:noProof/>
                <w:webHidden/>
              </w:rPr>
            </w:r>
            <w:r>
              <w:rPr>
                <w:noProof/>
                <w:webHidden/>
              </w:rPr>
              <w:fldChar w:fldCharType="separate"/>
            </w:r>
            <w:r>
              <w:rPr>
                <w:noProof/>
                <w:webHidden/>
              </w:rPr>
              <w:t>10</w:t>
            </w:r>
            <w:r>
              <w:rPr>
                <w:noProof/>
                <w:webHidden/>
              </w:rPr>
              <w:fldChar w:fldCharType="end"/>
            </w:r>
          </w:hyperlink>
        </w:p>
        <w:p w:rsidR="007A54F7" w:rsidRDefault="007A54F7">
          <w:pPr>
            <w:pStyle w:val="TOC1"/>
            <w:tabs>
              <w:tab w:val="right" w:leader="dot" w:pos="9350"/>
            </w:tabs>
            <w:rPr>
              <w:rFonts w:eastAsiaTheme="minorEastAsia"/>
              <w:noProof/>
            </w:rPr>
          </w:pPr>
          <w:hyperlink w:anchor="_Toc379820356" w:history="1">
            <w:r w:rsidRPr="00110469">
              <w:rPr>
                <w:rStyle w:val="Hyperlink"/>
                <w:noProof/>
              </w:rPr>
              <w:t>Appendix B: Art Requirements</w:t>
            </w:r>
            <w:r>
              <w:rPr>
                <w:noProof/>
                <w:webHidden/>
              </w:rPr>
              <w:tab/>
            </w:r>
            <w:r>
              <w:rPr>
                <w:noProof/>
                <w:webHidden/>
              </w:rPr>
              <w:fldChar w:fldCharType="begin"/>
            </w:r>
            <w:r>
              <w:rPr>
                <w:noProof/>
                <w:webHidden/>
              </w:rPr>
              <w:instrText xml:space="preserve"> PAGEREF _Toc379820356 \h </w:instrText>
            </w:r>
            <w:r>
              <w:rPr>
                <w:noProof/>
                <w:webHidden/>
              </w:rPr>
            </w:r>
            <w:r>
              <w:rPr>
                <w:noProof/>
                <w:webHidden/>
              </w:rPr>
              <w:fldChar w:fldCharType="separate"/>
            </w:r>
            <w:r>
              <w:rPr>
                <w:noProof/>
                <w:webHidden/>
              </w:rPr>
              <w:t>11</w:t>
            </w:r>
            <w:r>
              <w:rPr>
                <w:noProof/>
                <w:webHidden/>
              </w:rPr>
              <w:fldChar w:fldCharType="end"/>
            </w:r>
          </w:hyperlink>
        </w:p>
        <w:p w:rsidR="007A54F7" w:rsidRDefault="007A54F7">
          <w:pPr>
            <w:pStyle w:val="TOC1"/>
            <w:tabs>
              <w:tab w:val="right" w:leader="dot" w:pos="9350"/>
            </w:tabs>
            <w:rPr>
              <w:rFonts w:eastAsiaTheme="minorEastAsia"/>
              <w:noProof/>
            </w:rPr>
          </w:pPr>
          <w:hyperlink w:anchor="_Toc379820357" w:history="1">
            <w:r w:rsidRPr="00110469">
              <w:rPr>
                <w:rStyle w:val="Hyperlink"/>
                <w:noProof/>
              </w:rPr>
              <w:t>Appendix C: Audio Requirements</w:t>
            </w:r>
            <w:r>
              <w:rPr>
                <w:noProof/>
                <w:webHidden/>
              </w:rPr>
              <w:tab/>
            </w:r>
            <w:r>
              <w:rPr>
                <w:noProof/>
                <w:webHidden/>
              </w:rPr>
              <w:fldChar w:fldCharType="begin"/>
            </w:r>
            <w:r>
              <w:rPr>
                <w:noProof/>
                <w:webHidden/>
              </w:rPr>
              <w:instrText xml:space="preserve"> PAGEREF _Toc379820357 \h </w:instrText>
            </w:r>
            <w:r>
              <w:rPr>
                <w:noProof/>
                <w:webHidden/>
              </w:rPr>
            </w:r>
            <w:r>
              <w:rPr>
                <w:noProof/>
                <w:webHidden/>
              </w:rPr>
              <w:fldChar w:fldCharType="separate"/>
            </w:r>
            <w:r>
              <w:rPr>
                <w:noProof/>
                <w:webHidden/>
              </w:rPr>
              <w:t>12</w:t>
            </w:r>
            <w:r>
              <w:rPr>
                <w:noProof/>
                <w:webHidden/>
              </w:rPr>
              <w:fldChar w:fldCharType="end"/>
            </w:r>
          </w:hyperlink>
        </w:p>
        <w:p w:rsidR="00215E83" w:rsidRDefault="00AF7FCE">
          <w:r>
            <w:rPr>
              <w:b/>
              <w:bCs/>
              <w:noProof/>
            </w:rPr>
            <w:fldChar w:fldCharType="end"/>
          </w:r>
        </w:p>
      </w:sdtContent>
    </w:sdt>
    <w:p w:rsidR="000F3B84" w:rsidRDefault="000F3B84">
      <w:r>
        <w:br w:type="page"/>
      </w:r>
    </w:p>
    <w:p w:rsidR="00EC23DF" w:rsidRDefault="000F3B84" w:rsidP="000F3B84">
      <w:pPr>
        <w:pStyle w:val="Heading1"/>
      </w:pPr>
      <w:bookmarkStart w:id="2" w:name="_Toc379820334"/>
      <w:r>
        <w:lastRenderedPageBreak/>
        <w:t>Overview</w:t>
      </w:r>
      <w:bookmarkEnd w:id="2"/>
    </w:p>
    <w:p w:rsidR="005C3248" w:rsidRDefault="0008651A" w:rsidP="0007164E">
      <w:r>
        <w:rPr>
          <w:i/>
        </w:rPr>
        <w:t>Game School Simulator 2015</w:t>
      </w:r>
      <w:r>
        <w:t xml:space="preserve"> is a graphica</w:t>
      </w:r>
      <w:r w:rsidR="005C3248">
        <w:t>l interactive game for Windows, written in C, using OpenGL to render graphics. It uses Alpha Engine as a wrapper for OpenGL, and its own custom engine, Neko Engine, to handle everything else.</w:t>
      </w:r>
    </w:p>
    <w:p w:rsidR="00954895" w:rsidRDefault="00954895" w:rsidP="00954895">
      <w:pPr>
        <w:pStyle w:val="Heading2"/>
      </w:pPr>
      <w:bookmarkStart w:id="3" w:name="_Toc379820335"/>
      <w:r>
        <w:t>Neko Engine</w:t>
      </w:r>
      <w:bookmarkEnd w:id="3"/>
    </w:p>
    <w:p w:rsidR="0008651A" w:rsidRDefault="005C3248" w:rsidP="005C3248">
      <w:r>
        <w:t xml:space="preserve">In order to make implementing design ideas as simple as possible for designers, as well as to create a unified design philosophy, Neko Engine, the game engine for </w:t>
      </w:r>
      <w:r>
        <w:rPr>
          <w:i/>
        </w:rPr>
        <w:t>Game School Simulator 2015</w:t>
      </w:r>
      <w:r>
        <w:t xml:space="preserve">, uses a component-based architecture. Game space is abstracted in terms of </w:t>
      </w:r>
      <w:r>
        <w:rPr>
          <w:i/>
        </w:rPr>
        <w:t>games</w:t>
      </w:r>
      <w:r>
        <w:t xml:space="preserve">, </w:t>
      </w:r>
      <w:r>
        <w:rPr>
          <w:i/>
        </w:rPr>
        <w:t>spaces</w:t>
      </w:r>
      <w:r>
        <w:t xml:space="preserve">, </w:t>
      </w:r>
      <w:r>
        <w:rPr>
          <w:i/>
        </w:rPr>
        <w:t>entities</w:t>
      </w:r>
      <w:r>
        <w:t xml:space="preserve">, and </w:t>
      </w:r>
      <w:r>
        <w:rPr>
          <w:i/>
        </w:rPr>
        <w:t>components</w:t>
      </w:r>
      <w:r>
        <w:t>.</w:t>
      </w:r>
    </w:p>
    <w:p w:rsidR="00321C6D" w:rsidRDefault="00321C6D" w:rsidP="00954895">
      <w:pPr>
        <w:pStyle w:val="Heading3"/>
      </w:pPr>
      <w:bookmarkStart w:id="4" w:name="_Toc379820336"/>
      <w:r>
        <w:t>Game</w:t>
      </w:r>
      <w:bookmarkEnd w:id="4"/>
    </w:p>
    <w:p w:rsidR="005C3248" w:rsidRDefault="005C3248" w:rsidP="005C3248">
      <w:r>
        <w:t xml:space="preserve">The </w:t>
      </w:r>
      <w:r>
        <w:rPr>
          <w:i/>
        </w:rPr>
        <w:t>game</w:t>
      </w:r>
      <w:r>
        <w:t xml:space="preserve"> is the global structure that contains </w:t>
      </w:r>
      <w:r w:rsidR="00321C6D">
        <w:t>pointers to all of the game systems, such as graphics, sound, and framerate management. It also contains dictionaries of each type of asset (sprites, sounds, textures, and text files) that have been loaded into memory.  The game structure also handles the game loop and window events.</w:t>
      </w:r>
    </w:p>
    <w:p w:rsidR="00321C6D" w:rsidRDefault="00321C6D" w:rsidP="005C3248">
      <w:r>
        <w:t xml:space="preserve">The game structure also contains a linked list of </w:t>
      </w:r>
      <w:r>
        <w:rPr>
          <w:i/>
        </w:rPr>
        <w:t>spaces</w:t>
      </w:r>
      <w:r>
        <w:t>.</w:t>
      </w:r>
    </w:p>
    <w:p w:rsidR="00321C6D" w:rsidRDefault="00321C6D" w:rsidP="00954895">
      <w:pPr>
        <w:pStyle w:val="Heading3"/>
      </w:pPr>
      <w:bookmarkStart w:id="5" w:name="_Toc379820337"/>
      <w:r>
        <w:t>Space</w:t>
      </w:r>
      <w:r w:rsidR="0007164E">
        <w:t>s</w:t>
      </w:r>
      <w:bookmarkEnd w:id="5"/>
    </w:p>
    <w:p w:rsidR="00321C6D" w:rsidRDefault="00321C6D" w:rsidP="00321C6D">
      <w:r>
        <w:rPr>
          <w:i/>
        </w:rPr>
        <w:t>Spaces</w:t>
      </w:r>
      <w:r>
        <w:t xml:space="preserve"> are abstract collections of game objects. Spaces are a convenient way of logically separating game objects. The primary benefit of having multiple spaces in a game is to handle the sorting of game objects’ sprites; spaces further down the game’s list will render later, and therefore be “on top of” spaces rendered before them. Conversely, spaces are updated in reverse order</w:t>
      </w:r>
      <w:r w:rsidR="00060818">
        <w:t>. This allows for behavior such as preventing behavior that usually happens when the user clicks on the background from occurring if the user clicks on a button in the foreground.</w:t>
      </w:r>
    </w:p>
    <w:p w:rsidR="00060818" w:rsidRDefault="00060818" w:rsidP="00321C6D">
      <w:r>
        <w:t xml:space="preserve">Spaces are also capable of having independent frame rates and time scales. This allows for some spaces to be “paused” (set time scale to zero) while leaving other spaces as they </w:t>
      </w:r>
      <w:r w:rsidR="00137EE0">
        <w:t>are. This can be used, as an example, to pause the main gameplay space while allowing for a separate menu space to remain unpaused, so the entities in the menu space can continue handling input as normal while the game space freezes in place.</w:t>
      </w:r>
    </w:p>
    <w:p w:rsidR="00137EE0" w:rsidRDefault="00137EE0" w:rsidP="00321C6D">
      <w:r>
        <w:t xml:space="preserve">In the context of </w:t>
      </w:r>
      <w:r>
        <w:rPr>
          <w:i/>
        </w:rPr>
        <w:t>Game School Simulator 2015</w:t>
      </w:r>
      <w:r>
        <w:t xml:space="preserve"> specifically, this also provides the ability to have a separate space exclusively to process the simulation in. This way, the entities can exist in the simulation space as abstract representations of data, interacting with each other, instead of on-screen game objects. The time scale of the simulation space can also be modulated at will, allowing the designers to fine-tune the optimal rate at which the simulation occurs, or even to allow players to adjust the simulation rate themselves.</w:t>
      </w:r>
    </w:p>
    <w:p w:rsidR="0007164E" w:rsidRDefault="0007164E" w:rsidP="00954895">
      <w:pPr>
        <w:pStyle w:val="Heading3"/>
      </w:pPr>
      <w:bookmarkStart w:id="6" w:name="_Toc379820338"/>
      <w:r>
        <w:t>Entities</w:t>
      </w:r>
      <w:bookmarkEnd w:id="6"/>
    </w:p>
    <w:p w:rsidR="0007164E" w:rsidRDefault="0007164E" w:rsidP="0007164E">
      <w:r>
        <w:rPr>
          <w:i/>
        </w:rPr>
        <w:t>Entities</w:t>
      </w:r>
      <w:r>
        <w:t xml:space="preserve"> are the all-purpose game object structure in Neko Engine. Each entity “lives” in a space, and spaces contain a list of entities. Entities are little more than a container for components, optionally with a uniquely-identifiable name. Entities can be </w:t>
      </w:r>
      <w:r>
        <w:rPr>
          <w:i/>
        </w:rPr>
        <w:t>attached</w:t>
      </w:r>
      <w:r>
        <w:t xml:space="preserve"> to one another, allowing them to move and </w:t>
      </w:r>
      <w:r>
        <w:lastRenderedPageBreak/>
        <w:t>transform as a single unit, or otherwise act connected in some manner as described by component designers.</w:t>
      </w:r>
    </w:p>
    <w:p w:rsidR="0007164E" w:rsidRDefault="0007164E" w:rsidP="00954895">
      <w:pPr>
        <w:pStyle w:val="Heading3"/>
      </w:pPr>
      <w:bookmarkStart w:id="7" w:name="_Toc379820339"/>
      <w:r>
        <w:t>Components</w:t>
      </w:r>
      <w:bookmarkEnd w:id="7"/>
    </w:p>
    <w:p w:rsidR="0007164E" w:rsidRPr="00690878" w:rsidRDefault="0007164E" w:rsidP="0007164E">
      <w:r>
        <w:rPr>
          <w:i/>
        </w:rPr>
        <w:t>Components</w:t>
      </w:r>
      <w:r>
        <w:t xml:space="preserve"> are the core of Neko Engine, and the basis for how everything in it works. As previously described, entities contain no game logic of their own, and are entirely incapable of doing anything outside of abstractly attaching themselves to each other. Components contain function pointers that are invoked at specific points in the game engine. These are called </w:t>
      </w:r>
      <w:r>
        <w:rPr>
          <w:i/>
        </w:rPr>
        <w:t>events</w:t>
      </w:r>
      <w:r w:rsidR="00690878">
        <w:t xml:space="preserve">. Components can also access the entity they are connected to, their “owner.” This is important, because from here, they can access the space the owner exists in, the game that space exists in, the parent entity of the owner, the children of the owner, and, most importantly, other components connected to the owner. This allows for components to intercommunicate, to pass information back and forth as each component handles its own discreet behavior. Components also have the ability to have </w:t>
      </w:r>
      <w:r w:rsidR="00690878">
        <w:rPr>
          <w:i/>
        </w:rPr>
        <w:t>dependencies</w:t>
      </w:r>
      <w:r w:rsidR="00690878">
        <w:t>; some components require the existence of other components in order to function properly, and a system exists to prevent designers from accidentally adding components to entities without having previously connected any prerequisite components.</w:t>
      </w:r>
    </w:p>
    <w:p w:rsidR="00690878" w:rsidRDefault="00690878" w:rsidP="00954895">
      <w:pPr>
        <w:pStyle w:val="Heading3"/>
      </w:pPr>
      <w:bookmarkStart w:id="8" w:name="_Toc379820340"/>
      <w:r>
        <w:t>Archetypes</w:t>
      </w:r>
      <w:bookmarkEnd w:id="8"/>
    </w:p>
    <w:p w:rsidR="00690878" w:rsidRDefault="00690878" w:rsidP="00690878">
      <w:r>
        <w:rPr>
          <w:i/>
        </w:rPr>
        <w:t>Archetypes</w:t>
      </w:r>
      <w:r>
        <w:t xml:space="preserve"> allow designers the ability to define “recipes” for the creation of entities, by defining which components should be attached and how they should be initially configured. These archetypes can later be created with ease.</w:t>
      </w:r>
    </w:p>
    <w:p w:rsidR="00954895" w:rsidRDefault="00954895" w:rsidP="00954895">
      <w:pPr>
        <w:pStyle w:val="Heading2"/>
      </w:pPr>
      <w:bookmarkStart w:id="9" w:name="_Toc379820341"/>
      <w:r>
        <w:t>Game School Simulator 2015</w:t>
      </w:r>
      <w:bookmarkEnd w:id="9"/>
    </w:p>
    <w:p w:rsidR="00954895" w:rsidRPr="00954895" w:rsidRDefault="00954895" w:rsidP="00954895">
      <w:r>
        <w:t xml:space="preserve"> </w:t>
      </w:r>
    </w:p>
    <w:p w:rsidR="000F3B84" w:rsidRDefault="000F3B84">
      <w:r>
        <w:br w:type="page"/>
      </w:r>
    </w:p>
    <w:p w:rsidR="000F3B84" w:rsidRDefault="000F3B84" w:rsidP="000F3B84">
      <w:pPr>
        <w:pStyle w:val="Heading1"/>
      </w:pPr>
      <w:bookmarkStart w:id="10" w:name="_Toc379820342"/>
      <w:r>
        <w:lastRenderedPageBreak/>
        <w:t>Graphics Implementation</w:t>
      </w:r>
      <w:bookmarkEnd w:id="10"/>
    </w:p>
    <w:p w:rsidR="003D07B2" w:rsidRDefault="0008651A" w:rsidP="000F3B84">
      <w:r>
        <w:t>The graphics of the game are entirely sprite-based, loading images from PNG files and displaying them on the screen using the Sprite component.</w:t>
      </w:r>
      <w:r w:rsidR="0007164E">
        <w:t xml:space="preserve"> Neko Engine also has support for larger “texture maps” that can contain several images in a single file, using Sprite Definition files (.SPR) to define the texture name, width, height, and UV coordinates of a given sprite.</w:t>
      </w:r>
    </w:p>
    <w:p w:rsidR="0007164E" w:rsidRDefault="0007164E" w:rsidP="000F3B84"/>
    <w:p w:rsidR="003D07B2" w:rsidRDefault="003D07B2">
      <w:r>
        <w:br w:type="page"/>
      </w:r>
    </w:p>
    <w:p w:rsidR="000F3B84" w:rsidRDefault="000F3B84" w:rsidP="000F3B84">
      <w:pPr>
        <w:pStyle w:val="Heading1"/>
      </w:pPr>
      <w:bookmarkStart w:id="11" w:name="_Toc379820343"/>
      <w:r>
        <w:lastRenderedPageBreak/>
        <w:t>Coding Methods</w:t>
      </w:r>
      <w:bookmarkEnd w:id="11"/>
    </w:p>
    <w:p w:rsidR="003D07B2" w:rsidRDefault="003D07B2" w:rsidP="003D07B2">
      <w:pPr>
        <w:pStyle w:val="Heading2"/>
      </w:pPr>
      <w:bookmarkStart w:id="12" w:name="_Toc379820344"/>
      <w:r>
        <w:t>Project Layout</w:t>
      </w:r>
      <w:bookmarkEnd w:id="12"/>
    </w:p>
    <w:p w:rsidR="004517F1" w:rsidRDefault="002352ED">
      <w:r>
        <w:t xml:space="preserve">The project directory for </w:t>
      </w:r>
      <w:r w:rsidRPr="002352ED">
        <w:rPr>
          <w:i/>
        </w:rPr>
        <w:t>Game School Simulator 2015</w:t>
      </w:r>
      <w:r>
        <w:t xml:space="preserve"> is laid out as follows:</w:t>
      </w:r>
    </w:p>
    <w:tbl>
      <w:tblPr>
        <w:tblStyle w:val="GridTable1Light-Accent1"/>
        <w:tblW w:w="0" w:type="auto"/>
        <w:tblLook w:val="0480" w:firstRow="0" w:lastRow="0" w:firstColumn="1" w:lastColumn="0" w:noHBand="0" w:noVBand="1"/>
      </w:tblPr>
      <w:tblGrid>
        <w:gridCol w:w="4675"/>
        <w:gridCol w:w="4675"/>
      </w:tblGrid>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Root directory. Contains Visual Studio solution file, README.md, and any scripts that might need to be frequently run.</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AlphaEngine/</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Contains Alpha Engine header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D13072">
            <w:r>
              <w:t xml:space="preserve">    </w:t>
            </w:r>
            <w:r w:rsidR="004517F1">
              <w:t xml:space="preserve">    bin/</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Visual Studio project is set to output game binaries here.</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etc/</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Any assorted files related to the project such as this document are stored here.</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D13072">
            <w:r>
              <w:t xml:space="preserve">    </w:t>
            </w:r>
            <w:r w:rsidR="004517F1">
              <w:t xml:space="preserve">    fmod/</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Contains FMOD header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Game School Simulator 2015/</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 xml:space="preserve">Project folder for the game itself. </w:t>
            </w:r>
            <w:r w:rsidR="00217E03">
              <w:t>Contains all C source and header files, as well as Visual Studio project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w:t>
            </w:r>
            <w:r w:rsidR="00D13072">
              <w:t xml:space="preserve">    </w:t>
            </w:r>
            <w:r>
              <w:t>data/</w:t>
            </w:r>
          </w:p>
        </w:tc>
        <w:tc>
          <w:tcPr>
            <w:tcW w:w="4675" w:type="dxa"/>
          </w:tcPr>
          <w:p w:rsidR="004517F1" w:rsidRDefault="00217E03" w:rsidP="00D13072">
            <w:pPr>
              <w:cnfStyle w:val="000000000000" w:firstRow="0" w:lastRow="0" w:firstColumn="0" w:lastColumn="0" w:oddVBand="0" w:evenVBand="0" w:oddHBand="0" w:evenHBand="0" w:firstRowFirstColumn="0" w:firstRowLastColumn="0" w:lastRowFirstColumn="0" w:lastRowLastColumn="0"/>
            </w:pPr>
            <w:r>
              <w:t xml:space="preserve">Contains all assets for the game. (See </w:t>
            </w:r>
            <w:r w:rsidR="00D13072">
              <w:t xml:space="preserve">“Assets Directory Layout” on page </w:t>
            </w:r>
            <w:r w:rsidR="00D13072">
              <w:fldChar w:fldCharType="begin"/>
            </w:r>
            <w:r w:rsidR="00D13072">
              <w:instrText xml:space="preserve"> PAGEREF _Ref379779198 \h </w:instrText>
            </w:r>
            <w:r w:rsidR="00D13072">
              <w:fldChar w:fldCharType="separate"/>
            </w:r>
            <w:r w:rsidR="00D13072">
              <w:rPr>
                <w:noProof/>
              </w:rPr>
              <w:t>4</w:t>
            </w:r>
            <w:r w:rsidR="00D13072">
              <w:fldChar w:fldCharType="end"/>
            </w:r>
            <w:r>
              <w:t xml:space="preserve"> for more information.)</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lib/</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Contains all dynamic library files to be included in the build of the game (copied over automatically to output directory), as well as the static object library files for the libraries used in the project. NekoEngine outputs to this directory.</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NekoEngine/</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Project folder for the game engine. Contains all C source and header files, as well as Visual Studio project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NekoPak/</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Project folder for NekoPak</w:t>
            </w:r>
            <w:r>
              <w:rPr>
                <w:rStyle w:val="FootnoteReference"/>
              </w:rPr>
              <w:footnoteReference w:id="1"/>
            </w:r>
            <w:r>
              <w:t>. Contains all C# source files and Visual Studio project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tmp/</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Temporary directory used by Visual Studio to build the various projects.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tools/</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Contains binaries of all custom tools used in development. Output directory for NekoPak.</w:t>
            </w:r>
          </w:p>
        </w:tc>
      </w:tr>
    </w:tbl>
    <w:p w:rsidR="00D13072" w:rsidRDefault="00D13072" w:rsidP="00217E03"/>
    <w:p w:rsidR="00D13072" w:rsidRDefault="00D13072">
      <w:r>
        <w:br w:type="page"/>
      </w:r>
    </w:p>
    <w:p w:rsidR="00217E03" w:rsidRDefault="00217E03" w:rsidP="00217E03">
      <w:pPr>
        <w:pStyle w:val="Heading2"/>
      </w:pPr>
      <w:bookmarkStart w:id="13" w:name="_Ref379779198"/>
      <w:bookmarkStart w:id="14" w:name="_Toc379820345"/>
      <w:r>
        <w:lastRenderedPageBreak/>
        <w:t>Assets Directory Layout</w:t>
      </w:r>
      <w:bookmarkEnd w:id="13"/>
      <w:bookmarkEnd w:id="14"/>
    </w:p>
    <w:p w:rsidR="00D13072" w:rsidRDefault="00D13072" w:rsidP="00217E03">
      <w:r>
        <w:t xml:space="preserve">Game assets for </w:t>
      </w:r>
      <w:r>
        <w:rPr>
          <w:i/>
        </w:rPr>
        <w:t>Game School Simulator 2015</w:t>
      </w:r>
      <w:r>
        <w:t xml:space="preserve"> are stored in a folder called “data” in the “Game School Simulator 2015” subdirectory of the project root directory. Assets are then further organized into subdirectories by type, as follows:</w:t>
      </w:r>
    </w:p>
    <w:tbl>
      <w:tblPr>
        <w:tblStyle w:val="GridTable1Light-Accent1"/>
        <w:tblW w:w="0" w:type="auto"/>
        <w:tblLook w:val="0480" w:firstRow="0" w:lastRow="0" w:firstColumn="1" w:lastColumn="0" w:noHBand="0" w:noVBand="1"/>
      </w:tblPr>
      <w:tblGrid>
        <w:gridCol w:w="4675"/>
        <w:gridCol w:w="4675"/>
      </w:tblGrid>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r>
              <w:t>bgm</w:t>
            </w:r>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Background music files (.MP3 or .WAV)</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r>
              <w:t>cfg</w:t>
            </w:r>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User configuration files (.CFG)</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r>
              <w:t>sfx</w:t>
            </w:r>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Sound effect files (.MP3 or .WAV)</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r>
              <w:t>spr</w:t>
            </w:r>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Sprite image files (.PNG) and sprite definition files</w:t>
            </w:r>
            <w:r>
              <w:rPr>
                <w:rStyle w:val="FootnoteReference"/>
              </w:rPr>
              <w:footnoteReference w:id="2"/>
            </w:r>
            <w:r>
              <w:t xml:space="preserve"> (.SPR)</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r>
              <w:t>tex</w:t>
            </w:r>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Sprite map texture files (.PNG)</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r>
              <w:t>txt</w:t>
            </w:r>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Text files (.TXT)</w:t>
            </w:r>
          </w:p>
        </w:tc>
      </w:tr>
    </w:tbl>
    <w:p w:rsidR="00D13072" w:rsidRDefault="00D13072" w:rsidP="00217E03"/>
    <w:p w:rsidR="005F7452" w:rsidRDefault="00D13072" w:rsidP="00217E03">
      <w:r>
        <w:t xml:space="preserve">These directories may contain any number of subdirectories as the designers see </w:t>
      </w:r>
      <w:r w:rsidR="005F7452">
        <w:t>fit; the asset pipeline will load them in automatically</w:t>
      </w:r>
      <w:r w:rsidR="005F7452">
        <w:rPr>
          <w:rStyle w:val="FootnoteReference"/>
        </w:rPr>
        <w:footnoteReference w:id="3"/>
      </w:r>
      <w:r w:rsidR="005F7452">
        <w:t xml:space="preserve">. When a debug build of the project is compiled, the entire “data” directory is copied into its output folder. For release builds of the project, the assets are instead packed into a single “data.pak” file using NekoPak. (See page </w:t>
      </w:r>
      <w:r w:rsidR="005F7452">
        <w:fldChar w:fldCharType="begin"/>
      </w:r>
      <w:r w:rsidR="005F7452">
        <w:instrText xml:space="preserve"> PAGEREF _Ref379779925 \h </w:instrText>
      </w:r>
      <w:r w:rsidR="005F7452">
        <w:fldChar w:fldCharType="separate"/>
      </w:r>
      <w:r w:rsidR="005F7452">
        <w:rPr>
          <w:noProof/>
        </w:rPr>
        <w:t>7</w:t>
      </w:r>
      <w:r w:rsidR="005F7452">
        <w:fldChar w:fldCharType="end"/>
      </w:r>
      <w:r w:rsidR="005F7452">
        <w:t xml:space="preserve"> for more information on NekoPak and how it works.)</w:t>
      </w:r>
    </w:p>
    <w:p w:rsidR="0008651A" w:rsidRDefault="0008651A" w:rsidP="00735BCF">
      <w:pPr>
        <w:pStyle w:val="Heading2"/>
      </w:pPr>
      <w:bookmarkStart w:id="15" w:name="_Toc379820346"/>
      <w:r>
        <w:t>Source Control</w:t>
      </w:r>
      <w:bookmarkEnd w:id="15"/>
    </w:p>
    <w:p w:rsidR="0008651A" w:rsidRPr="00735BCF" w:rsidRDefault="00735BCF" w:rsidP="0008651A">
      <w:r>
        <w:t xml:space="preserve">Source control is implemented using Git. Repository hosting is provided by Bitbucket, hosted in a private repository at </w:t>
      </w:r>
      <w:hyperlink r:id="rId9" w:history="1">
        <w:r w:rsidRPr="00684399">
          <w:rPr>
            <w:rStyle w:val="Hyperlink"/>
          </w:rPr>
          <w:t>https://bitbucket.org/adamrezich/neko</w:t>
        </w:r>
      </w:hyperlink>
      <w:r>
        <w:t xml:space="preserve">. Backups are kept on a local server, as well as on DigiPen version control servers at </w:t>
      </w:r>
      <w:hyperlink r:id="rId10" w:history="1">
        <w:r w:rsidRPr="00684399">
          <w:rPr>
            <w:rStyle w:val="Hyperlink"/>
          </w:rPr>
          <w:t>https://git.digipen.edu/projects/nekomeanscat</w:t>
        </w:r>
      </w:hyperlink>
      <w:r>
        <w:t xml:space="preserve">. </w:t>
      </w:r>
      <w:r w:rsidR="002452DF">
        <w:t>All team members have learned how to efficiently use SourceTree</w:t>
      </w:r>
      <w:r w:rsidR="002452DF">
        <w:rPr>
          <w:rStyle w:val="FootnoteReference"/>
        </w:rPr>
        <w:footnoteReference w:id="4"/>
      </w:r>
    </w:p>
    <w:p w:rsidR="0008651A" w:rsidRDefault="0008651A" w:rsidP="00735BCF">
      <w:pPr>
        <w:pStyle w:val="Heading2"/>
      </w:pPr>
      <w:bookmarkStart w:id="16" w:name="_Toc379820347"/>
      <w:r>
        <w:t>Style Guide</w:t>
      </w:r>
      <w:bookmarkEnd w:id="16"/>
    </w:p>
    <w:p w:rsidR="0008651A" w:rsidRPr="0008651A" w:rsidRDefault="0008651A" w:rsidP="0008651A">
      <w:r>
        <w:t>Fill me in.</w:t>
      </w:r>
    </w:p>
    <w:p w:rsidR="003D07B2" w:rsidRDefault="005F7452" w:rsidP="00217E03">
      <w:r>
        <w:t xml:space="preserve"> </w:t>
      </w:r>
      <w:r w:rsidR="003D07B2">
        <w:br w:type="page"/>
      </w:r>
    </w:p>
    <w:p w:rsidR="000F3B84" w:rsidRDefault="000F3B84" w:rsidP="000F3B84">
      <w:pPr>
        <w:pStyle w:val="Heading1"/>
      </w:pPr>
      <w:bookmarkStart w:id="17" w:name="_Toc379820348"/>
      <w:r>
        <w:lastRenderedPageBreak/>
        <w:t>Debugging</w:t>
      </w:r>
      <w:bookmarkEnd w:id="17"/>
    </w:p>
    <w:p w:rsidR="003D07B2" w:rsidRDefault="000F3B84" w:rsidP="000F3B84">
      <w:r>
        <w:t>Fill me in.</w:t>
      </w:r>
    </w:p>
    <w:p w:rsidR="003D07B2" w:rsidRDefault="003D07B2" w:rsidP="00954895">
      <w:pPr>
        <w:ind w:left="720" w:hanging="720"/>
      </w:pPr>
      <w:r>
        <w:br w:type="page"/>
      </w:r>
    </w:p>
    <w:p w:rsidR="000F3B84" w:rsidRDefault="000F3B84" w:rsidP="000F3B84">
      <w:pPr>
        <w:pStyle w:val="Heading1"/>
      </w:pPr>
      <w:bookmarkStart w:id="18" w:name="_Toc379820349"/>
      <w:r>
        <w:lastRenderedPageBreak/>
        <w:t>Tools</w:t>
      </w:r>
      <w:bookmarkEnd w:id="18"/>
    </w:p>
    <w:p w:rsidR="000F3B84" w:rsidRDefault="003D07B2" w:rsidP="003D07B2">
      <w:pPr>
        <w:pStyle w:val="Heading2"/>
      </w:pPr>
      <w:bookmarkStart w:id="19" w:name="_Toc379820350"/>
      <w:r>
        <w:t>Visual Studio 2012</w:t>
      </w:r>
      <w:bookmarkEnd w:id="19"/>
    </w:p>
    <w:p w:rsidR="003D07B2" w:rsidRPr="00555CAA" w:rsidRDefault="00555CAA" w:rsidP="003D07B2">
      <w:r>
        <w:t xml:space="preserve">The primary tool used in the creation of </w:t>
      </w:r>
      <w:r>
        <w:rPr>
          <w:i/>
        </w:rPr>
        <w:t>Game School Simulator 2015</w:t>
      </w:r>
      <w:r>
        <w:t xml:space="preserve"> is Microsoft Visual Studio 2012 Ultimate.</w:t>
      </w:r>
    </w:p>
    <w:p w:rsidR="003D07B2" w:rsidRDefault="003D07B2" w:rsidP="003D07B2">
      <w:pPr>
        <w:pStyle w:val="Heading2"/>
      </w:pPr>
      <w:bookmarkStart w:id="20" w:name="_Ref379779000"/>
      <w:bookmarkStart w:id="21" w:name="_Ref379779925"/>
      <w:bookmarkStart w:id="22" w:name="_Ref379779931"/>
      <w:bookmarkStart w:id="23" w:name="_Ref379779961"/>
      <w:bookmarkStart w:id="24" w:name="_Toc379820351"/>
      <w:r>
        <w:t>NekoPak</w:t>
      </w:r>
      <w:bookmarkEnd w:id="20"/>
      <w:bookmarkEnd w:id="21"/>
      <w:bookmarkEnd w:id="22"/>
      <w:bookmarkEnd w:id="23"/>
      <w:bookmarkEnd w:id="24"/>
    </w:p>
    <w:p w:rsidR="00555CAA" w:rsidRDefault="00555CAA" w:rsidP="003D07B2">
      <w:r>
        <w:t xml:space="preserve">Few professional games leave their assets exposed in a subdirectory of the game folder, and </w:t>
      </w:r>
      <w:r>
        <w:rPr>
          <w:i/>
        </w:rPr>
        <w:t>Game School Simulator 2015</w:t>
      </w:r>
      <w:r>
        <w:t xml:space="preserve"> aims to be no exception. This is the reasoning behind the creation of NekoPak, a custom command-line tool written in C#. NekoPak packs all of the assets together into a single “data.pak” file, using the PAK file format specifications from id Software’s </w:t>
      </w:r>
      <w:r>
        <w:rPr>
          <w:i/>
        </w:rPr>
        <w:t>Quake</w:t>
      </w:r>
      <w:r>
        <w:t xml:space="preserve"> and </w:t>
      </w:r>
      <w:r>
        <w:rPr>
          <w:i/>
        </w:rPr>
        <w:t>Quake II</w:t>
      </w:r>
      <w:r>
        <w:t>. The PAK file format does not use compression, making it relatively simple to implement in C and C# without the use of complex algorithms. Being a command-line tool, Visual Studio has been configured to automatically run it on the assets folder after a successful build.</w:t>
      </w:r>
    </w:p>
    <w:p w:rsidR="003D07B2" w:rsidRPr="00555CAA" w:rsidRDefault="00555CAA" w:rsidP="003D07B2">
      <w:r>
        <w:t>Packing assets in this fashion allows for other benefits as well, in addition to making the finished game directory look</w:t>
      </w:r>
      <w:r w:rsidR="00934965">
        <w:t xml:space="preserve"> tidier. As the asset data is loaded into memory to be packed, additional processing can occur at this time. Since Alpha Engine lacks the ability to read height and width information from PNG files as it loads them, NekoPak can make up for this by encoding the height and width data directly into the PAK file. Then, Neko Engine can load this information at runtime, along with the image data itself.</w:t>
      </w:r>
    </w:p>
    <w:p w:rsidR="002452DF" w:rsidRDefault="002452DF" w:rsidP="002452DF">
      <w:pPr>
        <w:pStyle w:val="Heading2"/>
      </w:pPr>
      <w:bookmarkStart w:id="25" w:name="_Ref379811513"/>
      <w:bookmarkStart w:id="26" w:name="_Toc379820352"/>
      <w:r>
        <w:t>SourceTree</w:t>
      </w:r>
      <w:bookmarkEnd w:id="25"/>
      <w:bookmarkEnd w:id="26"/>
    </w:p>
    <w:p w:rsidR="002452DF" w:rsidRDefault="00934965" w:rsidP="002452DF">
      <w:r>
        <w:t>Neko Means Cat in its entirety has been trained to use SourceTree effectively, as a way to interface with the project’s Git repository.</w:t>
      </w:r>
    </w:p>
    <w:p w:rsidR="00934965" w:rsidRDefault="00934965" w:rsidP="00934965">
      <w:pPr>
        <w:pStyle w:val="Heading2"/>
      </w:pPr>
      <w:bookmarkStart w:id="27" w:name="_Toc379820353"/>
      <w:r>
        <w:t>Redmine</w:t>
      </w:r>
      <w:bookmarkEnd w:id="27"/>
    </w:p>
    <w:p w:rsidR="00934965" w:rsidRPr="00934965" w:rsidRDefault="00934965" w:rsidP="00934965">
      <w:r>
        <w:t>A locally-hosted instance of Redmine is being used as the project’s issue tracker and project planning software. This allows the producer to assign tasks to the rest of the team members, along with deadlines. Other team members can also use the software to file any bugs they encounter.</w:t>
      </w:r>
    </w:p>
    <w:p w:rsidR="00934965" w:rsidRPr="00934965" w:rsidRDefault="00934965" w:rsidP="00934965"/>
    <w:p w:rsidR="002452DF" w:rsidRPr="002452DF" w:rsidRDefault="002452DF" w:rsidP="002452DF"/>
    <w:p w:rsidR="003D07B2" w:rsidRDefault="003D07B2">
      <w:r>
        <w:br w:type="page"/>
      </w:r>
    </w:p>
    <w:p w:rsidR="000F3B84" w:rsidRDefault="000F3B84" w:rsidP="000F3B84">
      <w:pPr>
        <w:pStyle w:val="Heading1"/>
      </w:pPr>
      <w:bookmarkStart w:id="28" w:name="_Toc379820354"/>
      <w:r>
        <w:lastRenderedPageBreak/>
        <w:t>Technical Risks</w:t>
      </w:r>
      <w:bookmarkEnd w:id="28"/>
    </w:p>
    <w:p w:rsidR="000F3B84" w:rsidRDefault="00735676" w:rsidP="000F3B84">
      <w:r>
        <w:t xml:space="preserve">The primary technical risk inherent to the design of </w:t>
      </w:r>
      <w:r>
        <w:rPr>
          <w:i/>
        </w:rPr>
        <w:t>Game School Simulator 2015</w:t>
      </w:r>
      <w:r>
        <w:t xml:space="preserve"> is the potential of memory leaks inherent to the design of the complexity of the Neko Engine, given its relatively untested nature. Nearly every aspect of the game engine involves dynamically-allocated memory that must be kept track of and freed properly, especially with the way students enter </w:t>
      </w:r>
      <w:r w:rsidR="00555CAA">
        <w:t>and exit the school over time. Care must be taken to ensure that all allocated memory is freed when it is supposed to be, and that no leaks crop up as the result of poor memory management.</w:t>
      </w:r>
    </w:p>
    <w:p w:rsidR="00735676" w:rsidRPr="00735676" w:rsidRDefault="00735676" w:rsidP="000F3B84">
      <w:r>
        <w:t>Another technical risk of the game is the difficulty involved in connecting the simulation space to the visual spaces in a way that is meaningful and engaging for the player. With the system currently in place, creating the simulation itself is not difficult, and neither is putting objects on the screen. The risk involved is the possibility that connecting the simulated elements of the game (rooms, students, passage of time) to the on-screen, visual space of the game will be more of a challenge than anticipated.</w:t>
      </w:r>
    </w:p>
    <w:p w:rsidR="000F3B84" w:rsidRDefault="000F3B84">
      <w:r>
        <w:br w:type="page"/>
      </w:r>
    </w:p>
    <w:p w:rsidR="000F3B84" w:rsidRDefault="000F3B84" w:rsidP="000F3B84">
      <w:pPr>
        <w:pStyle w:val="Heading1"/>
      </w:pPr>
      <w:bookmarkStart w:id="29" w:name="_Toc379820355"/>
      <w:r>
        <w:lastRenderedPageBreak/>
        <w:t>Appendix A: Interface Flow</w:t>
      </w:r>
      <w:bookmarkEnd w:id="29"/>
    </w:p>
    <w:p w:rsidR="00320681" w:rsidRDefault="00320681">
      <w:r>
        <w:t>Fill me in.</w:t>
      </w:r>
    </w:p>
    <w:p w:rsidR="000F3B84" w:rsidRDefault="000F3B84">
      <w:r>
        <w:br w:type="page"/>
      </w:r>
    </w:p>
    <w:p w:rsidR="000F3B84" w:rsidRDefault="000F3B84" w:rsidP="000F3B84">
      <w:pPr>
        <w:pStyle w:val="Heading1"/>
      </w:pPr>
      <w:bookmarkStart w:id="30" w:name="_Toc379820356"/>
      <w:r>
        <w:lastRenderedPageBreak/>
        <w:t>Appendix B: Art Requirements</w:t>
      </w:r>
      <w:bookmarkEnd w:id="30"/>
    </w:p>
    <w:p w:rsidR="00320681" w:rsidRDefault="00320681">
      <w:r>
        <w:t>Fill me in.</w:t>
      </w:r>
    </w:p>
    <w:p w:rsidR="000F3B84" w:rsidRDefault="000F3B84">
      <w:r>
        <w:br w:type="page"/>
      </w:r>
    </w:p>
    <w:p w:rsidR="000F3B84" w:rsidRDefault="000F3B84" w:rsidP="000F3B84">
      <w:pPr>
        <w:pStyle w:val="Heading1"/>
      </w:pPr>
      <w:bookmarkStart w:id="31" w:name="_Toc379820357"/>
      <w:r>
        <w:lastRenderedPageBreak/>
        <w:t>Appendix C: Audio Requirements</w:t>
      </w:r>
      <w:bookmarkEnd w:id="31"/>
    </w:p>
    <w:p w:rsidR="000F3B84" w:rsidRDefault="00320681" w:rsidP="000F3B84">
      <w:r>
        <w:t>Fill me in.</w:t>
      </w:r>
    </w:p>
    <w:p w:rsidR="00320681" w:rsidRPr="000F3B84" w:rsidRDefault="00320681" w:rsidP="000F3B84"/>
    <w:p w:rsidR="000F3B84" w:rsidRPr="000F3B84" w:rsidRDefault="000F3B84" w:rsidP="000F3B84"/>
    <w:sectPr w:rsidR="000F3B84" w:rsidRPr="000F3B84" w:rsidSect="00520AF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CFB" w:rsidRDefault="00F24CFB" w:rsidP="00644DA0">
      <w:pPr>
        <w:spacing w:after="0" w:line="240" w:lineRule="auto"/>
      </w:pPr>
      <w:r>
        <w:separator/>
      </w:r>
    </w:p>
  </w:endnote>
  <w:endnote w:type="continuationSeparator" w:id="0">
    <w:p w:rsidR="00F24CFB" w:rsidRDefault="00F24CFB" w:rsidP="0064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120"/>
      <w:gridCol w:w="3240"/>
    </w:tblGrid>
    <w:tr w:rsidR="00644DA0" w:rsidTr="00644DA0">
      <w:trPr>
        <w:trHeight w:hRule="exact" w:val="115"/>
        <w:jc w:val="center"/>
      </w:trPr>
      <w:tc>
        <w:tcPr>
          <w:tcW w:w="6120" w:type="dxa"/>
          <w:shd w:val="clear" w:color="auto" w:fill="E48312" w:themeFill="accent1"/>
          <w:tcMar>
            <w:top w:w="0" w:type="dxa"/>
            <w:bottom w:w="0" w:type="dxa"/>
          </w:tcMar>
        </w:tcPr>
        <w:p w:rsidR="00644DA0" w:rsidRDefault="00644DA0">
          <w:pPr>
            <w:pStyle w:val="Header"/>
            <w:tabs>
              <w:tab w:val="clear" w:pos="4680"/>
              <w:tab w:val="clear" w:pos="9360"/>
            </w:tabs>
            <w:rPr>
              <w:caps/>
              <w:sz w:val="18"/>
            </w:rPr>
          </w:pPr>
        </w:p>
      </w:tc>
      <w:tc>
        <w:tcPr>
          <w:tcW w:w="3240" w:type="dxa"/>
          <w:shd w:val="clear" w:color="auto" w:fill="E48312" w:themeFill="accent1"/>
          <w:tcMar>
            <w:top w:w="0" w:type="dxa"/>
            <w:bottom w:w="0" w:type="dxa"/>
          </w:tcMar>
        </w:tcPr>
        <w:p w:rsidR="00644DA0" w:rsidRDefault="00644DA0">
          <w:pPr>
            <w:pStyle w:val="Header"/>
            <w:tabs>
              <w:tab w:val="clear" w:pos="4680"/>
              <w:tab w:val="clear" w:pos="9360"/>
            </w:tabs>
            <w:jc w:val="right"/>
            <w:rPr>
              <w:caps/>
              <w:sz w:val="18"/>
            </w:rPr>
          </w:pPr>
        </w:p>
      </w:tc>
    </w:tr>
    <w:tr w:rsidR="00644DA0" w:rsidTr="00644DA0">
      <w:trPr>
        <w:jc w:val="center"/>
      </w:trPr>
      <w:tc>
        <w:tcPr>
          <w:tcW w:w="6120" w:type="dxa"/>
          <w:shd w:val="clear" w:color="auto" w:fill="auto"/>
          <w:vAlign w:val="center"/>
        </w:tcPr>
        <w:p w:rsidR="00644DA0" w:rsidRDefault="00644DA0" w:rsidP="00644DA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All content © 2014 DigiPen (USA) Corporation, all rights reserved.</w:t>
          </w:r>
        </w:p>
      </w:tc>
      <w:tc>
        <w:tcPr>
          <w:tcW w:w="3240" w:type="dxa"/>
          <w:shd w:val="clear" w:color="auto" w:fill="auto"/>
          <w:vAlign w:val="center"/>
        </w:tcPr>
        <w:p w:rsidR="00644DA0" w:rsidRDefault="00644DA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E6717">
            <w:rPr>
              <w:caps/>
              <w:noProof/>
              <w:color w:val="808080" w:themeColor="background1" w:themeShade="80"/>
              <w:sz w:val="18"/>
              <w:szCs w:val="18"/>
            </w:rPr>
            <w:t>12</w:t>
          </w:r>
          <w:r>
            <w:rPr>
              <w:caps/>
              <w:noProof/>
              <w:color w:val="808080" w:themeColor="background1" w:themeShade="80"/>
              <w:sz w:val="18"/>
              <w:szCs w:val="18"/>
            </w:rPr>
            <w:fldChar w:fldCharType="end"/>
          </w:r>
        </w:p>
      </w:tc>
    </w:tr>
  </w:tbl>
  <w:p w:rsidR="00644DA0" w:rsidRDefault="00644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CFB" w:rsidRDefault="00F24CFB" w:rsidP="00644DA0">
      <w:pPr>
        <w:spacing w:after="0" w:line="240" w:lineRule="auto"/>
      </w:pPr>
      <w:r>
        <w:separator/>
      </w:r>
    </w:p>
  </w:footnote>
  <w:footnote w:type="continuationSeparator" w:id="0">
    <w:p w:rsidR="00F24CFB" w:rsidRDefault="00F24CFB" w:rsidP="00644DA0">
      <w:pPr>
        <w:spacing w:after="0" w:line="240" w:lineRule="auto"/>
      </w:pPr>
      <w:r>
        <w:continuationSeparator/>
      </w:r>
    </w:p>
  </w:footnote>
  <w:footnote w:id="1">
    <w:p w:rsidR="00217E03" w:rsidRDefault="00217E03">
      <w:pPr>
        <w:pStyle w:val="FootnoteText"/>
      </w:pPr>
      <w:r>
        <w:rPr>
          <w:rStyle w:val="FootnoteReference"/>
        </w:rPr>
        <w:footnoteRef/>
      </w:r>
      <w:r>
        <w:t xml:space="preserve"> See “NekoPak” on page </w:t>
      </w:r>
      <w:r w:rsidR="005F7452">
        <w:fldChar w:fldCharType="begin"/>
      </w:r>
      <w:r w:rsidR="005F7452">
        <w:instrText xml:space="preserve"> PAGEREF _Ref379779961 \h </w:instrText>
      </w:r>
      <w:r w:rsidR="005F7452">
        <w:fldChar w:fldCharType="separate"/>
      </w:r>
      <w:r w:rsidR="005F7452">
        <w:rPr>
          <w:noProof/>
        </w:rPr>
        <w:t>7</w:t>
      </w:r>
      <w:r w:rsidR="005F7452">
        <w:fldChar w:fldCharType="end"/>
      </w:r>
      <w:r w:rsidR="002452DF">
        <w:t>.</w:t>
      </w:r>
    </w:p>
  </w:footnote>
  <w:footnote w:id="2">
    <w:p w:rsidR="00D13072" w:rsidRDefault="00D13072">
      <w:pPr>
        <w:pStyle w:val="FootnoteText"/>
      </w:pPr>
      <w:r>
        <w:rPr>
          <w:rStyle w:val="FootnoteReference"/>
        </w:rPr>
        <w:footnoteRef/>
      </w:r>
      <w:r>
        <w:t xml:space="preserve"> See TODO: FILL IN</w:t>
      </w:r>
    </w:p>
  </w:footnote>
  <w:footnote w:id="3">
    <w:p w:rsidR="005F7452" w:rsidRDefault="005F7452">
      <w:pPr>
        <w:pStyle w:val="FootnoteText"/>
      </w:pPr>
      <w:r>
        <w:rPr>
          <w:rStyle w:val="FootnoteReference"/>
        </w:rPr>
        <w:footnoteRef/>
      </w:r>
      <w:r>
        <w:t xml:space="preserve"> See TODO: FILL IN</w:t>
      </w:r>
    </w:p>
  </w:footnote>
  <w:footnote w:id="4">
    <w:p w:rsidR="002452DF" w:rsidRDefault="002452DF">
      <w:pPr>
        <w:pStyle w:val="FootnoteText"/>
      </w:pPr>
      <w:r>
        <w:rPr>
          <w:rStyle w:val="FootnoteReference"/>
        </w:rPr>
        <w:footnoteRef/>
      </w:r>
      <w:r>
        <w:t xml:space="preserve"> See “SourceTree” on page </w:t>
      </w:r>
      <w:r>
        <w:fldChar w:fldCharType="begin"/>
      </w:r>
      <w:r>
        <w:instrText xml:space="preserve"> PAGEREF _Ref379811513 \h </w:instrText>
      </w:r>
      <w:r>
        <w:fldChar w:fldCharType="separate"/>
      </w:r>
      <w:r>
        <w:rPr>
          <w:noProof/>
        </w:rPr>
        <w:t>7</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90"/>
      <w:gridCol w:w="3870"/>
    </w:tblGrid>
    <w:tr w:rsidR="00644DA0" w:rsidTr="00644DA0">
      <w:trPr>
        <w:jc w:val="center"/>
      </w:trPr>
      <w:tc>
        <w:tcPr>
          <w:tcW w:w="5490" w:type="dxa"/>
          <w:shd w:val="clear" w:color="auto" w:fill="BD582C" w:themeFill="accent2"/>
          <w:vAlign w:val="center"/>
        </w:tcPr>
        <w:p w:rsidR="00644DA0" w:rsidRDefault="00644DA0" w:rsidP="00644DA0">
          <w:pPr>
            <w:pStyle w:val="Header"/>
            <w:tabs>
              <w:tab w:val="clear" w:pos="4680"/>
              <w:tab w:val="clear" w:pos="9360"/>
            </w:tabs>
            <w:rPr>
              <w:caps/>
              <w:color w:val="FFFFFF" w:themeColor="background1"/>
              <w:sz w:val="18"/>
              <w:szCs w:val="18"/>
            </w:rPr>
          </w:pPr>
          <w:r>
            <w:rPr>
              <w:caps/>
              <w:color w:val="FFFFFF" w:themeColor="background1"/>
              <w:sz w:val="18"/>
              <w:szCs w:val="18"/>
            </w:rPr>
            <w:t>Game School Simulator 2015 – Technical Design Document</w:t>
          </w:r>
        </w:p>
      </w:tc>
      <w:tc>
        <w:tcPr>
          <w:tcW w:w="3870" w:type="dxa"/>
          <w:shd w:val="clear" w:color="auto" w:fill="BD582C" w:themeFill="accent2"/>
          <w:vAlign w:val="center"/>
        </w:tcPr>
        <w:p w:rsidR="00644DA0" w:rsidRDefault="00644DA0" w:rsidP="00644DA0">
          <w:pPr>
            <w:pStyle w:val="Header"/>
            <w:tabs>
              <w:tab w:val="clear" w:pos="4680"/>
              <w:tab w:val="clear" w:pos="9360"/>
            </w:tabs>
            <w:jc w:val="right"/>
            <w:rPr>
              <w:caps/>
              <w:color w:val="FFFFFF" w:themeColor="background1"/>
              <w:sz w:val="18"/>
              <w:szCs w:val="18"/>
            </w:rPr>
          </w:pPr>
        </w:p>
      </w:tc>
    </w:tr>
    <w:tr w:rsidR="00644DA0" w:rsidTr="00644DA0">
      <w:trPr>
        <w:trHeight w:hRule="exact" w:val="115"/>
        <w:jc w:val="center"/>
      </w:trPr>
      <w:tc>
        <w:tcPr>
          <w:tcW w:w="5490" w:type="dxa"/>
          <w:shd w:val="clear" w:color="auto" w:fill="E48312" w:themeFill="accent1"/>
          <w:tcMar>
            <w:top w:w="0" w:type="dxa"/>
            <w:bottom w:w="0" w:type="dxa"/>
          </w:tcMar>
        </w:tcPr>
        <w:p w:rsidR="00644DA0" w:rsidRDefault="00644DA0">
          <w:pPr>
            <w:pStyle w:val="Header"/>
            <w:tabs>
              <w:tab w:val="clear" w:pos="4680"/>
              <w:tab w:val="clear" w:pos="9360"/>
            </w:tabs>
            <w:rPr>
              <w:caps/>
              <w:color w:val="FFFFFF" w:themeColor="background1"/>
              <w:sz w:val="18"/>
              <w:szCs w:val="18"/>
            </w:rPr>
          </w:pPr>
        </w:p>
      </w:tc>
      <w:tc>
        <w:tcPr>
          <w:tcW w:w="3870" w:type="dxa"/>
          <w:shd w:val="clear" w:color="auto" w:fill="E48312" w:themeFill="accent1"/>
          <w:tcMar>
            <w:top w:w="0" w:type="dxa"/>
            <w:bottom w:w="0" w:type="dxa"/>
          </w:tcMar>
        </w:tcPr>
        <w:p w:rsidR="00644DA0" w:rsidRDefault="00644DA0">
          <w:pPr>
            <w:pStyle w:val="Header"/>
            <w:tabs>
              <w:tab w:val="clear" w:pos="4680"/>
              <w:tab w:val="clear" w:pos="9360"/>
            </w:tabs>
            <w:rPr>
              <w:caps/>
              <w:color w:val="FFFFFF" w:themeColor="background1"/>
              <w:sz w:val="18"/>
              <w:szCs w:val="18"/>
            </w:rPr>
          </w:pPr>
        </w:p>
      </w:tc>
    </w:tr>
  </w:tbl>
  <w:p w:rsidR="00644DA0" w:rsidRDefault="00644D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9589"/>
      </v:shape>
    </w:pict>
  </w:numPicBullet>
  <w:abstractNum w:abstractNumId="0">
    <w:nsid w:val="57017A6A"/>
    <w:multiLevelType w:val="hybridMultilevel"/>
    <w:tmpl w:val="81483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26EE7"/>
    <w:multiLevelType w:val="hybridMultilevel"/>
    <w:tmpl w:val="BA78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91"/>
    <w:rsid w:val="00060818"/>
    <w:rsid w:val="0007164E"/>
    <w:rsid w:val="0008651A"/>
    <w:rsid w:val="000F3B84"/>
    <w:rsid w:val="00137EE0"/>
    <w:rsid w:val="00215E83"/>
    <w:rsid w:val="00217E03"/>
    <w:rsid w:val="002352ED"/>
    <w:rsid w:val="002452DF"/>
    <w:rsid w:val="00320681"/>
    <w:rsid w:val="00321C6D"/>
    <w:rsid w:val="003D07B2"/>
    <w:rsid w:val="004517F1"/>
    <w:rsid w:val="00520AF0"/>
    <w:rsid w:val="00555CAA"/>
    <w:rsid w:val="005C3248"/>
    <w:rsid w:val="005F7452"/>
    <w:rsid w:val="00644DA0"/>
    <w:rsid w:val="00690878"/>
    <w:rsid w:val="006E6717"/>
    <w:rsid w:val="00735676"/>
    <w:rsid w:val="00735BCF"/>
    <w:rsid w:val="007A54F7"/>
    <w:rsid w:val="008D1B91"/>
    <w:rsid w:val="00934965"/>
    <w:rsid w:val="00954895"/>
    <w:rsid w:val="00AF7FCE"/>
    <w:rsid w:val="00B86CA5"/>
    <w:rsid w:val="00B91BD6"/>
    <w:rsid w:val="00D13072"/>
    <w:rsid w:val="00D44973"/>
    <w:rsid w:val="00E92730"/>
    <w:rsid w:val="00EC23DF"/>
    <w:rsid w:val="00F2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B2785-8301-4479-99EE-8AE182CE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E83"/>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3D07B2"/>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5C3248"/>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1B91"/>
    <w:pPr>
      <w:spacing w:after="0" w:line="240" w:lineRule="auto"/>
    </w:pPr>
    <w:rPr>
      <w:rFonts w:eastAsiaTheme="minorEastAsia"/>
    </w:rPr>
  </w:style>
  <w:style w:type="character" w:customStyle="1" w:styleId="NoSpacingChar">
    <w:name w:val="No Spacing Char"/>
    <w:basedOn w:val="DefaultParagraphFont"/>
    <w:link w:val="NoSpacing"/>
    <w:uiPriority w:val="1"/>
    <w:rsid w:val="008D1B91"/>
    <w:rPr>
      <w:rFonts w:eastAsiaTheme="minorEastAsia"/>
    </w:rPr>
  </w:style>
  <w:style w:type="table" w:styleId="TableGrid">
    <w:name w:val="Table Grid"/>
    <w:basedOn w:val="TableNormal"/>
    <w:uiPriority w:val="39"/>
    <w:rsid w:val="00520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44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DA0"/>
  </w:style>
  <w:style w:type="paragraph" w:styleId="Footer">
    <w:name w:val="footer"/>
    <w:basedOn w:val="Normal"/>
    <w:link w:val="FooterChar"/>
    <w:uiPriority w:val="99"/>
    <w:unhideWhenUsed/>
    <w:rsid w:val="00644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DA0"/>
  </w:style>
  <w:style w:type="character" w:customStyle="1" w:styleId="Heading1Char">
    <w:name w:val="Heading 1 Char"/>
    <w:basedOn w:val="DefaultParagraphFont"/>
    <w:link w:val="Heading1"/>
    <w:uiPriority w:val="9"/>
    <w:rsid w:val="00215E83"/>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215E83"/>
    <w:pPr>
      <w:outlineLvl w:val="9"/>
    </w:pPr>
  </w:style>
  <w:style w:type="paragraph" w:styleId="TOC1">
    <w:name w:val="toc 1"/>
    <w:basedOn w:val="Normal"/>
    <w:next w:val="Normal"/>
    <w:autoRedefine/>
    <w:uiPriority w:val="39"/>
    <w:unhideWhenUsed/>
    <w:rsid w:val="000F3B84"/>
    <w:pPr>
      <w:spacing w:after="100"/>
    </w:pPr>
  </w:style>
  <w:style w:type="character" w:styleId="Hyperlink">
    <w:name w:val="Hyperlink"/>
    <w:basedOn w:val="DefaultParagraphFont"/>
    <w:uiPriority w:val="99"/>
    <w:unhideWhenUsed/>
    <w:rsid w:val="000F3B84"/>
    <w:rPr>
      <w:color w:val="2998E3" w:themeColor="hyperlink"/>
      <w:u w:val="single"/>
    </w:rPr>
  </w:style>
  <w:style w:type="character" w:customStyle="1" w:styleId="Heading2Char">
    <w:name w:val="Heading 2 Char"/>
    <w:basedOn w:val="DefaultParagraphFont"/>
    <w:link w:val="Heading2"/>
    <w:uiPriority w:val="9"/>
    <w:rsid w:val="003D07B2"/>
    <w:rPr>
      <w:rFonts w:asciiTheme="majorHAnsi" w:eastAsiaTheme="majorEastAsia" w:hAnsiTheme="majorHAnsi" w:cstheme="majorBidi"/>
      <w:color w:val="AA610D" w:themeColor="accent1" w:themeShade="BF"/>
      <w:sz w:val="26"/>
      <w:szCs w:val="26"/>
    </w:rPr>
  </w:style>
  <w:style w:type="paragraph" w:styleId="TOC2">
    <w:name w:val="toc 2"/>
    <w:basedOn w:val="Normal"/>
    <w:next w:val="Normal"/>
    <w:autoRedefine/>
    <w:uiPriority w:val="39"/>
    <w:unhideWhenUsed/>
    <w:rsid w:val="003D07B2"/>
    <w:pPr>
      <w:spacing w:after="100"/>
      <w:ind w:left="220"/>
    </w:pPr>
  </w:style>
  <w:style w:type="paragraph" w:styleId="ListParagraph">
    <w:name w:val="List Paragraph"/>
    <w:basedOn w:val="Normal"/>
    <w:uiPriority w:val="34"/>
    <w:qFormat/>
    <w:rsid w:val="004517F1"/>
    <w:pPr>
      <w:ind w:left="720"/>
      <w:contextualSpacing/>
    </w:pPr>
  </w:style>
  <w:style w:type="table" w:styleId="GridTable1Light-Accent1">
    <w:name w:val="Grid Table 1 Light Accent 1"/>
    <w:basedOn w:val="TableNormal"/>
    <w:uiPriority w:val="46"/>
    <w:rsid w:val="004517F1"/>
    <w:pPr>
      <w:spacing w:after="0" w:line="240" w:lineRule="auto"/>
    </w:pPr>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517F1"/>
    <w:pPr>
      <w:spacing w:after="0" w:line="240" w:lineRule="auto"/>
    </w:pPr>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styleId="FootnoteText">
    <w:name w:val="footnote text"/>
    <w:basedOn w:val="Normal"/>
    <w:link w:val="FootnoteTextChar"/>
    <w:uiPriority w:val="99"/>
    <w:semiHidden/>
    <w:unhideWhenUsed/>
    <w:rsid w:val="00217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7E03"/>
    <w:rPr>
      <w:sz w:val="20"/>
      <w:szCs w:val="20"/>
    </w:rPr>
  </w:style>
  <w:style w:type="character" w:styleId="FootnoteReference">
    <w:name w:val="footnote reference"/>
    <w:basedOn w:val="DefaultParagraphFont"/>
    <w:uiPriority w:val="99"/>
    <w:semiHidden/>
    <w:unhideWhenUsed/>
    <w:rsid w:val="00217E03"/>
    <w:rPr>
      <w:vertAlign w:val="superscript"/>
    </w:rPr>
  </w:style>
  <w:style w:type="character" w:customStyle="1" w:styleId="Heading3Char">
    <w:name w:val="Heading 3 Char"/>
    <w:basedOn w:val="DefaultParagraphFont"/>
    <w:link w:val="Heading3"/>
    <w:uiPriority w:val="9"/>
    <w:rsid w:val="005C3248"/>
    <w:rPr>
      <w:rFonts w:asciiTheme="majorHAnsi" w:eastAsiaTheme="majorEastAsia" w:hAnsiTheme="majorHAnsi" w:cstheme="majorBidi"/>
      <w:color w:val="714109" w:themeColor="accent1" w:themeShade="7F"/>
      <w:sz w:val="24"/>
      <w:szCs w:val="24"/>
    </w:rPr>
  </w:style>
  <w:style w:type="paragraph" w:styleId="TOC3">
    <w:name w:val="toc 3"/>
    <w:basedOn w:val="Normal"/>
    <w:next w:val="Normal"/>
    <w:autoRedefine/>
    <w:uiPriority w:val="39"/>
    <w:unhideWhenUsed/>
    <w:rsid w:val="00321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digipen.edu/projects/nekomeanscat" TargetMode="External"/><Relationship Id="rId4" Type="http://schemas.openxmlformats.org/officeDocument/2006/relationships/styles" Target="styles.xml"/><Relationship Id="rId9" Type="http://schemas.openxmlformats.org/officeDocument/2006/relationships/hyperlink" Target="https://bitbucket.org/adamrezich/neko"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9FAAE-188B-4711-A196-589C880C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13</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Game School Simulator 2015</vt:lpstr>
    </vt:vector>
  </TitlesOfParts>
  <Company/>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School Simulator 2015</dc:title>
  <dc:subject>Technical Design Document</dc:subject>
  <dc:creator>Adam Rezich</dc:creator>
  <cp:keywords/>
  <dc:description/>
  <cp:lastModifiedBy>Adam Rezich</cp:lastModifiedBy>
  <cp:revision>15</cp:revision>
  <dcterms:created xsi:type="dcterms:W3CDTF">2014-02-10T14:12:00Z</dcterms:created>
  <dcterms:modified xsi:type="dcterms:W3CDTF">2014-02-11T04:55:00Z</dcterms:modified>
</cp:coreProperties>
</file>