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30" w:rsidRDefault="00203704">
      <w:pPr>
        <w:spacing w:after="0" w:line="240" w:lineRule="auto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Mark Newman</w:t>
      </w:r>
    </w:p>
    <w:p w:rsidR="00F81130" w:rsidRDefault="00203704">
      <w:pPr>
        <w:tabs>
          <w:tab w:val="right" w:pos="9360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4"/>
        </w:rPr>
        <w:t>Front End Web Developer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b/>
          <w:sz w:val="20"/>
        </w:rPr>
        <w:t>Phone:</w:t>
      </w:r>
      <w:r w:rsidR="006C5018">
        <w:rPr>
          <w:rFonts w:ascii="Calibri" w:eastAsia="Calibri" w:hAnsi="Calibri" w:cs="Calibri"/>
          <w:sz w:val="20"/>
        </w:rPr>
        <w:t xml:space="preserve"> +1.512.487.7778</w:t>
      </w:r>
    </w:p>
    <w:p w:rsidR="00F81130" w:rsidRDefault="00203704">
      <w:pPr>
        <w:spacing w:after="0"/>
        <w:jc w:val="righ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Portfolio:</w:t>
      </w:r>
      <w:r>
        <w:rPr>
          <w:rFonts w:ascii="Calibri" w:eastAsia="Calibri" w:hAnsi="Calibri" w:cs="Calibri"/>
          <w:sz w:val="20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sz w:val="20"/>
            <w:u w:val="single"/>
          </w:rPr>
          <w:t>MarkEdwardNewman.com</w:t>
        </w:r>
      </w:hyperlink>
    </w:p>
    <w:p w:rsidR="00F81130" w:rsidRDefault="00203704">
      <w:pPr>
        <w:spacing w:after="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Email:</w:t>
      </w:r>
      <w:r>
        <w:rPr>
          <w:rFonts w:ascii="Calibri" w:eastAsia="Calibri" w:hAnsi="Calibri" w:cs="Calibri"/>
          <w:sz w:val="20"/>
        </w:rPr>
        <w:t xml:space="preserve"> markedwardnewman@gmail.com</w:t>
      </w:r>
    </w:p>
    <w:p w:rsidR="00F81130" w:rsidRDefault="00203704">
      <w:pPr>
        <w:spacing w:after="0"/>
        <w:jc w:val="righ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LinkedIn:</w:t>
      </w:r>
      <w:r>
        <w:rPr>
          <w:rFonts w:ascii="Calibri" w:eastAsia="Calibri" w:hAnsi="Calibri" w:cs="Calibri"/>
          <w:sz w:val="20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0"/>
            <w:u w:val="single"/>
          </w:rPr>
          <w:t>linkedin.com/in/</w:t>
        </w:r>
        <w:proofErr w:type="spellStart"/>
        <w:r>
          <w:rPr>
            <w:rFonts w:ascii="Calibri" w:eastAsia="Calibri" w:hAnsi="Calibri" w:cs="Calibri"/>
            <w:color w:val="0563C1"/>
            <w:sz w:val="20"/>
            <w:u w:val="single"/>
          </w:rPr>
          <w:t>markedwardnewman</w:t>
        </w:r>
        <w:proofErr w:type="spellEnd"/>
      </w:hyperlink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WORK EXPERIENCE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Freelance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5C506F" w:rsidP="005C50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 w:rsidRPr="005C506F">
        <w:rPr>
          <w:rFonts w:ascii="Calibri" w:eastAsia="Calibri" w:hAnsi="Calibri" w:cs="Calibri"/>
          <w:sz w:val="20"/>
        </w:rPr>
        <w:t xml:space="preserve">Delivering </w:t>
      </w:r>
      <w:r w:rsidRPr="00792579">
        <w:rPr>
          <w:rFonts w:ascii="Calibri" w:eastAsia="Calibri" w:hAnsi="Calibri" w:cs="Calibri"/>
          <w:b/>
          <w:sz w:val="20"/>
        </w:rPr>
        <w:t>platform-independent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responsive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sleek</w:t>
      </w:r>
      <w:r w:rsidRPr="005C506F">
        <w:rPr>
          <w:rFonts w:ascii="Calibri" w:eastAsia="Calibri" w:hAnsi="Calibri" w:cs="Calibri"/>
          <w:sz w:val="20"/>
        </w:rPr>
        <w:t xml:space="preserve">, and </w:t>
      </w:r>
      <w:r w:rsidRPr="00792579">
        <w:rPr>
          <w:rFonts w:ascii="Calibri" w:eastAsia="Calibri" w:hAnsi="Calibri" w:cs="Calibri"/>
          <w:b/>
          <w:sz w:val="20"/>
        </w:rPr>
        <w:t>easily modified</w:t>
      </w:r>
      <w:r w:rsidRPr="005C506F">
        <w:rPr>
          <w:rFonts w:ascii="Calibri" w:eastAsia="Calibri" w:hAnsi="Calibri" w:cs="Calibri"/>
          <w:sz w:val="20"/>
        </w:rPr>
        <w:t xml:space="preserve">, fully functional </w:t>
      </w:r>
      <w:r w:rsidRPr="00792579">
        <w:rPr>
          <w:rFonts w:ascii="Calibri" w:eastAsia="Calibri" w:hAnsi="Calibri" w:cs="Calibri"/>
          <w:b/>
          <w:sz w:val="20"/>
        </w:rPr>
        <w:t>sites</w:t>
      </w:r>
      <w:r w:rsidRPr="005C506F">
        <w:rPr>
          <w:rFonts w:ascii="Calibri" w:eastAsia="Calibri" w:hAnsi="Calibri" w:cs="Calibri"/>
          <w:sz w:val="20"/>
        </w:rPr>
        <w:t xml:space="preserve"> and / or </w:t>
      </w:r>
      <w:r w:rsidRPr="00792579">
        <w:rPr>
          <w:rFonts w:ascii="Calibri" w:eastAsia="Calibri" w:hAnsi="Calibri" w:cs="Calibri"/>
          <w:b/>
          <w:sz w:val="20"/>
        </w:rPr>
        <w:t>single-page applications</w:t>
      </w:r>
      <w:r w:rsidRPr="005C506F">
        <w:rPr>
          <w:rFonts w:ascii="Calibri" w:eastAsia="Calibri" w:hAnsi="Calibri" w:cs="Calibri"/>
          <w:sz w:val="20"/>
        </w:rPr>
        <w:t xml:space="preserve"> (</w:t>
      </w:r>
      <w:r w:rsidRPr="00792579">
        <w:rPr>
          <w:rFonts w:ascii="Calibri" w:eastAsia="Calibri" w:hAnsi="Calibri" w:cs="Calibri"/>
          <w:b/>
          <w:sz w:val="20"/>
        </w:rPr>
        <w:t>SPA</w:t>
      </w:r>
      <w:r w:rsidRPr="005C506F">
        <w:rPr>
          <w:rFonts w:ascii="Calibri" w:eastAsia="Calibri" w:hAnsi="Calibri" w:cs="Calibri"/>
          <w:sz w:val="20"/>
        </w:rPr>
        <w:t xml:space="preserve">).  Currently incorporating </w:t>
      </w:r>
      <w:r w:rsidRPr="00792579">
        <w:rPr>
          <w:rFonts w:ascii="Calibri" w:eastAsia="Calibri" w:hAnsi="Calibri" w:cs="Calibri"/>
          <w:b/>
          <w:sz w:val="20"/>
        </w:rPr>
        <w:t>W3C's semantic markup</w:t>
      </w:r>
      <w:r w:rsidRPr="005C506F">
        <w:rPr>
          <w:rFonts w:ascii="Calibri" w:eastAsia="Calibri" w:hAnsi="Calibri" w:cs="Calibri"/>
          <w:sz w:val="20"/>
        </w:rPr>
        <w:t xml:space="preserve"> standards with </w:t>
      </w:r>
      <w:r w:rsidRPr="00792579">
        <w:rPr>
          <w:rFonts w:ascii="Calibri" w:eastAsia="Calibri" w:hAnsi="Calibri" w:cs="Calibri"/>
          <w:b/>
          <w:sz w:val="20"/>
        </w:rPr>
        <w:t>Google’s Material Design</w:t>
      </w:r>
      <w:r w:rsidRPr="005C506F">
        <w:rPr>
          <w:rFonts w:ascii="Calibri" w:eastAsia="Calibri" w:hAnsi="Calibri" w:cs="Calibri"/>
          <w:sz w:val="20"/>
        </w:rPr>
        <w:t xml:space="preserve"> guidelines </w:t>
      </w:r>
      <w:r w:rsidRPr="00792579">
        <w:rPr>
          <w:rFonts w:ascii="Calibri" w:eastAsia="Calibri" w:hAnsi="Calibri" w:cs="Calibri"/>
          <w:i/>
          <w:sz w:val="20"/>
        </w:rPr>
        <w:t>using only those frameworks that are suitable for the tasks at hand</w:t>
      </w:r>
      <w:r w:rsidRPr="005C506F">
        <w:rPr>
          <w:rFonts w:ascii="Calibri" w:eastAsia="Calibri" w:hAnsi="Calibri" w:cs="Calibri"/>
          <w:sz w:val="20"/>
        </w:rPr>
        <w:t xml:space="preserve">.  </w:t>
      </w:r>
      <w:r w:rsidRPr="00792579">
        <w:rPr>
          <w:rFonts w:ascii="Calibri" w:eastAsia="Calibri" w:hAnsi="Calibri" w:cs="Calibri"/>
          <w:b/>
          <w:sz w:val="20"/>
        </w:rPr>
        <w:t>Node.js</w:t>
      </w:r>
      <w:r w:rsidRPr="005C506F">
        <w:rPr>
          <w:rFonts w:ascii="Calibri" w:eastAsia="Calibri" w:hAnsi="Calibri" w:cs="Calibri"/>
          <w:sz w:val="20"/>
        </w:rPr>
        <w:t xml:space="preserve">, </w:t>
      </w:r>
      <w:proofErr w:type="spellStart"/>
      <w:r w:rsidRPr="00792579">
        <w:rPr>
          <w:rFonts w:ascii="Calibri" w:eastAsia="Calibri" w:hAnsi="Calibri" w:cs="Calibri"/>
          <w:b/>
          <w:sz w:val="20"/>
        </w:rPr>
        <w:t>npm</w:t>
      </w:r>
      <w:proofErr w:type="spellEnd"/>
      <w:r w:rsidRPr="005C506F">
        <w:rPr>
          <w:rFonts w:ascii="Calibri" w:eastAsia="Calibri" w:hAnsi="Calibri" w:cs="Calibri"/>
          <w:sz w:val="20"/>
        </w:rPr>
        <w:t xml:space="preserve">, and </w:t>
      </w:r>
      <w:r w:rsidRPr="00792579">
        <w:rPr>
          <w:rFonts w:ascii="Calibri" w:eastAsia="Calibri" w:hAnsi="Calibri" w:cs="Calibri"/>
          <w:b/>
          <w:sz w:val="20"/>
        </w:rPr>
        <w:t>grunt</w:t>
      </w:r>
      <w:r w:rsidRPr="005C506F">
        <w:rPr>
          <w:rFonts w:ascii="Calibri" w:eastAsia="Calibri" w:hAnsi="Calibri" w:cs="Calibri"/>
          <w:sz w:val="20"/>
        </w:rPr>
        <w:t xml:space="preserve"> are the</w:t>
      </w:r>
      <w:r w:rsidR="00792579">
        <w:rPr>
          <w:rFonts w:ascii="Calibri" w:eastAsia="Calibri" w:hAnsi="Calibri" w:cs="Calibri"/>
          <w:sz w:val="20"/>
        </w:rPr>
        <w:t xml:space="preserve"> tooling</w:t>
      </w:r>
      <w:r w:rsidRPr="005C506F">
        <w:rPr>
          <w:rFonts w:ascii="Calibri" w:eastAsia="Calibri" w:hAnsi="Calibri" w:cs="Calibri"/>
          <w:sz w:val="20"/>
        </w:rPr>
        <w:t xml:space="preserve"> flavors of the day, but am just as comfortable in a LAMP/WAMP environment.  I prefer hand-coding the essentials (</w:t>
      </w:r>
      <w:r w:rsidRPr="00792579">
        <w:rPr>
          <w:rFonts w:ascii="Calibri" w:eastAsia="Calibri" w:hAnsi="Calibri" w:cs="Calibri"/>
          <w:b/>
          <w:sz w:val="20"/>
        </w:rPr>
        <w:t>HTML5</w:t>
      </w:r>
      <w:r w:rsidRPr="005C506F">
        <w:rPr>
          <w:rFonts w:ascii="Calibri" w:eastAsia="Calibri" w:hAnsi="Calibri" w:cs="Calibri"/>
          <w:sz w:val="20"/>
        </w:rPr>
        <w:t xml:space="preserve">, </w:t>
      </w:r>
      <w:r w:rsidRPr="00792579">
        <w:rPr>
          <w:rFonts w:ascii="Calibri" w:eastAsia="Calibri" w:hAnsi="Calibri" w:cs="Calibri"/>
          <w:b/>
          <w:sz w:val="20"/>
        </w:rPr>
        <w:t>CSS3</w:t>
      </w:r>
      <w:r w:rsidRPr="005C506F">
        <w:rPr>
          <w:rFonts w:ascii="Calibri" w:eastAsia="Calibri" w:hAnsi="Calibri" w:cs="Calibri"/>
          <w:sz w:val="20"/>
        </w:rPr>
        <w:t xml:space="preserve"> and J</w:t>
      </w:r>
      <w:r w:rsidRPr="00792579">
        <w:rPr>
          <w:rFonts w:ascii="Calibri" w:eastAsia="Calibri" w:hAnsi="Calibri" w:cs="Calibri"/>
          <w:b/>
          <w:sz w:val="20"/>
        </w:rPr>
        <w:t>avaScript</w:t>
      </w:r>
      <w:r w:rsidRPr="005C506F">
        <w:rPr>
          <w:rFonts w:ascii="Calibri" w:eastAsia="Calibri" w:hAnsi="Calibri" w:cs="Calibri"/>
          <w:sz w:val="20"/>
        </w:rPr>
        <w:t xml:space="preserve"> | </w:t>
      </w:r>
      <w:proofErr w:type="spellStart"/>
      <w:r w:rsidRPr="00792579">
        <w:rPr>
          <w:rFonts w:ascii="Calibri" w:eastAsia="Calibri" w:hAnsi="Calibri" w:cs="Calibri"/>
          <w:b/>
          <w:sz w:val="20"/>
        </w:rPr>
        <w:t>jQuery</w:t>
      </w:r>
      <w:proofErr w:type="spellEnd"/>
      <w:r w:rsidRPr="005C506F">
        <w:rPr>
          <w:rFonts w:ascii="Calibri" w:eastAsia="Calibri" w:hAnsi="Calibri" w:cs="Calibri"/>
          <w:sz w:val="20"/>
        </w:rPr>
        <w:t xml:space="preserve">) using either Sublime or Notepad++.  For more thorough descriptions and examples of work please visit my </w:t>
      </w:r>
      <w:r w:rsidRPr="00792579">
        <w:rPr>
          <w:rFonts w:ascii="Calibri" w:eastAsia="Calibri" w:hAnsi="Calibri" w:cs="Calibri"/>
          <w:b/>
          <w:sz w:val="20"/>
        </w:rPr>
        <w:t>online portfolio</w:t>
      </w:r>
      <w:r w:rsidRPr="005C506F">
        <w:rPr>
          <w:rFonts w:ascii="Calibri" w:eastAsia="Calibri" w:hAnsi="Calibri" w:cs="Calibri"/>
          <w:sz w:val="20"/>
        </w:rPr>
        <w:t xml:space="preserve"> at </w:t>
      </w:r>
      <w:hyperlink r:id="rId7" w:history="1">
        <w:r w:rsidRPr="00792579">
          <w:rPr>
            <w:rStyle w:val="Hyperlink"/>
            <w:rFonts w:ascii="Calibri" w:eastAsia="Calibri" w:hAnsi="Calibri" w:cs="Calibri"/>
            <w:sz w:val="20"/>
          </w:rPr>
          <w:t>markedwardnewman.com</w:t>
        </w:r>
      </w:hyperlink>
      <w:r w:rsidRPr="005C506F">
        <w:rPr>
          <w:rFonts w:ascii="Calibri" w:eastAsia="Calibri" w:hAnsi="Calibri" w:cs="Calibri"/>
          <w:sz w:val="20"/>
        </w:rPr>
        <w:t>.</w:t>
      </w:r>
    </w:p>
    <w:p w:rsidR="00F81130" w:rsidRDefault="00203704" w:rsidP="0079257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Formally trained as an object-orie</w:t>
      </w:r>
      <w:r w:rsidR="001339A8">
        <w:rPr>
          <w:rFonts w:ascii="Calibri" w:eastAsia="Calibri" w:hAnsi="Calibri" w:cs="Calibri"/>
          <w:sz w:val="20"/>
        </w:rPr>
        <w:t xml:space="preserve">nted programmer, </w:t>
      </w:r>
      <w:r>
        <w:rPr>
          <w:rFonts w:ascii="Calibri" w:eastAsia="Calibri" w:hAnsi="Calibri" w:cs="Calibri"/>
          <w:sz w:val="20"/>
        </w:rPr>
        <w:t xml:space="preserve">accomplishments include publishing an </w:t>
      </w:r>
      <w:r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on </w:t>
      </w:r>
      <w:r>
        <w:rPr>
          <w:rFonts w:ascii="Calibri" w:eastAsia="Calibri" w:hAnsi="Calibri" w:cs="Calibri"/>
          <w:b/>
          <w:sz w:val="20"/>
        </w:rPr>
        <w:t>Google Play</w:t>
      </w:r>
      <w:r>
        <w:rPr>
          <w:rFonts w:ascii="Calibri" w:eastAsia="Calibri" w:hAnsi="Calibri" w:cs="Calibri"/>
          <w:sz w:val="20"/>
        </w:rPr>
        <w:t xml:space="preserve"> and developing a from-the-ground-up </w:t>
      </w:r>
      <w:r>
        <w:rPr>
          <w:rFonts w:ascii="Calibri" w:eastAsia="Calibri" w:hAnsi="Calibri" w:cs="Calibri"/>
          <w:b/>
          <w:sz w:val="20"/>
        </w:rPr>
        <w:t>Ruby on Rails</w:t>
      </w:r>
      <w:r>
        <w:rPr>
          <w:rFonts w:ascii="Calibri" w:eastAsia="Calibri" w:hAnsi="Calibri" w:cs="Calibri"/>
          <w:sz w:val="20"/>
        </w:rPr>
        <w:t xml:space="preserve"> site where members can "tweet" and follow other members' "tweets".  It features </w:t>
      </w:r>
      <w:r>
        <w:rPr>
          <w:rFonts w:ascii="Calibri" w:eastAsia="Calibri" w:hAnsi="Calibri" w:cs="Calibri"/>
          <w:b/>
          <w:sz w:val="20"/>
        </w:rPr>
        <w:t>SSL encryption</w:t>
      </w:r>
      <w:r>
        <w:rPr>
          <w:rFonts w:ascii="Calibri" w:eastAsia="Calibri" w:hAnsi="Calibri" w:cs="Calibri"/>
          <w:sz w:val="20"/>
        </w:rPr>
        <w:t xml:space="preserve">, email-based </w:t>
      </w:r>
      <w:r>
        <w:rPr>
          <w:rFonts w:ascii="Calibri" w:eastAsia="Calibri" w:hAnsi="Calibri" w:cs="Calibri"/>
          <w:b/>
          <w:sz w:val="20"/>
        </w:rPr>
        <w:t>account activation</w:t>
      </w:r>
      <w:r>
        <w:rPr>
          <w:rFonts w:ascii="Calibri" w:eastAsia="Calibri" w:hAnsi="Calibri" w:cs="Calibri"/>
          <w:sz w:val="20"/>
        </w:rPr>
        <w:t xml:space="preserve"> and password reset, secure </w:t>
      </w:r>
      <w:r>
        <w:rPr>
          <w:rFonts w:ascii="Calibri" w:eastAsia="Calibri" w:hAnsi="Calibri" w:cs="Calibri"/>
          <w:b/>
          <w:sz w:val="20"/>
        </w:rPr>
        <w:t>password encryption</w:t>
      </w:r>
      <w:r>
        <w:rPr>
          <w:rFonts w:ascii="Calibri" w:eastAsia="Calibri" w:hAnsi="Calibri" w:cs="Calibri"/>
          <w:sz w:val="20"/>
        </w:rPr>
        <w:t xml:space="preserve"> using </w:t>
      </w:r>
      <w:proofErr w:type="spellStart"/>
      <w:r>
        <w:rPr>
          <w:rFonts w:ascii="Calibri" w:eastAsia="Calibri" w:hAnsi="Calibri" w:cs="Calibri"/>
          <w:sz w:val="20"/>
        </w:rPr>
        <w:t>bcrypt</w:t>
      </w:r>
      <w:proofErr w:type="spellEnd"/>
      <w:r>
        <w:rPr>
          <w:rFonts w:ascii="Calibri" w:eastAsia="Calibri" w:hAnsi="Calibri" w:cs="Calibri"/>
          <w:sz w:val="20"/>
        </w:rPr>
        <w:t xml:space="preserve">, session-based cookies, </w:t>
      </w:r>
      <w:r w:rsidR="00792579" w:rsidRPr="00792579">
        <w:rPr>
          <w:rFonts w:ascii="Calibri" w:eastAsia="Calibri" w:hAnsi="Calibri" w:cs="Calibri"/>
          <w:sz w:val="20"/>
        </w:rPr>
        <w:t xml:space="preserve">and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792579" w:rsidRPr="00792579">
        <w:rPr>
          <w:rFonts w:ascii="Calibri" w:eastAsia="Calibri" w:hAnsi="Calibri" w:cs="Calibri"/>
          <w:sz w:val="20"/>
        </w:rPr>
        <w:t xml:space="preserve"> using regex constraints- all built with </w:t>
      </w:r>
      <w:r w:rsidR="00792579" w:rsidRPr="00792579">
        <w:rPr>
          <w:rFonts w:ascii="Calibri" w:eastAsia="Calibri" w:hAnsi="Calibri" w:cs="Calibri"/>
          <w:b/>
          <w:sz w:val="20"/>
        </w:rPr>
        <w:t>test-driven development</w:t>
      </w:r>
      <w:r w:rsidR="00792579" w:rsidRPr="00792579">
        <w:rPr>
          <w:rFonts w:ascii="Calibri" w:eastAsia="Calibri" w:hAnsi="Calibri" w:cs="Calibri"/>
          <w:sz w:val="20"/>
        </w:rPr>
        <w:t xml:space="preserve"> (</w:t>
      </w:r>
      <w:r w:rsidR="00792579" w:rsidRPr="00792579">
        <w:rPr>
          <w:rFonts w:ascii="Calibri" w:eastAsia="Calibri" w:hAnsi="Calibri" w:cs="Calibri"/>
          <w:b/>
          <w:sz w:val="20"/>
        </w:rPr>
        <w:t>TDD</w:t>
      </w:r>
      <w:r w:rsidR="00792579" w:rsidRPr="00792579">
        <w:rPr>
          <w:rFonts w:ascii="Calibri" w:eastAsia="Calibri" w:hAnsi="Calibri" w:cs="Calibri"/>
          <w:sz w:val="20"/>
        </w:rPr>
        <w:t>).</w:t>
      </w:r>
    </w:p>
    <w:p w:rsidR="00F81130" w:rsidRPr="001339A8" w:rsidRDefault="00203704" w:rsidP="001339A8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i/>
          <w:sz w:val="20"/>
        </w:rPr>
      </w:pPr>
      <w:r w:rsidRPr="00792579">
        <w:rPr>
          <w:rFonts w:ascii="Calibri" w:eastAsia="Calibri" w:hAnsi="Calibri" w:cs="Calibri"/>
          <w:b/>
          <w:sz w:val="20"/>
        </w:rPr>
        <w:t xml:space="preserve">Drupal </w:t>
      </w:r>
      <w:r w:rsidR="001339A8" w:rsidRPr="00792579">
        <w:rPr>
          <w:rFonts w:ascii="Calibri" w:eastAsia="Calibri" w:hAnsi="Calibri" w:cs="Calibri"/>
          <w:b/>
          <w:sz w:val="20"/>
        </w:rPr>
        <w:t>Content Management System</w:t>
      </w:r>
      <w:r w:rsidR="001339A8" w:rsidRPr="001339A8">
        <w:rPr>
          <w:rFonts w:ascii="Calibri" w:eastAsia="Calibri" w:hAnsi="Calibri" w:cs="Calibri"/>
          <w:sz w:val="20"/>
        </w:rPr>
        <w:t xml:space="preserve"> (</w:t>
      </w:r>
      <w:r w:rsidR="001339A8" w:rsidRPr="00792579">
        <w:rPr>
          <w:rFonts w:ascii="Calibri" w:eastAsia="Calibri" w:hAnsi="Calibri" w:cs="Calibri"/>
          <w:b/>
          <w:sz w:val="20"/>
        </w:rPr>
        <w:t>CMS</w:t>
      </w:r>
      <w:r w:rsidR="001339A8" w:rsidRPr="001339A8">
        <w:rPr>
          <w:rFonts w:ascii="Calibri" w:eastAsia="Calibri" w:hAnsi="Calibri" w:cs="Calibri"/>
          <w:sz w:val="20"/>
        </w:rPr>
        <w:t xml:space="preserve">).  Experience with theme creation, template modification, site integration, and Commerce </w:t>
      </w:r>
      <w:proofErr w:type="spellStart"/>
      <w:r w:rsidR="001339A8" w:rsidRPr="001339A8">
        <w:rPr>
          <w:rFonts w:ascii="Calibri" w:eastAsia="Calibri" w:hAnsi="Calibri" w:cs="Calibri"/>
          <w:sz w:val="20"/>
        </w:rPr>
        <w:t>Kickstart</w:t>
      </w:r>
      <w:proofErr w:type="spellEnd"/>
      <w:r w:rsidR="001339A8" w:rsidRPr="001339A8">
        <w:rPr>
          <w:rFonts w:ascii="Calibri" w:eastAsia="Calibri" w:hAnsi="Calibri" w:cs="Calibri"/>
          <w:sz w:val="20"/>
        </w:rPr>
        <w:t xml:space="preserve">.  Recent advocate of </w:t>
      </w:r>
      <w:r w:rsidR="001339A8" w:rsidRPr="001339A8">
        <w:rPr>
          <w:rFonts w:ascii="Calibri" w:eastAsia="Calibri" w:hAnsi="Calibri" w:cs="Calibri"/>
          <w:b/>
          <w:sz w:val="20"/>
        </w:rPr>
        <w:t>Kirby</w:t>
      </w:r>
      <w:r w:rsidR="00C77F0A">
        <w:rPr>
          <w:rFonts w:ascii="Calibri" w:eastAsia="Calibri" w:hAnsi="Calibri" w:cs="Calibri"/>
          <w:sz w:val="20"/>
        </w:rPr>
        <w:t>, a file-based CMS.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</w:t>
      </w:r>
      <w:r w:rsidR="00DF0B4B">
        <w:rPr>
          <w:rFonts w:ascii="Calibri" w:eastAsia="Calibri" w:hAnsi="Calibri" w:cs="Calibri"/>
          <w:b/>
          <w:sz w:val="24"/>
        </w:rPr>
        <w:t>lex | F</w:t>
      </w:r>
      <w:r>
        <w:rPr>
          <w:rFonts w:ascii="Calibri" w:eastAsia="Calibri" w:hAnsi="Calibri" w:cs="Calibri"/>
          <w:b/>
          <w:sz w:val="24"/>
        </w:rPr>
        <w:t>lextronics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proofErr w:type="gramStart"/>
      <w:r>
        <w:rPr>
          <w:rFonts w:ascii="Calibri" w:eastAsia="Calibri" w:hAnsi="Calibri" w:cs="Calibri"/>
          <w:i/>
          <w:sz w:val="24"/>
        </w:rPr>
        <w:t>Junior</w:t>
      </w:r>
      <w:proofErr w:type="gramEnd"/>
      <w:r>
        <w:rPr>
          <w:rFonts w:ascii="Calibri" w:eastAsia="Calibri" w:hAnsi="Calibri" w:cs="Calibri"/>
          <w:i/>
          <w:sz w:val="24"/>
        </w:rPr>
        <w:t xml:space="preserve"> .NET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F81130" w:rsidRDefault="00203704">
      <w:pPr>
        <w:numPr>
          <w:ilvl w:val="0"/>
          <w:numId w:val="2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Provided on-site system admin duties and application development in a fast-paced, state-of-the-art prototyping and manufacturing facility.  The majority of my time was spent working directly with on-site Apple engineers and implementing and supporting design changes for Flextronics' proprietary software used to manufacture the new Mac Pro.</w:t>
      </w:r>
    </w:p>
    <w:p w:rsidR="00F81130" w:rsidRDefault="00203704">
      <w:pPr>
        <w:numPr>
          <w:ilvl w:val="0"/>
          <w:numId w:val="2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Wrote a stand-alone </w:t>
      </w:r>
      <w:r>
        <w:rPr>
          <w:rFonts w:ascii="Calibri" w:eastAsia="Calibri" w:hAnsi="Calibri" w:cs="Calibri"/>
          <w:b/>
          <w:sz w:val="20"/>
        </w:rPr>
        <w:t>business intelligence tool in .NET</w:t>
      </w:r>
      <w:r>
        <w:rPr>
          <w:rFonts w:ascii="Calibri" w:eastAsia="Calibri" w:hAnsi="Calibri" w:cs="Calibri"/>
          <w:sz w:val="20"/>
        </w:rPr>
        <w:t xml:space="preserve"> for monitoring an entire production line for threshold events that alerts the appropriate parties when certain breaches occur.  Also wrote a stand-alone admin tool which allows the user to remotely view server logs and start and stop services without having to log into the respective server beforehand.  As</w:t>
      </w:r>
      <w:r w:rsidR="00714827">
        <w:rPr>
          <w:rFonts w:ascii="Calibri" w:eastAsia="Calibri" w:hAnsi="Calibri" w:cs="Calibri"/>
          <w:sz w:val="20"/>
        </w:rPr>
        <w:t xml:space="preserve"> of 2017</w:t>
      </w:r>
      <w:r>
        <w:rPr>
          <w:rFonts w:ascii="Calibri" w:eastAsia="Calibri" w:hAnsi="Calibri" w:cs="Calibri"/>
          <w:sz w:val="20"/>
        </w:rPr>
        <w:t>, both applications are still being used.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Imagenet</w:t>
      </w:r>
      <w:proofErr w:type="spellEnd"/>
      <w:r>
        <w:rPr>
          <w:rFonts w:ascii="Calibri" w:eastAsia="Calibri" w:hAnsi="Calibri" w:cs="Calibri"/>
          <w:b/>
          <w:sz w:val="24"/>
        </w:rPr>
        <w:t xml:space="preserve"> Consulting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DynaSource</w:t>
      </w:r>
      <w:proofErr w:type="spellEnd"/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F81130" w:rsidRDefault="00203704">
      <w:pPr>
        <w:numPr>
          <w:ilvl w:val="0"/>
          <w:numId w:val="3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While performing contractually for </w:t>
      </w:r>
      <w:proofErr w:type="spellStart"/>
      <w:r>
        <w:rPr>
          <w:rFonts w:ascii="Calibri" w:eastAsia="Calibri" w:hAnsi="Calibri" w:cs="Calibri"/>
          <w:sz w:val="20"/>
        </w:rPr>
        <w:t>DynaSource</w:t>
      </w:r>
      <w:proofErr w:type="spellEnd"/>
      <w:r>
        <w:rPr>
          <w:rFonts w:ascii="Calibri" w:eastAsia="Calibri" w:hAnsi="Calibri" w:cs="Calibri"/>
          <w:sz w:val="20"/>
        </w:rPr>
        <w:t xml:space="preserve">, they were bought out by </w:t>
      </w:r>
      <w:proofErr w:type="spellStart"/>
      <w:r>
        <w:rPr>
          <w:rFonts w:ascii="Calibri" w:eastAsia="Calibri" w:hAnsi="Calibri" w:cs="Calibri"/>
          <w:sz w:val="20"/>
        </w:rPr>
        <w:t>ImageNet</w:t>
      </w:r>
      <w:proofErr w:type="spellEnd"/>
      <w:r>
        <w:rPr>
          <w:rFonts w:ascii="Calibri" w:eastAsia="Calibri" w:hAnsi="Calibri" w:cs="Calibri"/>
          <w:sz w:val="20"/>
        </w:rPr>
        <w:t xml:space="preserve">, who then hired me full-time.  Worked </w:t>
      </w:r>
      <w:r>
        <w:rPr>
          <w:rFonts w:ascii="Calibri" w:eastAsia="Calibri" w:hAnsi="Calibri" w:cs="Calibri"/>
          <w:b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>
        <w:rPr>
          <w:rFonts w:ascii="Calibri" w:eastAsia="Calibri" w:hAnsi="Calibri" w:cs="Calibri"/>
          <w:b/>
          <w:sz w:val="20"/>
        </w:rPr>
        <w:t>on-site</w:t>
      </w:r>
      <w:r>
        <w:rPr>
          <w:rFonts w:ascii="Calibri" w:eastAsia="Calibri" w:hAnsi="Calibri" w:cs="Calibri"/>
          <w:sz w:val="20"/>
        </w:rPr>
        <w:t xml:space="preserve"> in </w:t>
      </w:r>
      <w:r>
        <w:rPr>
          <w:rFonts w:ascii="Calibri" w:eastAsia="Calibri" w:hAnsi="Calibri" w:cs="Calibri"/>
          <w:b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>
        <w:rPr>
          <w:rFonts w:ascii="Calibri" w:eastAsia="Calibri" w:hAnsi="Calibri" w:cs="Calibri"/>
          <w:b/>
          <w:sz w:val="20"/>
        </w:rPr>
        <w:t>commercial environments</w:t>
      </w:r>
      <w:r>
        <w:rPr>
          <w:rFonts w:ascii="Calibri" w:eastAsia="Calibri" w:hAnsi="Calibri" w:cs="Calibri"/>
          <w:sz w:val="20"/>
        </w:rPr>
        <w:t>.</w:t>
      </w:r>
    </w:p>
    <w:p w:rsidR="00F81130" w:rsidRDefault="00203704">
      <w:pPr>
        <w:numPr>
          <w:ilvl w:val="0"/>
          <w:numId w:val="3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Installed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configured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maintained</w:t>
      </w:r>
      <w:r>
        <w:rPr>
          <w:rFonts w:ascii="Calibri" w:eastAsia="Calibri" w:hAnsi="Calibri" w:cs="Calibri"/>
          <w:sz w:val="20"/>
        </w:rPr>
        <w:t xml:space="preserve">, and troubleshot </w:t>
      </w:r>
      <w:r>
        <w:rPr>
          <w:rFonts w:ascii="Calibri" w:eastAsia="Calibri" w:hAnsi="Calibri" w:cs="Calibri"/>
          <w:b/>
          <w:sz w:val="20"/>
        </w:rPr>
        <w:t>SQL databases</w:t>
      </w:r>
      <w:r>
        <w:rPr>
          <w:rFonts w:ascii="Calibri" w:eastAsia="Calibri" w:hAnsi="Calibri" w:cs="Calibri"/>
          <w:sz w:val="20"/>
        </w:rPr>
        <w:t xml:space="preserve"> in conjunction with the ECM </w:t>
      </w:r>
      <w:proofErr w:type="spellStart"/>
      <w:r>
        <w:rPr>
          <w:rFonts w:ascii="Calibri" w:eastAsia="Calibri" w:hAnsi="Calibri" w:cs="Calibri"/>
          <w:sz w:val="20"/>
        </w:rPr>
        <w:t>Laserfiche</w:t>
      </w:r>
      <w:proofErr w:type="spellEnd"/>
      <w:r>
        <w:rPr>
          <w:rFonts w:ascii="Calibri" w:eastAsia="Calibri" w:hAnsi="Calibri" w:cs="Calibri"/>
          <w:sz w:val="20"/>
        </w:rPr>
        <w:t xml:space="preserve"> server-side software suite.  Daily activities also consisted of coding accounts payable workflows, resolving database issues, advising clients on best-practice ECM solutions, and setting up pre-sales presentations on virtual machines.</w:t>
      </w:r>
    </w:p>
    <w:p w:rsidR="00F81130" w:rsidRDefault="00203704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F81130" w:rsidRDefault="00F81130">
      <w:pPr>
        <w:rPr>
          <w:rFonts w:ascii="Calibri" w:eastAsia="Calibri" w:hAnsi="Calibri" w:cs="Calibri"/>
          <w:b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>
        <w:rPr>
          <w:rFonts w:ascii="Calibri" w:eastAsia="Calibri" w:hAnsi="Calibri" w:cs="Calibri"/>
          <w:b/>
          <w:sz w:val="24"/>
        </w:rPr>
        <w:t xml:space="preserve"> Management, LLC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b/>
          <w:sz w:val="24"/>
        </w:rPr>
        <w:t xml:space="preserve"> Buda Woodworks</w:t>
      </w:r>
      <w:r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203704">
      <w:pPr>
        <w:numPr>
          <w:ilvl w:val="0"/>
          <w:numId w:val="4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Promoted to project management one month after being hired as a draftsman.  Managed on average $1.5 million in contract value spread through an average of five managed jobs at any given time.</w:t>
      </w:r>
    </w:p>
    <w:p w:rsidR="00F81130" w:rsidRDefault="00203704">
      <w:pPr>
        <w:numPr>
          <w:ilvl w:val="0"/>
          <w:numId w:val="4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Used project management software to manage the initiation, planning, executing, monitoring, and closing phases of projects.  Used AutoCAD to draft construction plans.</w:t>
      </w:r>
    </w:p>
    <w:p w:rsidR="00F81130" w:rsidRDefault="00203704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Improved return on investment by effectively </w:t>
      </w:r>
      <w:r>
        <w:rPr>
          <w:rFonts w:ascii="Calibri" w:eastAsia="Calibri" w:hAnsi="Calibri" w:cs="Calibri"/>
          <w:b/>
          <w:sz w:val="20"/>
        </w:rPr>
        <w:t>balancing scope, time, and costs</w:t>
      </w:r>
      <w:r>
        <w:rPr>
          <w:rFonts w:ascii="Calibri" w:eastAsia="Calibri" w:hAnsi="Calibri" w:cs="Calibri"/>
          <w:sz w:val="20"/>
        </w:rPr>
        <w:t>.  Managed client expectations and scope creep by firmly citing terms of contract in a polite manner.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340569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 | Mathematics</w:t>
      </w:r>
      <w:r>
        <w:rPr>
          <w:rFonts w:ascii="Calibri" w:eastAsia="Calibri" w:hAnsi="Calibri" w:cs="Calibri"/>
          <w:sz w:val="24"/>
        </w:rPr>
        <w:tab/>
        <w:t>January 2000 to December 2002</w:t>
      </w:r>
    </w:p>
    <w:p w:rsidR="00F81130" w:rsidRDefault="00203704">
      <w:pPr>
        <w:numPr>
          <w:ilvl w:val="0"/>
          <w:numId w:val="5"/>
        </w:numPr>
        <w:tabs>
          <w:tab w:val="right" w:pos="9360"/>
        </w:tabs>
        <w:spacing w:after="12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HTML</w:t>
      </w:r>
      <w:r>
        <w:rPr>
          <w:rFonts w:ascii="Calibri" w:eastAsia="Calibri" w:hAnsi="Calibri" w:cs="Calibri"/>
          <w:sz w:val="20"/>
        </w:rPr>
        <w:t xml:space="preserve">, Principles of </w:t>
      </w:r>
      <w:r>
        <w:rPr>
          <w:rFonts w:ascii="Calibri" w:eastAsia="Calibri" w:hAnsi="Calibri" w:cs="Calibri"/>
          <w:b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77F0A">
      <w:pPr>
        <w:numPr>
          <w:ilvl w:val="0"/>
          <w:numId w:val="5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learning program has been implemented.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Default="00203704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>
        <w:rPr>
          <w:rFonts w:ascii="Calibri" w:eastAsia="Calibri" w:hAnsi="Calibri" w:cs="Calibri"/>
          <w:sz w:val="20"/>
        </w:rPr>
        <w:t xml:space="preserve">.  Coursework 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Programming,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Ruby on Rails</w:t>
      </w:r>
      <w:r>
        <w:rPr>
          <w:rFonts w:ascii="Calibri" w:eastAsia="Calibri" w:hAnsi="Calibri" w:cs="Calibri"/>
          <w:sz w:val="20"/>
        </w:rPr>
        <w:t xml:space="preserve">, Game Design (using </w:t>
      </w:r>
      <w:r>
        <w:rPr>
          <w:rFonts w:ascii="Calibri" w:eastAsia="Calibri" w:hAnsi="Calibri" w:cs="Calibri"/>
          <w:b/>
          <w:sz w:val="20"/>
        </w:rPr>
        <w:t>C#</w:t>
      </w:r>
      <w:r>
        <w:rPr>
          <w:rFonts w:ascii="Calibri" w:eastAsia="Calibri" w:hAnsi="Calibri" w:cs="Calibri"/>
          <w:sz w:val="20"/>
        </w:rPr>
        <w:t xml:space="preserve">),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>
        <w:rPr>
          <w:rFonts w:ascii="Calibri" w:eastAsia="Calibri" w:hAnsi="Calibri" w:cs="Calibri"/>
          <w:sz w:val="20"/>
        </w:rPr>
        <w:t>.  3.5 overall GPA.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340569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Languages, Frameworks, and CMS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HTML5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proofErr w:type="spellStart"/>
      <w:r>
        <w:rPr>
          <w:rFonts w:ascii="Calibri" w:eastAsia="Calibri" w:hAnsi="Calibri" w:cs="Calibri"/>
          <w:sz w:val="20"/>
        </w:rPr>
        <w:t>AngularJS</w:t>
      </w:r>
      <w:proofErr w:type="spellEnd"/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| 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sz w:val="20"/>
        </w:rPr>
        <w:t xml:space="preserve">Google Maps, Google Books,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 | MySQL | PHP</w:t>
      </w:r>
      <w:bookmarkStart w:id="0" w:name="_GoBack"/>
      <w:bookmarkEnd w:id="0"/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Development 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</w:rPr>
        <w:t>npm</w:t>
      </w:r>
      <w:proofErr w:type="spellEnd"/>
      <w:proofErr w:type="gramEnd"/>
      <w:r>
        <w:rPr>
          <w:rFonts w:ascii="Calibri" w:eastAsia="Calibri" w:hAnsi="Calibri" w:cs="Calibri"/>
          <w:sz w:val="20"/>
        </w:rPr>
        <w:t xml:space="preserve"> | node.js | grunt (watch, </w:t>
      </w:r>
      <w:proofErr w:type="spellStart"/>
      <w:r>
        <w:rPr>
          <w:rFonts w:ascii="Calibri" w:eastAsia="Calibri" w:hAnsi="Calibri" w:cs="Calibri"/>
          <w:sz w:val="20"/>
        </w:rPr>
        <w:t>postcss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uncss</w:t>
      </w:r>
      <w:proofErr w:type="spellEnd"/>
      <w:r>
        <w:rPr>
          <w:rFonts w:ascii="Calibri" w:eastAsia="Calibri" w:hAnsi="Calibri" w:cs="Calibri"/>
          <w:sz w:val="20"/>
        </w:rPr>
        <w:t>, etc.)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 | Android Studio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30"/>
    <w:rsid w:val="00131077"/>
    <w:rsid w:val="001339A8"/>
    <w:rsid w:val="001C0665"/>
    <w:rsid w:val="00203704"/>
    <w:rsid w:val="00215757"/>
    <w:rsid w:val="00340569"/>
    <w:rsid w:val="005C506F"/>
    <w:rsid w:val="006C5018"/>
    <w:rsid w:val="00714827"/>
    <w:rsid w:val="00792579"/>
    <w:rsid w:val="00C77F0A"/>
    <w:rsid w:val="00DF0B4B"/>
    <w:rsid w:val="00F8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kedwardnew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edwardnewman" TargetMode="External"/><Relationship Id="rId5" Type="http://schemas.openxmlformats.org/officeDocument/2006/relationships/hyperlink" Target="http://markedwardnew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Newman</cp:lastModifiedBy>
  <cp:revision>10</cp:revision>
  <dcterms:created xsi:type="dcterms:W3CDTF">2016-08-18T18:18:00Z</dcterms:created>
  <dcterms:modified xsi:type="dcterms:W3CDTF">2017-01-01T18:56:00Z</dcterms:modified>
</cp:coreProperties>
</file>