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C817AC" w:rsidRDefault="00A910C9" w:rsidP="00A910C9">
      <w:pPr>
        <w:jc w:val="both"/>
        <w:rPr>
          <w:rFonts w:asciiTheme="minorHAnsi" w:hAnsiTheme="minorHAnsi"/>
        </w:rPr>
      </w:pPr>
    </w:p>
    <w:p w14:paraId="3CA006FB" w14:textId="77777777" w:rsidR="00A910C9" w:rsidRPr="00C817AC" w:rsidRDefault="00A910C9" w:rsidP="00A910C9">
      <w:pPr>
        <w:jc w:val="both"/>
        <w:rPr>
          <w:rFonts w:asciiTheme="minorHAnsi" w:hAnsiTheme="minorHAnsi"/>
        </w:rPr>
      </w:pPr>
    </w:p>
    <w:p w14:paraId="3CA006FC" w14:textId="77777777" w:rsidR="00A910C9" w:rsidRPr="00C817AC" w:rsidRDefault="00A910C9" w:rsidP="00A910C9">
      <w:pPr>
        <w:jc w:val="both"/>
        <w:rPr>
          <w:rFonts w:asciiTheme="minorHAnsi" w:hAnsiTheme="minorHAnsi"/>
        </w:rPr>
      </w:pPr>
    </w:p>
    <w:p w14:paraId="3CA006FD" w14:textId="77777777" w:rsidR="00A910C9" w:rsidRPr="00C817AC" w:rsidRDefault="00A910C9" w:rsidP="00A910C9">
      <w:pPr>
        <w:jc w:val="both"/>
        <w:rPr>
          <w:rFonts w:asciiTheme="minorHAnsi" w:hAnsiTheme="minorHAnsi"/>
        </w:rPr>
      </w:pPr>
    </w:p>
    <w:p w14:paraId="3CA006FE" w14:textId="77777777" w:rsidR="00A910C9" w:rsidRPr="00C817AC" w:rsidRDefault="00A910C9" w:rsidP="00A910C9">
      <w:pPr>
        <w:jc w:val="both"/>
        <w:rPr>
          <w:rFonts w:asciiTheme="minorHAnsi" w:hAnsiTheme="minorHAnsi"/>
        </w:rPr>
      </w:pPr>
    </w:p>
    <w:p w14:paraId="3CA006FF" w14:textId="77777777" w:rsidR="00A910C9" w:rsidRPr="00C817AC" w:rsidRDefault="00A910C9" w:rsidP="00A910C9">
      <w:pPr>
        <w:jc w:val="both"/>
        <w:rPr>
          <w:rFonts w:asciiTheme="minorHAnsi" w:hAnsiTheme="minorHAnsi" w:cs="Arial"/>
        </w:rPr>
      </w:pPr>
    </w:p>
    <w:p w14:paraId="3CA00700" w14:textId="77777777" w:rsidR="00A910C9" w:rsidRPr="00C817AC" w:rsidRDefault="00A910C9" w:rsidP="00A910C9">
      <w:pPr>
        <w:jc w:val="both"/>
        <w:rPr>
          <w:rFonts w:asciiTheme="minorHAnsi" w:hAnsiTheme="minorHAnsi" w:cs="Arial"/>
        </w:rPr>
      </w:pPr>
    </w:p>
    <w:p w14:paraId="3CA00701" w14:textId="77777777" w:rsidR="00A910C9" w:rsidRPr="00C817AC" w:rsidRDefault="00A910C9" w:rsidP="00A910C9">
      <w:pPr>
        <w:jc w:val="both"/>
        <w:rPr>
          <w:rFonts w:asciiTheme="minorHAnsi" w:hAnsiTheme="minorHAnsi" w:cs="Arial"/>
        </w:rPr>
      </w:pPr>
    </w:p>
    <w:p w14:paraId="3CA00702" w14:textId="77777777" w:rsidR="00A910C9" w:rsidRPr="00C817AC" w:rsidRDefault="00A910C9" w:rsidP="00A910C9">
      <w:pPr>
        <w:jc w:val="both"/>
        <w:rPr>
          <w:rFonts w:asciiTheme="minorHAnsi" w:hAnsiTheme="minorHAnsi" w:cs="Arial"/>
        </w:rPr>
      </w:pPr>
    </w:p>
    <w:p w14:paraId="3CA00703" w14:textId="77777777" w:rsidR="00A910C9" w:rsidRPr="00C817AC" w:rsidRDefault="00A910C9" w:rsidP="00A910C9">
      <w:pPr>
        <w:jc w:val="both"/>
        <w:rPr>
          <w:rFonts w:asciiTheme="minorHAnsi" w:hAnsiTheme="minorHAnsi" w:cs="Arial"/>
        </w:rPr>
      </w:pPr>
    </w:p>
    <w:p w14:paraId="3CA00704" w14:textId="77777777" w:rsidR="00A910C9" w:rsidRPr="00C817AC" w:rsidRDefault="00A910C9" w:rsidP="00A910C9">
      <w:pPr>
        <w:jc w:val="both"/>
        <w:rPr>
          <w:rFonts w:asciiTheme="minorHAnsi" w:hAnsiTheme="minorHAnsi" w:cs="Arial"/>
        </w:rPr>
      </w:pPr>
    </w:p>
    <w:p w14:paraId="3CA00705" w14:textId="77777777" w:rsidR="00A910C9" w:rsidRPr="00C817AC" w:rsidRDefault="00A910C9" w:rsidP="00A910C9">
      <w:pPr>
        <w:jc w:val="both"/>
        <w:rPr>
          <w:rFonts w:asciiTheme="minorHAnsi" w:hAnsiTheme="minorHAnsi" w:cs="Arial"/>
        </w:rPr>
      </w:pPr>
    </w:p>
    <w:p w14:paraId="3CA00706" w14:textId="77777777" w:rsidR="00A910C9" w:rsidRPr="00C817AC" w:rsidRDefault="00A910C9" w:rsidP="00A910C9">
      <w:pPr>
        <w:pStyle w:val="Title"/>
        <w:jc w:val="both"/>
        <w:rPr>
          <w:rFonts w:asciiTheme="minorHAnsi" w:hAnsiTheme="minorHAnsi"/>
          <w:kern w:val="0"/>
        </w:rPr>
      </w:pPr>
    </w:p>
    <w:p w14:paraId="3CA00707" w14:textId="77777777" w:rsidR="00A910C9" w:rsidRPr="00C817AC" w:rsidRDefault="00BA2381" w:rsidP="00285085">
      <w:pPr>
        <w:pStyle w:val="Title"/>
        <w:rPr>
          <w:rFonts w:asciiTheme="minorHAnsi" w:hAnsiTheme="minorHAnsi"/>
          <w:kern w:val="0"/>
        </w:rPr>
      </w:pPr>
      <w:r w:rsidRPr="00C817AC">
        <w:rPr>
          <w:rFonts w:asciiTheme="minorHAnsi" w:hAnsiTheme="minorHAnsi"/>
        </w:rPr>
        <w:t>Requirements/</w:t>
      </w:r>
      <w:r w:rsidR="00AB6B95" w:rsidRPr="00C817AC">
        <w:rPr>
          <w:rFonts w:asciiTheme="minorHAnsi" w:hAnsiTheme="minorHAnsi"/>
        </w:rPr>
        <w:fldChar w:fldCharType="begin"/>
      </w:r>
      <w:r w:rsidR="00AB6B95" w:rsidRPr="00C817AC">
        <w:rPr>
          <w:rFonts w:asciiTheme="minorHAnsi" w:hAnsiTheme="minorHAnsi"/>
        </w:rPr>
        <w:instrText xml:space="preserve"> TITLE  \* MERGEFORMAT </w:instrText>
      </w:r>
      <w:r w:rsidR="00AB6B95" w:rsidRPr="00C817AC">
        <w:rPr>
          <w:rFonts w:asciiTheme="minorHAnsi" w:hAnsiTheme="minorHAnsi"/>
        </w:rPr>
        <w:fldChar w:fldCharType="separate"/>
      </w:r>
      <w:r w:rsidR="00A910C9" w:rsidRPr="00C817AC">
        <w:rPr>
          <w:rFonts w:asciiTheme="minorHAnsi" w:hAnsiTheme="minorHAnsi"/>
          <w:kern w:val="0"/>
        </w:rPr>
        <w:t>Design Specification</w:t>
      </w:r>
      <w:r w:rsidR="00AB6B95" w:rsidRPr="00C817AC">
        <w:rPr>
          <w:rFonts w:asciiTheme="minorHAnsi" w:hAnsiTheme="minorHAnsi"/>
          <w:kern w:val="0"/>
        </w:rPr>
        <w:fldChar w:fldCharType="end"/>
      </w:r>
    </w:p>
    <w:p w14:paraId="3CA0070D" w14:textId="0AD6FD84" w:rsidR="00A910C9" w:rsidRPr="00C817AC" w:rsidRDefault="009C5286" w:rsidP="00204AD9">
      <w:pPr>
        <w:jc w:val="center"/>
        <w:rPr>
          <w:rFonts w:asciiTheme="minorHAnsi" w:hAnsiTheme="minorHAnsi" w:cs="Arial"/>
        </w:rPr>
      </w:pPr>
      <w:r w:rsidRPr="00C817AC">
        <w:rPr>
          <w:rFonts w:asciiTheme="minorHAnsi" w:hAnsiTheme="minorHAnsi"/>
          <w:b/>
          <w:kern w:val="28"/>
          <w:sz w:val="40"/>
        </w:rPr>
        <w:t xml:space="preserve">Capture </w:t>
      </w:r>
      <w:r w:rsidR="00BB7636" w:rsidRPr="00C817AC">
        <w:rPr>
          <w:rFonts w:asciiTheme="minorHAnsi" w:hAnsiTheme="minorHAnsi"/>
          <w:b/>
          <w:kern w:val="28"/>
          <w:sz w:val="40"/>
        </w:rPr>
        <w:t>Container Change</w:t>
      </w:r>
    </w:p>
    <w:p w14:paraId="3CA0070E" w14:textId="77777777" w:rsidR="00A910C9" w:rsidRPr="00C817AC" w:rsidRDefault="00A910C9" w:rsidP="00A910C9">
      <w:pPr>
        <w:jc w:val="both"/>
        <w:rPr>
          <w:rFonts w:asciiTheme="minorHAnsi" w:hAnsiTheme="minorHAnsi" w:cs="Arial"/>
        </w:rPr>
      </w:pPr>
    </w:p>
    <w:p w14:paraId="3CA0070F" w14:textId="77777777" w:rsidR="00A910C9" w:rsidRPr="00C817AC" w:rsidRDefault="00A910C9" w:rsidP="00A910C9">
      <w:pPr>
        <w:jc w:val="both"/>
        <w:rPr>
          <w:rFonts w:asciiTheme="minorHAnsi" w:hAnsiTheme="minorHAnsi" w:cs="Arial"/>
        </w:rPr>
      </w:pPr>
    </w:p>
    <w:p w14:paraId="3CA00710" w14:textId="77777777" w:rsidR="00A910C9" w:rsidRPr="00C817AC" w:rsidRDefault="00A910C9" w:rsidP="00A910C9">
      <w:pPr>
        <w:jc w:val="both"/>
        <w:rPr>
          <w:rFonts w:asciiTheme="minorHAnsi" w:hAnsiTheme="minorHAnsi" w:cs="Arial"/>
        </w:rPr>
      </w:pPr>
    </w:p>
    <w:p w14:paraId="3CA00711" w14:textId="77777777" w:rsidR="00A910C9" w:rsidRPr="00C817AC" w:rsidRDefault="00A910C9" w:rsidP="00A910C9">
      <w:pPr>
        <w:jc w:val="both"/>
        <w:rPr>
          <w:rFonts w:asciiTheme="minorHAnsi" w:hAnsiTheme="minorHAnsi" w:cs="Arial"/>
        </w:rPr>
      </w:pPr>
    </w:p>
    <w:p w14:paraId="3CA00712" w14:textId="77777777" w:rsidR="00A910C9" w:rsidRPr="00C817AC" w:rsidRDefault="00A910C9" w:rsidP="00A910C9">
      <w:pPr>
        <w:jc w:val="both"/>
        <w:rPr>
          <w:rFonts w:asciiTheme="minorHAnsi" w:hAnsiTheme="minorHAnsi" w:cs="Arial"/>
        </w:rPr>
      </w:pPr>
    </w:p>
    <w:p w14:paraId="3CA00713" w14:textId="77777777" w:rsidR="00A910C9" w:rsidRPr="00C817AC" w:rsidRDefault="00A910C9" w:rsidP="00A910C9">
      <w:pPr>
        <w:jc w:val="both"/>
        <w:rPr>
          <w:rFonts w:asciiTheme="minorHAnsi" w:hAnsiTheme="minorHAnsi" w:cs="Arial"/>
        </w:rPr>
      </w:pPr>
    </w:p>
    <w:p w14:paraId="3CA00714" w14:textId="77777777" w:rsidR="00A910C9" w:rsidRPr="00C817AC" w:rsidRDefault="00A910C9" w:rsidP="00A910C9">
      <w:pPr>
        <w:jc w:val="both"/>
        <w:rPr>
          <w:rFonts w:asciiTheme="minorHAnsi" w:hAnsiTheme="minorHAnsi" w:cs="Arial"/>
        </w:rPr>
      </w:pPr>
    </w:p>
    <w:p w14:paraId="3CA00715" w14:textId="77777777" w:rsidR="00A910C9" w:rsidRPr="00C817AC" w:rsidRDefault="00A910C9" w:rsidP="00A910C9">
      <w:pPr>
        <w:jc w:val="both"/>
        <w:rPr>
          <w:rFonts w:asciiTheme="minorHAnsi" w:hAnsiTheme="minorHAnsi" w:cs="Arial"/>
        </w:rPr>
      </w:pPr>
    </w:p>
    <w:p w14:paraId="3CA00716" w14:textId="77777777" w:rsidR="00A910C9" w:rsidRPr="00C817AC" w:rsidRDefault="00A910C9" w:rsidP="00A910C9">
      <w:pPr>
        <w:jc w:val="both"/>
        <w:rPr>
          <w:rFonts w:asciiTheme="minorHAnsi" w:hAnsiTheme="minorHAnsi" w:cs="Arial"/>
        </w:rPr>
        <w:sectPr w:rsidR="00A910C9" w:rsidRPr="00C817AC"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C817AC" w:rsidRDefault="00A910C9" w:rsidP="00A910C9">
      <w:pPr>
        <w:pStyle w:val="RevHistory"/>
        <w:keepLines/>
        <w:widowControl/>
        <w:jc w:val="both"/>
        <w:rPr>
          <w:rFonts w:asciiTheme="minorHAnsi" w:hAnsiTheme="minorHAnsi"/>
          <w:sz w:val="40"/>
        </w:rPr>
      </w:pPr>
      <w:r w:rsidRPr="00C817AC">
        <w:rPr>
          <w:rFonts w:asciiTheme="minorHAnsi" w:hAnsiTheme="minorHAnsi"/>
          <w:sz w:val="40"/>
        </w:rPr>
        <w:lastRenderedPageBreak/>
        <w:t>Revision History</w:t>
      </w:r>
    </w:p>
    <w:p w14:paraId="3CA00719" w14:textId="77777777" w:rsidR="00A910C9" w:rsidRPr="00C817AC"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C817AC" w14:paraId="3CA0071E" w14:textId="77777777" w:rsidTr="00857CE8">
        <w:tc>
          <w:tcPr>
            <w:tcW w:w="1278" w:type="dxa"/>
          </w:tcPr>
          <w:p w14:paraId="3CA0071A" w14:textId="77777777" w:rsidR="00A910C9" w:rsidRPr="00C817AC" w:rsidRDefault="00A910C9" w:rsidP="00857CE8">
            <w:pPr>
              <w:pStyle w:val="TableText"/>
              <w:jc w:val="both"/>
              <w:rPr>
                <w:rFonts w:asciiTheme="minorHAnsi" w:hAnsiTheme="minorHAnsi"/>
                <w:b/>
                <w:u w:val="single"/>
              </w:rPr>
            </w:pPr>
            <w:r w:rsidRPr="00C817AC">
              <w:rPr>
                <w:rFonts w:asciiTheme="minorHAnsi" w:hAnsiTheme="minorHAnsi"/>
                <w:b/>
              </w:rPr>
              <w:t>Date</w:t>
            </w:r>
          </w:p>
        </w:tc>
        <w:tc>
          <w:tcPr>
            <w:tcW w:w="1080" w:type="dxa"/>
          </w:tcPr>
          <w:p w14:paraId="3CA0071B" w14:textId="77777777" w:rsidR="00A910C9" w:rsidRPr="00C817AC" w:rsidRDefault="00A910C9" w:rsidP="00857CE8">
            <w:pPr>
              <w:pStyle w:val="TableText"/>
              <w:jc w:val="both"/>
              <w:rPr>
                <w:rFonts w:asciiTheme="minorHAnsi" w:hAnsiTheme="minorHAnsi"/>
                <w:b/>
                <w:u w:val="single"/>
              </w:rPr>
            </w:pPr>
            <w:r w:rsidRPr="00C817AC">
              <w:rPr>
                <w:rFonts w:asciiTheme="minorHAnsi" w:hAnsiTheme="minorHAnsi"/>
                <w:b/>
              </w:rPr>
              <w:t>Revision</w:t>
            </w:r>
          </w:p>
        </w:tc>
        <w:tc>
          <w:tcPr>
            <w:tcW w:w="3814" w:type="dxa"/>
          </w:tcPr>
          <w:p w14:paraId="3CA0071C" w14:textId="77777777" w:rsidR="00A910C9" w:rsidRPr="00C817AC" w:rsidRDefault="00A910C9" w:rsidP="00E552C0">
            <w:pPr>
              <w:pStyle w:val="TableText"/>
              <w:rPr>
                <w:rFonts w:asciiTheme="minorHAnsi" w:hAnsiTheme="minorHAnsi"/>
                <w:b/>
                <w:u w:val="single"/>
              </w:rPr>
            </w:pPr>
            <w:r w:rsidRPr="00C817AC">
              <w:rPr>
                <w:rFonts w:asciiTheme="minorHAnsi" w:hAnsiTheme="minorHAnsi"/>
                <w:b/>
              </w:rPr>
              <w:t>Description</w:t>
            </w:r>
          </w:p>
        </w:tc>
        <w:tc>
          <w:tcPr>
            <w:tcW w:w="2576" w:type="dxa"/>
          </w:tcPr>
          <w:p w14:paraId="3CA0071D" w14:textId="77777777" w:rsidR="00A910C9" w:rsidRPr="00C817AC" w:rsidRDefault="00A910C9" w:rsidP="00857CE8">
            <w:pPr>
              <w:pStyle w:val="TableText"/>
              <w:jc w:val="both"/>
              <w:rPr>
                <w:rFonts w:asciiTheme="minorHAnsi" w:hAnsiTheme="minorHAnsi"/>
                <w:b/>
                <w:u w:val="single"/>
              </w:rPr>
            </w:pPr>
            <w:r w:rsidRPr="00C817AC">
              <w:rPr>
                <w:rFonts w:asciiTheme="minorHAnsi" w:hAnsiTheme="minorHAnsi"/>
                <w:b/>
              </w:rPr>
              <w:t>Author</w:t>
            </w:r>
          </w:p>
        </w:tc>
      </w:tr>
      <w:tr w:rsidR="00A910C9" w:rsidRPr="00C817AC" w14:paraId="3CA00723" w14:textId="77777777" w:rsidTr="00857CE8">
        <w:tc>
          <w:tcPr>
            <w:tcW w:w="1278" w:type="dxa"/>
          </w:tcPr>
          <w:p w14:paraId="3CA0071F" w14:textId="2C303215" w:rsidR="00A910C9" w:rsidRPr="00C817AC" w:rsidRDefault="009C5286" w:rsidP="009C5286">
            <w:pPr>
              <w:pStyle w:val="TableText"/>
              <w:widowControl/>
              <w:jc w:val="both"/>
              <w:rPr>
                <w:rFonts w:asciiTheme="minorHAnsi" w:hAnsiTheme="minorHAnsi"/>
              </w:rPr>
            </w:pPr>
            <w:r w:rsidRPr="00C817AC">
              <w:rPr>
                <w:rFonts w:asciiTheme="minorHAnsi" w:hAnsiTheme="minorHAnsi"/>
              </w:rPr>
              <w:t>10</w:t>
            </w:r>
            <w:r w:rsidR="00285085" w:rsidRPr="00C817AC">
              <w:rPr>
                <w:rFonts w:asciiTheme="minorHAnsi" w:hAnsiTheme="minorHAnsi"/>
              </w:rPr>
              <w:t>/</w:t>
            </w:r>
            <w:r w:rsidRPr="00C817AC">
              <w:rPr>
                <w:rFonts w:asciiTheme="minorHAnsi" w:hAnsiTheme="minorHAnsi"/>
              </w:rPr>
              <w:t>09</w:t>
            </w:r>
            <w:r w:rsidR="00285085" w:rsidRPr="00C817AC">
              <w:rPr>
                <w:rFonts w:asciiTheme="minorHAnsi" w:hAnsiTheme="minorHAnsi"/>
              </w:rPr>
              <w:t>/2014</w:t>
            </w:r>
          </w:p>
        </w:tc>
        <w:tc>
          <w:tcPr>
            <w:tcW w:w="1080" w:type="dxa"/>
          </w:tcPr>
          <w:p w14:paraId="3CA00720" w14:textId="77777777" w:rsidR="00A910C9" w:rsidRPr="00C817AC" w:rsidRDefault="00A910C9" w:rsidP="00857CE8">
            <w:pPr>
              <w:pStyle w:val="TableText"/>
              <w:widowControl/>
              <w:jc w:val="both"/>
              <w:rPr>
                <w:rFonts w:asciiTheme="minorHAnsi" w:hAnsiTheme="minorHAnsi"/>
              </w:rPr>
            </w:pPr>
            <w:r w:rsidRPr="00C817AC">
              <w:rPr>
                <w:rFonts w:asciiTheme="minorHAnsi" w:hAnsiTheme="minorHAnsi"/>
              </w:rPr>
              <w:t>1.0</w:t>
            </w:r>
          </w:p>
        </w:tc>
        <w:tc>
          <w:tcPr>
            <w:tcW w:w="3814" w:type="dxa"/>
          </w:tcPr>
          <w:p w14:paraId="3CA00721" w14:textId="02C4801F" w:rsidR="00A910C9" w:rsidRPr="00C817AC" w:rsidRDefault="00A910C9" w:rsidP="00E552C0">
            <w:pPr>
              <w:pStyle w:val="TableText"/>
              <w:widowControl/>
              <w:rPr>
                <w:rFonts w:asciiTheme="minorHAnsi" w:hAnsiTheme="minorHAnsi"/>
              </w:rPr>
            </w:pPr>
            <w:r w:rsidRPr="00C817AC">
              <w:rPr>
                <w:rFonts w:asciiTheme="minorHAnsi" w:hAnsiTheme="minorHAnsi"/>
              </w:rPr>
              <w:t>Initial Version</w:t>
            </w:r>
            <w:r w:rsidR="006D07DC" w:rsidRPr="00C817AC">
              <w:rPr>
                <w:rFonts w:asciiTheme="minorHAnsi" w:hAnsiTheme="minorHAnsi"/>
              </w:rPr>
              <w:t xml:space="preserve"> with </w:t>
            </w:r>
            <w:r w:rsidR="00285085" w:rsidRPr="00C817AC">
              <w:rPr>
                <w:rFonts w:asciiTheme="minorHAnsi" w:hAnsiTheme="minorHAnsi"/>
              </w:rPr>
              <w:t>Requirements</w:t>
            </w:r>
          </w:p>
        </w:tc>
        <w:tc>
          <w:tcPr>
            <w:tcW w:w="2576" w:type="dxa"/>
          </w:tcPr>
          <w:p w14:paraId="3CA00722" w14:textId="0363286B" w:rsidR="00A910C9" w:rsidRPr="00C817AC" w:rsidRDefault="00D209C5" w:rsidP="00857CE8">
            <w:pPr>
              <w:pStyle w:val="TableText"/>
              <w:widowControl/>
              <w:jc w:val="both"/>
              <w:rPr>
                <w:rFonts w:asciiTheme="minorHAnsi" w:hAnsiTheme="minorHAnsi"/>
              </w:rPr>
            </w:pPr>
            <w:r w:rsidRPr="00C817AC">
              <w:rPr>
                <w:rFonts w:asciiTheme="minorHAnsi" w:hAnsiTheme="minorHAnsi"/>
              </w:rPr>
              <w:t>Roger Behm</w:t>
            </w:r>
          </w:p>
        </w:tc>
      </w:tr>
      <w:tr w:rsidR="009801F1" w:rsidRPr="00C817AC" w14:paraId="3CA00728" w14:textId="77777777" w:rsidTr="00857CE8">
        <w:tc>
          <w:tcPr>
            <w:tcW w:w="1278" w:type="dxa"/>
          </w:tcPr>
          <w:p w14:paraId="3CA00724" w14:textId="1CB3AC4E" w:rsidR="00256FB6" w:rsidRPr="00C817AC" w:rsidRDefault="00256FB6" w:rsidP="009801F1">
            <w:pPr>
              <w:pStyle w:val="TableText"/>
              <w:widowControl/>
              <w:jc w:val="both"/>
              <w:rPr>
                <w:rFonts w:asciiTheme="minorHAnsi" w:hAnsiTheme="minorHAnsi"/>
              </w:rPr>
            </w:pPr>
          </w:p>
        </w:tc>
        <w:tc>
          <w:tcPr>
            <w:tcW w:w="1080" w:type="dxa"/>
          </w:tcPr>
          <w:p w14:paraId="3CA00725" w14:textId="0F1466AD" w:rsidR="009801F1" w:rsidRPr="00C817AC" w:rsidRDefault="009801F1" w:rsidP="009801F1">
            <w:pPr>
              <w:pStyle w:val="TableText"/>
              <w:widowControl/>
              <w:jc w:val="both"/>
              <w:rPr>
                <w:rFonts w:asciiTheme="minorHAnsi" w:hAnsiTheme="minorHAnsi"/>
              </w:rPr>
            </w:pPr>
          </w:p>
        </w:tc>
        <w:tc>
          <w:tcPr>
            <w:tcW w:w="3814" w:type="dxa"/>
          </w:tcPr>
          <w:p w14:paraId="3CA00726" w14:textId="2971D566" w:rsidR="009801F1" w:rsidRPr="00C817AC" w:rsidRDefault="009801F1" w:rsidP="009801F1">
            <w:pPr>
              <w:pStyle w:val="TableText"/>
              <w:widowControl/>
              <w:rPr>
                <w:rFonts w:asciiTheme="minorHAnsi" w:hAnsiTheme="minorHAnsi"/>
              </w:rPr>
            </w:pPr>
          </w:p>
        </w:tc>
        <w:tc>
          <w:tcPr>
            <w:tcW w:w="2576" w:type="dxa"/>
          </w:tcPr>
          <w:p w14:paraId="3CA00727" w14:textId="5074BC8A" w:rsidR="009801F1" w:rsidRPr="00C817AC" w:rsidRDefault="009801F1" w:rsidP="009801F1">
            <w:pPr>
              <w:pStyle w:val="TableText"/>
              <w:widowControl/>
              <w:jc w:val="both"/>
              <w:rPr>
                <w:rFonts w:asciiTheme="minorHAnsi" w:hAnsiTheme="minorHAnsi"/>
              </w:rPr>
            </w:pPr>
          </w:p>
        </w:tc>
      </w:tr>
      <w:tr w:rsidR="009801F1" w:rsidRPr="00C817AC" w14:paraId="3CA00741" w14:textId="77777777" w:rsidTr="00857CE8">
        <w:tc>
          <w:tcPr>
            <w:tcW w:w="1278" w:type="dxa"/>
          </w:tcPr>
          <w:p w14:paraId="3CA0073D" w14:textId="63124E7F" w:rsidR="009801F1" w:rsidRPr="00C817AC" w:rsidRDefault="009801F1" w:rsidP="009801F1">
            <w:pPr>
              <w:pStyle w:val="TableText"/>
              <w:jc w:val="both"/>
              <w:rPr>
                <w:rFonts w:asciiTheme="minorHAnsi" w:hAnsiTheme="minorHAnsi"/>
              </w:rPr>
            </w:pPr>
          </w:p>
        </w:tc>
        <w:tc>
          <w:tcPr>
            <w:tcW w:w="1080" w:type="dxa"/>
          </w:tcPr>
          <w:p w14:paraId="3CA0073E" w14:textId="7F3D05BE" w:rsidR="009801F1" w:rsidRPr="00C817AC" w:rsidRDefault="009801F1" w:rsidP="009801F1">
            <w:pPr>
              <w:pStyle w:val="TableText"/>
              <w:jc w:val="both"/>
              <w:rPr>
                <w:rFonts w:asciiTheme="minorHAnsi" w:hAnsiTheme="minorHAnsi"/>
              </w:rPr>
            </w:pPr>
          </w:p>
        </w:tc>
        <w:tc>
          <w:tcPr>
            <w:tcW w:w="3814" w:type="dxa"/>
          </w:tcPr>
          <w:p w14:paraId="3CA0073F" w14:textId="141B87FF" w:rsidR="009801F1" w:rsidRPr="00C817AC" w:rsidRDefault="009801F1" w:rsidP="009801F1">
            <w:pPr>
              <w:pStyle w:val="TableText"/>
              <w:rPr>
                <w:rFonts w:asciiTheme="minorHAnsi" w:hAnsiTheme="minorHAnsi"/>
              </w:rPr>
            </w:pPr>
          </w:p>
        </w:tc>
        <w:tc>
          <w:tcPr>
            <w:tcW w:w="2576" w:type="dxa"/>
          </w:tcPr>
          <w:p w14:paraId="3CA00740" w14:textId="33E5DB51" w:rsidR="009801F1" w:rsidRPr="00C817AC" w:rsidRDefault="009801F1" w:rsidP="009801F1">
            <w:pPr>
              <w:pStyle w:val="TableText"/>
              <w:jc w:val="both"/>
              <w:rPr>
                <w:rFonts w:asciiTheme="minorHAnsi" w:hAnsiTheme="minorHAnsi"/>
              </w:rPr>
            </w:pPr>
          </w:p>
        </w:tc>
      </w:tr>
      <w:tr w:rsidR="009801F1" w:rsidRPr="00C817AC" w14:paraId="3CA00746" w14:textId="77777777" w:rsidTr="00857CE8">
        <w:tc>
          <w:tcPr>
            <w:tcW w:w="1278" w:type="dxa"/>
          </w:tcPr>
          <w:p w14:paraId="3CA00742" w14:textId="4EF09F03" w:rsidR="009801F1" w:rsidRPr="00C817AC" w:rsidRDefault="009801F1" w:rsidP="009801F1">
            <w:pPr>
              <w:pStyle w:val="TableText"/>
              <w:jc w:val="both"/>
              <w:rPr>
                <w:rFonts w:asciiTheme="minorHAnsi" w:hAnsiTheme="minorHAnsi"/>
              </w:rPr>
            </w:pPr>
          </w:p>
        </w:tc>
        <w:tc>
          <w:tcPr>
            <w:tcW w:w="1080" w:type="dxa"/>
          </w:tcPr>
          <w:p w14:paraId="3CA00743" w14:textId="6A516084" w:rsidR="009801F1" w:rsidRPr="00C817AC" w:rsidRDefault="009801F1" w:rsidP="009801F1">
            <w:pPr>
              <w:pStyle w:val="TableText"/>
              <w:jc w:val="both"/>
              <w:rPr>
                <w:rFonts w:asciiTheme="minorHAnsi" w:hAnsiTheme="minorHAnsi"/>
              </w:rPr>
            </w:pPr>
          </w:p>
        </w:tc>
        <w:tc>
          <w:tcPr>
            <w:tcW w:w="3814" w:type="dxa"/>
          </w:tcPr>
          <w:p w14:paraId="3CA00744" w14:textId="7C83E0BB" w:rsidR="009801F1" w:rsidRPr="00C817AC" w:rsidRDefault="009801F1" w:rsidP="009801F1">
            <w:pPr>
              <w:pStyle w:val="TableText"/>
              <w:rPr>
                <w:rFonts w:asciiTheme="minorHAnsi" w:hAnsiTheme="minorHAnsi"/>
              </w:rPr>
            </w:pPr>
          </w:p>
        </w:tc>
        <w:tc>
          <w:tcPr>
            <w:tcW w:w="2576" w:type="dxa"/>
          </w:tcPr>
          <w:p w14:paraId="3CA00745" w14:textId="01B449E7" w:rsidR="009801F1" w:rsidRPr="00C817AC" w:rsidRDefault="009801F1" w:rsidP="009801F1">
            <w:pPr>
              <w:pStyle w:val="TableText"/>
              <w:jc w:val="both"/>
              <w:rPr>
                <w:rFonts w:asciiTheme="minorHAnsi" w:hAnsiTheme="minorHAnsi"/>
              </w:rPr>
            </w:pPr>
          </w:p>
        </w:tc>
      </w:tr>
      <w:tr w:rsidR="009801F1" w:rsidRPr="00C817AC" w14:paraId="3CA0074B" w14:textId="77777777" w:rsidTr="00857CE8">
        <w:tc>
          <w:tcPr>
            <w:tcW w:w="1278" w:type="dxa"/>
          </w:tcPr>
          <w:p w14:paraId="3CA00747" w14:textId="77777777" w:rsidR="009801F1" w:rsidRPr="00C817AC" w:rsidRDefault="009801F1" w:rsidP="009801F1">
            <w:pPr>
              <w:pStyle w:val="TableText"/>
              <w:jc w:val="both"/>
              <w:rPr>
                <w:rFonts w:asciiTheme="minorHAnsi" w:hAnsiTheme="minorHAnsi"/>
              </w:rPr>
            </w:pPr>
          </w:p>
        </w:tc>
        <w:tc>
          <w:tcPr>
            <w:tcW w:w="1080" w:type="dxa"/>
          </w:tcPr>
          <w:p w14:paraId="3CA00748" w14:textId="77777777" w:rsidR="009801F1" w:rsidRPr="00C817AC" w:rsidRDefault="009801F1" w:rsidP="009801F1">
            <w:pPr>
              <w:pStyle w:val="TableText"/>
              <w:jc w:val="both"/>
              <w:rPr>
                <w:rFonts w:asciiTheme="minorHAnsi" w:hAnsiTheme="minorHAnsi"/>
              </w:rPr>
            </w:pPr>
          </w:p>
        </w:tc>
        <w:tc>
          <w:tcPr>
            <w:tcW w:w="3814" w:type="dxa"/>
          </w:tcPr>
          <w:p w14:paraId="3CA00749" w14:textId="77777777" w:rsidR="009801F1" w:rsidRPr="00C817AC" w:rsidRDefault="009801F1" w:rsidP="009801F1">
            <w:pPr>
              <w:pStyle w:val="TableText"/>
              <w:rPr>
                <w:rFonts w:asciiTheme="minorHAnsi" w:hAnsiTheme="minorHAnsi"/>
              </w:rPr>
            </w:pPr>
          </w:p>
        </w:tc>
        <w:tc>
          <w:tcPr>
            <w:tcW w:w="2576" w:type="dxa"/>
          </w:tcPr>
          <w:p w14:paraId="3CA0074A" w14:textId="77777777" w:rsidR="009801F1" w:rsidRPr="00C817AC" w:rsidRDefault="009801F1" w:rsidP="009801F1">
            <w:pPr>
              <w:pStyle w:val="TableText"/>
              <w:jc w:val="both"/>
              <w:rPr>
                <w:rFonts w:asciiTheme="minorHAnsi" w:hAnsiTheme="minorHAnsi"/>
              </w:rPr>
            </w:pPr>
          </w:p>
        </w:tc>
      </w:tr>
    </w:tbl>
    <w:p w14:paraId="3CA0074C" w14:textId="77777777" w:rsidR="00A910C9" w:rsidRPr="00C817AC" w:rsidRDefault="00A910C9" w:rsidP="00A910C9">
      <w:pPr>
        <w:pStyle w:val="TOC1"/>
        <w:jc w:val="both"/>
        <w:rPr>
          <w:rFonts w:asciiTheme="minorHAnsi" w:hAnsiTheme="minorHAnsi"/>
          <w:u w:val="single"/>
        </w:rPr>
      </w:pPr>
      <w:r w:rsidRPr="00C817AC">
        <w:rPr>
          <w:rFonts w:asciiTheme="minorHAnsi" w:hAnsiTheme="minorHAnsi"/>
          <w:u w:val="single"/>
        </w:rPr>
        <w:t xml:space="preserve"> </w:t>
      </w:r>
    </w:p>
    <w:p w14:paraId="3CA0074D" w14:textId="77777777" w:rsidR="00A910C9" w:rsidRPr="00C817AC" w:rsidRDefault="00A910C9" w:rsidP="00A910C9">
      <w:pPr>
        <w:jc w:val="both"/>
        <w:rPr>
          <w:rFonts w:asciiTheme="minorHAnsi" w:hAnsiTheme="minorHAnsi" w:cs="Arial"/>
        </w:rPr>
      </w:pPr>
    </w:p>
    <w:p w14:paraId="3CA0074E" w14:textId="77777777" w:rsidR="00A910C9" w:rsidRPr="00C817AC" w:rsidRDefault="00A910C9" w:rsidP="00A910C9">
      <w:pPr>
        <w:jc w:val="both"/>
        <w:rPr>
          <w:rFonts w:asciiTheme="minorHAnsi" w:hAnsiTheme="minorHAnsi" w:cs="Arial"/>
        </w:rPr>
      </w:pPr>
    </w:p>
    <w:p w14:paraId="3CA0074F" w14:textId="77777777" w:rsidR="00A910C9" w:rsidRPr="00C817AC" w:rsidRDefault="00A910C9" w:rsidP="00A910C9">
      <w:pPr>
        <w:jc w:val="both"/>
        <w:rPr>
          <w:rFonts w:asciiTheme="minorHAnsi" w:hAnsiTheme="minorHAnsi" w:cs="Arial"/>
        </w:rPr>
      </w:pPr>
    </w:p>
    <w:p w14:paraId="3CA00750" w14:textId="77777777" w:rsidR="00A910C9" w:rsidRPr="00C817AC" w:rsidRDefault="00A910C9" w:rsidP="00A910C9">
      <w:pPr>
        <w:jc w:val="both"/>
        <w:rPr>
          <w:rFonts w:asciiTheme="minorHAnsi" w:hAnsiTheme="minorHAnsi" w:cs="Arial"/>
        </w:rPr>
      </w:pPr>
    </w:p>
    <w:p w14:paraId="3CA00751" w14:textId="77777777" w:rsidR="00A910C9" w:rsidRPr="00C817AC" w:rsidRDefault="00A910C9" w:rsidP="00A910C9">
      <w:pPr>
        <w:jc w:val="both"/>
        <w:rPr>
          <w:rFonts w:asciiTheme="minorHAnsi" w:hAnsiTheme="minorHAnsi" w:cs="Arial"/>
        </w:rPr>
      </w:pPr>
    </w:p>
    <w:p w14:paraId="3CA00752" w14:textId="77777777" w:rsidR="00A910C9" w:rsidRPr="00C817AC" w:rsidRDefault="00A910C9" w:rsidP="00A910C9">
      <w:pPr>
        <w:jc w:val="both"/>
        <w:rPr>
          <w:rFonts w:asciiTheme="minorHAnsi" w:hAnsiTheme="minorHAnsi" w:cs="Arial"/>
        </w:rPr>
      </w:pPr>
    </w:p>
    <w:p w14:paraId="3CA00753" w14:textId="77777777" w:rsidR="00A910C9" w:rsidRPr="00C817AC" w:rsidRDefault="00A910C9" w:rsidP="00A910C9">
      <w:pPr>
        <w:jc w:val="both"/>
        <w:rPr>
          <w:rFonts w:asciiTheme="minorHAnsi" w:hAnsiTheme="minorHAnsi" w:cs="Arial"/>
        </w:rPr>
      </w:pPr>
    </w:p>
    <w:p w14:paraId="3CA00754" w14:textId="77777777" w:rsidR="00A910C9" w:rsidRPr="00C817AC" w:rsidRDefault="00A910C9" w:rsidP="00A910C9">
      <w:pPr>
        <w:jc w:val="both"/>
        <w:rPr>
          <w:rFonts w:asciiTheme="minorHAnsi" w:hAnsiTheme="minorHAnsi" w:cs="Arial"/>
        </w:rPr>
      </w:pPr>
    </w:p>
    <w:p w14:paraId="3CA00755" w14:textId="77777777" w:rsidR="00A910C9" w:rsidRPr="00C817AC" w:rsidRDefault="00A910C9" w:rsidP="00A910C9">
      <w:pPr>
        <w:jc w:val="both"/>
        <w:rPr>
          <w:rFonts w:asciiTheme="minorHAnsi" w:hAnsiTheme="minorHAnsi" w:cs="Arial"/>
        </w:rPr>
      </w:pPr>
    </w:p>
    <w:p w14:paraId="3CA00756" w14:textId="77777777" w:rsidR="00A910C9" w:rsidRPr="00C817AC" w:rsidRDefault="00A910C9" w:rsidP="00A910C9">
      <w:pPr>
        <w:jc w:val="both"/>
        <w:rPr>
          <w:rFonts w:asciiTheme="minorHAnsi" w:hAnsiTheme="minorHAnsi" w:cs="Arial"/>
        </w:rPr>
      </w:pPr>
    </w:p>
    <w:p w14:paraId="3CA00757" w14:textId="77777777" w:rsidR="00A910C9" w:rsidRPr="00C817AC" w:rsidRDefault="00871678" w:rsidP="00A910C9">
      <w:pPr>
        <w:jc w:val="both"/>
        <w:rPr>
          <w:rFonts w:asciiTheme="minorHAnsi" w:hAnsiTheme="minorHAnsi" w:cs="Arial"/>
        </w:rPr>
      </w:pPr>
      <w:r w:rsidRPr="00C817AC">
        <w:rPr>
          <w:rFonts w:asciiTheme="minorHAnsi" w:hAnsiTheme="minorHAnsi"/>
          <w:noProof/>
          <w:u w:val="single"/>
        </w:rPr>
        <mc:AlternateContent>
          <mc:Choice Requires="wps">
            <w:drawing>
              <wp:anchor distT="0" distB="0" distL="114300" distR="114300" simplePos="0" relativeHeight="251625472"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C817AC" w:rsidRDefault="00A910C9" w:rsidP="00A910C9">
      <w:pPr>
        <w:jc w:val="both"/>
        <w:rPr>
          <w:rFonts w:asciiTheme="minorHAnsi" w:hAnsiTheme="minorHAnsi" w:cs="Arial"/>
        </w:rPr>
      </w:pPr>
    </w:p>
    <w:p w14:paraId="3CA00759" w14:textId="77777777" w:rsidR="00A910C9" w:rsidRPr="00C817AC" w:rsidRDefault="00A910C9" w:rsidP="00A910C9">
      <w:pPr>
        <w:jc w:val="both"/>
        <w:rPr>
          <w:rFonts w:asciiTheme="minorHAnsi" w:hAnsiTheme="minorHAnsi" w:cs="Arial"/>
        </w:rPr>
      </w:pPr>
    </w:p>
    <w:p w14:paraId="3CA0075A" w14:textId="77777777" w:rsidR="00A910C9" w:rsidRPr="00C817AC" w:rsidRDefault="00A910C9" w:rsidP="00A910C9">
      <w:pPr>
        <w:jc w:val="both"/>
        <w:rPr>
          <w:rFonts w:asciiTheme="minorHAnsi" w:hAnsiTheme="minorHAnsi" w:cs="Arial"/>
        </w:rPr>
      </w:pPr>
    </w:p>
    <w:p w14:paraId="3CA0075B" w14:textId="77777777" w:rsidR="00A910C9" w:rsidRPr="00C817AC" w:rsidRDefault="00A910C9" w:rsidP="00A910C9">
      <w:pPr>
        <w:jc w:val="both"/>
        <w:rPr>
          <w:rFonts w:asciiTheme="minorHAnsi" w:hAnsiTheme="minorHAnsi" w:cs="Arial"/>
        </w:rPr>
      </w:pPr>
    </w:p>
    <w:p w14:paraId="3CA0075C" w14:textId="77777777" w:rsidR="00A910C9" w:rsidRPr="00C817AC" w:rsidRDefault="00A910C9" w:rsidP="00A910C9">
      <w:pPr>
        <w:jc w:val="both"/>
        <w:rPr>
          <w:rFonts w:asciiTheme="minorHAnsi" w:hAnsiTheme="minorHAnsi" w:cs="Arial"/>
        </w:rPr>
      </w:pPr>
    </w:p>
    <w:p w14:paraId="3CA0075D" w14:textId="77777777" w:rsidR="00A910C9" w:rsidRPr="00C817AC" w:rsidRDefault="00A910C9" w:rsidP="00A910C9">
      <w:pPr>
        <w:jc w:val="both"/>
        <w:rPr>
          <w:rFonts w:asciiTheme="minorHAnsi" w:hAnsiTheme="minorHAnsi" w:cs="Arial"/>
        </w:rPr>
      </w:pPr>
    </w:p>
    <w:p w14:paraId="3CA0075E" w14:textId="77777777" w:rsidR="00A910C9" w:rsidRPr="00C817AC" w:rsidRDefault="00A910C9" w:rsidP="00A910C9">
      <w:pPr>
        <w:jc w:val="both"/>
        <w:rPr>
          <w:rFonts w:asciiTheme="minorHAnsi" w:hAnsiTheme="minorHAnsi" w:cs="Arial"/>
        </w:rPr>
      </w:pPr>
    </w:p>
    <w:p w14:paraId="3CA0075F" w14:textId="77777777" w:rsidR="00A910C9" w:rsidRPr="00C817AC" w:rsidRDefault="00A910C9" w:rsidP="00A910C9">
      <w:pPr>
        <w:jc w:val="both"/>
        <w:rPr>
          <w:rFonts w:asciiTheme="minorHAnsi" w:hAnsiTheme="minorHAnsi" w:cs="Arial"/>
        </w:rPr>
      </w:pPr>
    </w:p>
    <w:p w14:paraId="3CA00760" w14:textId="77777777" w:rsidR="00A910C9" w:rsidRPr="00C817AC" w:rsidRDefault="00A910C9" w:rsidP="00A910C9">
      <w:pPr>
        <w:jc w:val="both"/>
        <w:rPr>
          <w:rFonts w:asciiTheme="minorHAnsi" w:hAnsiTheme="minorHAnsi" w:cs="Arial"/>
        </w:rPr>
      </w:pPr>
    </w:p>
    <w:p w14:paraId="3CA00761" w14:textId="77777777" w:rsidR="00A910C9" w:rsidRPr="00C817AC" w:rsidRDefault="00A910C9" w:rsidP="00A910C9">
      <w:pPr>
        <w:jc w:val="both"/>
        <w:rPr>
          <w:rFonts w:asciiTheme="minorHAnsi" w:hAnsiTheme="minorHAnsi" w:cs="Arial"/>
        </w:rPr>
      </w:pPr>
    </w:p>
    <w:p w14:paraId="3CA00762" w14:textId="77777777" w:rsidR="00A910C9" w:rsidRPr="00C817AC" w:rsidRDefault="00A910C9" w:rsidP="00A910C9">
      <w:pPr>
        <w:jc w:val="both"/>
        <w:rPr>
          <w:rFonts w:asciiTheme="minorHAnsi" w:hAnsiTheme="minorHAnsi" w:cs="Arial"/>
        </w:rPr>
      </w:pPr>
    </w:p>
    <w:p w14:paraId="3CA00763" w14:textId="77777777" w:rsidR="00A910C9" w:rsidRPr="00C817AC" w:rsidRDefault="00A910C9" w:rsidP="00A910C9">
      <w:pPr>
        <w:jc w:val="both"/>
        <w:rPr>
          <w:rFonts w:asciiTheme="minorHAnsi" w:hAnsiTheme="minorHAnsi" w:cs="Arial"/>
        </w:rPr>
      </w:pPr>
    </w:p>
    <w:p w14:paraId="3CA00764" w14:textId="77777777" w:rsidR="00A910C9" w:rsidRPr="00C817AC" w:rsidRDefault="00A910C9" w:rsidP="00A910C9">
      <w:pPr>
        <w:jc w:val="both"/>
        <w:rPr>
          <w:rFonts w:asciiTheme="minorHAnsi" w:hAnsiTheme="minorHAnsi" w:cs="Arial"/>
        </w:rPr>
      </w:pPr>
    </w:p>
    <w:p w14:paraId="3CA00765" w14:textId="77777777" w:rsidR="00A910C9" w:rsidRPr="00C817AC" w:rsidRDefault="00A910C9" w:rsidP="00A910C9">
      <w:pPr>
        <w:jc w:val="both"/>
        <w:rPr>
          <w:rFonts w:asciiTheme="minorHAnsi" w:hAnsiTheme="minorHAnsi" w:cs="Arial"/>
        </w:rPr>
      </w:pPr>
    </w:p>
    <w:p w14:paraId="25EAFEEC" w14:textId="77777777" w:rsidR="0078322C" w:rsidRPr="00C817AC" w:rsidRDefault="0078322C" w:rsidP="00A910C9">
      <w:pPr>
        <w:jc w:val="both"/>
        <w:rPr>
          <w:rFonts w:asciiTheme="minorHAnsi" w:hAnsiTheme="minorHAnsi" w:cs="Arial"/>
        </w:rPr>
      </w:pPr>
    </w:p>
    <w:p w14:paraId="434269CB" w14:textId="77777777" w:rsidR="0078322C" w:rsidRPr="00C817AC" w:rsidRDefault="0078322C" w:rsidP="00A910C9">
      <w:pPr>
        <w:jc w:val="both"/>
        <w:rPr>
          <w:rFonts w:asciiTheme="minorHAnsi" w:hAnsiTheme="minorHAnsi" w:cs="Arial"/>
        </w:rPr>
      </w:pPr>
    </w:p>
    <w:p w14:paraId="65E16437" w14:textId="77777777" w:rsidR="0078322C" w:rsidRPr="00C817AC" w:rsidRDefault="0078322C" w:rsidP="00A910C9">
      <w:pPr>
        <w:jc w:val="both"/>
        <w:rPr>
          <w:rFonts w:asciiTheme="minorHAnsi" w:hAnsiTheme="minorHAnsi" w:cs="Arial"/>
        </w:rPr>
      </w:pPr>
    </w:p>
    <w:p w14:paraId="12CE7929" w14:textId="77777777" w:rsidR="0078322C" w:rsidRPr="00C817AC" w:rsidRDefault="0078322C" w:rsidP="00A910C9">
      <w:pPr>
        <w:jc w:val="both"/>
        <w:rPr>
          <w:rFonts w:asciiTheme="minorHAnsi" w:hAnsiTheme="minorHAnsi" w:cs="Arial"/>
        </w:rPr>
      </w:pPr>
    </w:p>
    <w:p w14:paraId="160AD1F2" w14:textId="77777777" w:rsidR="0078322C" w:rsidRPr="00C817AC" w:rsidRDefault="0078322C" w:rsidP="00A910C9">
      <w:pPr>
        <w:jc w:val="both"/>
        <w:rPr>
          <w:rFonts w:asciiTheme="minorHAnsi" w:hAnsiTheme="minorHAnsi" w:cs="Arial"/>
        </w:rPr>
      </w:pPr>
    </w:p>
    <w:p w14:paraId="3CA00766" w14:textId="77777777" w:rsidR="00A910C9" w:rsidRPr="00C817AC" w:rsidRDefault="00A910C9" w:rsidP="00A910C9">
      <w:pPr>
        <w:jc w:val="both"/>
        <w:rPr>
          <w:rFonts w:asciiTheme="minorHAnsi" w:hAnsiTheme="minorHAnsi" w:cs="Arial"/>
        </w:rPr>
      </w:pPr>
    </w:p>
    <w:p w14:paraId="4C35281F" w14:textId="77777777" w:rsidR="00C45BA7" w:rsidRPr="00C817AC" w:rsidRDefault="00C45BA7" w:rsidP="00A910C9">
      <w:pPr>
        <w:jc w:val="both"/>
        <w:rPr>
          <w:rFonts w:asciiTheme="minorHAnsi" w:hAnsiTheme="minorHAnsi" w:cs="Arial"/>
        </w:rPr>
      </w:pPr>
    </w:p>
    <w:p w14:paraId="2E5104DB" w14:textId="77777777" w:rsidR="00C45BA7" w:rsidRPr="00C817AC" w:rsidRDefault="00C45BA7" w:rsidP="00A910C9">
      <w:pPr>
        <w:jc w:val="both"/>
        <w:rPr>
          <w:rFonts w:asciiTheme="minorHAnsi" w:hAnsiTheme="minorHAnsi" w:cs="Arial"/>
        </w:rPr>
      </w:pPr>
    </w:p>
    <w:p w14:paraId="753405FE" w14:textId="77777777" w:rsidR="00C45BA7" w:rsidRPr="00C817AC" w:rsidRDefault="00C45BA7" w:rsidP="00A910C9">
      <w:pPr>
        <w:jc w:val="both"/>
        <w:rPr>
          <w:rFonts w:asciiTheme="minorHAnsi" w:hAnsiTheme="minorHAnsi" w:cs="Arial"/>
        </w:rPr>
      </w:pPr>
    </w:p>
    <w:p w14:paraId="67D6E991" w14:textId="77777777" w:rsidR="00C45BA7" w:rsidRPr="00C817AC" w:rsidRDefault="00C45BA7" w:rsidP="00A910C9">
      <w:pPr>
        <w:jc w:val="both"/>
        <w:rPr>
          <w:rFonts w:asciiTheme="minorHAnsi" w:hAnsiTheme="minorHAnsi" w:cs="Arial"/>
        </w:rPr>
      </w:pPr>
    </w:p>
    <w:p w14:paraId="3CA0076A" w14:textId="77777777" w:rsidR="00A910C9" w:rsidRPr="00C817AC" w:rsidRDefault="00A910C9" w:rsidP="00A910C9">
      <w:pPr>
        <w:pStyle w:val="TOC1"/>
        <w:jc w:val="both"/>
        <w:rPr>
          <w:rFonts w:asciiTheme="minorHAnsi" w:hAnsiTheme="minorHAnsi"/>
        </w:rPr>
      </w:pPr>
      <w:r w:rsidRPr="00C817AC">
        <w:rPr>
          <w:rFonts w:asciiTheme="minorHAnsi" w:hAnsiTheme="minorHAnsi"/>
          <w:sz w:val="28"/>
        </w:rPr>
        <w:t>Table of contents</w:t>
      </w:r>
    </w:p>
    <w:p w14:paraId="5CF9BB67" w14:textId="77777777" w:rsidR="00C53067" w:rsidRDefault="00117E7D">
      <w:pPr>
        <w:pStyle w:val="TOC1"/>
        <w:tabs>
          <w:tab w:val="left" w:pos="400"/>
        </w:tabs>
        <w:rPr>
          <w:rFonts w:asciiTheme="minorHAnsi" w:eastAsiaTheme="minorEastAsia" w:hAnsiTheme="minorHAnsi" w:cstheme="minorBidi"/>
          <w:b w:val="0"/>
          <w:caps w:val="0"/>
          <w:noProof/>
          <w:sz w:val="22"/>
          <w:szCs w:val="22"/>
        </w:rPr>
      </w:pPr>
      <w:r w:rsidRPr="00C817AC">
        <w:rPr>
          <w:rFonts w:asciiTheme="minorHAnsi" w:hAnsiTheme="minorHAnsi"/>
        </w:rPr>
        <w:fldChar w:fldCharType="begin"/>
      </w:r>
      <w:r w:rsidR="00A910C9" w:rsidRPr="00C817AC">
        <w:rPr>
          <w:rFonts w:asciiTheme="minorHAnsi" w:hAnsiTheme="minorHAnsi"/>
        </w:rPr>
        <w:instrText xml:space="preserve"> TOC \o "1-3" </w:instrText>
      </w:r>
      <w:r w:rsidRPr="00C817AC">
        <w:rPr>
          <w:rFonts w:asciiTheme="minorHAnsi" w:hAnsiTheme="minorHAnsi"/>
        </w:rPr>
        <w:fldChar w:fldCharType="separate"/>
      </w:r>
      <w:r w:rsidR="00C53067" w:rsidRPr="00711718">
        <w:rPr>
          <w:rFonts w:asciiTheme="minorHAnsi" w:hAnsiTheme="minorHAnsi"/>
          <w:noProof/>
        </w:rPr>
        <w:t>1</w:t>
      </w:r>
      <w:r w:rsidR="00C53067">
        <w:rPr>
          <w:rFonts w:asciiTheme="minorHAnsi" w:eastAsiaTheme="minorEastAsia" w:hAnsiTheme="minorHAnsi" w:cstheme="minorBidi"/>
          <w:b w:val="0"/>
          <w:caps w:val="0"/>
          <w:noProof/>
          <w:sz w:val="22"/>
          <w:szCs w:val="22"/>
        </w:rPr>
        <w:tab/>
      </w:r>
      <w:r w:rsidR="00C53067" w:rsidRPr="00711718">
        <w:rPr>
          <w:rFonts w:asciiTheme="minorHAnsi" w:hAnsiTheme="minorHAnsi"/>
          <w:noProof/>
        </w:rPr>
        <w:t>Business Requirements</w:t>
      </w:r>
      <w:r w:rsidR="00C53067">
        <w:rPr>
          <w:noProof/>
        </w:rPr>
        <w:tab/>
      </w:r>
      <w:r w:rsidR="00C53067">
        <w:rPr>
          <w:noProof/>
        </w:rPr>
        <w:fldChar w:fldCharType="begin"/>
      </w:r>
      <w:r w:rsidR="00C53067">
        <w:rPr>
          <w:noProof/>
        </w:rPr>
        <w:instrText xml:space="preserve"> PAGEREF _Toc400695342 \h </w:instrText>
      </w:r>
      <w:r w:rsidR="00C53067">
        <w:rPr>
          <w:noProof/>
        </w:rPr>
      </w:r>
      <w:r w:rsidR="00C53067">
        <w:rPr>
          <w:noProof/>
        </w:rPr>
        <w:fldChar w:fldCharType="separate"/>
      </w:r>
      <w:r w:rsidR="00C53067">
        <w:rPr>
          <w:noProof/>
        </w:rPr>
        <w:t>6</w:t>
      </w:r>
      <w:r w:rsidR="00C53067">
        <w:rPr>
          <w:noProof/>
        </w:rPr>
        <w:fldChar w:fldCharType="end"/>
      </w:r>
    </w:p>
    <w:p w14:paraId="73973BED"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1.1</w:t>
      </w:r>
      <w:r>
        <w:rPr>
          <w:rFonts w:asciiTheme="minorHAnsi" w:eastAsiaTheme="minorEastAsia" w:hAnsiTheme="minorHAnsi" w:cstheme="minorBidi"/>
          <w:smallCaps w:val="0"/>
          <w:noProof/>
          <w:sz w:val="22"/>
          <w:szCs w:val="22"/>
        </w:rPr>
        <w:tab/>
      </w:r>
      <w:r w:rsidRPr="00711718">
        <w:rPr>
          <w:rFonts w:asciiTheme="minorHAnsi" w:hAnsiTheme="minorHAnsi"/>
          <w:noProof/>
        </w:rPr>
        <w:t>Purpose of the Design Specification</w:t>
      </w:r>
      <w:r>
        <w:rPr>
          <w:noProof/>
        </w:rPr>
        <w:tab/>
      </w:r>
      <w:r>
        <w:rPr>
          <w:noProof/>
        </w:rPr>
        <w:fldChar w:fldCharType="begin"/>
      </w:r>
      <w:r>
        <w:rPr>
          <w:noProof/>
        </w:rPr>
        <w:instrText xml:space="preserve"> PAGEREF _Toc400695343 \h </w:instrText>
      </w:r>
      <w:r>
        <w:rPr>
          <w:noProof/>
        </w:rPr>
      </w:r>
      <w:r>
        <w:rPr>
          <w:noProof/>
        </w:rPr>
        <w:fldChar w:fldCharType="separate"/>
      </w:r>
      <w:r>
        <w:rPr>
          <w:noProof/>
        </w:rPr>
        <w:t>6</w:t>
      </w:r>
      <w:r>
        <w:rPr>
          <w:noProof/>
        </w:rPr>
        <w:fldChar w:fldCharType="end"/>
      </w:r>
    </w:p>
    <w:p w14:paraId="0BE2E751" w14:textId="77777777" w:rsidR="00C53067" w:rsidRDefault="00C53067">
      <w:pPr>
        <w:pStyle w:val="TOC3"/>
        <w:tabs>
          <w:tab w:val="left" w:pos="1100"/>
          <w:tab w:val="right" w:leader="dot" w:pos="8990"/>
        </w:tabs>
        <w:rPr>
          <w:rFonts w:asciiTheme="minorHAnsi" w:eastAsiaTheme="minorEastAsia" w:hAnsiTheme="minorHAnsi" w:cstheme="minorBidi"/>
          <w:noProof/>
          <w:sz w:val="22"/>
          <w:szCs w:val="22"/>
        </w:rPr>
      </w:pPr>
      <w:r w:rsidRPr="00711718">
        <w:rPr>
          <w:rFonts w:asciiTheme="minorHAnsi" w:hAnsiTheme="minorHAnsi"/>
          <w:noProof/>
        </w:rPr>
        <w:t>1.1.1</w:t>
      </w:r>
      <w:r>
        <w:rPr>
          <w:rFonts w:asciiTheme="minorHAnsi" w:eastAsiaTheme="minorEastAsia" w:hAnsiTheme="minorHAnsi" w:cstheme="minorBidi"/>
          <w:noProof/>
          <w:sz w:val="22"/>
          <w:szCs w:val="22"/>
        </w:rPr>
        <w:tab/>
      </w:r>
      <w:r w:rsidRPr="00711718">
        <w:rPr>
          <w:rFonts w:asciiTheme="minorHAnsi" w:hAnsiTheme="minorHAnsi"/>
          <w:noProof/>
        </w:rPr>
        <w:t>Business Functional Requirements / Configuration</w:t>
      </w:r>
      <w:r>
        <w:rPr>
          <w:noProof/>
        </w:rPr>
        <w:tab/>
      </w:r>
      <w:r>
        <w:rPr>
          <w:noProof/>
        </w:rPr>
        <w:fldChar w:fldCharType="begin"/>
      </w:r>
      <w:r>
        <w:rPr>
          <w:noProof/>
        </w:rPr>
        <w:instrText xml:space="preserve"> PAGEREF _Toc400695344 \h </w:instrText>
      </w:r>
      <w:r>
        <w:rPr>
          <w:noProof/>
        </w:rPr>
      </w:r>
      <w:r>
        <w:rPr>
          <w:noProof/>
        </w:rPr>
        <w:fldChar w:fldCharType="separate"/>
      </w:r>
      <w:r>
        <w:rPr>
          <w:noProof/>
        </w:rPr>
        <w:t>6</w:t>
      </w:r>
      <w:r>
        <w:rPr>
          <w:noProof/>
        </w:rPr>
        <w:fldChar w:fldCharType="end"/>
      </w:r>
    </w:p>
    <w:p w14:paraId="1AD0B76A" w14:textId="77777777" w:rsidR="00C53067" w:rsidRDefault="00C53067">
      <w:pPr>
        <w:pStyle w:val="TOC3"/>
        <w:tabs>
          <w:tab w:val="left" w:pos="1100"/>
          <w:tab w:val="right" w:leader="dot" w:pos="8990"/>
        </w:tabs>
        <w:rPr>
          <w:rFonts w:asciiTheme="minorHAnsi" w:eastAsiaTheme="minorEastAsia" w:hAnsiTheme="minorHAnsi" w:cstheme="minorBidi"/>
          <w:noProof/>
          <w:sz w:val="22"/>
          <w:szCs w:val="22"/>
        </w:rPr>
      </w:pPr>
      <w:r w:rsidRPr="00711718">
        <w:rPr>
          <w:rFonts w:asciiTheme="minorHAnsi" w:hAnsiTheme="minorHAnsi"/>
          <w:noProof/>
        </w:rPr>
        <w:t>1.1.2</w:t>
      </w:r>
      <w:r>
        <w:rPr>
          <w:rFonts w:asciiTheme="minorHAnsi" w:eastAsiaTheme="minorEastAsia" w:hAnsiTheme="minorHAnsi" w:cstheme="minorBidi"/>
          <w:noProof/>
          <w:sz w:val="22"/>
          <w:szCs w:val="22"/>
        </w:rPr>
        <w:tab/>
      </w:r>
      <w:r w:rsidRPr="00711718">
        <w:rPr>
          <w:rFonts w:asciiTheme="minorHAnsi" w:hAnsiTheme="minorHAnsi"/>
          <w:noProof/>
        </w:rPr>
        <w:t>Technical Design Requirements</w:t>
      </w:r>
      <w:r>
        <w:rPr>
          <w:noProof/>
        </w:rPr>
        <w:tab/>
      </w:r>
      <w:r>
        <w:rPr>
          <w:noProof/>
        </w:rPr>
        <w:fldChar w:fldCharType="begin"/>
      </w:r>
      <w:r>
        <w:rPr>
          <w:noProof/>
        </w:rPr>
        <w:instrText xml:space="preserve"> PAGEREF _Toc400695345 \h </w:instrText>
      </w:r>
      <w:r>
        <w:rPr>
          <w:noProof/>
        </w:rPr>
      </w:r>
      <w:r>
        <w:rPr>
          <w:noProof/>
        </w:rPr>
        <w:fldChar w:fldCharType="separate"/>
      </w:r>
      <w:r>
        <w:rPr>
          <w:noProof/>
        </w:rPr>
        <w:t>7</w:t>
      </w:r>
      <w:r>
        <w:rPr>
          <w:noProof/>
        </w:rPr>
        <w:fldChar w:fldCharType="end"/>
      </w:r>
    </w:p>
    <w:p w14:paraId="54191EB2" w14:textId="77777777" w:rsidR="00C53067" w:rsidRDefault="00C53067">
      <w:pPr>
        <w:pStyle w:val="TOC1"/>
        <w:tabs>
          <w:tab w:val="left" w:pos="400"/>
        </w:tabs>
        <w:rPr>
          <w:rFonts w:asciiTheme="minorHAnsi" w:eastAsiaTheme="minorEastAsia" w:hAnsiTheme="minorHAnsi" w:cstheme="minorBidi"/>
          <w:b w:val="0"/>
          <w:caps w:val="0"/>
          <w:noProof/>
          <w:sz w:val="22"/>
          <w:szCs w:val="22"/>
        </w:rPr>
      </w:pPr>
      <w:r w:rsidRPr="00711718">
        <w:rPr>
          <w:rFonts w:asciiTheme="minorHAnsi" w:hAnsiTheme="minorHAnsi"/>
          <w:noProof/>
        </w:rPr>
        <w:t>2</w:t>
      </w:r>
      <w:r>
        <w:rPr>
          <w:rFonts w:asciiTheme="minorHAnsi" w:eastAsiaTheme="minorEastAsia" w:hAnsiTheme="minorHAnsi" w:cstheme="minorBidi"/>
          <w:b w:val="0"/>
          <w:caps w:val="0"/>
          <w:noProof/>
          <w:sz w:val="22"/>
          <w:szCs w:val="22"/>
        </w:rPr>
        <w:tab/>
      </w:r>
      <w:r w:rsidRPr="00711718">
        <w:rPr>
          <w:rFonts w:asciiTheme="minorHAnsi" w:hAnsiTheme="minorHAnsi"/>
          <w:noProof/>
        </w:rPr>
        <w:t>Assumptions</w:t>
      </w:r>
      <w:r>
        <w:rPr>
          <w:noProof/>
        </w:rPr>
        <w:tab/>
      </w:r>
      <w:r>
        <w:rPr>
          <w:noProof/>
        </w:rPr>
        <w:fldChar w:fldCharType="begin"/>
      </w:r>
      <w:r>
        <w:rPr>
          <w:noProof/>
        </w:rPr>
        <w:instrText xml:space="preserve"> PAGEREF _Toc400695346 \h </w:instrText>
      </w:r>
      <w:r>
        <w:rPr>
          <w:noProof/>
        </w:rPr>
      </w:r>
      <w:r>
        <w:rPr>
          <w:noProof/>
        </w:rPr>
        <w:fldChar w:fldCharType="separate"/>
      </w:r>
      <w:r>
        <w:rPr>
          <w:noProof/>
        </w:rPr>
        <w:t>7</w:t>
      </w:r>
      <w:r>
        <w:rPr>
          <w:noProof/>
        </w:rPr>
        <w:fldChar w:fldCharType="end"/>
      </w:r>
    </w:p>
    <w:p w14:paraId="62BB6D8D" w14:textId="77777777" w:rsidR="00C53067" w:rsidRDefault="00C53067">
      <w:pPr>
        <w:pStyle w:val="TOC1"/>
        <w:tabs>
          <w:tab w:val="left" w:pos="400"/>
        </w:tabs>
        <w:rPr>
          <w:rFonts w:asciiTheme="minorHAnsi" w:eastAsiaTheme="minorEastAsia" w:hAnsiTheme="minorHAnsi" w:cstheme="minorBidi"/>
          <w:b w:val="0"/>
          <w:caps w:val="0"/>
          <w:noProof/>
          <w:sz w:val="22"/>
          <w:szCs w:val="22"/>
        </w:rPr>
      </w:pPr>
      <w:r w:rsidRPr="00711718">
        <w:rPr>
          <w:rFonts w:asciiTheme="minorHAnsi" w:hAnsiTheme="minorHAnsi"/>
          <w:noProof/>
        </w:rPr>
        <w:t>3</w:t>
      </w:r>
      <w:r>
        <w:rPr>
          <w:rFonts w:asciiTheme="minorHAnsi" w:eastAsiaTheme="minorEastAsia" w:hAnsiTheme="minorHAnsi" w:cstheme="minorBidi"/>
          <w:b w:val="0"/>
          <w:caps w:val="0"/>
          <w:noProof/>
          <w:sz w:val="22"/>
          <w:szCs w:val="22"/>
        </w:rPr>
        <w:tab/>
      </w:r>
      <w:r w:rsidRPr="00711718">
        <w:rPr>
          <w:rFonts w:asciiTheme="minorHAnsi" w:hAnsiTheme="minorHAnsi"/>
          <w:noProof/>
        </w:rPr>
        <w:t>Technical Design</w:t>
      </w:r>
      <w:r>
        <w:rPr>
          <w:noProof/>
        </w:rPr>
        <w:tab/>
      </w:r>
      <w:r>
        <w:rPr>
          <w:noProof/>
        </w:rPr>
        <w:fldChar w:fldCharType="begin"/>
      </w:r>
      <w:r>
        <w:rPr>
          <w:noProof/>
        </w:rPr>
        <w:instrText xml:space="preserve"> PAGEREF _Toc400695347 \h </w:instrText>
      </w:r>
      <w:r>
        <w:rPr>
          <w:noProof/>
        </w:rPr>
      </w:r>
      <w:r>
        <w:rPr>
          <w:noProof/>
        </w:rPr>
        <w:fldChar w:fldCharType="separate"/>
      </w:r>
      <w:r>
        <w:rPr>
          <w:noProof/>
        </w:rPr>
        <w:t>7</w:t>
      </w:r>
      <w:r>
        <w:rPr>
          <w:noProof/>
        </w:rPr>
        <w:fldChar w:fldCharType="end"/>
      </w:r>
    </w:p>
    <w:p w14:paraId="4B66A0B9"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3.1</w:t>
      </w:r>
      <w:r>
        <w:rPr>
          <w:rFonts w:asciiTheme="minorHAnsi" w:eastAsiaTheme="minorEastAsia" w:hAnsiTheme="minorHAnsi" w:cstheme="minorBidi"/>
          <w:smallCaps w:val="0"/>
          <w:noProof/>
          <w:sz w:val="22"/>
          <w:szCs w:val="22"/>
        </w:rPr>
        <w:tab/>
      </w:r>
      <w:r w:rsidRPr="00711718">
        <w:rPr>
          <w:rFonts w:asciiTheme="minorHAnsi" w:hAnsiTheme="minorHAnsi"/>
          <w:noProof/>
        </w:rPr>
        <w:t>Referenced Documents</w:t>
      </w:r>
      <w:r>
        <w:rPr>
          <w:noProof/>
        </w:rPr>
        <w:tab/>
      </w:r>
      <w:r>
        <w:rPr>
          <w:noProof/>
        </w:rPr>
        <w:fldChar w:fldCharType="begin"/>
      </w:r>
      <w:r>
        <w:rPr>
          <w:noProof/>
        </w:rPr>
        <w:instrText xml:space="preserve"> PAGEREF _Toc400695348 \h </w:instrText>
      </w:r>
      <w:r>
        <w:rPr>
          <w:noProof/>
        </w:rPr>
      </w:r>
      <w:r>
        <w:rPr>
          <w:noProof/>
        </w:rPr>
        <w:fldChar w:fldCharType="separate"/>
      </w:r>
      <w:r>
        <w:rPr>
          <w:noProof/>
        </w:rPr>
        <w:t>7</w:t>
      </w:r>
      <w:r>
        <w:rPr>
          <w:noProof/>
        </w:rPr>
        <w:fldChar w:fldCharType="end"/>
      </w:r>
    </w:p>
    <w:p w14:paraId="3B30C5A1"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3.2</w:t>
      </w:r>
      <w:r>
        <w:rPr>
          <w:rFonts w:asciiTheme="minorHAnsi" w:eastAsiaTheme="minorEastAsia" w:hAnsiTheme="minorHAnsi" w:cstheme="minorBidi"/>
          <w:smallCaps w:val="0"/>
          <w:noProof/>
          <w:sz w:val="22"/>
          <w:szCs w:val="22"/>
        </w:rPr>
        <w:tab/>
      </w:r>
      <w:r w:rsidRPr="00711718">
        <w:rPr>
          <w:rFonts w:asciiTheme="minorHAnsi" w:hAnsiTheme="minorHAnsi"/>
          <w:noProof/>
        </w:rPr>
        <w:t>Process Flow and Mock Ups</w:t>
      </w:r>
      <w:r>
        <w:rPr>
          <w:noProof/>
        </w:rPr>
        <w:tab/>
      </w:r>
      <w:r>
        <w:rPr>
          <w:noProof/>
        </w:rPr>
        <w:fldChar w:fldCharType="begin"/>
      </w:r>
      <w:r>
        <w:rPr>
          <w:noProof/>
        </w:rPr>
        <w:instrText xml:space="preserve"> PAGEREF _Toc400695349 \h </w:instrText>
      </w:r>
      <w:r>
        <w:rPr>
          <w:noProof/>
        </w:rPr>
      </w:r>
      <w:r>
        <w:rPr>
          <w:noProof/>
        </w:rPr>
        <w:fldChar w:fldCharType="separate"/>
      </w:r>
      <w:r>
        <w:rPr>
          <w:noProof/>
        </w:rPr>
        <w:t>7</w:t>
      </w:r>
      <w:r>
        <w:rPr>
          <w:noProof/>
        </w:rPr>
        <w:fldChar w:fldCharType="end"/>
      </w:r>
    </w:p>
    <w:p w14:paraId="591A84F5"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3.3</w:t>
      </w:r>
      <w:r>
        <w:rPr>
          <w:rFonts w:asciiTheme="minorHAnsi" w:eastAsiaTheme="minorEastAsia" w:hAnsiTheme="minorHAnsi" w:cstheme="minorBidi"/>
          <w:smallCaps w:val="0"/>
          <w:noProof/>
          <w:sz w:val="22"/>
          <w:szCs w:val="22"/>
        </w:rPr>
        <w:tab/>
      </w:r>
      <w:r w:rsidRPr="00711718">
        <w:rPr>
          <w:rFonts w:asciiTheme="minorHAnsi" w:hAnsiTheme="minorHAnsi"/>
          <w:noProof/>
        </w:rPr>
        <w:t>Functional Logic</w:t>
      </w:r>
      <w:r>
        <w:rPr>
          <w:noProof/>
        </w:rPr>
        <w:tab/>
      </w:r>
      <w:r>
        <w:rPr>
          <w:noProof/>
        </w:rPr>
        <w:fldChar w:fldCharType="begin"/>
      </w:r>
      <w:r>
        <w:rPr>
          <w:noProof/>
        </w:rPr>
        <w:instrText xml:space="preserve"> PAGEREF _Toc400695350 \h </w:instrText>
      </w:r>
      <w:r>
        <w:rPr>
          <w:noProof/>
        </w:rPr>
      </w:r>
      <w:r>
        <w:rPr>
          <w:noProof/>
        </w:rPr>
        <w:fldChar w:fldCharType="separate"/>
      </w:r>
      <w:r>
        <w:rPr>
          <w:noProof/>
        </w:rPr>
        <w:t>8</w:t>
      </w:r>
      <w:r>
        <w:rPr>
          <w:noProof/>
        </w:rPr>
        <w:fldChar w:fldCharType="end"/>
      </w:r>
    </w:p>
    <w:p w14:paraId="696B922E"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3.4</w:t>
      </w:r>
      <w:r>
        <w:rPr>
          <w:rFonts w:asciiTheme="minorHAnsi" w:eastAsiaTheme="minorEastAsia" w:hAnsiTheme="minorHAnsi" w:cstheme="minorBidi"/>
          <w:smallCaps w:val="0"/>
          <w:noProof/>
          <w:sz w:val="22"/>
          <w:szCs w:val="22"/>
        </w:rPr>
        <w:tab/>
      </w:r>
      <w:r w:rsidRPr="00711718">
        <w:rPr>
          <w:rFonts w:asciiTheme="minorHAnsi" w:hAnsiTheme="minorHAnsi"/>
          <w:noProof/>
        </w:rPr>
        <w:t>Data Sources &amp; Mapping</w:t>
      </w:r>
      <w:r>
        <w:rPr>
          <w:noProof/>
        </w:rPr>
        <w:tab/>
      </w:r>
      <w:r>
        <w:rPr>
          <w:noProof/>
        </w:rPr>
        <w:fldChar w:fldCharType="begin"/>
      </w:r>
      <w:r>
        <w:rPr>
          <w:noProof/>
        </w:rPr>
        <w:instrText xml:space="preserve"> PAGEREF _Toc400695351 \h </w:instrText>
      </w:r>
      <w:r>
        <w:rPr>
          <w:noProof/>
        </w:rPr>
      </w:r>
      <w:r>
        <w:rPr>
          <w:noProof/>
        </w:rPr>
        <w:fldChar w:fldCharType="separate"/>
      </w:r>
      <w:r>
        <w:rPr>
          <w:noProof/>
        </w:rPr>
        <w:t>9</w:t>
      </w:r>
      <w:r>
        <w:rPr>
          <w:noProof/>
        </w:rPr>
        <w:fldChar w:fldCharType="end"/>
      </w:r>
    </w:p>
    <w:p w14:paraId="5ED3CD1E"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3.5</w:t>
      </w:r>
      <w:r>
        <w:rPr>
          <w:rFonts w:asciiTheme="minorHAnsi" w:eastAsiaTheme="minorEastAsia" w:hAnsiTheme="minorHAnsi" w:cstheme="minorBidi"/>
          <w:smallCaps w:val="0"/>
          <w:noProof/>
          <w:sz w:val="22"/>
          <w:szCs w:val="22"/>
        </w:rPr>
        <w:tab/>
      </w:r>
      <w:r w:rsidRPr="00711718">
        <w:rPr>
          <w:rFonts w:asciiTheme="minorHAnsi" w:hAnsiTheme="minorHAnsi"/>
          <w:noProof/>
        </w:rPr>
        <w:t>InfoPro Interface</w:t>
      </w:r>
      <w:r>
        <w:rPr>
          <w:noProof/>
        </w:rPr>
        <w:tab/>
      </w:r>
      <w:r>
        <w:rPr>
          <w:noProof/>
        </w:rPr>
        <w:fldChar w:fldCharType="begin"/>
      </w:r>
      <w:r>
        <w:rPr>
          <w:noProof/>
        </w:rPr>
        <w:instrText xml:space="preserve"> PAGEREF _Toc400695352 \h </w:instrText>
      </w:r>
      <w:r>
        <w:rPr>
          <w:noProof/>
        </w:rPr>
      </w:r>
      <w:r>
        <w:rPr>
          <w:noProof/>
        </w:rPr>
        <w:fldChar w:fldCharType="separate"/>
      </w:r>
      <w:r>
        <w:rPr>
          <w:noProof/>
        </w:rPr>
        <w:t>9</w:t>
      </w:r>
      <w:r>
        <w:rPr>
          <w:noProof/>
        </w:rPr>
        <w:fldChar w:fldCharType="end"/>
      </w:r>
    </w:p>
    <w:p w14:paraId="7E70F301" w14:textId="77777777" w:rsidR="00C53067" w:rsidRDefault="00C53067">
      <w:pPr>
        <w:pStyle w:val="TOC1"/>
        <w:tabs>
          <w:tab w:val="left" w:pos="400"/>
        </w:tabs>
        <w:rPr>
          <w:rFonts w:asciiTheme="minorHAnsi" w:eastAsiaTheme="minorEastAsia" w:hAnsiTheme="minorHAnsi" w:cstheme="minorBidi"/>
          <w:b w:val="0"/>
          <w:caps w:val="0"/>
          <w:noProof/>
          <w:sz w:val="22"/>
          <w:szCs w:val="22"/>
        </w:rPr>
      </w:pPr>
      <w:r w:rsidRPr="00711718">
        <w:rPr>
          <w:rFonts w:asciiTheme="minorHAnsi" w:hAnsiTheme="minorHAnsi"/>
          <w:noProof/>
        </w:rPr>
        <w:t>4</w:t>
      </w:r>
      <w:r>
        <w:rPr>
          <w:rFonts w:asciiTheme="minorHAnsi" w:eastAsiaTheme="minorEastAsia" w:hAnsiTheme="minorHAnsi" w:cstheme="minorBidi"/>
          <w:b w:val="0"/>
          <w:caps w:val="0"/>
          <w:noProof/>
          <w:sz w:val="22"/>
          <w:szCs w:val="22"/>
        </w:rPr>
        <w:tab/>
      </w:r>
      <w:r w:rsidRPr="00711718">
        <w:rPr>
          <w:rFonts w:asciiTheme="minorHAnsi" w:hAnsiTheme="minorHAnsi"/>
          <w:noProof/>
        </w:rPr>
        <w:t>Report Changes</w:t>
      </w:r>
      <w:r>
        <w:rPr>
          <w:noProof/>
        </w:rPr>
        <w:tab/>
      </w:r>
      <w:r>
        <w:rPr>
          <w:noProof/>
        </w:rPr>
        <w:fldChar w:fldCharType="begin"/>
      </w:r>
      <w:r>
        <w:rPr>
          <w:noProof/>
        </w:rPr>
        <w:instrText xml:space="preserve"> PAGEREF _Toc400695353 \h </w:instrText>
      </w:r>
      <w:r>
        <w:rPr>
          <w:noProof/>
        </w:rPr>
      </w:r>
      <w:r>
        <w:rPr>
          <w:noProof/>
        </w:rPr>
        <w:fldChar w:fldCharType="separate"/>
      </w:r>
      <w:r>
        <w:rPr>
          <w:noProof/>
        </w:rPr>
        <w:t>9</w:t>
      </w:r>
      <w:r>
        <w:rPr>
          <w:noProof/>
        </w:rPr>
        <w:fldChar w:fldCharType="end"/>
      </w:r>
    </w:p>
    <w:p w14:paraId="4E2757E9" w14:textId="77777777" w:rsidR="00C53067" w:rsidRDefault="00C53067">
      <w:pPr>
        <w:pStyle w:val="TOC1"/>
        <w:tabs>
          <w:tab w:val="left" w:pos="400"/>
        </w:tabs>
        <w:rPr>
          <w:rFonts w:asciiTheme="minorHAnsi" w:eastAsiaTheme="minorEastAsia" w:hAnsiTheme="minorHAnsi" w:cstheme="minorBidi"/>
          <w:b w:val="0"/>
          <w:caps w:val="0"/>
          <w:noProof/>
          <w:sz w:val="22"/>
          <w:szCs w:val="22"/>
        </w:rPr>
      </w:pPr>
      <w:r w:rsidRPr="00711718">
        <w:rPr>
          <w:rFonts w:asciiTheme="minorHAnsi" w:hAnsiTheme="minorHAnsi"/>
          <w:noProof/>
        </w:rPr>
        <w:t>5</w:t>
      </w:r>
      <w:r>
        <w:rPr>
          <w:rFonts w:asciiTheme="minorHAnsi" w:eastAsiaTheme="minorEastAsia" w:hAnsiTheme="minorHAnsi" w:cstheme="minorBidi"/>
          <w:b w:val="0"/>
          <w:caps w:val="0"/>
          <w:noProof/>
          <w:sz w:val="22"/>
          <w:szCs w:val="22"/>
        </w:rPr>
        <w:tab/>
      </w:r>
      <w:r w:rsidRPr="00711718">
        <w:rPr>
          <w:rFonts w:asciiTheme="minorHAnsi" w:hAnsiTheme="minorHAnsi"/>
          <w:noProof/>
        </w:rPr>
        <w:t>Technical Architecture</w:t>
      </w:r>
      <w:r>
        <w:rPr>
          <w:noProof/>
        </w:rPr>
        <w:tab/>
      </w:r>
      <w:r>
        <w:rPr>
          <w:noProof/>
        </w:rPr>
        <w:fldChar w:fldCharType="begin"/>
      </w:r>
      <w:r>
        <w:rPr>
          <w:noProof/>
        </w:rPr>
        <w:instrText xml:space="preserve"> PAGEREF _Toc400695354 \h </w:instrText>
      </w:r>
      <w:r>
        <w:rPr>
          <w:noProof/>
        </w:rPr>
      </w:r>
      <w:r>
        <w:rPr>
          <w:noProof/>
        </w:rPr>
        <w:fldChar w:fldCharType="separate"/>
      </w:r>
      <w:r>
        <w:rPr>
          <w:noProof/>
        </w:rPr>
        <w:t>9</w:t>
      </w:r>
      <w:r>
        <w:rPr>
          <w:noProof/>
        </w:rPr>
        <w:fldChar w:fldCharType="end"/>
      </w:r>
    </w:p>
    <w:p w14:paraId="56646ADF"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5.1</w:t>
      </w:r>
      <w:r>
        <w:rPr>
          <w:rFonts w:asciiTheme="minorHAnsi" w:eastAsiaTheme="minorEastAsia" w:hAnsiTheme="minorHAnsi" w:cstheme="minorBidi"/>
          <w:smallCaps w:val="0"/>
          <w:noProof/>
          <w:sz w:val="22"/>
          <w:szCs w:val="22"/>
        </w:rPr>
        <w:tab/>
      </w:r>
      <w:r w:rsidRPr="00711718">
        <w:rPr>
          <w:rFonts w:asciiTheme="minorHAnsi" w:hAnsiTheme="minorHAnsi"/>
          <w:noProof/>
        </w:rPr>
        <w:t>Infrastructure Considerations</w:t>
      </w:r>
      <w:r>
        <w:rPr>
          <w:noProof/>
        </w:rPr>
        <w:tab/>
      </w:r>
      <w:r>
        <w:rPr>
          <w:noProof/>
        </w:rPr>
        <w:fldChar w:fldCharType="begin"/>
      </w:r>
      <w:r>
        <w:rPr>
          <w:noProof/>
        </w:rPr>
        <w:instrText xml:space="preserve"> PAGEREF _Toc400695355 \h </w:instrText>
      </w:r>
      <w:r>
        <w:rPr>
          <w:noProof/>
        </w:rPr>
      </w:r>
      <w:r>
        <w:rPr>
          <w:noProof/>
        </w:rPr>
        <w:fldChar w:fldCharType="separate"/>
      </w:r>
      <w:r>
        <w:rPr>
          <w:noProof/>
        </w:rPr>
        <w:t>9</w:t>
      </w:r>
      <w:r>
        <w:rPr>
          <w:noProof/>
        </w:rPr>
        <w:fldChar w:fldCharType="end"/>
      </w:r>
    </w:p>
    <w:p w14:paraId="6564D60F"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5.2</w:t>
      </w:r>
      <w:r>
        <w:rPr>
          <w:rFonts w:asciiTheme="minorHAnsi" w:eastAsiaTheme="minorEastAsia" w:hAnsiTheme="minorHAnsi" w:cstheme="minorBidi"/>
          <w:smallCaps w:val="0"/>
          <w:noProof/>
          <w:sz w:val="22"/>
          <w:szCs w:val="22"/>
        </w:rPr>
        <w:tab/>
      </w:r>
      <w:r w:rsidRPr="00711718">
        <w:rPr>
          <w:rFonts w:asciiTheme="minorHAnsi" w:hAnsiTheme="minorHAnsi"/>
          <w:noProof/>
        </w:rPr>
        <w:t>Data Retention</w:t>
      </w:r>
      <w:r>
        <w:rPr>
          <w:noProof/>
        </w:rPr>
        <w:tab/>
      </w:r>
      <w:r>
        <w:rPr>
          <w:noProof/>
        </w:rPr>
        <w:fldChar w:fldCharType="begin"/>
      </w:r>
      <w:r>
        <w:rPr>
          <w:noProof/>
        </w:rPr>
        <w:instrText xml:space="preserve"> PAGEREF _Toc400695356 \h </w:instrText>
      </w:r>
      <w:r>
        <w:rPr>
          <w:noProof/>
        </w:rPr>
      </w:r>
      <w:r>
        <w:rPr>
          <w:noProof/>
        </w:rPr>
        <w:fldChar w:fldCharType="separate"/>
      </w:r>
      <w:r>
        <w:rPr>
          <w:noProof/>
        </w:rPr>
        <w:t>9</w:t>
      </w:r>
      <w:r>
        <w:rPr>
          <w:noProof/>
        </w:rPr>
        <w:fldChar w:fldCharType="end"/>
      </w:r>
    </w:p>
    <w:p w14:paraId="6874F09D"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5.3</w:t>
      </w:r>
      <w:r>
        <w:rPr>
          <w:rFonts w:asciiTheme="minorHAnsi" w:eastAsiaTheme="minorEastAsia" w:hAnsiTheme="minorHAnsi" w:cstheme="minorBidi"/>
          <w:smallCaps w:val="0"/>
          <w:noProof/>
          <w:sz w:val="22"/>
          <w:szCs w:val="22"/>
        </w:rPr>
        <w:tab/>
      </w:r>
      <w:r w:rsidRPr="00711718">
        <w:rPr>
          <w:rFonts w:asciiTheme="minorHAnsi" w:hAnsiTheme="minorHAnsi"/>
          <w:noProof/>
        </w:rPr>
        <w:t>High Availability</w:t>
      </w:r>
      <w:r>
        <w:rPr>
          <w:noProof/>
        </w:rPr>
        <w:tab/>
      </w:r>
      <w:r>
        <w:rPr>
          <w:noProof/>
        </w:rPr>
        <w:fldChar w:fldCharType="begin"/>
      </w:r>
      <w:r>
        <w:rPr>
          <w:noProof/>
        </w:rPr>
        <w:instrText xml:space="preserve"> PAGEREF _Toc400695357 \h </w:instrText>
      </w:r>
      <w:r>
        <w:rPr>
          <w:noProof/>
        </w:rPr>
      </w:r>
      <w:r>
        <w:rPr>
          <w:noProof/>
        </w:rPr>
        <w:fldChar w:fldCharType="separate"/>
      </w:r>
      <w:r>
        <w:rPr>
          <w:noProof/>
        </w:rPr>
        <w:t>9</w:t>
      </w:r>
      <w:r>
        <w:rPr>
          <w:noProof/>
        </w:rPr>
        <w:fldChar w:fldCharType="end"/>
      </w:r>
    </w:p>
    <w:p w14:paraId="693F97D7"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5.4</w:t>
      </w:r>
      <w:r>
        <w:rPr>
          <w:rFonts w:asciiTheme="minorHAnsi" w:eastAsiaTheme="minorEastAsia" w:hAnsiTheme="minorHAnsi" w:cstheme="minorBidi"/>
          <w:smallCaps w:val="0"/>
          <w:noProof/>
          <w:sz w:val="22"/>
          <w:szCs w:val="22"/>
        </w:rPr>
        <w:tab/>
      </w:r>
      <w:r w:rsidRPr="00711718">
        <w:rPr>
          <w:rFonts w:asciiTheme="minorHAnsi" w:hAnsiTheme="minorHAnsi"/>
          <w:noProof/>
        </w:rPr>
        <w:t>Backup, Rollback and Recover</w:t>
      </w:r>
      <w:r>
        <w:rPr>
          <w:noProof/>
        </w:rPr>
        <w:tab/>
      </w:r>
      <w:r>
        <w:rPr>
          <w:noProof/>
        </w:rPr>
        <w:fldChar w:fldCharType="begin"/>
      </w:r>
      <w:r>
        <w:rPr>
          <w:noProof/>
        </w:rPr>
        <w:instrText xml:space="preserve"> PAGEREF _Toc400695358 \h </w:instrText>
      </w:r>
      <w:r>
        <w:rPr>
          <w:noProof/>
        </w:rPr>
      </w:r>
      <w:r>
        <w:rPr>
          <w:noProof/>
        </w:rPr>
        <w:fldChar w:fldCharType="separate"/>
      </w:r>
      <w:r>
        <w:rPr>
          <w:noProof/>
        </w:rPr>
        <w:t>9</w:t>
      </w:r>
      <w:r>
        <w:rPr>
          <w:noProof/>
        </w:rPr>
        <w:fldChar w:fldCharType="end"/>
      </w:r>
    </w:p>
    <w:p w14:paraId="47B10705" w14:textId="77777777" w:rsidR="00C53067" w:rsidRDefault="00C53067">
      <w:pPr>
        <w:pStyle w:val="TOC1"/>
        <w:tabs>
          <w:tab w:val="left" w:pos="400"/>
        </w:tabs>
        <w:rPr>
          <w:rFonts w:asciiTheme="minorHAnsi" w:eastAsiaTheme="minorEastAsia" w:hAnsiTheme="minorHAnsi" w:cstheme="minorBidi"/>
          <w:b w:val="0"/>
          <w:caps w:val="0"/>
          <w:noProof/>
          <w:sz w:val="22"/>
          <w:szCs w:val="22"/>
        </w:rPr>
      </w:pPr>
      <w:r w:rsidRPr="00711718">
        <w:rPr>
          <w:rFonts w:asciiTheme="minorHAnsi" w:hAnsiTheme="minorHAnsi"/>
          <w:noProof/>
        </w:rPr>
        <w:t>6</w:t>
      </w:r>
      <w:r>
        <w:rPr>
          <w:rFonts w:asciiTheme="minorHAnsi" w:eastAsiaTheme="minorEastAsia" w:hAnsiTheme="minorHAnsi" w:cstheme="minorBidi"/>
          <w:b w:val="0"/>
          <w:caps w:val="0"/>
          <w:noProof/>
          <w:sz w:val="22"/>
          <w:szCs w:val="22"/>
        </w:rPr>
        <w:tab/>
      </w:r>
      <w:r w:rsidRPr="00711718">
        <w:rPr>
          <w:rFonts w:asciiTheme="minorHAnsi" w:hAnsiTheme="minorHAnsi"/>
          <w:noProof/>
        </w:rPr>
        <w:t>Other Design Specifications</w:t>
      </w:r>
      <w:r>
        <w:rPr>
          <w:noProof/>
        </w:rPr>
        <w:tab/>
      </w:r>
      <w:r>
        <w:rPr>
          <w:noProof/>
        </w:rPr>
        <w:fldChar w:fldCharType="begin"/>
      </w:r>
      <w:r>
        <w:rPr>
          <w:noProof/>
        </w:rPr>
        <w:instrText xml:space="preserve"> PAGEREF _Toc400695359 \h </w:instrText>
      </w:r>
      <w:r>
        <w:rPr>
          <w:noProof/>
        </w:rPr>
      </w:r>
      <w:r>
        <w:rPr>
          <w:noProof/>
        </w:rPr>
        <w:fldChar w:fldCharType="separate"/>
      </w:r>
      <w:r>
        <w:rPr>
          <w:noProof/>
        </w:rPr>
        <w:t>9</w:t>
      </w:r>
      <w:r>
        <w:rPr>
          <w:noProof/>
        </w:rPr>
        <w:fldChar w:fldCharType="end"/>
      </w:r>
    </w:p>
    <w:p w14:paraId="6D672494"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6.1</w:t>
      </w:r>
      <w:r>
        <w:rPr>
          <w:rFonts w:asciiTheme="minorHAnsi" w:eastAsiaTheme="minorEastAsia" w:hAnsiTheme="minorHAnsi" w:cstheme="minorBidi"/>
          <w:smallCaps w:val="0"/>
          <w:noProof/>
          <w:sz w:val="22"/>
          <w:szCs w:val="22"/>
        </w:rPr>
        <w:tab/>
      </w:r>
      <w:r w:rsidRPr="00711718">
        <w:rPr>
          <w:rFonts w:asciiTheme="minorHAnsi" w:hAnsiTheme="minorHAnsi"/>
          <w:noProof/>
        </w:rPr>
        <w:t>Build/Configure Standards</w:t>
      </w:r>
      <w:r>
        <w:rPr>
          <w:noProof/>
        </w:rPr>
        <w:tab/>
      </w:r>
      <w:r>
        <w:rPr>
          <w:noProof/>
        </w:rPr>
        <w:fldChar w:fldCharType="begin"/>
      </w:r>
      <w:r>
        <w:rPr>
          <w:noProof/>
        </w:rPr>
        <w:instrText xml:space="preserve"> PAGEREF _Toc400695360 \h </w:instrText>
      </w:r>
      <w:r>
        <w:rPr>
          <w:noProof/>
        </w:rPr>
      </w:r>
      <w:r>
        <w:rPr>
          <w:noProof/>
        </w:rPr>
        <w:fldChar w:fldCharType="separate"/>
      </w:r>
      <w:r>
        <w:rPr>
          <w:noProof/>
        </w:rPr>
        <w:t>9</w:t>
      </w:r>
      <w:r>
        <w:rPr>
          <w:noProof/>
        </w:rPr>
        <w:fldChar w:fldCharType="end"/>
      </w:r>
    </w:p>
    <w:p w14:paraId="28F332D6"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bCs/>
          <w:iCs/>
          <w:noProof/>
        </w:rPr>
        <w:t>6.2</w:t>
      </w:r>
      <w:r>
        <w:rPr>
          <w:rFonts w:asciiTheme="minorHAnsi" w:eastAsiaTheme="minorEastAsia" w:hAnsiTheme="minorHAnsi" w:cstheme="minorBidi"/>
          <w:smallCaps w:val="0"/>
          <w:noProof/>
          <w:sz w:val="22"/>
          <w:szCs w:val="22"/>
        </w:rPr>
        <w:tab/>
      </w:r>
      <w:r w:rsidRPr="00711718">
        <w:rPr>
          <w:rFonts w:asciiTheme="minorHAnsi" w:hAnsiTheme="minorHAnsi"/>
          <w:bCs/>
          <w:iCs/>
          <w:noProof/>
        </w:rPr>
        <w:t>Policies and Procedures</w:t>
      </w:r>
      <w:r>
        <w:rPr>
          <w:noProof/>
        </w:rPr>
        <w:tab/>
      </w:r>
      <w:r>
        <w:rPr>
          <w:noProof/>
        </w:rPr>
        <w:fldChar w:fldCharType="begin"/>
      </w:r>
      <w:r>
        <w:rPr>
          <w:noProof/>
        </w:rPr>
        <w:instrText xml:space="preserve"> PAGEREF _Toc400695361 \h </w:instrText>
      </w:r>
      <w:r>
        <w:rPr>
          <w:noProof/>
        </w:rPr>
      </w:r>
      <w:r>
        <w:rPr>
          <w:noProof/>
        </w:rPr>
        <w:fldChar w:fldCharType="separate"/>
      </w:r>
      <w:r>
        <w:rPr>
          <w:noProof/>
        </w:rPr>
        <w:t>9</w:t>
      </w:r>
      <w:r>
        <w:rPr>
          <w:noProof/>
        </w:rPr>
        <w:fldChar w:fldCharType="end"/>
      </w:r>
    </w:p>
    <w:p w14:paraId="14F1F2F8"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bCs/>
          <w:iCs/>
          <w:noProof/>
        </w:rPr>
        <w:t>6.3</w:t>
      </w:r>
      <w:r>
        <w:rPr>
          <w:rFonts w:asciiTheme="minorHAnsi" w:eastAsiaTheme="minorEastAsia" w:hAnsiTheme="minorHAnsi" w:cstheme="minorBidi"/>
          <w:smallCaps w:val="0"/>
          <w:noProof/>
          <w:sz w:val="22"/>
          <w:szCs w:val="22"/>
        </w:rPr>
        <w:tab/>
      </w:r>
      <w:r w:rsidRPr="00711718">
        <w:rPr>
          <w:rFonts w:asciiTheme="minorHAnsi" w:hAnsiTheme="minorHAnsi"/>
          <w:bCs/>
          <w:iCs/>
          <w:noProof/>
        </w:rPr>
        <w:t>Security Design</w:t>
      </w:r>
      <w:r>
        <w:rPr>
          <w:noProof/>
        </w:rPr>
        <w:tab/>
      </w:r>
      <w:r>
        <w:rPr>
          <w:noProof/>
        </w:rPr>
        <w:fldChar w:fldCharType="begin"/>
      </w:r>
      <w:r>
        <w:rPr>
          <w:noProof/>
        </w:rPr>
        <w:instrText xml:space="preserve"> PAGEREF _Toc400695362 \h </w:instrText>
      </w:r>
      <w:r>
        <w:rPr>
          <w:noProof/>
        </w:rPr>
      </w:r>
      <w:r>
        <w:rPr>
          <w:noProof/>
        </w:rPr>
        <w:fldChar w:fldCharType="separate"/>
      </w:r>
      <w:r>
        <w:rPr>
          <w:noProof/>
        </w:rPr>
        <w:t>9</w:t>
      </w:r>
      <w:r>
        <w:rPr>
          <w:noProof/>
        </w:rPr>
        <w:fldChar w:fldCharType="end"/>
      </w:r>
    </w:p>
    <w:p w14:paraId="2102C28D" w14:textId="77777777" w:rsidR="00C53067" w:rsidRDefault="00C53067">
      <w:pPr>
        <w:pStyle w:val="TOC3"/>
        <w:tabs>
          <w:tab w:val="left" w:pos="1100"/>
          <w:tab w:val="right" w:leader="dot" w:pos="8990"/>
        </w:tabs>
        <w:rPr>
          <w:rFonts w:asciiTheme="minorHAnsi" w:eastAsiaTheme="minorEastAsia" w:hAnsiTheme="minorHAnsi" w:cstheme="minorBidi"/>
          <w:noProof/>
          <w:sz w:val="22"/>
          <w:szCs w:val="22"/>
        </w:rPr>
      </w:pPr>
      <w:r w:rsidRPr="00711718">
        <w:rPr>
          <w:rFonts w:asciiTheme="minorHAnsi" w:hAnsiTheme="minorHAnsi"/>
          <w:noProof/>
        </w:rPr>
        <w:t>6.3.1</w:t>
      </w:r>
      <w:r>
        <w:rPr>
          <w:rFonts w:asciiTheme="minorHAnsi" w:eastAsiaTheme="minorEastAsia" w:hAnsiTheme="minorHAnsi" w:cstheme="minorBidi"/>
          <w:noProof/>
          <w:sz w:val="22"/>
          <w:szCs w:val="22"/>
        </w:rPr>
        <w:tab/>
      </w:r>
      <w:r w:rsidRPr="00711718">
        <w:rPr>
          <w:rFonts w:asciiTheme="minorHAnsi" w:hAnsiTheme="minorHAnsi"/>
          <w:noProof/>
        </w:rPr>
        <w:t>New or Existing Security</w:t>
      </w:r>
      <w:r>
        <w:rPr>
          <w:noProof/>
        </w:rPr>
        <w:tab/>
      </w:r>
      <w:r>
        <w:rPr>
          <w:noProof/>
        </w:rPr>
        <w:fldChar w:fldCharType="begin"/>
      </w:r>
      <w:r>
        <w:rPr>
          <w:noProof/>
        </w:rPr>
        <w:instrText xml:space="preserve"> PAGEREF _Toc400695363 \h </w:instrText>
      </w:r>
      <w:r>
        <w:rPr>
          <w:noProof/>
        </w:rPr>
      </w:r>
      <w:r>
        <w:rPr>
          <w:noProof/>
        </w:rPr>
        <w:fldChar w:fldCharType="separate"/>
      </w:r>
      <w:r>
        <w:rPr>
          <w:noProof/>
        </w:rPr>
        <w:t>9</w:t>
      </w:r>
      <w:r>
        <w:rPr>
          <w:noProof/>
        </w:rPr>
        <w:fldChar w:fldCharType="end"/>
      </w:r>
    </w:p>
    <w:p w14:paraId="01EE6661" w14:textId="77777777" w:rsidR="00C53067" w:rsidRDefault="00C53067">
      <w:pPr>
        <w:pStyle w:val="TOC3"/>
        <w:tabs>
          <w:tab w:val="left" w:pos="1100"/>
          <w:tab w:val="right" w:leader="dot" w:pos="8990"/>
        </w:tabs>
        <w:rPr>
          <w:rFonts w:asciiTheme="minorHAnsi" w:eastAsiaTheme="minorEastAsia" w:hAnsiTheme="minorHAnsi" w:cstheme="minorBidi"/>
          <w:noProof/>
          <w:sz w:val="22"/>
          <w:szCs w:val="22"/>
        </w:rPr>
      </w:pPr>
      <w:r w:rsidRPr="00711718">
        <w:rPr>
          <w:rFonts w:asciiTheme="minorHAnsi" w:hAnsiTheme="minorHAnsi"/>
          <w:noProof/>
        </w:rPr>
        <w:t>6.3.2</w:t>
      </w:r>
      <w:r>
        <w:rPr>
          <w:rFonts w:asciiTheme="minorHAnsi" w:eastAsiaTheme="minorEastAsia" w:hAnsiTheme="minorHAnsi" w:cstheme="minorBidi"/>
          <w:noProof/>
          <w:sz w:val="22"/>
          <w:szCs w:val="22"/>
        </w:rPr>
        <w:tab/>
      </w:r>
      <w:r w:rsidRPr="00711718">
        <w:rPr>
          <w:rFonts w:asciiTheme="minorHAnsi" w:hAnsiTheme="minorHAnsi"/>
          <w:noProof/>
        </w:rPr>
        <w:t>Hierarchal Data Access</w:t>
      </w:r>
      <w:r>
        <w:rPr>
          <w:noProof/>
        </w:rPr>
        <w:tab/>
      </w:r>
      <w:r>
        <w:rPr>
          <w:noProof/>
        </w:rPr>
        <w:fldChar w:fldCharType="begin"/>
      </w:r>
      <w:r>
        <w:rPr>
          <w:noProof/>
        </w:rPr>
        <w:instrText xml:space="preserve"> PAGEREF _Toc400695364 \h </w:instrText>
      </w:r>
      <w:r>
        <w:rPr>
          <w:noProof/>
        </w:rPr>
      </w:r>
      <w:r>
        <w:rPr>
          <w:noProof/>
        </w:rPr>
        <w:fldChar w:fldCharType="separate"/>
      </w:r>
      <w:r>
        <w:rPr>
          <w:noProof/>
        </w:rPr>
        <w:t>9</w:t>
      </w:r>
      <w:r>
        <w:rPr>
          <w:noProof/>
        </w:rPr>
        <w:fldChar w:fldCharType="end"/>
      </w:r>
    </w:p>
    <w:p w14:paraId="31DA51D5" w14:textId="77777777" w:rsidR="00C53067" w:rsidRDefault="00C53067">
      <w:pPr>
        <w:pStyle w:val="TOC3"/>
        <w:tabs>
          <w:tab w:val="left" w:pos="1100"/>
          <w:tab w:val="right" w:leader="dot" w:pos="8990"/>
        </w:tabs>
        <w:rPr>
          <w:rFonts w:asciiTheme="minorHAnsi" w:eastAsiaTheme="minorEastAsia" w:hAnsiTheme="minorHAnsi" w:cstheme="minorBidi"/>
          <w:noProof/>
          <w:sz w:val="22"/>
          <w:szCs w:val="22"/>
        </w:rPr>
      </w:pPr>
      <w:r w:rsidRPr="00711718">
        <w:rPr>
          <w:rFonts w:asciiTheme="minorHAnsi" w:hAnsiTheme="minorHAnsi"/>
          <w:noProof/>
        </w:rPr>
        <w:t>6.3.3</w:t>
      </w:r>
      <w:r>
        <w:rPr>
          <w:rFonts w:asciiTheme="minorHAnsi" w:eastAsiaTheme="minorEastAsia" w:hAnsiTheme="minorHAnsi" w:cstheme="minorBidi"/>
          <w:noProof/>
          <w:sz w:val="22"/>
          <w:szCs w:val="22"/>
        </w:rPr>
        <w:tab/>
      </w:r>
      <w:r w:rsidRPr="00711718">
        <w:rPr>
          <w:rFonts w:asciiTheme="minorHAnsi" w:hAnsiTheme="minorHAnsi"/>
          <w:noProof/>
        </w:rPr>
        <w:t>Infrastructure</w:t>
      </w:r>
      <w:r>
        <w:rPr>
          <w:noProof/>
        </w:rPr>
        <w:tab/>
      </w:r>
      <w:r>
        <w:rPr>
          <w:noProof/>
        </w:rPr>
        <w:fldChar w:fldCharType="begin"/>
      </w:r>
      <w:r>
        <w:rPr>
          <w:noProof/>
        </w:rPr>
        <w:instrText xml:space="preserve"> PAGEREF _Toc400695365 \h </w:instrText>
      </w:r>
      <w:r>
        <w:rPr>
          <w:noProof/>
        </w:rPr>
      </w:r>
      <w:r>
        <w:rPr>
          <w:noProof/>
        </w:rPr>
        <w:fldChar w:fldCharType="separate"/>
      </w:r>
      <w:r>
        <w:rPr>
          <w:noProof/>
        </w:rPr>
        <w:t>9</w:t>
      </w:r>
      <w:r>
        <w:rPr>
          <w:noProof/>
        </w:rPr>
        <w:fldChar w:fldCharType="end"/>
      </w:r>
    </w:p>
    <w:p w14:paraId="1F8233DF" w14:textId="77777777" w:rsidR="00C53067" w:rsidRDefault="00C53067">
      <w:pPr>
        <w:pStyle w:val="TOC2"/>
        <w:tabs>
          <w:tab w:val="left" w:pos="880"/>
        </w:tabs>
        <w:rPr>
          <w:rFonts w:asciiTheme="minorHAnsi" w:eastAsiaTheme="minorEastAsia" w:hAnsiTheme="minorHAnsi" w:cstheme="minorBidi"/>
          <w:smallCaps w:val="0"/>
          <w:noProof/>
          <w:sz w:val="22"/>
          <w:szCs w:val="22"/>
        </w:rPr>
      </w:pPr>
      <w:r w:rsidRPr="00711718">
        <w:rPr>
          <w:rFonts w:asciiTheme="minorHAnsi" w:hAnsiTheme="minorHAnsi"/>
          <w:noProof/>
        </w:rPr>
        <w:t>6.4</w:t>
      </w:r>
      <w:r>
        <w:rPr>
          <w:rFonts w:asciiTheme="minorHAnsi" w:eastAsiaTheme="minorEastAsia" w:hAnsiTheme="minorHAnsi" w:cstheme="minorBidi"/>
          <w:smallCaps w:val="0"/>
          <w:noProof/>
          <w:sz w:val="22"/>
          <w:szCs w:val="22"/>
        </w:rPr>
        <w:tab/>
      </w:r>
      <w:r w:rsidRPr="00711718">
        <w:rPr>
          <w:rFonts w:asciiTheme="minorHAnsi" w:hAnsiTheme="minorHAnsi"/>
          <w:noProof/>
        </w:rPr>
        <w:t>Environmental</w:t>
      </w:r>
      <w:r>
        <w:rPr>
          <w:noProof/>
        </w:rPr>
        <w:tab/>
      </w:r>
      <w:r>
        <w:rPr>
          <w:noProof/>
        </w:rPr>
        <w:fldChar w:fldCharType="begin"/>
      </w:r>
      <w:r>
        <w:rPr>
          <w:noProof/>
        </w:rPr>
        <w:instrText xml:space="preserve"> PAGEREF _Toc400695366 \h </w:instrText>
      </w:r>
      <w:r>
        <w:rPr>
          <w:noProof/>
        </w:rPr>
      </w:r>
      <w:r>
        <w:rPr>
          <w:noProof/>
        </w:rPr>
        <w:fldChar w:fldCharType="separate"/>
      </w:r>
      <w:r>
        <w:rPr>
          <w:noProof/>
        </w:rPr>
        <w:t>10</w:t>
      </w:r>
      <w:r>
        <w:rPr>
          <w:noProof/>
        </w:rPr>
        <w:fldChar w:fldCharType="end"/>
      </w:r>
    </w:p>
    <w:p w14:paraId="610CB42C" w14:textId="77777777" w:rsidR="00C53067" w:rsidRDefault="00C53067">
      <w:pPr>
        <w:pStyle w:val="TOC1"/>
        <w:tabs>
          <w:tab w:val="left" w:pos="400"/>
        </w:tabs>
        <w:rPr>
          <w:rFonts w:asciiTheme="minorHAnsi" w:eastAsiaTheme="minorEastAsia" w:hAnsiTheme="minorHAnsi" w:cstheme="minorBidi"/>
          <w:b w:val="0"/>
          <w:caps w:val="0"/>
          <w:noProof/>
          <w:sz w:val="22"/>
          <w:szCs w:val="22"/>
        </w:rPr>
      </w:pPr>
      <w:r w:rsidRPr="00711718">
        <w:rPr>
          <w:rFonts w:asciiTheme="minorHAnsi" w:hAnsiTheme="minorHAnsi"/>
          <w:noProof/>
        </w:rPr>
        <w:t>7</w:t>
      </w:r>
      <w:r>
        <w:rPr>
          <w:rFonts w:asciiTheme="minorHAnsi" w:eastAsiaTheme="minorEastAsia" w:hAnsiTheme="minorHAnsi" w:cstheme="minorBidi"/>
          <w:b w:val="0"/>
          <w:caps w:val="0"/>
          <w:noProof/>
          <w:sz w:val="22"/>
          <w:szCs w:val="22"/>
        </w:rPr>
        <w:tab/>
      </w:r>
      <w:r w:rsidRPr="00711718">
        <w:rPr>
          <w:rFonts w:asciiTheme="minorHAnsi" w:hAnsiTheme="minorHAnsi"/>
          <w:noProof/>
        </w:rPr>
        <w:t>Appendix</w:t>
      </w:r>
      <w:r>
        <w:rPr>
          <w:noProof/>
        </w:rPr>
        <w:tab/>
      </w:r>
      <w:r>
        <w:rPr>
          <w:noProof/>
        </w:rPr>
        <w:fldChar w:fldCharType="begin"/>
      </w:r>
      <w:r>
        <w:rPr>
          <w:noProof/>
        </w:rPr>
        <w:instrText xml:space="preserve"> PAGEREF _Toc400695367 \h </w:instrText>
      </w:r>
      <w:r>
        <w:rPr>
          <w:noProof/>
        </w:rPr>
      </w:r>
      <w:r>
        <w:rPr>
          <w:noProof/>
        </w:rPr>
        <w:fldChar w:fldCharType="separate"/>
      </w:r>
      <w:r>
        <w:rPr>
          <w:noProof/>
        </w:rPr>
        <w:t>10</w:t>
      </w:r>
      <w:r>
        <w:rPr>
          <w:noProof/>
        </w:rPr>
        <w:fldChar w:fldCharType="end"/>
      </w:r>
    </w:p>
    <w:p w14:paraId="65ABE2B2" w14:textId="60A82F77" w:rsidR="00A910C9" w:rsidRPr="00C817AC" w:rsidRDefault="00117E7D" w:rsidP="00712D02">
      <w:pPr>
        <w:pStyle w:val="BodyText"/>
        <w:jc w:val="both"/>
        <w:rPr>
          <w:rFonts w:asciiTheme="minorHAnsi" w:hAnsiTheme="minorHAnsi"/>
        </w:rPr>
      </w:pPr>
      <w:r w:rsidRPr="00C817AC">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C817AC">
        <w:rPr>
          <w:rFonts w:asciiTheme="minorHAnsi" w:hAnsiTheme="minorHAnsi"/>
        </w:rPr>
        <w:br w:type="page"/>
      </w:r>
    </w:p>
    <w:p w14:paraId="3CA00795" w14:textId="4CBEBEDB" w:rsidR="00A910C9" w:rsidRPr="00C817AC" w:rsidRDefault="00EB7776" w:rsidP="00A910C9">
      <w:pPr>
        <w:pStyle w:val="Heading1"/>
        <w:keepLines/>
        <w:jc w:val="both"/>
        <w:rPr>
          <w:rFonts w:asciiTheme="minorHAnsi" w:hAnsiTheme="minorHAnsi"/>
        </w:rPr>
      </w:pPr>
      <w:bookmarkStart w:id="6" w:name="_Toc400695342"/>
      <w:bookmarkEnd w:id="0"/>
      <w:bookmarkEnd w:id="1"/>
      <w:bookmarkEnd w:id="2"/>
      <w:bookmarkEnd w:id="3"/>
      <w:bookmarkEnd w:id="4"/>
      <w:bookmarkEnd w:id="5"/>
      <w:r w:rsidRPr="00C817AC">
        <w:rPr>
          <w:rFonts w:asciiTheme="minorHAnsi" w:hAnsiTheme="minorHAnsi"/>
        </w:rPr>
        <w:lastRenderedPageBreak/>
        <w:t>Business Requirements</w:t>
      </w:r>
      <w:bookmarkEnd w:id="6"/>
    </w:p>
    <w:p w14:paraId="3CA00796" w14:textId="77777777" w:rsidR="00A910C9" w:rsidRPr="00C817AC"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695343"/>
      <w:r w:rsidRPr="00C817AC">
        <w:rPr>
          <w:rFonts w:asciiTheme="minorHAnsi" w:hAnsiTheme="minorHAnsi"/>
        </w:rPr>
        <w:t xml:space="preserve">Purpose of the </w:t>
      </w:r>
      <w:bookmarkEnd w:id="7"/>
      <w:bookmarkEnd w:id="8"/>
      <w:bookmarkEnd w:id="9"/>
      <w:r w:rsidRPr="00C817AC">
        <w:rPr>
          <w:rFonts w:asciiTheme="minorHAnsi" w:hAnsiTheme="minorHAnsi"/>
        </w:rPr>
        <w:t>Design Specification</w:t>
      </w:r>
      <w:bookmarkEnd w:id="10"/>
    </w:p>
    <w:p w14:paraId="3D5C6023" w14:textId="1ED4940B" w:rsidR="00F11618" w:rsidRPr="00C817AC" w:rsidRDefault="009B0F79" w:rsidP="00BA2381">
      <w:pPr>
        <w:pStyle w:val="BodyText"/>
        <w:rPr>
          <w:rFonts w:asciiTheme="minorHAnsi" w:hAnsiTheme="minorHAnsi"/>
        </w:rPr>
      </w:pPr>
      <w:r>
        <w:rPr>
          <w:rFonts w:asciiTheme="minorHAnsi" w:hAnsiTheme="minorHAnsi"/>
        </w:rPr>
        <w:t xml:space="preserve">This document outlines the change from assigning an EXC charge code for an “exchange” to a Removal and </w:t>
      </w:r>
      <w:proofErr w:type="spellStart"/>
      <w:r>
        <w:rPr>
          <w:rFonts w:asciiTheme="minorHAnsi" w:hAnsiTheme="minorHAnsi"/>
        </w:rPr>
        <w:t>Displosal</w:t>
      </w:r>
      <w:proofErr w:type="spellEnd"/>
      <w:r>
        <w:rPr>
          <w:rFonts w:asciiTheme="minorHAnsi" w:hAnsiTheme="minorHAnsi"/>
        </w:rPr>
        <w:t xml:space="preserve"> as </w:t>
      </w:r>
      <w:proofErr w:type="spellStart"/>
      <w:r>
        <w:rPr>
          <w:rFonts w:asciiTheme="minorHAnsi" w:hAnsiTheme="minorHAnsi"/>
        </w:rPr>
        <w:t>InfoPro</w:t>
      </w:r>
      <w:proofErr w:type="spellEnd"/>
      <w:r>
        <w:rPr>
          <w:rFonts w:asciiTheme="minorHAnsi" w:hAnsiTheme="minorHAnsi"/>
        </w:rPr>
        <w:t xml:space="preserve"> does.  In order to properly align the proposal and invoice with regards to price and charge codes Capture will specify a DEL and REM for exchanges (</w:t>
      </w:r>
      <w:proofErr w:type="spellStart"/>
      <w:r>
        <w:rPr>
          <w:rFonts w:asciiTheme="minorHAnsi" w:hAnsiTheme="minorHAnsi"/>
        </w:rPr>
        <w:t>ie</w:t>
      </w:r>
      <w:proofErr w:type="spellEnd"/>
      <w:r>
        <w:rPr>
          <w:rFonts w:asciiTheme="minorHAnsi" w:hAnsiTheme="minorHAnsi"/>
        </w:rPr>
        <w:t xml:space="preserve"> customer wishing to move from and 6 to and 8 yard container). </w:t>
      </w:r>
    </w:p>
    <w:p w14:paraId="3CA00798" w14:textId="448A11DD" w:rsidR="007132ED" w:rsidRPr="00C817AC" w:rsidRDefault="007132ED" w:rsidP="00F93315">
      <w:pPr>
        <w:pStyle w:val="Heading3"/>
        <w:rPr>
          <w:rFonts w:asciiTheme="minorHAnsi" w:hAnsiTheme="minorHAnsi"/>
        </w:rPr>
      </w:pPr>
      <w:bookmarkStart w:id="11" w:name="_Toc400695344"/>
      <w:bookmarkStart w:id="12" w:name="_Toc342757861"/>
      <w:bookmarkStart w:id="13" w:name="_Toc346297769"/>
      <w:bookmarkStart w:id="14" w:name="_Toc404134499"/>
      <w:r w:rsidRPr="00C817AC">
        <w:rPr>
          <w:rFonts w:asciiTheme="minorHAnsi" w:hAnsiTheme="minorHAnsi"/>
        </w:rPr>
        <w:t>Business Functional Requirements</w:t>
      </w:r>
      <w:r w:rsidR="00F040D7" w:rsidRPr="00C817AC">
        <w:rPr>
          <w:rFonts w:asciiTheme="minorHAnsi" w:hAnsiTheme="minorHAnsi"/>
        </w:rPr>
        <w:t xml:space="preserve"> / Configuration</w:t>
      </w:r>
      <w:bookmarkEnd w:id="11"/>
    </w:p>
    <w:p w14:paraId="3CA00799" w14:textId="77777777" w:rsidR="00A910C9" w:rsidRPr="00C817AC"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C817AC"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C817AC" w:rsidRDefault="00A910C9" w:rsidP="00857CE8">
            <w:pPr>
              <w:spacing w:after="120"/>
              <w:rPr>
                <w:rFonts w:asciiTheme="minorHAnsi" w:hAnsiTheme="minorHAnsi"/>
                <w:b/>
              </w:rPr>
            </w:pPr>
            <w:r w:rsidRPr="00C817AC">
              <w:rPr>
                <w:rFonts w:asciiTheme="minorHAnsi" w:hAnsiTheme="minorHAnsi"/>
                <w:b/>
              </w:rPr>
              <w:t xml:space="preserve">Business </w:t>
            </w:r>
            <w:r w:rsidR="00BA2381" w:rsidRPr="00C817AC">
              <w:rPr>
                <w:rFonts w:asciiTheme="minorHAnsi" w:hAnsiTheme="minorHAnsi"/>
                <w:b/>
              </w:rPr>
              <w:t xml:space="preserve">Functional </w:t>
            </w:r>
            <w:r w:rsidRPr="00C817AC">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C817AC" w:rsidRDefault="00A910C9" w:rsidP="00857CE8">
            <w:pPr>
              <w:tabs>
                <w:tab w:val="left" w:pos="293"/>
              </w:tabs>
              <w:spacing w:after="120"/>
              <w:rPr>
                <w:rFonts w:asciiTheme="minorHAnsi" w:hAnsiTheme="minorHAnsi"/>
                <w:b/>
              </w:rPr>
            </w:pPr>
            <w:r w:rsidRPr="00C817AC">
              <w:rPr>
                <w:rFonts w:asciiTheme="minorHAnsi" w:hAnsiTheme="minorHAnsi"/>
                <w:b/>
              </w:rPr>
              <w:t>Notes</w:t>
            </w:r>
          </w:p>
        </w:tc>
      </w:tr>
      <w:tr w:rsidR="0099075C" w:rsidRPr="00C817AC"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6574D562" w14:textId="77777777" w:rsidR="0099075C" w:rsidRPr="00C817AC" w:rsidRDefault="0099075C" w:rsidP="0099075C">
            <w:pPr>
              <w:pStyle w:val="ListParagraph"/>
              <w:numPr>
                <w:ilvl w:val="0"/>
                <w:numId w:val="2"/>
              </w:numPr>
              <w:rPr>
                <w:rFonts w:asciiTheme="minorHAnsi" w:hAnsiTheme="minorHAnsi"/>
              </w:rPr>
            </w:pPr>
          </w:p>
          <w:p w14:paraId="3CA0079D" w14:textId="290DC43D" w:rsidR="0099075C" w:rsidRPr="00C817AC" w:rsidRDefault="0099075C" w:rsidP="0099075C">
            <w:pPr>
              <w:rPr>
                <w:rFonts w:asciiTheme="minorHAnsi" w:hAnsiTheme="minorHAnsi"/>
              </w:rPr>
            </w:pPr>
            <w:proofErr w:type="spellStart"/>
            <w:r w:rsidRPr="00C817AC">
              <w:rPr>
                <w:rFonts w:asciiTheme="minorHAnsi" w:hAnsiTheme="minorHAnsi"/>
              </w:rPr>
              <w:t>Config</w:t>
            </w:r>
            <w:proofErr w:type="spellEnd"/>
            <w:r w:rsidRPr="00C817AC">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tcPr>
          <w:p w14:paraId="2FA5A614" w14:textId="476A6126" w:rsidR="0099075C" w:rsidRPr="00C817AC" w:rsidRDefault="0099075C" w:rsidP="00A46554">
            <w:pPr>
              <w:spacing w:line="276" w:lineRule="auto"/>
              <w:rPr>
                <w:rFonts w:asciiTheme="minorHAnsi" w:hAnsiTheme="minorHAnsi"/>
              </w:rPr>
            </w:pPr>
            <w:r w:rsidRPr="00C817AC">
              <w:rPr>
                <w:rFonts w:asciiTheme="minorHAnsi" w:hAnsiTheme="minorHAnsi"/>
              </w:rPr>
              <w:t xml:space="preserve">No Changes.  Scenario is limited to when a user changes the </w:t>
            </w:r>
            <w:r w:rsidR="00A46554">
              <w:rPr>
                <w:rFonts w:asciiTheme="minorHAnsi" w:hAnsiTheme="minorHAnsi"/>
              </w:rPr>
              <w:t xml:space="preserve">container size </w:t>
            </w:r>
            <w:r w:rsidR="00DD763B">
              <w:rPr>
                <w:rFonts w:asciiTheme="minorHAnsi" w:hAnsiTheme="minorHAnsi"/>
              </w:rPr>
              <w:t xml:space="preserve">or </w:t>
            </w:r>
            <w:r w:rsidR="00A46554">
              <w:rPr>
                <w:rFonts w:asciiTheme="minorHAnsi" w:hAnsiTheme="minorHAnsi"/>
              </w:rPr>
              <w:t xml:space="preserve">waste type </w:t>
            </w:r>
            <w:r w:rsidR="00A46554">
              <w:rPr>
                <w:rFonts w:asciiTheme="minorHAnsi" w:hAnsiTheme="minorHAnsi"/>
              </w:rPr>
              <w:t>(larger or small</w:t>
            </w:r>
            <w:r w:rsidR="00A46554" w:rsidRPr="00C817AC">
              <w:rPr>
                <w:rFonts w:asciiTheme="minorHAnsi" w:hAnsiTheme="minorHAnsi"/>
              </w:rPr>
              <w:t>)</w:t>
            </w:r>
            <w:r w:rsidRPr="00A46554">
              <w:rPr>
                <w:rFonts w:asciiTheme="minorHAnsi" w:hAnsiTheme="minorHAnsi"/>
              </w:rPr>
              <w:t>.</w:t>
            </w:r>
          </w:p>
        </w:tc>
      </w:tr>
      <w:tr w:rsidR="0099075C" w:rsidRPr="00C817AC" w14:paraId="6615A65E" w14:textId="77777777" w:rsidTr="008E0EF0">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38713A5" w14:textId="77777777" w:rsidR="0099075C" w:rsidRPr="00C817AC" w:rsidRDefault="0099075C" w:rsidP="0099075C">
            <w:pPr>
              <w:pStyle w:val="ListParagraph"/>
              <w:numPr>
                <w:ilvl w:val="0"/>
                <w:numId w:val="2"/>
              </w:numPr>
              <w:rPr>
                <w:rFonts w:asciiTheme="minorHAnsi" w:hAnsiTheme="minorHAnsi"/>
              </w:rPr>
            </w:pPr>
          </w:p>
          <w:p w14:paraId="5E5684FA" w14:textId="50099CCC" w:rsidR="0099075C" w:rsidRPr="00C817AC" w:rsidRDefault="0099075C" w:rsidP="0099075C">
            <w:pPr>
              <w:rPr>
                <w:rFonts w:asciiTheme="minorHAnsi" w:hAnsiTheme="minorHAnsi"/>
              </w:rPr>
            </w:pPr>
            <w:r w:rsidRPr="008F5ABA">
              <w:rPr>
                <w:rFonts w:asciiTheme="minorHAnsi" w:hAnsiTheme="minorHAnsi"/>
              </w:rPr>
              <w:t>Configuration Templates need to reflect cart related data if sold by that division.</w:t>
            </w:r>
          </w:p>
        </w:tc>
        <w:tc>
          <w:tcPr>
            <w:tcW w:w="4950" w:type="dxa"/>
            <w:tcBorders>
              <w:top w:val="single" w:sz="4" w:space="0" w:color="auto"/>
              <w:left w:val="single" w:sz="4" w:space="0" w:color="auto"/>
              <w:bottom w:val="single" w:sz="4" w:space="0" w:color="auto"/>
              <w:right w:val="single" w:sz="4" w:space="0" w:color="auto"/>
            </w:tcBorders>
          </w:tcPr>
          <w:p w14:paraId="38386208" w14:textId="4141A6C7" w:rsidR="00C817AC" w:rsidRPr="00F805D3" w:rsidRDefault="008F5ABA" w:rsidP="00C817AC">
            <w:pPr>
              <w:textAlignment w:val="center"/>
              <w:rPr>
                <w:rFonts w:asciiTheme="minorHAnsi" w:hAnsiTheme="minorHAnsi"/>
                <w:color w:val="000000"/>
              </w:rPr>
            </w:pPr>
            <w:r>
              <w:rPr>
                <w:rFonts w:asciiTheme="minorHAnsi" w:hAnsiTheme="minorHAnsi"/>
                <w:color w:val="000000"/>
              </w:rPr>
              <w:t>Team leads will need to get the carts data from their divisions.</w:t>
            </w:r>
          </w:p>
          <w:p w14:paraId="3FEF4EFA" w14:textId="5AB5A755" w:rsidR="0099075C" w:rsidRPr="00F805D3" w:rsidRDefault="00C817AC" w:rsidP="00C817AC">
            <w:pPr>
              <w:tabs>
                <w:tab w:val="left" w:pos="990"/>
              </w:tabs>
              <w:rPr>
                <w:rFonts w:asciiTheme="minorHAnsi" w:hAnsiTheme="minorHAnsi"/>
              </w:rPr>
            </w:pPr>
            <w:r w:rsidRPr="00F805D3">
              <w:rPr>
                <w:rFonts w:asciiTheme="minorHAnsi" w:hAnsiTheme="minorHAnsi"/>
              </w:rPr>
              <w:tab/>
            </w:r>
          </w:p>
        </w:tc>
      </w:tr>
      <w:tr w:rsidR="0099075C" w:rsidRPr="00C817AC" w14:paraId="4993ACFA" w14:textId="77777777" w:rsidTr="008E0EF0">
        <w:trPr>
          <w:cantSplit/>
          <w:trHeight w:val="584"/>
        </w:trPr>
        <w:tc>
          <w:tcPr>
            <w:tcW w:w="3960" w:type="dxa"/>
            <w:tcBorders>
              <w:top w:val="single" w:sz="4" w:space="0" w:color="auto"/>
              <w:left w:val="single" w:sz="4" w:space="0" w:color="auto"/>
              <w:bottom w:val="single" w:sz="4" w:space="0" w:color="auto"/>
              <w:right w:val="single" w:sz="4" w:space="0" w:color="auto"/>
            </w:tcBorders>
          </w:tcPr>
          <w:p w14:paraId="1BD1219E" w14:textId="77777777" w:rsidR="0099075C" w:rsidRPr="00C817AC" w:rsidRDefault="0099075C" w:rsidP="0099075C">
            <w:pPr>
              <w:pStyle w:val="ListParagraph"/>
              <w:numPr>
                <w:ilvl w:val="0"/>
                <w:numId w:val="2"/>
              </w:numPr>
              <w:rPr>
                <w:rFonts w:asciiTheme="minorHAnsi" w:hAnsiTheme="minorHAnsi"/>
              </w:rPr>
            </w:pPr>
          </w:p>
          <w:p w14:paraId="06116B86" w14:textId="41036644" w:rsidR="0099075C" w:rsidRPr="00C817AC" w:rsidRDefault="0099075C" w:rsidP="0099075C">
            <w:pPr>
              <w:rPr>
                <w:rFonts w:asciiTheme="minorHAnsi" w:hAnsiTheme="minorHAnsi"/>
              </w:rPr>
            </w:pPr>
            <w:r w:rsidRPr="00C817AC">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697773D9" w14:textId="77777777" w:rsidR="0099075C" w:rsidRPr="00C817AC" w:rsidRDefault="0099075C" w:rsidP="0099075C">
            <w:pPr>
              <w:pStyle w:val="ListParagraph"/>
              <w:numPr>
                <w:ilvl w:val="0"/>
                <w:numId w:val="28"/>
              </w:numPr>
              <w:spacing w:line="276" w:lineRule="auto"/>
              <w:ind w:left="252" w:hanging="270"/>
              <w:rPr>
                <w:rFonts w:asciiTheme="minorHAnsi" w:hAnsiTheme="minorHAnsi"/>
              </w:rPr>
            </w:pPr>
            <w:r w:rsidRPr="00C817AC">
              <w:rPr>
                <w:rFonts w:asciiTheme="minorHAnsi" w:hAnsiTheme="minorHAnsi"/>
              </w:rPr>
              <w:t>Remove the EXC charge code from the line item grid</w:t>
            </w:r>
          </w:p>
          <w:p w14:paraId="26A44DE9" w14:textId="441B010D" w:rsidR="0099075C" w:rsidRPr="00C817AC" w:rsidRDefault="0099075C" w:rsidP="0099075C">
            <w:pPr>
              <w:pStyle w:val="ListParagraph"/>
              <w:numPr>
                <w:ilvl w:val="0"/>
                <w:numId w:val="28"/>
              </w:numPr>
              <w:spacing w:line="276" w:lineRule="auto"/>
              <w:ind w:left="252" w:hanging="270"/>
              <w:rPr>
                <w:rFonts w:asciiTheme="minorHAnsi" w:hAnsiTheme="minorHAnsi"/>
              </w:rPr>
            </w:pPr>
            <w:r w:rsidRPr="00C817AC">
              <w:rPr>
                <w:rFonts w:asciiTheme="minorHAnsi" w:hAnsiTheme="minorHAnsi"/>
              </w:rPr>
              <w:t>Add cha</w:t>
            </w:r>
            <w:r w:rsidR="0065456A">
              <w:rPr>
                <w:rFonts w:asciiTheme="minorHAnsi" w:hAnsiTheme="minorHAnsi"/>
              </w:rPr>
              <w:t>r</w:t>
            </w:r>
            <w:r w:rsidRPr="00C817AC">
              <w:rPr>
                <w:rFonts w:asciiTheme="minorHAnsi" w:hAnsiTheme="minorHAnsi"/>
              </w:rPr>
              <w:t xml:space="preserve">ge codes REM and DEL to line item grid. </w:t>
            </w:r>
          </w:p>
          <w:p w14:paraId="084DA3B6" w14:textId="77777777" w:rsidR="0099075C" w:rsidRPr="00C817AC" w:rsidRDefault="0099075C" w:rsidP="0099075C">
            <w:pPr>
              <w:pStyle w:val="ListParagraph"/>
              <w:numPr>
                <w:ilvl w:val="0"/>
                <w:numId w:val="28"/>
              </w:numPr>
              <w:spacing w:line="276" w:lineRule="auto"/>
              <w:ind w:left="252" w:hanging="270"/>
              <w:rPr>
                <w:rFonts w:asciiTheme="minorHAnsi" w:hAnsiTheme="minorHAnsi"/>
              </w:rPr>
            </w:pPr>
            <w:r w:rsidRPr="00C817AC">
              <w:rPr>
                <w:rFonts w:asciiTheme="minorHAnsi" w:hAnsiTheme="minorHAnsi"/>
              </w:rPr>
              <w:t>Zero out the REM price, but keep the floor/</w:t>
            </w:r>
            <w:proofErr w:type="spellStart"/>
            <w:r w:rsidRPr="00C817AC">
              <w:rPr>
                <w:rFonts w:asciiTheme="minorHAnsi" w:hAnsiTheme="minorHAnsi"/>
              </w:rPr>
              <w:t>avg</w:t>
            </w:r>
            <w:proofErr w:type="spellEnd"/>
            <w:r w:rsidRPr="00C817AC">
              <w:rPr>
                <w:rFonts w:asciiTheme="minorHAnsi" w:hAnsiTheme="minorHAnsi"/>
              </w:rPr>
              <w:t>/target (issuing a credit)</w:t>
            </w:r>
          </w:p>
          <w:p w14:paraId="258E3C35" w14:textId="77777777" w:rsidR="0099075C" w:rsidRPr="00C817AC" w:rsidRDefault="0099075C" w:rsidP="0099075C">
            <w:pPr>
              <w:pStyle w:val="ListParagraph"/>
              <w:numPr>
                <w:ilvl w:val="0"/>
                <w:numId w:val="28"/>
              </w:numPr>
              <w:spacing w:line="276" w:lineRule="auto"/>
              <w:ind w:left="252" w:hanging="270"/>
              <w:rPr>
                <w:rFonts w:asciiTheme="minorHAnsi" w:hAnsiTheme="minorHAnsi"/>
              </w:rPr>
            </w:pPr>
            <w:r w:rsidRPr="00C817AC">
              <w:rPr>
                <w:rFonts w:asciiTheme="minorHAnsi" w:hAnsiTheme="minorHAnsi"/>
              </w:rPr>
              <w:t>Keep the standard DEL charge</w:t>
            </w:r>
          </w:p>
          <w:p w14:paraId="6556AF65" w14:textId="4431D62F" w:rsidR="0099075C" w:rsidRPr="008F5ABA" w:rsidRDefault="0099075C" w:rsidP="008F5ABA">
            <w:pPr>
              <w:pStyle w:val="ListParagraph"/>
              <w:numPr>
                <w:ilvl w:val="0"/>
                <w:numId w:val="28"/>
              </w:numPr>
              <w:spacing w:line="276" w:lineRule="auto"/>
              <w:ind w:left="252" w:hanging="270"/>
              <w:rPr>
                <w:rFonts w:asciiTheme="minorHAnsi" w:hAnsiTheme="minorHAnsi"/>
              </w:rPr>
            </w:pPr>
            <w:r w:rsidRPr="00C817AC">
              <w:rPr>
                <w:rFonts w:asciiTheme="minorHAnsi" w:hAnsiTheme="minorHAnsi"/>
              </w:rPr>
              <w:t xml:space="preserve">Both prices should be </w:t>
            </w:r>
            <w:proofErr w:type="spellStart"/>
            <w:r w:rsidRPr="00C817AC">
              <w:rPr>
                <w:rFonts w:asciiTheme="minorHAnsi" w:hAnsiTheme="minorHAnsi"/>
              </w:rPr>
              <w:t>editiable</w:t>
            </w:r>
            <w:proofErr w:type="spellEnd"/>
            <w:r w:rsidRPr="00C817AC">
              <w:rPr>
                <w:rFonts w:asciiTheme="minorHAnsi" w:hAnsiTheme="minorHAnsi"/>
              </w:rPr>
              <w:t xml:space="preserve"> by the sales rep</w:t>
            </w:r>
          </w:p>
        </w:tc>
      </w:tr>
      <w:tr w:rsidR="0099075C" w:rsidRPr="00C817AC" w14:paraId="3CA007A2"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06B5F582" w14:textId="77777777" w:rsidR="0099075C" w:rsidRPr="00C817AC" w:rsidRDefault="0099075C" w:rsidP="0099075C">
            <w:pPr>
              <w:pStyle w:val="ListParagraph"/>
              <w:numPr>
                <w:ilvl w:val="0"/>
                <w:numId w:val="2"/>
              </w:numPr>
              <w:rPr>
                <w:rFonts w:asciiTheme="minorHAnsi" w:hAnsiTheme="minorHAnsi"/>
              </w:rPr>
            </w:pPr>
          </w:p>
          <w:p w14:paraId="0D9827B0" w14:textId="77777777" w:rsidR="0099075C" w:rsidRPr="00C817AC" w:rsidRDefault="0099075C" w:rsidP="0099075C">
            <w:pPr>
              <w:rPr>
                <w:rFonts w:asciiTheme="minorHAnsi" w:hAnsiTheme="minorHAnsi"/>
              </w:rPr>
            </w:pPr>
            <w:r w:rsidRPr="00C817AC">
              <w:rPr>
                <w:rFonts w:asciiTheme="minorHAnsi" w:hAnsiTheme="minorHAnsi"/>
              </w:rPr>
              <w:t>Documentation</w:t>
            </w:r>
          </w:p>
          <w:p w14:paraId="21374BE7" w14:textId="77777777" w:rsidR="0099075C" w:rsidRPr="00C817AC" w:rsidRDefault="0099075C" w:rsidP="0099075C">
            <w:pPr>
              <w:pStyle w:val="ListParagraph"/>
              <w:numPr>
                <w:ilvl w:val="0"/>
                <w:numId w:val="23"/>
              </w:numPr>
              <w:rPr>
                <w:rFonts w:asciiTheme="minorHAnsi" w:hAnsiTheme="minorHAnsi"/>
              </w:rPr>
            </w:pPr>
            <w:r w:rsidRPr="00C817AC">
              <w:rPr>
                <w:rFonts w:asciiTheme="minorHAnsi" w:hAnsiTheme="minorHAnsi"/>
              </w:rPr>
              <w:t>CSA</w:t>
            </w:r>
          </w:p>
          <w:p w14:paraId="7B05732B" w14:textId="77777777" w:rsidR="00C817AC" w:rsidRPr="00C817AC" w:rsidRDefault="0099075C" w:rsidP="0099075C">
            <w:pPr>
              <w:pStyle w:val="ListParagraph"/>
              <w:numPr>
                <w:ilvl w:val="0"/>
                <w:numId w:val="23"/>
              </w:numPr>
              <w:rPr>
                <w:rFonts w:asciiTheme="minorHAnsi" w:hAnsiTheme="minorHAnsi"/>
              </w:rPr>
            </w:pPr>
            <w:r w:rsidRPr="00C817AC">
              <w:rPr>
                <w:rFonts w:asciiTheme="minorHAnsi" w:hAnsiTheme="minorHAnsi"/>
              </w:rPr>
              <w:t>Proposal</w:t>
            </w:r>
          </w:p>
          <w:p w14:paraId="3CA007A0" w14:textId="1B2023C5" w:rsidR="0099075C" w:rsidRPr="00C817AC" w:rsidRDefault="0099075C" w:rsidP="0099075C">
            <w:pPr>
              <w:pStyle w:val="ListParagraph"/>
              <w:numPr>
                <w:ilvl w:val="0"/>
                <w:numId w:val="23"/>
              </w:numPr>
              <w:rPr>
                <w:rFonts w:asciiTheme="minorHAnsi" w:hAnsiTheme="minorHAnsi"/>
              </w:rPr>
            </w:pPr>
            <w:r w:rsidRPr="00C817AC">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3B090CD1" w14:textId="486BD1AD" w:rsidR="00C817AC" w:rsidRPr="00C817AC" w:rsidRDefault="00C817AC" w:rsidP="0099075C">
            <w:pPr>
              <w:pStyle w:val="ListParagraph"/>
              <w:numPr>
                <w:ilvl w:val="0"/>
                <w:numId w:val="31"/>
              </w:numPr>
              <w:ind w:left="252" w:hanging="252"/>
              <w:rPr>
                <w:rFonts w:asciiTheme="minorHAnsi" w:hAnsiTheme="minorHAnsi"/>
              </w:rPr>
            </w:pPr>
            <w:r w:rsidRPr="00C817AC">
              <w:rPr>
                <w:rFonts w:asciiTheme="minorHAnsi" w:hAnsiTheme="minorHAnsi"/>
              </w:rPr>
              <w:t>CSA will display credits for REM and DEL in comments section as the EXC currently does</w:t>
            </w:r>
          </w:p>
          <w:p w14:paraId="3CA007A1" w14:textId="4F051D01" w:rsidR="0099075C" w:rsidRPr="00C817AC" w:rsidRDefault="00C817AC" w:rsidP="00C817AC">
            <w:pPr>
              <w:pStyle w:val="ListParagraph"/>
              <w:numPr>
                <w:ilvl w:val="0"/>
                <w:numId w:val="31"/>
              </w:numPr>
              <w:ind w:left="252" w:hanging="252"/>
              <w:rPr>
                <w:rFonts w:asciiTheme="minorHAnsi" w:hAnsiTheme="minorHAnsi"/>
              </w:rPr>
            </w:pPr>
            <w:r w:rsidRPr="00C817AC">
              <w:rPr>
                <w:rFonts w:asciiTheme="minorHAnsi" w:hAnsiTheme="minorHAnsi"/>
                <w:color w:val="000000"/>
                <w:sz w:val="22"/>
                <w:szCs w:val="22"/>
              </w:rPr>
              <w:t>Proposal, display both charge codes with associated credits as normally would. (See screen shot below)</w:t>
            </w:r>
          </w:p>
        </w:tc>
      </w:tr>
      <w:tr w:rsidR="0099075C" w:rsidRPr="00C817AC" w14:paraId="7CEC543A"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13E257A9" w14:textId="77777777" w:rsidR="0099075C" w:rsidRPr="00C817AC" w:rsidRDefault="0099075C" w:rsidP="0099075C">
            <w:pPr>
              <w:pStyle w:val="ListParagraph"/>
              <w:numPr>
                <w:ilvl w:val="0"/>
                <w:numId w:val="2"/>
              </w:numPr>
              <w:rPr>
                <w:rFonts w:asciiTheme="minorHAnsi" w:hAnsiTheme="minorHAnsi"/>
              </w:rPr>
            </w:pPr>
          </w:p>
          <w:p w14:paraId="46506458" w14:textId="6D49A04B" w:rsidR="0099075C" w:rsidRPr="00C817AC" w:rsidRDefault="0099075C" w:rsidP="0099075C">
            <w:pPr>
              <w:rPr>
                <w:rFonts w:asciiTheme="minorHAnsi" w:hAnsiTheme="minorHAnsi"/>
              </w:rPr>
            </w:pPr>
            <w:r w:rsidRPr="00C817AC">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12368216" w:rsidR="0099075C" w:rsidRPr="00C817AC" w:rsidRDefault="00C817AC" w:rsidP="0099075C">
            <w:pPr>
              <w:pStyle w:val="ListParagraph"/>
              <w:numPr>
                <w:ilvl w:val="0"/>
                <w:numId w:val="31"/>
              </w:numPr>
              <w:tabs>
                <w:tab w:val="left" w:pos="293"/>
              </w:tabs>
              <w:ind w:left="252" w:hanging="252"/>
              <w:rPr>
                <w:rFonts w:asciiTheme="minorHAnsi" w:hAnsiTheme="minorHAnsi"/>
              </w:rPr>
            </w:pPr>
            <w:r w:rsidRPr="00C817AC">
              <w:rPr>
                <w:rFonts w:asciiTheme="minorHAnsi" w:hAnsiTheme="minorHAnsi"/>
              </w:rPr>
              <w:t>No changes</w:t>
            </w:r>
          </w:p>
        </w:tc>
      </w:tr>
    </w:tbl>
    <w:p w14:paraId="34389F90" w14:textId="77777777" w:rsidR="00F040D7" w:rsidRPr="00C817AC" w:rsidRDefault="00F040D7" w:rsidP="00F040D7">
      <w:pPr>
        <w:pStyle w:val="Heading3"/>
        <w:numPr>
          <w:ilvl w:val="0"/>
          <w:numId w:val="0"/>
        </w:numPr>
        <w:ind w:left="720" w:hanging="720"/>
        <w:rPr>
          <w:rFonts w:asciiTheme="minorHAnsi" w:hAnsiTheme="minorHAnsi"/>
        </w:rPr>
      </w:pPr>
      <w:bookmarkStart w:id="15" w:name="_Toc342757862"/>
      <w:bookmarkStart w:id="16" w:name="_Toc346297770"/>
      <w:bookmarkStart w:id="17" w:name="_Toc404134500"/>
      <w:bookmarkEnd w:id="12"/>
      <w:bookmarkEnd w:id="13"/>
      <w:bookmarkEnd w:id="14"/>
    </w:p>
    <w:p w14:paraId="22B4654C" w14:textId="2DBEECFD" w:rsidR="00D43756" w:rsidRPr="00C817AC" w:rsidRDefault="00D43756">
      <w:pPr>
        <w:rPr>
          <w:rFonts w:asciiTheme="minorHAnsi" w:hAnsiTheme="minorHAnsi"/>
        </w:rPr>
      </w:pPr>
      <w:r w:rsidRPr="00C817AC">
        <w:rPr>
          <w:rFonts w:asciiTheme="minorHAnsi" w:hAnsiTheme="minorHAnsi"/>
        </w:rPr>
        <w:br w:type="page"/>
      </w:r>
    </w:p>
    <w:p w14:paraId="10967377" w14:textId="77777777" w:rsidR="00F040D7" w:rsidRPr="00C817AC" w:rsidRDefault="00F040D7" w:rsidP="00F040D7">
      <w:pPr>
        <w:pStyle w:val="BodyText"/>
        <w:rPr>
          <w:rFonts w:asciiTheme="minorHAnsi" w:hAnsiTheme="minorHAnsi"/>
        </w:rPr>
      </w:pPr>
    </w:p>
    <w:p w14:paraId="5DA1267C" w14:textId="664FA484" w:rsidR="00CA2B01" w:rsidRPr="00C817AC" w:rsidRDefault="00CA2B01" w:rsidP="00CA2B01">
      <w:pPr>
        <w:pStyle w:val="Heading3"/>
        <w:rPr>
          <w:rFonts w:asciiTheme="minorHAnsi" w:hAnsiTheme="minorHAnsi"/>
        </w:rPr>
      </w:pPr>
      <w:bookmarkStart w:id="18" w:name="_Toc400695345"/>
      <w:r w:rsidRPr="00C817AC">
        <w:rPr>
          <w:rFonts w:asciiTheme="minorHAnsi" w:hAnsiTheme="minorHAnsi"/>
        </w:rPr>
        <w:t>Technical Design Requirements</w:t>
      </w:r>
      <w:bookmarkEnd w:id="18"/>
      <w:r w:rsidR="00851C53" w:rsidRPr="00C817AC">
        <w:rPr>
          <w:rFonts w:asciiTheme="minorHAnsi" w:hAnsiTheme="minorHAnsi"/>
        </w:rPr>
        <w:tab/>
      </w:r>
    </w:p>
    <w:p w14:paraId="0A4E4714" w14:textId="77777777" w:rsidR="00CA2B01" w:rsidRPr="00C817AC"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C817AC"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C817AC" w:rsidRDefault="000C2304" w:rsidP="00503E29">
            <w:pPr>
              <w:spacing w:after="120"/>
              <w:rPr>
                <w:rFonts w:asciiTheme="minorHAnsi" w:hAnsiTheme="minorHAnsi"/>
                <w:b/>
              </w:rPr>
            </w:pPr>
            <w:r w:rsidRPr="00C817AC">
              <w:rPr>
                <w:rFonts w:asciiTheme="minorHAnsi" w:hAnsiTheme="minorHAnsi"/>
                <w:b/>
              </w:rPr>
              <w:t>Technical Design</w:t>
            </w:r>
            <w:r w:rsidR="00CA2B01" w:rsidRPr="00C817AC">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C817AC" w:rsidRDefault="00CA2B01" w:rsidP="00503E29">
            <w:pPr>
              <w:tabs>
                <w:tab w:val="left" w:pos="293"/>
              </w:tabs>
              <w:spacing w:after="120"/>
              <w:rPr>
                <w:rFonts w:asciiTheme="minorHAnsi" w:hAnsiTheme="minorHAnsi"/>
                <w:b/>
              </w:rPr>
            </w:pPr>
            <w:r w:rsidRPr="00C817AC">
              <w:rPr>
                <w:rFonts w:asciiTheme="minorHAnsi" w:hAnsiTheme="minorHAnsi"/>
                <w:b/>
              </w:rPr>
              <w:t>Notes</w:t>
            </w:r>
          </w:p>
        </w:tc>
      </w:tr>
      <w:tr w:rsidR="00D43756" w:rsidRPr="00C817AC"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920B7D2" w14:textId="77777777" w:rsidR="00124EA3" w:rsidRPr="008F5ABA" w:rsidRDefault="00124EA3" w:rsidP="00204AD9">
            <w:pPr>
              <w:pStyle w:val="ListParagraph"/>
              <w:numPr>
                <w:ilvl w:val="0"/>
                <w:numId w:val="5"/>
              </w:numPr>
              <w:rPr>
                <w:rFonts w:asciiTheme="minorHAnsi" w:hAnsiTheme="minorHAnsi"/>
              </w:rPr>
            </w:pPr>
          </w:p>
          <w:p w14:paraId="2935CCA8" w14:textId="51C586E2" w:rsidR="00D43756" w:rsidRPr="008F5ABA" w:rsidRDefault="00124EA3" w:rsidP="00876EF0">
            <w:pPr>
              <w:rPr>
                <w:rFonts w:asciiTheme="minorHAnsi" w:hAnsiTheme="minorHAnsi"/>
              </w:rPr>
            </w:pPr>
            <w:proofErr w:type="spellStart"/>
            <w:r w:rsidRPr="008F5ABA">
              <w:rPr>
                <w:rFonts w:asciiTheme="minorHAnsi" w:hAnsiTheme="minorHAnsi"/>
              </w:rPr>
              <w:t>Config</w:t>
            </w:r>
            <w:proofErr w:type="spellEnd"/>
            <w:r w:rsidRPr="008F5ABA">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tcPr>
          <w:p w14:paraId="0FF91CE1" w14:textId="36887BB9" w:rsidR="00876EF0" w:rsidRPr="008F5ABA" w:rsidRDefault="00BE077B" w:rsidP="00BE077B">
            <w:pPr>
              <w:rPr>
                <w:rFonts w:asciiTheme="minorHAnsi" w:hAnsiTheme="minorHAnsi"/>
              </w:rPr>
            </w:pPr>
            <w:r w:rsidRPr="008F5ABA">
              <w:rPr>
                <w:rFonts w:asciiTheme="minorHAnsi" w:hAnsiTheme="minorHAnsi"/>
              </w:rPr>
              <w:t>Should not require an</w:t>
            </w:r>
            <w:r w:rsidR="0065456A" w:rsidRPr="008F5ABA">
              <w:rPr>
                <w:rFonts w:asciiTheme="minorHAnsi" w:hAnsiTheme="minorHAnsi"/>
              </w:rPr>
              <w:t>y</w:t>
            </w:r>
            <w:r w:rsidRPr="008F5ABA">
              <w:rPr>
                <w:rFonts w:asciiTheme="minorHAnsi" w:hAnsiTheme="minorHAnsi"/>
              </w:rPr>
              <w:t xml:space="preserve"> changes</w:t>
            </w:r>
          </w:p>
        </w:tc>
      </w:tr>
      <w:tr w:rsidR="00CA2B01" w:rsidRPr="00C817AC"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1120F3" w:rsidRDefault="00050320" w:rsidP="00204AD9">
            <w:pPr>
              <w:pStyle w:val="ListParagraph"/>
              <w:numPr>
                <w:ilvl w:val="0"/>
                <w:numId w:val="5"/>
              </w:numPr>
              <w:rPr>
                <w:rFonts w:asciiTheme="minorHAnsi" w:hAnsiTheme="minorHAnsi"/>
              </w:rPr>
            </w:pPr>
          </w:p>
          <w:p w14:paraId="6008A313" w14:textId="2418CDE8" w:rsidR="00204AD9" w:rsidRPr="001120F3" w:rsidRDefault="00124EA3" w:rsidP="009F6500">
            <w:pPr>
              <w:rPr>
                <w:rFonts w:asciiTheme="minorHAnsi" w:hAnsiTheme="minorHAnsi"/>
              </w:rPr>
            </w:pPr>
            <w:r w:rsidRPr="001120F3">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4664FC53" w14:textId="123CDB17" w:rsidR="008D5E5F" w:rsidRPr="001120F3" w:rsidRDefault="0065456A" w:rsidP="002C10B2">
            <w:pPr>
              <w:pStyle w:val="ListParagraph"/>
              <w:numPr>
                <w:ilvl w:val="0"/>
                <w:numId w:val="27"/>
              </w:numPr>
              <w:ind w:left="252" w:hanging="252"/>
              <w:rPr>
                <w:rFonts w:asciiTheme="minorHAnsi" w:hAnsiTheme="minorHAnsi"/>
              </w:rPr>
            </w:pPr>
            <w:r w:rsidRPr="001120F3">
              <w:rPr>
                <w:rFonts w:asciiTheme="minorHAnsi" w:hAnsiTheme="minorHAnsi"/>
              </w:rPr>
              <w:t>Scenario will only be triggered for existing customers when a service change is specified and the size of the container has changed</w:t>
            </w:r>
          </w:p>
        </w:tc>
      </w:tr>
      <w:tr w:rsidR="008D5E5F" w:rsidRPr="00C817AC"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23CAF434" w14:textId="77777777" w:rsidR="000C1FCB" w:rsidRDefault="000C1FCB" w:rsidP="00124EA3">
            <w:pPr>
              <w:pStyle w:val="ListParagraph"/>
              <w:numPr>
                <w:ilvl w:val="0"/>
                <w:numId w:val="5"/>
              </w:numPr>
              <w:rPr>
                <w:rFonts w:asciiTheme="minorHAnsi" w:hAnsiTheme="minorHAnsi"/>
              </w:rPr>
            </w:pPr>
          </w:p>
          <w:p w14:paraId="7F8F509D" w14:textId="77777777" w:rsidR="00124EA3" w:rsidRPr="000C1FCB" w:rsidRDefault="00124EA3" w:rsidP="000C1FCB">
            <w:pPr>
              <w:rPr>
                <w:rFonts w:asciiTheme="minorHAnsi" w:hAnsiTheme="minorHAnsi"/>
              </w:rPr>
            </w:pPr>
            <w:r w:rsidRPr="000C1FCB">
              <w:rPr>
                <w:rFonts w:asciiTheme="minorHAnsi" w:hAnsiTheme="minorHAnsi"/>
              </w:rPr>
              <w:t xml:space="preserve">Documentation </w:t>
            </w:r>
          </w:p>
          <w:p w14:paraId="05F1D0EB" w14:textId="381488DA" w:rsidR="00124EA3" w:rsidRPr="001120F3" w:rsidRDefault="00124EA3" w:rsidP="00124EA3">
            <w:pPr>
              <w:pStyle w:val="ListParagraph"/>
              <w:numPr>
                <w:ilvl w:val="0"/>
                <w:numId w:val="27"/>
              </w:numPr>
              <w:rPr>
                <w:rFonts w:asciiTheme="minorHAnsi" w:hAnsiTheme="minorHAnsi"/>
              </w:rPr>
            </w:pPr>
            <w:r w:rsidRPr="001120F3">
              <w:rPr>
                <w:rFonts w:asciiTheme="minorHAnsi" w:hAnsiTheme="minorHAnsi"/>
              </w:rPr>
              <w:t>CSA</w:t>
            </w:r>
          </w:p>
          <w:p w14:paraId="28E883EA" w14:textId="77777777" w:rsidR="00124EA3" w:rsidRPr="001120F3" w:rsidRDefault="00124EA3" w:rsidP="00124EA3">
            <w:pPr>
              <w:pStyle w:val="ListParagraph"/>
              <w:numPr>
                <w:ilvl w:val="0"/>
                <w:numId w:val="27"/>
              </w:numPr>
              <w:rPr>
                <w:rFonts w:asciiTheme="minorHAnsi" w:hAnsiTheme="minorHAnsi"/>
              </w:rPr>
            </w:pPr>
            <w:r w:rsidRPr="001120F3">
              <w:rPr>
                <w:rFonts w:asciiTheme="minorHAnsi" w:hAnsiTheme="minorHAnsi"/>
              </w:rPr>
              <w:t>Proposal</w:t>
            </w:r>
          </w:p>
          <w:p w14:paraId="2E5A3991" w14:textId="7B1978DA" w:rsidR="008D5E5F" w:rsidRPr="001120F3" w:rsidRDefault="00124EA3" w:rsidP="00124EA3">
            <w:pPr>
              <w:pStyle w:val="ListParagraph"/>
              <w:numPr>
                <w:ilvl w:val="0"/>
                <w:numId w:val="27"/>
              </w:numPr>
              <w:rPr>
                <w:rFonts w:asciiTheme="minorHAnsi" w:hAnsiTheme="minorHAnsi"/>
              </w:rPr>
            </w:pPr>
            <w:r w:rsidRPr="001120F3">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565F392E" w14:textId="24977451" w:rsidR="008D5E5F" w:rsidRPr="001120F3" w:rsidRDefault="001120F3" w:rsidP="001120F3">
            <w:pPr>
              <w:pStyle w:val="ListParagraph"/>
              <w:numPr>
                <w:ilvl w:val="0"/>
                <w:numId w:val="27"/>
              </w:numPr>
              <w:ind w:left="229" w:hanging="229"/>
              <w:rPr>
                <w:rFonts w:asciiTheme="minorHAnsi" w:hAnsiTheme="minorHAnsi"/>
              </w:rPr>
            </w:pPr>
            <w:r w:rsidRPr="001120F3">
              <w:rPr>
                <w:rFonts w:asciiTheme="minorHAnsi" w:hAnsiTheme="minorHAnsi"/>
              </w:rPr>
              <w:t>Will need to specify Removal discount in CSA</w:t>
            </w:r>
          </w:p>
        </w:tc>
      </w:tr>
      <w:tr w:rsidR="008D5E5F" w:rsidRPr="00C817AC"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CD323DD" w14:textId="7A36CEBE" w:rsidR="008D5E5F" w:rsidRPr="00C817AC" w:rsidRDefault="008D5E5F" w:rsidP="00204AD9">
            <w:pPr>
              <w:pStyle w:val="ListParagraph"/>
              <w:numPr>
                <w:ilvl w:val="0"/>
                <w:numId w:val="5"/>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tcPr>
          <w:p w14:paraId="2B13AC47" w14:textId="4A715E2D" w:rsidR="008D5E5F" w:rsidRPr="00C817AC" w:rsidRDefault="008D5E5F" w:rsidP="008D5E5F">
            <w:pPr>
              <w:rPr>
                <w:rFonts w:asciiTheme="minorHAnsi" w:hAnsiTheme="minorHAnsi"/>
                <w:color w:val="1F497D"/>
              </w:rPr>
            </w:pPr>
          </w:p>
        </w:tc>
      </w:tr>
    </w:tbl>
    <w:p w14:paraId="590CE5EB" w14:textId="77777777" w:rsidR="00F90955" w:rsidRPr="00C817AC" w:rsidRDefault="00F90955" w:rsidP="00F90955">
      <w:pPr>
        <w:pStyle w:val="BodyText"/>
        <w:rPr>
          <w:rFonts w:asciiTheme="minorHAnsi" w:hAnsiTheme="minorHAnsi"/>
        </w:rPr>
      </w:pPr>
    </w:p>
    <w:p w14:paraId="4F1CBD28" w14:textId="77777777" w:rsidR="00CB033E" w:rsidRPr="00C817AC" w:rsidRDefault="00CB033E" w:rsidP="00CB033E">
      <w:pPr>
        <w:pStyle w:val="Heading1"/>
        <w:rPr>
          <w:rFonts w:asciiTheme="minorHAnsi" w:hAnsiTheme="minorHAnsi"/>
        </w:rPr>
      </w:pPr>
      <w:bookmarkStart w:id="19" w:name="_Toc379450809"/>
      <w:bookmarkStart w:id="20" w:name="_Toc400695346"/>
      <w:r w:rsidRPr="00C817AC">
        <w:rPr>
          <w:rFonts w:asciiTheme="minorHAnsi" w:hAnsiTheme="minorHAnsi"/>
        </w:rPr>
        <w:t>Assumptions</w:t>
      </w:r>
      <w:bookmarkEnd w:id="19"/>
      <w:bookmarkEnd w:id="20"/>
    </w:p>
    <w:p w14:paraId="280E1843" w14:textId="77777777" w:rsidR="005739B9" w:rsidRPr="00C817AC" w:rsidRDefault="005739B9" w:rsidP="003778D5">
      <w:pPr>
        <w:pStyle w:val="BodyText"/>
        <w:rPr>
          <w:rFonts w:asciiTheme="minorHAnsi" w:hAnsiTheme="minorHAnsi"/>
        </w:rPr>
      </w:pPr>
    </w:p>
    <w:p w14:paraId="247A68C3" w14:textId="10AF034C" w:rsidR="005739B9" w:rsidRDefault="00442BE7" w:rsidP="00442BE7">
      <w:pPr>
        <w:pStyle w:val="BodyText"/>
        <w:numPr>
          <w:ilvl w:val="0"/>
          <w:numId w:val="33"/>
        </w:numPr>
        <w:rPr>
          <w:rFonts w:asciiTheme="minorHAnsi" w:hAnsiTheme="minorHAnsi"/>
        </w:rPr>
      </w:pPr>
      <w:r>
        <w:rPr>
          <w:rFonts w:asciiTheme="minorHAnsi" w:hAnsiTheme="minorHAnsi"/>
        </w:rPr>
        <w:t>AAE will be modified to read both RM values and choose the RM on the line item grid</w:t>
      </w:r>
    </w:p>
    <w:p w14:paraId="222C185A" w14:textId="5C933DCA" w:rsidR="00442BE7" w:rsidRPr="00C817AC" w:rsidRDefault="00442BE7" w:rsidP="00442BE7">
      <w:pPr>
        <w:pStyle w:val="BodyText"/>
        <w:numPr>
          <w:ilvl w:val="0"/>
          <w:numId w:val="33"/>
        </w:numPr>
        <w:rPr>
          <w:rFonts w:asciiTheme="minorHAnsi" w:hAnsiTheme="minorHAnsi"/>
        </w:rPr>
      </w:pPr>
      <w:r>
        <w:rPr>
          <w:rFonts w:asciiTheme="minorHAnsi" w:hAnsiTheme="minorHAnsi"/>
        </w:rPr>
        <w:t xml:space="preserve">The RM and DEL charge codes and line within the new container on the line item grid.  </w:t>
      </w:r>
      <w:r w:rsidR="007A6BD3">
        <w:rPr>
          <w:rFonts w:asciiTheme="minorHAnsi" w:hAnsiTheme="minorHAnsi"/>
        </w:rPr>
        <w:t xml:space="preserve">I </w:t>
      </w:r>
      <w:proofErr w:type="spellStart"/>
      <w:r w:rsidR="007A6BD3">
        <w:rPr>
          <w:rFonts w:asciiTheme="minorHAnsi" w:hAnsiTheme="minorHAnsi"/>
        </w:rPr>
        <w:t>belive</w:t>
      </w:r>
      <w:proofErr w:type="spellEnd"/>
      <w:r w:rsidR="007A6BD3">
        <w:rPr>
          <w:rFonts w:asciiTheme="minorHAnsi" w:hAnsiTheme="minorHAnsi"/>
        </w:rPr>
        <w:t xml:space="preserve"> currently </w:t>
      </w:r>
      <w:proofErr w:type="spellStart"/>
      <w:r w:rsidR="007A6BD3">
        <w:rPr>
          <w:rFonts w:asciiTheme="minorHAnsi" w:hAnsiTheme="minorHAnsi"/>
        </w:rPr>
        <w:t>InfoPro</w:t>
      </w:r>
      <w:proofErr w:type="spellEnd"/>
      <w:r w:rsidR="007A6BD3">
        <w:rPr>
          <w:rFonts w:asciiTheme="minorHAnsi" w:hAnsiTheme="minorHAnsi"/>
        </w:rPr>
        <w:t xml:space="preserve"> </w:t>
      </w:r>
      <w:proofErr w:type="spellStart"/>
      <w:r w:rsidR="007A6BD3">
        <w:rPr>
          <w:rFonts w:asciiTheme="minorHAnsi" w:hAnsiTheme="minorHAnsi"/>
        </w:rPr>
        <w:t>applys</w:t>
      </w:r>
      <w:proofErr w:type="spellEnd"/>
      <w:r w:rsidR="007A6BD3">
        <w:rPr>
          <w:rFonts w:asciiTheme="minorHAnsi" w:hAnsiTheme="minorHAnsi"/>
        </w:rPr>
        <w:t xml:space="preserve"> the RM charge code to the old container group.</w:t>
      </w:r>
      <w:bookmarkStart w:id="21" w:name="_GoBack"/>
      <w:bookmarkEnd w:id="21"/>
    </w:p>
    <w:p w14:paraId="0B3D0389" w14:textId="77777777" w:rsidR="005739B9" w:rsidRPr="00C817AC" w:rsidRDefault="005739B9" w:rsidP="005739B9">
      <w:pPr>
        <w:pStyle w:val="BodyText"/>
        <w:rPr>
          <w:rFonts w:asciiTheme="minorHAnsi" w:hAnsiTheme="minorHAnsi"/>
        </w:rPr>
      </w:pPr>
    </w:p>
    <w:p w14:paraId="3CA00803" w14:textId="236CBAD2" w:rsidR="00A159AB" w:rsidRPr="00C817AC" w:rsidRDefault="00A159AB" w:rsidP="00CB033E">
      <w:pPr>
        <w:pStyle w:val="Heading1"/>
        <w:rPr>
          <w:rFonts w:asciiTheme="minorHAnsi" w:hAnsiTheme="minorHAnsi"/>
        </w:rPr>
      </w:pPr>
      <w:bookmarkStart w:id="22" w:name="_Toc400695347"/>
      <w:r w:rsidRPr="00C817AC">
        <w:rPr>
          <w:rFonts w:asciiTheme="minorHAnsi" w:hAnsiTheme="minorHAnsi"/>
        </w:rPr>
        <w:t>Technical Design</w:t>
      </w:r>
      <w:bookmarkEnd w:id="22"/>
    </w:p>
    <w:p w14:paraId="3CA00804" w14:textId="2B7AB639" w:rsidR="00A159AB" w:rsidRPr="00C817AC" w:rsidRDefault="00A159AB" w:rsidP="00A159AB">
      <w:pPr>
        <w:pStyle w:val="Heading2"/>
        <w:jc w:val="both"/>
        <w:rPr>
          <w:rFonts w:asciiTheme="minorHAnsi" w:hAnsiTheme="minorHAnsi"/>
        </w:rPr>
      </w:pPr>
      <w:bookmarkStart w:id="23" w:name="_Toc400695348"/>
      <w:r w:rsidRPr="00C817AC">
        <w:rPr>
          <w:rFonts w:asciiTheme="minorHAnsi" w:hAnsiTheme="minorHAnsi"/>
        </w:rPr>
        <w:t>Referenced Documents</w:t>
      </w:r>
      <w:bookmarkEnd w:id="23"/>
    </w:p>
    <w:p w14:paraId="3CA00809" w14:textId="48F49FD9" w:rsidR="00EB7776" w:rsidRPr="00C817AC" w:rsidRDefault="00EC63CB" w:rsidP="00A159AB">
      <w:pPr>
        <w:ind w:firstLine="720"/>
        <w:jc w:val="both"/>
        <w:rPr>
          <w:rFonts w:asciiTheme="minorHAnsi" w:hAnsiTheme="minorHAnsi"/>
        </w:rPr>
      </w:pPr>
      <w:r w:rsidRPr="00C817AC">
        <w:rPr>
          <w:rFonts w:asciiTheme="minorHAnsi" w:hAnsiTheme="minorHAnsi"/>
        </w:rPr>
        <w:t>None</w:t>
      </w:r>
    </w:p>
    <w:p w14:paraId="3CA0080A" w14:textId="526A6E53" w:rsidR="00A159AB" w:rsidRPr="00C817AC" w:rsidRDefault="00B82458" w:rsidP="00E305F7">
      <w:pPr>
        <w:pStyle w:val="Heading2"/>
        <w:numPr>
          <w:ilvl w:val="1"/>
          <w:numId w:val="4"/>
        </w:numPr>
        <w:jc w:val="both"/>
        <w:rPr>
          <w:rFonts w:asciiTheme="minorHAnsi" w:hAnsiTheme="minorHAnsi"/>
        </w:rPr>
      </w:pPr>
      <w:bookmarkStart w:id="24" w:name="_Toc400695349"/>
      <w:r w:rsidRPr="00C817AC">
        <w:rPr>
          <w:rFonts w:asciiTheme="minorHAnsi" w:hAnsiTheme="minorHAnsi"/>
        </w:rPr>
        <w:lastRenderedPageBreak/>
        <w:t>Process Flow and Mock Ups</w:t>
      </w:r>
      <w:bookmarkEnd w:id="24"/>
    </w:p>
    <w:p w14:paraId="47E65A81" w14:textId="58173C2B" w:rsidR="00B82458" w:rsidRPr="00C817AC" w:rsidRDefault="00BE077B" w:rsidP="007E1553">
      <w:pPr>
        <w:pStyle w:val="BodyText"/>
        <w:ind w:left="576" w:hanging="576"/>
        <w:rPr>
          <w:rFonts w:asciiTheme="minorHAnsi" w:hAnsiTheme="minorHAnsi"/>
        </w:rPr>
      </w:pPr>
      <w:r>
        <w:rPr>
          <w:noProof/>
        </w:rPr>
        <mc:AlternateContent>
          <mc:Choice Requires="wps">
            <w:drawing>
              <wp:anchor distT="0" distB="0" distL="114300" distR="114300" simplePos="0" relativeHeight="251689984" behindDoc="0" locked="0" layoutInCell="1" allowOverlap="1" wp14:anchorId="2A34044F" wp14:editId="5A7D24D3">
                <wp:simplePos x="0" y="0"/>
                <wp:positionH relativeFrom="column">
                  <wp:posOffset>2400300</wp:posOffset>
                </wp:positionH>
                <wp:positionV relativeFrom="paragraph">
                  <wp:posOffset>699135</wp:posOffset>
                </wp:positionV>
                <wp:extent cx="2305050" cy="714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3050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F336EB" w14:textId="62D50DF3" w:rsidR="00BE077B" w:rsidRDefault="00BE077B" w:rsidP="00BE077B">
                            <w:r>
                              <w:t xml:space="preserve">Instead of Exchange </w:t>
                            </w:r>
                            <w:r w:rsidR="006E0600">
                              <w:t xml:space="preserve">we will </w:t>
                            </w:r>
                            <w:proofErr w:type="spellStart"/>
                            <w:r w:rsidR="006E0600">
                              <w:t>ad</w:t>
                            </w:r>
                            <w:proofErr w:type="spellEnd"/>
                            <w:r w:rsidR="006E0600">
                              <w:t xml:space="preserve"> a Removal (priced as 0) and a Delivery</w:t>
                            </w:r>
                            <w:r w:rsidR="00406492">
                              <w:t xml:space="preserve">. </w:t>
                            </w:r>
                            <w:r w:rsidR="00406492">
                              <w:rPr>
                                <w:highlight w:val="yellow"/>
                              </w:rPr>
                              <w:t>**</w:t>
                            </w:r>
                            <w:r w:rsidR="00406492" w:rsidRPr="00406492">
                              <w:rPr>
                                <w:highlight w:val="yellow"/>
                              </w:rPr>
                              <w:t>will we need to bring in the old container and apply the $0 REM on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4044F" id="_x0000_t202" coordsize="21600,21600" o:spt="202" path="m,l,21600r21600,l21600,xe">
                <v:stroke joinstyle="miter"/>
                <v:path gradientshapeok="t" o:connecttype="rect"/>
              </v:shapetype>
              <v:shape id="Text Box 16" o:spid="_x0000_s1027" type="#_x0000_t202" style="position:absolute;left:0;text-align:left;margin-left:189pt;margin-top:55.05pt;width:181.5pt;height:5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" fillcolor="white [3201]" strokeweight=".5pt">
                <v:textbox>
                  <w:txbxContent>
                    <w:p w14:paraId="71F336EB" w14:textId="62D50DF3" w:rsidR="00BE077B" w:rsidRDefault="00BE077B" w:rsidP="00BE077B">
                      <w:r>
                        <w:t xml:space="preserve">Instead of Exchange </w:t>
                      </w:r>
                      <w:r w:rsidR="006E0600">
                        <w:t xml:space="preserve">we will </w:t>
                      </w:r>
                      <w:proofErr w:type="spellStart"/>
                      <w:r w:rsidR="006E0600">
                        <w:t>ad</w:t>
                      </w:r>
                      <w:proofErr w:type="spellEnd"/>
                      <w:r w:rsidR="006E0600">
                        <w:t xml:space="preserve"> a Removal (priced as 0) and a Delivery</w:t>
                      </w:r>
                      <w:r w:rsidR="00406492">
                        <w:t xml:space="preserve">. </w:t>
                      </w:r>
                      <w:r w:rsidR="00406492">
                        <w:rPr>
                          <w:highlight w:val="yellow"/>
                        </w:rPr>
                        <w:t>**</w:t>
                      </w:r>
                      <w:r w:rsidR="00406492" w:rsidRPr="00406492">
                        <w:rPr>
                          <w:highlight w:val="yellow"/>
                        </w:rPr>
                        <w:t>will we need to bring in the old container and apply the $0 REM on it?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5F5316B" wp14:editId="0886A448">
                <wp:simplePos x="0" y="0"/>
                <wp:positionH relativeFrom="column">
                  <wp:posOffset>2000250</wp:posOffset>
                </wp:positionH>
                <wp:positionV relativeFrom="paragraph">
                  <wp:posOffset>1379854</wp:posOffset>
                </wp:positionV>
                <wp:extent cx="314325" cy="60007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314325" cy="600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10D1C" id="_x0000_t32" coordsize="21600,21600" o:spt="32" o:oned="t" path="m,l21600,21600e" filled="f">
                <v:path arrowok="t" fillok="f" o:connecttype="none"/>
                <o:lock v:ext="edit" shapetype="t"/>
              </v:shapetype>
              <v:shape id="Straight Arrow Connector 15" o:spid="_x0000_s1026" type="#_x0000_t32" style="position:absolute;margin-left:157.5pt;margin-top:108.65pt;width:24.75pt;height:47.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" strokecolor="red">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0DFF1178" wp14:editId="1E505248">
                <wp:simplePos x="0" y="0"/>
                <wp:positionH relativeFrom="column">
                  <wp:posOffset>85725</wp:posOffset>
                </wp:positionH>
                <wp:positionV relativeFrom="paragraph">
                  <wp:posOffset>1703705</wp:posOffset>
                </wp:positionV>
                <wp:extent cx="386715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8671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4AC22" id="Rectangle 14" o:spid="_x0000_s1026" style="position:absolute;margin-left:6.75pt;margin-top:134.15pt;width:304.5pt;height:2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" filled="f" strokecolor="red" strokeweight="2pt"/>
            </w:pict>
          </mc:Fallback>
        </mc:AlternateContent>
      </w:r>
      <w:r w:rsidR="007E1553" w:rsidRPr="00C817AC">
        <w:rPr>
          <w:rFonts w:asciiTheme="minorHAnsi" w:hAnsiTheme="minorHAnsi"/>
          <w:noProof/>
        </w:rPr>
        <w:drawing>
          <wp:inline distT="0" distB="0" distL="0" distR="0" wp14:anchorId="0EF3F188" wp14:editId="3ED220C6">
            <wp:extent cx="571500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402205"/>
                    </a:xfrm>
                    <a:prstGeom prst="rect">
                      <a:avLst/>
                    </a:prstGeom>
                  </pic:spPr>
                </pic:pic>
              </a:graphicData>
            </a:graphic>
          </wp:inline>
        </w:drawing>
      </w:r>
    </w:p>
    <w:p w14:paraId="002C25C1" w14:textId="74099FEB" w:rsidR="007E1553" w:rsidRDefault="007E1553" w:rsidP="007E1553">
      <w:pPr>
        <w:pStyle w:val="BodyText"/>
        <w:ind w:left="576" w:hanging="576"/>
        <w:rPr>
          <w:rFonts w:asciiTheme="minorHAnsi" w:hAnsiTheme="minorHAnsi"/>
        </w:rPr>
      </w:pPr>
    </w:p>
    <w:p w14:paraId="4985D6E8" w14:textId="3048F4BB" w:rsidR="00406492" w:rsidRDefault="00406492" w:rsidP="007E1553">
      <w:pPr>
        <w:pStyle w:val="BodyText"/>
        <w:ind w:left="576" w:hanging="576"/>
        <w:rPr>
          <w:rFonts w:asciiTheme="minorHAnsi" w:hAnsiTheme="minorHAnsi"/>
        </w:rPr>
      </w:pPr>
      <w:r>
        <w:rPr>
          <w:noProof/>
        </w:rPr>
        <mc:AlternateContent>
          <mc:Choice Requires="wps">
            <w:drawing>
              <wp:anchor distT="0" distB="0" distL="114300" distR="114300" simplePos="0" relativeHeight="251694080" behindDoc="0" locked="0" layoutInCell="1" allowOverlap="1" wp14:anchorId="271CD9F1" wp14:editId="01763ED0">
                <wp:simplePos x="0" y="0"/>
                <wp:positionH relativeFrom="column">
                  <wp:posOffset>3000375</wp:posOffset>
                </wp:positionH>
                <wp:positionV relativeFrom="paragraph">
                  <wp:posOffset>2748916</wp:posOffset>
                </wp:positionV>
                <wp:extent cx="400050" cy="5143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400050" cy="514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FDCB3" id="_x0000_t32" coordsize="21600,21600" o:spt="32" o:oned="t" path="m,l21600,21600e" filled="f">
                <v:path arrowok="t" fillok="f" o:connecttype="none"/>
                <o:lock v:ext="edit" shapetype="t"/>
              </v:shapetype>
              <v:shape id="Straight Arrow Connector 17" o:spid="_x0000_s1026" type="#_x0000_t32" style="position:absolute;margin-left:236.25pt;margin-top:216.45pt;width:31.5pt;height:4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" strokecolor="red">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014F3AAC" wp14:editId="79A24ED1">
                <wp:simplePos x="0" y="0"/>
                <wp:positionH relativeFrom="column">
                  <wp:posOffset>3190875</wp:posOffset>
                </wp:positionH>
                <wp:positionV relativeFrom="paragraph">
                  <wp:posOffset>2120265</wp:posOffset>
                </wp:positionV>
                <wp:extent cx="2305050" cy="7143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3050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299D56" w14:textId="34262E41" w:rsidR="00406492" w:rsidRDefault="00406492" w:rsidP="00406492">
                            <w:r>
                              <w:t xml:space="preserve">From an </w:t>
                            </w:r>
                            <w:proofErr w:type="spellStart"/>
                            <w:r>
                              <w:t>InfoPro</w:t>
                            </w:r>
                            <w:proofErr w:type="spellEnd"/>
                            <w:r>
                              <w:t xml:space="preserve"> perspective the RM charge code amount on the line item grid should override this SR values for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3AAC" id="Text Box 9" o:spid="_x0000_s1028" type="#_x0000_t202" style="position:absolute;left:0;text-align:left;margin-left:251.25pt;margin-top:166.95pt;width:181.5pt;height:5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" fillcolor="white [3201]" strokeweight=".5pt">
                <v:textbox>
                  <w:txbxContent>
                    <w:p w14:paraId="02299D56" w14:textId="34262E41" w:rsidR="00406492" w:rsidRDefault="00406492" w:rsidP="00406492">
                      <w:r>
                        <w:t xml:space="preserve">From an </w:t>
                      </w:r>
                      <w:proofErr w:type="spellStart"/>
                      <w:r>
                        <w:t>InfoPro</w:t>
                      </w:r>
                      <w:proofErr w:type="spellEnd"/>
                      <w:r>
                        <w:t xml:space="preserve"> perspective the RM charge code amount on the line item grid should override this SR values for removal.</w:t>
                      </w:r>
                    </w:p>
                  </w:txbxContent>
                </v:textbox>
              </v:shape>
            </w:pict>
          </mc:Fallback>
        </mc:AlternateContent>
      </w:r>
      <w:r>
        <w:rPr>
          <w:noProof/>
        </w:rPr>
        <w:drawing>
          <wp:inline distT="0" distB="0" distL="0" distR="0" wp14:anchorId="070D070D" wp14:editId="1F489AC3">
            <wp:extent cx="571500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4046220"/>
                    </a:xfrm>
                    <a:prstGeom prst="rect">
                      <a:avLst/>
                    </a:prstGeom>
                  </pic:spPr>
                </pic:pic>
              </a:graphicData>
            </a:graphic>
          </wp:inline>
        </w:drawing>
      </w:r>
    </w:p>
    <w:p w14:paraId="1F3F0C01" w14:textId="77777777" w:rsidR="00F805D3" w:rsidRDefault="00F805D3" w:rsidP="00F805D3">
      <w:pPr>
        <w:pStyle w:val="BodyText"/>
        <w:rPr>
          <w:rFonts w:asciiTheme="minorHAnsi" w:hAnsiTheme="minorHAnsi"/>
        </w:rPr>
      </w:pPr>
    </w:p>
    <w:p w14:paraId="50BC341D" w14:textId="457FAD12" w:rsidR="00F805D3" w:rsidRDefault="00F805D3" w:rsidP="007E1553">
      <w:pPr>
        <w:pStyle w:val="BodyText"/>
        <w:ind w:left="576" w:hanging="576"/>
        <w:rPr>
          <w:rFonts w:asciiTheme="minorHAnsi" w:hAnsiTheme="minorHAnsi"/>
        </w:rPr>
      </w:pPr>
      <w:r>
        <w:rPr>
          <w:noProof/>
        </w:rPr>
        <w:lastRenderedPageBreak/>
        <mc:AlternateContent>
          <mc:Choice Requires="wps">
            <w:drawing>
              <wp:anchor distT="0" distB="0" distL="114300" distR="114300" simplePos="0" relativeHeight="251640832" behindDoc="0" locked="0" layoutInCell="1" allowOverlap="1" wp14:anchorId="7CDFB2DA" wp14:editId="6FAED83C">
                <wp:simplePos x="0" y="0"/>
                <wp:positionH relativeFrom="column">
                  <wp:posOffset>1009650</wp:posOffset>
                </wp:positionH>
                <wp:positionV relativeFrom="paragraph">
                  <wp:posOffset>2080260</wp:posOffset>
                </wp:positionV>
                <wp:extent cx="419100" cy="44767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419100"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4F2C6" id="Straight Arrow Connector 10" o:spid="_x0000_s1026" type="#_x0000_t32" style="position:absolute;margin-left:79.5pt;margin-top:163.8pt;width:33pt;height:35.25pt;flip:x y;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" strokecolor="red">
                <v:stroke endarrow="block"/>
              </v:shape>
            </w:pict>
          </mc:Fallback>
        </mc:AlternateContent>
      </w:r>
      <w:r>
        <w:rPr>
          <w:noProof/>
        </w:rPr>
        <mc:AlternateContent>
          <mc:Choice Requires="wps">
            <w:drawing>
              <wp:anchor distT="0" distB="0" distL="114300" distR="114300" simplePos="0" relativeHeight="251634688" behindDoc="0" locked="0" layoutInCell="1" allowOverlap="1" wp14:anchorId="63EEFA97" wp14:editId="6F3E4C0D">
                <wp:simplePos x="0" y="0"/>
                <wp:positionH relativeFrom="column">
                  <wp:posOffset>895350</wp:posOffset>
                </wp:positionH>
                <wp:positionV relativeFrom="paragraph">
                  <wp:posOffset>2566035</wp:posOffset>
                </wp:positionV>
                <wp:extent cx="1885950" cy="466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8859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563B67" w14:textId="425D0193" w:rsidR="00F805D3" w:rsidRDefault="00F805D3">
                            <w:r>
                              <w:t>Instead of Exchange this will say Removal and possible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EEFA97" id="Text Box 7" o:spid="_x0000_s1028" type="#_x0000_t202" style="position:absolute;left:0;text-align:left;margin-left:70.5pt;margin-top:202.05pt;width:148.5pt;height:36.7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" fillcolor="white [3201]" strokeweight=".5pt">
                <v:textbox>
                  <w:txbxContent>
                    <w:p w14:paraId="2F563B67" w14:textId="425D0193" w:rsidR="00F805D3" w:rsidRDefault="00F805D3">
                      <w:r>
                        <w:t>Instead of Exchange this will say Removal and possible Delivery</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04DCCAD3" wp14:editId="00C3AF49">
                <wp:simplePos x="0" y="0"/>
                <wp:positionH relativeFrom="column">
                  <wp:posOffset>0</wp:posOffset>
                </wp:positionH>
                <wp:positionV relativeFrom="paragraph">
                  <wp:posOffset>1851660</wp:posOffset>
                </wp:positionV>
                <wp:extent cx="386715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8671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8C1B2" id="Rectangle 6" o:spid="_x0000_s1026" style="position:absolute;margin-left:0;margin-top:145.8pt;width:304.5pt;height:27.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" filled="f" strokecolor="red" strokeweight="2pt"/>
            </w:pict>
          </mc:Fallback>
        </mc:AlternateContent>
      </w:r>
      <w:r>
        <w:rPr>
          <w:noProof/>
        </w:rPr>
        <w:drawing>
          <wp:inline distT="0" distB="0" distL="0" distR="0" wp14:anchorId="60DC2BB7" wp14:editId="682C9968">
            <wp:extent cx="5715000" cy="2767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767330"/>
                    </a:xfrm>
                    <a:prstGeom prst="rect">
                      <a:avLst/>
                    </a:prstGeom>
                  </pic:spPr>
                </pic:pic>
              </a:graphicData>
            </a:graphic>
          </wp:inline>
        </w:drawing>
      </w:r>
    </w:p>
    <w:p w14:paraId="2938DE9D" w14:textId="06712E60" w:rsidR="00F805D3" w:rsidRDefault="00F805D3" w:rsidP="007E1553">
      <w:pPr>
        <w:pStyle w:val="BodyText"/>
        <w:ind w:left="576" w:hanging="576"/>
        <w:rPr>
          <w:rFonts w:asciiTheme="minorHAnsi" w:hAnsiTheme="minorHAnsi"/>
        </w:rPr>
      </w:pPr>
    </w:p>
    <w:p w14:paraId="606C3575" w14:textId="0915CCD3" w:rsidR="00F805D3" w:rsidRPr="00C817AC" w:rsidRDefault="00F805D3" w:rsidP="007E1553">
      <w:pPr>
        <w:pStyle w:val="BodyText"/>
        <w:ind w:left="576" w:hanging="576"/>
        <w:rPr>
          <w:rFonts w:asciiTheme="minorHAnsi" w:hAnsiTheme="minorHAnsi"/>
        </w:rPr>
      </w:pPr>
    </w:p>
    <w:p w14:paraId="38B10606" w14:textId="5887CC09" w:rsidR="007E1553" w:rsidRDefault="00F805D3" w:rsidP="007E1553">
      <w:pPr>
        <w:pStyle w:val="BodyText"/>
        <w:ind w:left="576" w:hanging="576"/>
        <w:rPr>
          <w:rFonts w:asciiTheme="minorHAnsi" w:hAnsiTheme="minorHAnsi"/>
        </w:rPr>
      </w:pPr>
      <w:r>
        <w:rPr>
          <w:noProof/>
        </w:rPr>
        <mc:AlternateContent>
          <mc:Choice Requires="wps">
            <w:drawing>
              <wp:anchor distT="0" distB="0" distL="114300" distR="114300" simplePos="0" relativeHeight="251671552" behindDoc="0" locked="0" layoutInCell="1" allowOverlap="1" wp14:anchorId="02C70E26" wp14:editId="660B862D">
                <wp:simplePos x="0" y="0"/>
                <wp:positionH relativeFrom="column">
                  <wp:posOffset>1552575</wp:posOffset>
                </wp:positionH>
                <wp:positionV relativeFrom="paragraph">
                  <wp:posOffset>2593975</wp:posOffset>
                </wp:positionV>
                <wp:extent cx="419100" cy="447675"/>
                <wp:effectExtent l="38100" t="38100" r="1905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419100"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5631C" id="Straight Arrow Connector 13" o:spid="_x0000_s1026" type="#_x0000_t32" style="position:absolute;margin-left:122.25pt;margin-top:204.25pt;width:33pt;height:3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" strokecolor="red">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9FAA83D" wp14:editId="1DD9349B">
                <wp:simplePos x="0" y="0"/>
                <wp:positionH relativeFrom="column">
                  <wp:posOffset>1905000</wp:posOffset>
                </wp:positionH>
                <wp:positionV relativeFrom="paragraph">
                  <wp:posOffset>3022600</wp:posOffset>
                </wp:positionV>
                <wp:extent cx="1885950" cy="4667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8859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D4DAC5" w14:textId="2651B67D" w:rsidR="00F805D3" w:rsidRDefault="00F805D3" w:rsidP="00F805D3">
                            <w:r>
                              <w:t>Instead of Exchange, Removal and Delivery will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AA83D" id="Text Box 12" o:spid="_x0000_s1029" type="#_x0000_t202" style="position:absolute;left:0;text-align:left;margin-left:150pt;margin-top:238pt;width:148.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" fillcolor="white [3201]" strokeweight=".5pt">
                <v:textbox>
                  <w:txbxContent>
                    <w:p w14:paraId="5BD4DAC5" w14:textId="2651B67D" w:rsidR="00F805D3" w:rsidRDefault="00F805D3" w:rsidP="00F805D3">
                      <w:r>
                        <w:t>Instead of Exchange, Removal and Delivery will display</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2F023883" wp14:editId="6F42386E">
                <wp:simplePos x="0" y="0"/>
                <wp:positionH relativeFrom="column">
                  <wp:posOffset>0</wp:posOffset>
                </wp:positionH>
                <wp:positionV relativeFrom="paragraph">
                  <wp:posOffset>2365375</wp:posOffset>
                </wp:positionV>
                <wp:extent cx="5381625" cy="4000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381625"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43C79" id="Rectangle 11" o:spid="_x0000_s1026" style="position:absolute;margin-left:0;margin-top:186.25pt;width:423.75pt;height:3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" filled="f" strokecolor="red" strokeweight="2pt"/>
            </w:pict>
          </mc:Fallback>
        </mc:AlternateContent>
      </w:r>
      <w:r w:rsidR="007E1553" w:rsidRPr="00C817AC">
        <w:rPr>
          <w:rFonts w:asciiTheme="minorHAnsi" w:hAnsiTheme="minorHAnsi"/>
          <w:noProof/>
        </w:rPr>
        <w:drawing>
          <wp:inline distT="0" distB="0" distL="0" distR="0" wp14:anchorId="50DC289C" wp14:editId="6608BC82">
            <wp:extent cx="57150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124200"/>
                    </a:xfrm>
                    <a:prstGeom prst="rect">
                      <a:avLst/>
                    </a:prstGeom>
                  </pic:spPr>
                </pic:pic>
              </a:graphicData>
            </a:graphic>
          </wp:inline>
        </w:drawing>
      </w:r>
    </w:p>
    <w:p w14:paraId="7787477B" w14:textId="76E8B57F" w:rsidR="00F805D3" w:rsidRDefault="00F805D3" w:rsidP="007E1553">
      <w:pPr>
        <w:pStyle w:val="BodyText"/>
        <w:ind w:left="576" w:hanging="576"/>
        <w:rPr>
          <w:rFonts w:asciiTheme="minorHAnsi" w:hAnsiTheme="minorHAnsi"/>
        </w:rPr>
      </w:pPr>
    </w:p>
    <w:p w14:paraId="1E1FBA9F" w14:textId="30B8377F" w:rsidR="00F805D3" w:rsidRPr="00C817AC" w:rsidRDefault="00F805D3" w:rsidP="007E1553">
      <w:pPr>
        <w:pStyle w:val="BodyText"/>
        <w:ind w:left="576" w:hanging="576"/>
        <w:rPr>
          <w:rFonts w:asciiTheme="minorHAnsi" w:hAnsiTheme="minorHAnsi"/>
        </w:rPr>
      </w:pPr>
    </w:p>
    <w:p w14:paraId="6455F030" w14:textId="21D988B4" w:rsidR="00F11618" w:rsidRPr="00C817AC" w:rsidRDefault="00A159AB" w:rsidP="00F11618">
      <w:pPr>
        <w:pStyle w:val="Heading2"/>
        <w:jc w:val="both"/>
        <w:rPr>
          <w:rFonts w:asciiTheme="minorHAnsi" w:hAnsiTheme="minorHAnsi"/>
        </w:rPr>
      </w:pPr>
      <w:bookmarkStart w:id="25" w:name="_Toc400695350"/>
      <w:r w:rsidRPr="00C817AC">
        <w:rPr>
          <w:rFonts w:asciiTheme="minorHAnsi" w:hAnsiTheme="minorHAnsi"/>
        </w:rPr>
        <w:t>Functional</w:t>
      </w:r>
      <w:r w:rsidR="00A910C9" w:rsidRPr="00C817AC">
        <w:rPr>
          <w:rFonts w:asciiTheme="minorHAnsi" w:hAnsiTheme="minorHAnsi"/>
        </w:rPr>
        <w:t xml:space="preserve"> Logic</w:t>
      </w:r>
      <w:bookmarkEnd w:id="25"/>
      <w:r w:rsidR="00A910C9" w:rsidRPr="00C817AC">
        <w:rPr>
          <w:rFonts w:asciiTheme="minorHAnsi" w:hAnsiTheme="minorHAnsi"/>
        </w:rPr>
        <w:t xml:space="preserve"> </w:t>
      </w:r>
    </w:p>
    <w:p w14:paraId="39F71A06" w14:textId="47B8FF15" w:rsidR="005E0E02" w:rsidRPr="00C817AC" w:rsidRDefault="00EC63CB" w:rsidP="00EC63CB">
      <w:pPr>
        <w:pStyle w:val="BodyText"/>
        <w:ind w:left="576"/>
        <w:rPr>
          <w:rFonts w:asciiTheme="minorHAnsi" w:hAnsiTheme="minorHAnsi"/>
        </w:rPr>
      </w:pPr>
      <w:r w:rsidRPr="00C817AC">
        <w:rPr>
          <w:rFonts w:asciiTheme="minorHAnsi" w:hAnsiTheme="minorHAnsi"/>
        </w:rPr>
        <w:t>Use current container functional and pricing logic</w:t>
      </w:r>
      <w:r w:rsidR="005E0E02" w:rsidRPr="00C817AC">
        <w:rPr>
          <w:rFonts w:asciiTheme="minorHAnsi" w:hAnsiTheme="minorHAnsi"/>
        </w:rPr>
        <w:t xml:space="preserve">           </w:t>
      </w:r>
    </w:p>
    <w:p w14:paraId="2FE2CD89" w14:textId="19B2980C" w:rsidR="007410EA" w:rsidRPr="00C817AC" w:rsidRDefault="007410EA" w:rsidP="00F11618">
      <w:pPr>
        <w:pStyle w:val="BodyText"/>
        <w:rPr>
          <w:rFonts w:asciiTheme="minorHAnsi" w:hAnsiTheme="minorHAnsi"/>
        </w:rPr>
      </w:pPr>
    </w:p>
    <w:p w14:paraId="3CA0081D" w14:textId="77777777" w:rsidR="00A910C9" w:rsidRPr="00C817AC" w:rsidRDefault="00A910C9" w:rsidP="00A910C9">
      <w:pPr>
        <w:pStyle w:val="Heading2"/>
        <w:jc w:val="both"/>
        <w:rPr>
          <w:rFonts w:asciiTheme="minorHAnsi" w:hAnsiTheme="minorHAnsi"/>
        </w:rPr>
      </w:pPr>
      <w:bookmarkStart w:id="26" w:name="_Toc400695351"/>
      <w:r w:rsidRPr="00C817AC">
        <w:rPr>
          <w:rFonts w:asciiTheme="minorHAnsi" w:hAnsiTheme="minorHAnsi"/>
        </w:rPr>
        <w:lastRenderedPageBreak/>
        <w:t>Data Sources &amp; Mapping</w:t>
      </w:r>
      <w:bookmarkEnd w:id="26"/>
    </w:p>
    <w:p w14:paraId="3CA00821" w14:textId="40F09ED2" w:rsidR="00A910C9" w:rsidRPr="008F5ABA" w:rsidRDefault="00610774" w:rsidP="008F5ABA">
      <w:pPr>
        <w:pStyle w:val="ListParagraph"/>
        <w:numPr>
          <w:ilvl w:val="0"/>
          <w:numId w:val="32"/>
        </w:numPr>
        <w:rPr>
          <w:rFonts w:asciiTheme="minorHAnsi" w:hAnsiTheme="minorHAnsi"/>
        </w:rPr>
      </w:pPr>
      <w:r w:rsidRPr="008F5ABA">
        <w:rPr>
          <w:rFonts w:asciiTheme="minorHAnsi" w:hAnsiTheme="minorHAnsi"/>
        </w:rPr>
        <w:t xml:space="preserve">For </w:t>
      </w:r>
      <w:r w:rsidR="009C193D" w:rsidRPr="008F5ABA">
        <w:rPr>
          <w:rFonts w:asciiTheme="minorHAnsi" w:hAnsiTheme="minorHAnsi"/>
        </w:rPr>
        <w:t>detailed mapping information, please refer to the</w:t>
      </w:r>
      <w:r w:rsidR="00050320" w:rsidRPr="008F5ABA">
        <w:rPr>
          <w:rFonts w:asciiTheme="minorHAnsi" w:hAnsiTheme="minorHAnsi"/>
        </w:rPr>
        <w:t xml:space="preserve"> BMI</w:t>
      </w:r>
      <w:r w:rsidR="009C193D" w:rsidRPr="008F5ABA">
        <w:rPr>
          <w:rFonts w:asciiTheme="minorHAnsi" w:hAnsiTheme="minorHAnsi"/>
        </w:rPr>
        <w:t xml:space="preserve"> </w:t>
      </w:r>
      <w:hyperlink r:id="rId19" w:history="1">
        <w:r w:rsidR="008E22E4" w:rsidRPr="008F5ABA">
          <w:rPr>
            <w:rStyle w:val="Hyperlink"/>
            <w:rFonts w:asciiTheme="minorHAnsi" w:eastAsiaTheme="minorHAnsi" w:hAnsiTheme="minorHAnsi"/>
          </w:rPr>
          <w:t>Enterprise Mapping Document</w:t>
        </w:r>
      </w:hyperlink>
      <w:r w:rsidR="009C193D" w:rsidRPr="008F5ABA">
        <w:rPr>
          <w:rFonts w:asciiTheme="minorHAnsi" w:hAnsiTheme="minorHAnsi"/>
        </w:rPr>
        <w:t>.</w:t>
      </w:r>
      <w:r w:rsidR="00A910C9" w:rsidRPr="008F5ABA">
        <w:rPr>
          <w:rFonts w:asciiTheme="minorHAnsi" w:hAnsiTheme="minorHAnsi"/>
        </w:rPr>
        <w:t xml:space="preserve"> </w:t>
      </w:r>
    </w:p>
    <w:p w14:paraId="66A86DEF" w14:textId="61D75DCD" w:rsidR="008F5ABA" w:rsidRPr="008F5ABA" w:rsidRDefault="008F5ABA" w:rsidP="008F5ABA">
      <w:pPr>
        <w:pStyle w:val="ListParagraph"/>
        <w:numPr>
          <w:ilvl w:val="0"/>
          <w:numId w:val="32"/>
        </w:numPr>
        <w:rPr>
          <w:rFonts w:asciiTheme="minorHAnsi" w:hAnsiTheme="minorHAnsi"/>
        </w:rPr>
      </w:pPr>
      <w:r w:rsidRPr="008F5ABA">
        <w:rPr>
          <w:rFonts w:asciiTheme="minorHAnsi" w:hAnsiTheme="minorHAnsi"/>
        </w:rPr>
        <w:t>No additional data sources or mappings needed</w:t>
      </w:r>
    </w:p>
    <w:p w14:paraId="3CA00896" w14:textId="766B49B4" w:rsidR="00A910C9" w:rsidRPr="00C817AC" w:rsidRDefault="00734AE4" w:rsidP="00A910C9">
      <w:pPr>
        <w:pStyle w:val="Heading2"/>
        <w:jc w:val="both"/>
        <w:rPr>
          <w:rFonts w:asciiTheme="minorHAnsi" w:hAnsiTheme="minorHAnsi"/>
        </w:rPr>
      </w:pPr>
      <w:bookmarkStart w:id="27" w:name="_Toc400695352"/>
      <w:proofErr w:type="spellStart"/>
      <w:r w:rsidRPr="00C817AC">
        <w:rPr>
          <w:rFonts w:asciiTheme="minorHAnsi" w:hAnsiTheme="minorHAnsi"/>
        </w:rPr>
        <w:t>InfoPro</w:t>
      </w:r>
      <w:proofErr w:type="spellEnd"/>
      <w:r w:rsidRPr="00C817AC">
        <w:rPr>
          <w:rFonts w:asciiTheme="minorHAnsi" w:hAnsiTheme="minorHAnsi"/>
        </w:rPr>
        <w:t xml:space="preserve"> </w:t>
      </w:r>
      <w:r w:rsidR="00A910C9" w:rsidRPr="00C817AC">
        <w:rPr>
          <w:rFonts w:asciiTheme="minorHAnsi" w:hAnsiTheme="minorHAnsi"/>
        </w:rPr>
        <w:t>Interface</w:t>
      </w:r>
      <w:bookmarkEnd w:id="27"/>
    </w:p>
    <w:p w14:paraId="3CA00897" w14:textId="4D59A0A3" w:rsidR="00A910C9" w:rsidRPr="00C817AC" w:rsidRDefault="00A46554" w:rsidP="00876EF0">
      <w:pPr>
        <w:ind w:left="576"/>
        <w:jc w:val="both"/>
        <w:rPr>
          <w:rFonts w:asciiTheme="minorHAnsi" w:hAnsiTheme="minorHAnsi"/>
        </w:rPr>
      </w:pPr>
      <w:proofErr w:type="spellStart"/>
      <w:r>
        <w:rPr>
          <w:rFonts w:asciiTheme="minorHAnsi" w:hAnsiTheme="minorHAnsi"/>
        </w:rPr>
        <w:t>InfoPro</w:t>
      </w:r>
      <w:proofErr w:type="spellEnd"/>
      <w:r>
        <w:rPr>
          <w:rFonts w:asciiTheme="minorHAnsi" w:hAnsiTheme="minorHAnsi"/>
        </w:rPr>
        <w:t xml:space="preserve"> will need to look </w:t>
      </w:r>
      <w:r w:rsidR="00406492">
        <w:rPr>
          <w:rFonts w:asciiTheme="minorHAnsi" w:hAnsiTheme="minorHAnsi"/>
        </w:rPr>
        <w:t xml:space="preserve">at the both the RM charge codes.  On the </w:t>
      </w:r>
      <w:proofErr w:type="spellStart"/>
      <w:r w:rsidR="00406492">
        <w:rPr>
          <w:rFonts w:asciiTheme="minorHAnsi" w:hAnsiTheme="minorHAnsi"/>
        </w:rPr>
        <w:t>the</w:t>
      </w:r>
      <w:proofErr w:type="spellEnd"/>
      <w:r w:rsidR="00406492">
        <w:rPr>
          <w:rFonts w:asciiTheme="minorHAnsi" w:hAnsiTheme="minorHAnsi"/>
        </w:rPr>
        <w:t xml:space="preserve"> SR popup page, the other on the line item grid.  The line item grid takes </w:t>
      </w:r>
      <w:proofErr w:type="spellStart"/>
      <w:r w:rsidR="00406492">
        <w:rPr>
          <w:rFonts w:asciiTheme="minorHAnsi" w:hAnsiTheme="minorHAnsi"/>
        </w:rPr>
        <w:t>presidence</w:t>
      </w:r>
      <w:proofErr w:type="spellEnd"/>
      <w:r w:rsidR="00406492">
        <w:rPr>
          <w:rFonts w:asciiTheme="minorHAnsi" w:hAnsiTheme="minorHAnsi"/>
        </w:rPr>
        <w:t>. We can add the XML code once the changes to the line item grid are made.</w:t>
      </w:r>
    </w:p>
    <w:p w14:paraId="263E4206" w14:textId="690254F1" w:rsidR="006D7B32" w:rsidRPr="00C817AC" w:rsidRDefault="00C539DD" w:rsidP="00E305F7">
      <w:pPr>
        <w:pStyle w:val="Heading1"/>
        <w:numPr>
          <w:ilvl w:val="0"/>
          <w:numId w:val="4"/>
        </w:numPr>
        <w:jc w:val="both"/>
        <w:rPr>
          <w:rFonts w:asciiTheme="minorHAnsi" w:hAnsiTheme="minorHAnsi"/>
        </w:rPr>
      </w:pPr>
      <w:bookmarkStart w:id="28" w:name="_Toc400695353"/>
      <w:r w:rsidRPr="00C817AC">
        <w:rPr>
          <w:rFonts w:asciiTheme="minorHAnsi" w:hAnsiTheme="minorHAnsi"/>
        </w:rPr>
        <w:t>Report Changes</w:t>
      </w:r>
      <w:bookmarkEnd w:id="28"/>
    </w:p>
    <w:p w14:paraId="6A09C085" w14:textId="132B8D2E" w:rsidR="00050320" w:rsidRPr="00C817AC" w:rsidRDefault="00050320" w:rsidP="00050320">
      <w:pPr>
        <w:pStyle w:val="BodyText"/>
        <w:rPr>
          <w:rFonts w:asciiTheme="minorHAnsi" w:hAnsiTheme="minorHAnsi"/>
        </w:rPr>
      </w:pPr>
      <w:r w:rsidRPr="00C817AC">
        <w:rPr>
          <w:rFonts w:asciiTheme="minorHAnsi" w:hAnsiTheme="minorHAnsi"/>
        </w:rPr>
        <w:t>No Changes</w:t>
      </w:r>
    </w:p>
    <w:p w14:paraId="3CA008B4" w14:textId="77777777" w:rsidR="00A910C9" w:rsidRPr="00C817AC" w:rsidRDefault="00A910C9" w:rsidP="00A910C9">
      <w:pPr>
        <w:pStyle w:val="Heading1"/>
        <w:jc w:val="both"/>
        <w:rPr>
          <w:rFonts w:asciiTheme="minorHAnsi" w:hAnsiTheme="minorHAnsi"/>
        </w:rPr>
      </w:pPr>
      <w:bookmarkStart w:id="29" w:name="_Toc400695367"/>
      <w:r w:rsidRPr="00C817AC">
        <w:rPr>
          <w:rFonts w:asciiTheme="minorHAnsi" w:hAnsiTheme="minorHAnsi"/>
        </w:rPr>
        <w:t>Appendix</w:t>
      </w:r>
      <w:bookmarkEnd w:id="29"/>
      <w:r w:rsidRPr="00C817AC">
        <w:rPr>
          <w:rFonts w:asciiTheme="minorHAnsi" w:hAnsiTheme="minorHAnsi"/>
        </w:rPr>
        <w:t xml:space="preserve"> </w:t>
      </w:r>
    </w:p>
    <w:bookmarkEnd w:id="15"/>
    <w:bookmarkEnd w:id="16"/>
    <w:bookmarkEnd w:id="17"/>
    <w:p w14:paraId="3CA008B5" w14:textId="3FA08CF6" w:rsidR="00A910C9" w:rsidRPr="00C817AC" w:rsidRDefault="00F07037" w:rsidP="00A910C9">
      <w:pPr>
        <w:jc w:val="both"/>
        <w:rPr>
          <w:rFonts w:asciiTheme="minorHAnsi" w:hAnsiTheme="minorHAnsi"/>
        </w:rPr>
      </w:pPr>
      <w:r>
        <w:rPr>
          <w:rFonts w:asciiTheme="minorHAnsi" w:hAnsiTheme="minorHAnsi"/>
        </w:rPr>
        <w:t>None</w:t>
      </w:r>
    </w:p>
    <w:sectPr w:rsidR="00A910C9" w:rsidRPr="00C817AC"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32956" w14:textId="77777777" w:rsidR="00AD4277" w:rsidRDefault="00AD4277">
      <w:r>
        <w:separator/>
      </w:r>
    </w:p>
  </w:endnote>
  <w:endnote w:type="continuationSeparator" w:id="0">
    <w:p w14:paraId="770E8BB2" w14:textId="77777777" w:rsidR="00AD4277" w:rsidRDefault="00AD4277">
      <w:r>
        <w:continuationSeparator/>
      </w:r>
    </w:p>
  </w:endnote>
  <w:endnote w:type="continuationNotice" w:id="1">
    <w:p w14:paraId="489CB039" w14:textId="77777777" w:rsidR="00AD4277" w:rsidRDefault="00AD4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5039C359" w:rsidR="00E50C89" w:rsidRDefault="00AD427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Commercial Carts</w:t>
        </w:r>
      </w:sdtContent>
    </w:sdt>
    <w:r w:rsidR="00E50C89">
      <w:tab/>
    </w:r>
    <w:r w:rsidR="00E50C89">
      <w:fldChar w:fldCharType="begin"/>
    </w:r>
    <w:r w:rsidR="00E50C89">
      <w:instrText xml:space="preserve"> DATE  \@ "M/d/yyyy h:mm:ss am/pm" \l  \* MERGEFORMAT </w:instrText>
    </w:r>
    <w:r w:rsidR="00E50C89">
      <w:fldChar w:fldCharType="separate"/>
    </w:r>
    <w:r w:rsidR="00A46554">
      <w:rPr>
        <w:noProof/>
      </w:rPr>
      <w:t>10/21/2014 10:12:00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7A6BD3">
      <w:rPr>
        <w:rStyle w:val="PageNumber"/>
        <w:rFonts w:ascii="Arial" w:hAnsi="Arial" w:cs="Arial"/>
        <w:b w:val="0"/>
        <w:i/>
        <w:noProof/>
        <w:sz w:val="16"/>
        <w:szCs w:val="16"/>
      </w:rPr>
      <w:t>10</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88CC5" w14:textId="77777777" w:rsidR="00AD4277" w:rsidRDefault="00AD4277">
      <w:r>
        <w:separator/>
      </w:r>
    </w:p>
  </w:footnote>
  <w:footnote w:type="continuationSeparator" w:id="0">
    <w:p w14:paraId="32BA17B1" w14:textId="77777777" w:rsidR="00AD4277" w:rsidRDefault="00AD4277">
      <w:r>
        <w:continuationSeparator/>
      </w:r>
    </w:p>
  </w:footnote>
  <w:footnote w:type="continuationNotice" w:id="1">
    <w:p w14:paraId="2E642086" w14:textId="77777777" w:rsidR="00AD4277" w:rsidRDefault="00AD42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94C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66526"/>
    <w:multiLevelType w:val="hybridMultilevel"/>
    <w:tmpl w:val="72F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AD40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6"/>
  </w:num>
  <w:num w:numId="4">
    <w:abstractNumId w:val="15"/>
  </w:num>
  <w:num w:numId="5">
    <w:abstractNumId w:val="23"/>
  </w:num>
  <w:num w:numId="6">
    <w:abstractNumId w:val="25"/>
  </w:num>
  <w:num w:numId="7">
    <w:abstractNumId w:val="24"/>
  </w:num>
  <w:num w:numId="8">
    <w:abstractNumId w:val="26"/>
  </w:num>
  <w:num w:numId="9">
    <w:abstractNumId w:val="15"/>
    <w:lvlOverride w:ilvl="0">
      <w:startOverride w:val="3"/>
    </w:lvlOverride>
    <w:lvlOverride w:ilvl="1">
      <w:startOverride w:val="3"/>
    </w:lvlOverride>
    <w:lvlOverride w:ilvl="2">
      <w:startOverride w:val="1"/>
    </w:lvlOverride>
    <w:lvlOverride w:ilvl="3">
      <w:startOverride w:val="2"/>
    </w:lvlOverride>
  </w:num>
  <w:num w:numId="10">
    <w:abstractNumId w:val="15"/>
  </w:num>
  <w:num w:numId="11">
    <w:abstractNumId w:val="15"/>
    <w:lvlOverride w:ilvl="0">
      <w:startOverride w:val="3"/>
    </w:lvlOverride>
    <w:lvlOverride w:ilvl="1">
      <w:startOverride w:val="3"/>
    </w:lvlOverride>
    <w:lvlOverride w:ilvl="2">
      <w:startOverride w:val="2"/>
    </w:lvlOverride>
    <w:lvlOverride w:ilvl="3">
      <w:startOverride w:val="2"/>
    </w:lvlOverride>
  </w:num>
  <w:num w:numId="12">
    <w:abstractNumId w:val="15"/>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3"/>
  </w:num>
  <w:num w:numId="15">
    <w:abstractNumId w:val="2"/>
  </w:num>
  <w:num w:numId="16">
    <w:abstractNumId w:val="19"/>
  </w:num>
  <w:num w:numId="17">
    <w:abstractNumId w:val="9"/>
  </w:num>
  <w:num w:numId="18">
    <w:abstractNumId w:val="17"/>
  </w:num>
  <w:num w:numId="19">
    <w:abstractNumId w:val="20"/>
  </w:num>
  <w:num w:numId="20">
    <w:abstractNumId w:val="22"/>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3"/>
  </w:num>
  <w:num w:numId="30">
    <w:abstractNumId w:val="14"/>
    <w:lvlOverride w:ilvl="0">
      <w:startOverride w:val="1"/>
    </w:lvlOverride>
  </w:num>
  <w:num w:numId="31">
    <w:abstractNumId w:val="10"/>
  </w:num>
  <w:num w:numId="32">
    <w:abstractNumId w:val="11"/>
  </w:num>
  <w:num w:numId="3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1FC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20F3"/>
    <w:rsid w:val="001153BE"/>
    <w:rsid w:val="00117E6F"/>
    <w:rsid w:val="00117E7D"/>
    <w:rsid w:val="00123930"/>
    <w:rsid w:val="00124EA3"/>
    <w:rsid w:val="00131394"/>
    <w:rsid w:val="00134D28"/>
    <w:rsid w:val="00137FB7"/>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F184F"/>
    <w:rsid w:val="00204AD9"/>
    <w:rsid w:val="00204D63"/>
    <w:rsid w:val="002061FA"/>
    <w:rsid w:val="00207F87"/>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492"/>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2BE7"/>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456A"/>
    <w:rsid w:val="00657EC4"/>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0600"/>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341F"/>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6BD3"/>
    <w:rsid w:val="007A73C6"/>
    <w:rsid w:val="007B187F"/>
    <w:rsid w:val="007B2903"/>
    <w:rsid w:val="007B4708"/>
    <w:rsid w:val="007B47C8"/>
    <w:rsid w:val="007B721C"/>
    <w:rsid w:val="007C03E3"/>
    <w:rsid w:val="007C64B5"/>
    <w:rsid w:val="007D0A91"/>
    <w:rsid w:val="007D39BC"/>
    <w:rsid w:val="007E1553"/>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FD"/>
    <w:rsid w:val="008C6D22"/>
    <w:rsid w:val="008C6ECA"/>
    <w:rsid w:val="008D5E5F"/>
    <w:rsid w:val="008D769A"/>
    <w:rsid w:val="008E0EF0"/>
    <w:rsid w:val="008E1C4A"/>
    <w:rsid w:val="008E22E4"/>
    <w:rsid w:val="008E2DC4"/>
    <w:rsid w:val="008E66E1"/>
    <w:rsid w:val="008E7B34"/>
    <w:rsid w:val="008F3E48"/>
    <w:rsid w:val="008F5239"/>
    <w:rsid w:val="008F5ABA"/>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075C"/>
    <w:rsid w:val="00993DC4"/>
    <w:rsid w:val="00993F08"/>
    <w:rsid w:val="00994148"/>
    <w:rsid w:val="009A137E"/>
    <w:rsid w:val="009A1D52"/>
    <w:rsid w:val="009A243A"/>
    <w:rsid w:val="009A5517"/>
    <w:rsid w:val="009A5FF9"/>
    <w:rsid w:val="009B0F79"/>
    <w:rsid w:val="009B2D74"/>
    <w:rsid w:val="009B7235"/>
    <w:rsid w:val="009C193D"/>
    <w:rsid w:val="009C40B0"/>
    <w:rsid w:val="009C5286"/>
    <w:rsid w:val="009D36A5"/>
    <w:rsid w:val="009F0457"/>
    <w:rsid w:val="009F329D"/>
    <w:rsid w:val="009F5D21"/>
    <w:rsid w:val="009F6500"/>
    <w:rsid w:val="00A030DD"/>
    <w:rsid w:val="00A05117"/>
    <w:rsid w:val="00A159AB"/>
    <w:rsid w:val="00A16533"/>
    <w:rsid w:val="00A23AF3"/>
    <w:rsid w:val="00A27191"/>
    <w:rsid w:val="00A3167F"/>
    <w:rsid w:val="00A3410B"/>
    <w:rsid w:val="00A34487"/>
    <w:rsid w:val="00A422AD"/>
    <w:rsid w:val="00A438E7"/>
    <w:rsid w:val="00A43ABF"/>
    <w:rsid w:val="00A46554"/>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B6B95"/>
    <w:rsid w:val="00AC05DB"/>
    <w:rsid w:val="00AC186D"/>
    <w:rsid w:val="00AC206B"/>
    <w:rsid w:val="00AC50A7"/>
    <w:rsid w:val="00AC6E05"/>
    <w:rsid w:val="00AD15BD"/>
    <w:rsid w:val="00AD2CB3"/>
    <w:rsid w:val="00AD3A61"/>
    <w:rsid w:val="00AD4277"/>
    <w:rsid w:val="00AD439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B7636"/>
    <w:rsid w:val="00BC0385"/>
    <w:rsid w:val="00BD0EFA"/>
    <w:rsid w:val="00BD20B9"/>
    <w:rsid w:val="00BD21A6"/>
    <w:rsid w:val="00BE077B"/>
    <w:rsid w:val="00BE20A4"/>
    <w:rsid w:val="00BE33D3"/>
    <w:rsid w:val="00BE4906"/>
    <w:rsid w:val="00BE5105"/>
    <w:rsid w:val="00BE5A0C"/>
    <w:rsid w:val="00BE5FBF"/>
    <w:rsid w:val="00BF0B4F"/>
    <w:rsid w:val="00BF0C5D"/>
    <w:rsid w:val="00BF2246"/>
    <w:rsid w:val="00C017C2"/>
    <w:rsid w:val="00C16C66"/>
    <w:rsid w:val="00C222BD"/>
    <w:rsid w:val="00C248BD"/>
    <w:rsid w:val="00C25749"/>
    <w:rsid w:val="00C30D11"/>
    <w:rsid w:val="00C332B9"/>
    <w:rsid w:val="00C3676B"/>
    <w:rsid w:val="00C40B83"/>
    <w:rsid w:val="00C40B9A"/>
    <w:rsid w:val="00C41074"/>
    <w:rsid w:val="00C45BA7"/>
    <w:rsid w:val="00C4627F"/>
    <w:rsid w:val="00C51C12"/>
    <w:rsid w:val="00C53067"/>
    <w:rsid w:val="00C539DD"/>
    <w:rsid w:val="00C53EB1"/>
    <w:rsid w:val="00C55FB7"/>
    <w:rsid w:val="00C603A9"/>
    <w:rsid w:val="00C64214"/>
    <w:rsid w:val="00C66831"/>
    <w:rsid w:val="00C70914"/>
    <w:rsid w:val="00C717B7"/>
    <w:rsid w:val="00C71CE0"/>
    <w:rsid w:val="00C74858"/>
    <w:rsid w:val="00C817AC"/>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3E58"/>
    <w:rsid w:val="00D957FF"/>
    <w:rsid w:val="00DA192E"/>
    <w:rsid w:val="00DA3E49"/>
    <w:rsid w:val="00DA5C48"/>
    <w:rsid w:val="00DB3E98"/>
    <w:rsid w:val="00DC73E6"/>
    <w:rsid w:val="00DD1D74"/>
    <w:rsid w:val="00DD3C08"/>
    <w:rsid w:val="00DD639F"/>
    <w:rsid w:val="00DD763B"/>
    <w:rsid w:val="00DE0DA5"/>
    <w:rsid w:val="00DE75B5"/>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07037"/>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05D3"/>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850FBFDF-E134-48BB-825F-CCC02D80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456790-57A4-4B0B-A982-92497BD15EEB}"/>
</file>

<file path=customXml/itemProps2.xml><?xml version="1.0" encoding="utf-8"?>
<ds:datastoreItem xmlns:ds="http://schemas.openxmlformats.org/officeDocument/2006/customXml" ds:itemID="{E5265DE5-3E8E-4120-8280-8EC419E03148}"/>
</file>

<file path=customXml/itemProps3.xml><?xml version="1.0" encoding="utf-8"?>
<ds:datastoreItem xmlns:ds="http://schemas.openxmlformats.org/officeDocument/2006/customXml" ds:itemID="{3CBB50F0-8F85-42BF-AC23-9DA2DC66E259}"/>
</file>

<file path=customXml/itemProps4.xml><?xml version="1.0" encoding="utf-8"?>
<ds:datastoreItem xmlns:ds="http://schemas.openxmlformats.org/officeDocument/2006/customXml" ds:itemID="{DC2A0BAD-520C-4704-9457-571D3B5614AA}"/>
</file>

<file path=docProps/app.xml><?xml version="1.0" encoding="utf-8"?>
<Properties xmlns="http://schemas.openxmlformats.org/officeDocument/2006/extended-properties" xmlns:vt="http://schemas.openxmlformats.org/officeDocument/2006/docPropsVTypes">
  <Template>Normal</Template>
  <TotalTime>267</TotalTime>
  <Pages>8</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10</cp:revision>
  <cp:lastPrinted>2012-12-07T17:42:00Z</cp:lastPrinted>
  <dcterms:created xsi:type="dcterms:W3CDTF">2014-10-10T22:18:00Z</dcterms:created>
  <dcterms:modified xsi:type="dcterms:W3CDTF">2014-10-21T18:04:00Z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