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547D23"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End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4144" behindDoc="0" locked="0" layoutInCell="1" allowOverlap="1" wp14:anchorId="3CA008B8" wp14:editId="3D9212E8">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B335AC" w:rsidRDefault="00B335AC" w:rsidP="00A910C9">
                            <w:pPr>
                              <w:jc w:val="center"/>
                              <w:rPr>
                                <w:rFonts w:ascii="Arial" w:hAnsi="Arial" w:cs="Arial"/>
                              </w:rPr>
                            </w:pPr>
                          </w:p>
                          <w:p w14:paraId="3CA008EA" w14:textId="77777777" w:rsidR="00B335AC" w:rsidRDefault="00B335AC"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B335AC" w:rsidRDefault="00B335AC" w:rsidP="00A910C9">
                            <w:pPr>
                              <w:jc w:val="center"/>
                              <w:rPr>
                                <w:rFonts w:ascii="Arial" w:hAnsi="Arial" w:cs="Arial"/>
                              </w:rPr>
                            </w:pPr>
                          </w:p>
                          <w:p w14:paraId="3CA008EC" w14:textId="77777777" w:rsidR="00B335AC" w:rsidRDefault="00B335AC" w:rsidP="00A910C9">
                            <w:pPr>
                              <w:jc w:val="center"/>
                              <w:rPr>
                                <w:rFonts w:ascii="Arial" w:hAnsi="Arial" w:cs="Arial"/>
                              </w:rPr>
                            </w:pPr>
                            <w:r>
                              <w:rPr>
                                <w:rFonts w:ascii="Arial" w:hAnsi="Arial" w:cs="Arial"/>
                              </w:rPr>
                              <w:t>© Copyright 2012, Republic Services Inc. - All rights reserved.</w:t>
                            </w:r>
                          </w:p>
                          <w:p w14:paraId="3CA008ED" w14:textId="77777777" w:rsidR="00B335AC" w:rsidRDefault="00B335AC"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B335AC" w:rsidRDefault="00B335AC" w:rsidP="00A910C9">
                      <w:pPr>
                        <w:jc w:val="center"/>
                        <w:rPr>
                          <w:rFonts w:ascii="Arial" w:hAnsi="Arial" w:cs="Arial"/>
                        </w:rPr>
                      </w:pPr>
                    </w:p>
                    <w:p w14:paraId="3CA008EA" w14:textId="77777777" w:rsidR="00B335AC" w:rsidRDefault="00B335AC"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B335AC" w:rsidRDefault="00B335AC" w:rsidP="00A910C9">
                      <w:pPr>
                        <w:jc w:val="center"/>
                        <w:rPr>
                          <w:rFonts w:ascii="Arial" w:hAnsi="Arial" w:cs="Arial"/>
                        </w:rPr>
                      </w:pPr>
                    </w:p>
                    <w:p w14:paraId="3CA008EC" w14:textId="77777777" w:rsidR="00B335AC" w:rsidRDefault="00B335AC" w:rsidP="00A910C9">
                      <w:pPr>
                        <w:jc w:val="center"/>
                        <w:rPr>
                          <w:rFonts w:ascii="Arial" w:hAnsi="Arial" w:cs="Arial"/>
                        </w:rPr>
                      </w:pPr>
                      <w:r>
                        <w:rPr>
                          <w:rFonts w:ascii="Arial" w:hAnsi="Arial" w:cs="Arial"/>
                        </w:rPr>
                        <w:t>© Copyright 2012, Republic Services Inc. - All rights reserved.</w:t>
                      </w:r>
                    </w:p>
                    <w:p w14:paraId="3CA008ED" w14:textId="77777777" w:rsidR="00B335AC" w:rsidRDefault="00B335AC"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850763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E429FC">
            <w:pPr>
              <w:pStyle w:val="ListParagraph"/>
              <w:numPr>
                <w:ilvl w:val="0"/>
                <w:numId w:val="1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E429FC">
            <w:pPr>
              <w:pStyle w:val="ListParagraph"/>
              <w:numPr>
                <w:ilvl w:val="0"/>
                <w:numId w:val="1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1C522D6B" w:rsidR="00CA0F43" w:rsidRDefault="00FF2737" w:rsidP="00513281">
            <w:pPr>
              <w:pStyle w:val="ListParagraph"/>
              <w:numPr>
                <w:ilvl w:val="0"/>
                <w:numId w:val="2"/>
              </w:numPr>
              <w:ind w:left="0" w:hanging="18"/>
              <w:rPr>
                <w:rFonts w:cstheme="minorHAnsi"/>
              </w:rPr>
            </w:pPr>
            <w:r>
              <w:rPr>
                <w:rFonts w:cstheme="minorHAnsi"/>
              </w:rPr>
              <w:t>Commission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8507640"/>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lastRenderedPageBreak/>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r w:rsidRPr="00CD4226">
              <w:rPr>
                <w:rFonts w:cstheme="minorHAnsi"/>
              </w:rPr>
              <w:t xml:space="preserve">all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r w:rsidRPr="00CD4226">
              <w:rPr>
                <w:rFonts w:cstheme="minorHAnsi"/>
              </w:rPr>
              <w:t>all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r>
              <w:rPr>
                <w:rFonts w:cstheme="minorHAnsi"/>
              </w:rPr>
              <w:t>updates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Update Account_Status_Ind</w:t>
            </w:r>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D3ADF2B" w14:textId="77777777" w:rsidR="00724917" w:rsidRDefault="00BD397B" w:rsidP="00150F8A">
            <w:pPr>
              <w:rPr>
                <w:rFonts w:cstheme="minorHAnsi"/>
                <w:highlight w:val="yellow"/>
              </w:rPr>
            </w:pPr>
            <w:r>
              <w:rPr>
                <w:rFonts w:cstheme="minorHAnsi"/>
                <w:highlight w:val="yellow"/>
              </w:rPr>
              <w:t>Discuss if this makes sense</w:t>
            </w:r>
          </w:p>
          <w:p w14:paraId="1B07B2F0" w14:textId="76904278" w:rsidR="004727EE" w:rsidRPr="002E06AB" w:rsidRDefault="004727EE" w:rsidP="00150F8A">
            <w:pPr>
              <w:rPr>
                <w:rFonts w:cstheme="minorHAnsi"/>
                <w:highlight w:val="yellow"/>
              </w:rPr>
            </w:pPr>
            <w:r>
              <w:rPr>
                <w:rFonts w:cstheme="minorHAnsi"/>
                <w:highlight w:val="yellow"/>
              </w:rPr>
              <w:t>My preference is to store this in BMIDW and import into capture rather than calculating in capture (RAH 5/17)</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850764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850764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8507643"/>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Default="004727EE" w:rsidP="004727EE">
      <w:pPr>
        <w:pStyle w:val="BodyText"/>
        <w:numPr>
          <w:ilvl w:val="0"/>
          <w:numId w:val="13"/>
        </w:numPr>
        <w:spacing w:after="0"/>
        <w:rPr>
          <w:rFonts w:ascii="Calibri" w:hAnsi="Calibri" w:cs="Calibri"/>
        </w:rPr>
      </w:pPr>
      <w:r>
        <w:rPr>
          <w:rFonts w:ascii="Calibri" w:hAnsi="Calibri" w:cs="Calibri"/>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8507644"/>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P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850764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850764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850764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850764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8507649"/>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850765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3451189"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850765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27EC189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8240" behindDoc="0" locked="0" layoutInCell="1" allowOverlap="1" wp14:anchorId="106E0BFE" wp14:editId="2778F9B5">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B335AC" w:rsidRPr="0030520D" w:rsidRDefault="00B335AC"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B335AC" w:rsidRPr="0030520D" w:rsidRDefault="00B335AC"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7216" behindDoc="0" locked="0" layoutInCell="1" allowOverlap="1" wp14:anchorId="2567060C" wp14:editId="671050D8">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99C0D" id="Rectangle 12" o:spid="_x0000_s1026" style="position:absolute;margin-left:66.05pt;margin-top:109.9pt;width:110.7pt;height:16.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77FA623B">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53120" behindDoc="0" locked="0" layoutInCell="1" allowOverlap="1" wp14:anchorId="3E005C12" wp14:editId="5B97639F">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B335AC" w:rsidRDefault="00B335AC"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B335AC" w:rsidRDefault="00B335AC"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52096" behindDoc="0" locked="0" layoutInCell="1" allowOverlap="1" wp14:anchorId="2E53D4A4" wp14:editId="59D5C41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B335AC" w:rsidRDefault="00B335AC"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B335AC" w:rsidRDefault="00B335AC"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78CFC34C">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p w14:paraId="6866AF1D" w14:textId="156D275B" w:rsidR="004727EE" w:rsidRPr="0086069F" w:rsidRDefault="004727EE" w:rsidP="0086069F">
            <w:pPr>
              <w:rPr>
                <w:rFonts w:ascii="Calibri" w:hAnsi="Calibri" w:cs="Calibri"/>
                <w:color w:val="000000"/>
                <w:sz w:val="18"/>
                <w:szCs w:val="18"/>
              </w:rPr>
            </w:pPr>
            <w:r>
              <w:rPr>
                <w:rFonts w:ascii="Calibri" w:hAnsi="Calibri" w:cs="Calibri"/>
                <w:color w:val="000000"/>
                <w:sz w:val="18"/>
                <w:szCs w:val="18"/>
              </w:rPr>
              <w:t>Pickup_period_total_lifts + pickup_period_schedule ?</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86069F" w:rsidRPr="0086069F" w:rsidRDefault="004727EE" w:rsidP="004727EE">
            <w:pPr>
              <w:rPr>
                <w:rFonts w:ascii="Calibri" w:hAnsi="Calibri" w:cs="Calibri"/>
                <w:color w:val="000000"/>
                <w:sz w:val="18"/>
                <w:szCs w:val="18"/>
              </w:rPr>
            </w:pPr>
            <w:r>
              <w:rPr>
                <w:rFonts w:ascii="Calibri" w:hAnsi="Calibri" w:cs="Calibri"/>
                <w:color w:val="000000"/>
                <w:sz w:val="18"/>
                <w:szCs w:val="18"/>
              </w:rPr>
              <w:t>Need field names:  monthly_rate exists.  Assuming this is total rev Do we need a new field for base rate  or is this calculated from the fee information?</w:t>
            </w:r>
          </w:p>
        </w:tc>
      </w:tr>
      <w:tr w:rsidR="004727EE"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w:t>
            </w:r>
          </w:p>
          <w:p w14:paraId="305DB4EA" w14:textId="3875962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Need field name (see above)</w:t>
            </w:r>
          </w:p>
        </w:tc>
      </w:tr>
      <w:tr w:rsidR="004727EE"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Calc from schedule for scheduled, from actual hauls if not scheduled</w:t>
            </w:r>
          </w:p>
        </w:tc>
      </w:tr>
      <w:tr w:rsidR="004727EE"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Calc from actual hauls</w:t>
            </w:r>
          </w:p>
        </w:tc>
      </w:tr>
      <w:tr w:rsidR="004727EE"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Calc from actual hauls</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528"/>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727EE"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057D791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Account_sales_hist.txn_reason_desc</w:t>
            </w:r>
          </w:p>
        </w:tc>
      </w:tr>
      <w:tr w:rsidR="004727EE"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B33B3A7"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Account_sales_hist.monthly_sales_amt</w:t>
            </w:r>
          </w:p>
        </w:tc>
      </w:tr>
      <w:tr w:rsidR="004727EE"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912D42A"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Account_sales_hist.monthly_sales_chg_amt</w:t>
            </w:r>
          </w:p>
        </w:tc>
      </w:tr>
      <w:tr w:rsidR="004727EE"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E7E4B68"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calculated:  monthly_sales_Chg_amt/monthly_sales_amt</w:t>
            </w:r>
          </w:p>
        </w:tc>
      </w:tr>
      <w:tr w:rsidR="004727EE"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25DBBDA3"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Account_sales_hist.monthly_lift_change_cnt</w:t>
            </w:r>
          </w:p>
        </w:tc>
      </w:tr>
      <w:tr w:rsidR="004727EE"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769EA17B"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Account_sales_hist.is_erf_on</w:t>
            </w:r>
          </w:p>
        </w:tc>
      </w:tr>
      <w:tr w:rsidR="004727EE"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7BEA5125"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Account_sales_hist.is_Frf_on</w:t>
            </w:r>
          </w:p>
        </w:tc>
      </w:tr>
      <w:tr w:rsidR="004727EE"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5AFED4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Account_sales_hist.eff_dt_sk</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1B718C87" w14:textId="77777777" w:rsidR="00616D0E" w:rsidRDefault="00616D0E" w:rsidP="00616D0E">
      <w:pPr>
        <w:shd w:val="clear" w:color="auto" w:fill="FFFFFF"/>
        <w:rPr>
          <w:rFonts w:cs="Courier New"/>
          <w:color w:val="333333"/>
        </w:rPr>
      </w:pPr>
    </w:p>
    <w:p w14:paraId="24E612E8" w14:textId="77777777" w:rsidR="00616D0E" w:rsidRDefault="00616D0E" w:rsidP="00616D0E">
      <w:pPr>
        <w:shd w:val="clear" w:color="auto" w:fill="FFFFFF"/>
        <w:rPr>
          <w:rFonts w:cs="Courier New"/>
          <w:color w:val="333333"/>
        </w:rPr>
      </w:pPr>
      <w:r w:rsidRPr="00616D0E">
        <w:rPr>
          <w:rFonts w:cs="Courier New"/>
          <w:color w:val="333333"/>
        </w:rPr>
        <w:t>Change of Owner should also include the following save options.</w:t>
      </w:r>
      <w:r w:rsidRPr="00616D0E">
        <w:rPr>
          <w:rFonts w:cs="Courier New"/>
          <w:color w:val="333333"/>
        </w:rPr>
        <w:br/>
      </w:r>
      <w:r>
        <w:rPr>
          <w:rFonts w:cs="Courier New"/>
          <w:color w:val="333333"/>
        </w:rPr>
        <w:t>Change of Owner</w:t>
      </w:r>
    </w:p>
    <w:p w14:paraId="4549AED9"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5C4F528E"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1C98634C"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6EA5F15F" w14:textId="1D2612BC" w:rsidR="00616D0E" w:rsidRPr="00616D0E" w:rsidRDefault="00616D0E" w:rsidP="00E429FC">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32B4ED2E" w14:textId="2F3687D5" w:rsidR="00DD2962" w:rsidRDefault="00DD2962" w:rsidP="001C3DEF">
      <w:pPr>
        <w:pStyle w:val="BodyText"/>
        <w:rPr>
          <w:rFonts w:cstheme="minorHAnsi"/>
          <w:b/>
        </w:rPr>
      </w:pPr>
    </w:p>
    <w:p w14:paraId="1F01EEAD" w14:textId="3E4B2E80" w:rsidR="00B335AC" w:rsidRDefault="00B335AC" w:rsidP="001C3DEF">
      <w:pPr>
        <w:pStyle w:val="BodyText"/>
        <w:rPr>
          <w:rFonts w:cs="Courier New"/>
          <w:color w:val="333333"/>
        </w:rPr>
      </w:pPr>
      <w:r>
        <w:rPr>
          <w:rFonts w:cs="Courier New"/>
          <w:color w:val="333333"/>
        </w:rPr>
        <w:t xml:space="preserve">If seasonal choses: </w:t>
      </w:r>
    </w:p>
    <w:p w14:paraId="71549027" w14:textId="3ABF341C" w:rsidR="00B335AC" w:rsidRDefault="00B335AC" w:rsidP="001C3DEF">
      <w:pPr>
        <w:pStyle w:val="BodyText"/>
        <w:rPr>
          <w:rFonts w:cstheme="minorHAnsi"/>
          <w:b/>
        </w:rPr>
      </w:pPr>
      <w:r>
        <w:rPr>
          <w:rFonts w:cs="Courier New"/>
          <w:color w:val="333333"/>
        </w:rPr>
        <w:t>Trans/reason codes: 02/07 and 05/07</w:t>
      </w:r>
    </w:p>
    <w:p w14:paraId="282E18B9" w14:textId="77777777" w:rsidR="00B335AC" w:rsidRDefault="00B335AC" w:rsidP="001C3DEF">
      <w:pPr>
        <w:pStyle w:val="BodyText"/>
        <w:rPr>
          <w:rFonts w:cstheme="minorHAnsi"/>
          <w:b/>
        </w:rPr>
      </w:pPr>
    </w:p>
    <w:p w14:paraId="0B773BB0" w14:textId="77777777" w:rsidR="00B335AC" w:rsidRDefault="00B335AC" w:rsidP="001C3DEF">
      <w:pPr>
        <w:pStyle w:val="BodyText"/>
        <w:rPr>
          <w:rFonts w:cstheme="minorHAnsi"/>
          <w:b/>
        </w:rPr>
      </w:pPr>
    </w:p>
    <w:p w14:paraId="276EAF7F" w14:textId="5C4F54E8" w:rsidR="00C9446A" w:rsidRPr="00C9446A" w:rsidRDefault="00C9446A" w:rsidP="001C3DEF">
      <w:pPr>
        <w:pStyle w:val="BodyText"/>
        <w:rPr>
          <w:rFonts w:cstheme="minorHAnsi"/>
        </w:rPr>
      </w:pPr>
      <w:r w:rsidRPr="00C9446A">
        <w:rPr>
          <w:rFonts w:cstheme="minorHAnsi"/>
        </w:rPr>
        <w:t>Example With Service Change Options</w:t>
      </w:r>
    </w:p>
    <w:p w14:paraId="2C316498" w14:textId="7A4B4D78" w:rsidR="00C9446A" w:rsidRPr="002E06AB" w:rsidRDefault="00BE0218" w:rsidP="001C3DEF">
      <w:pPr>
        <w:pStyle w:val="BodyText"/>
        <w:rPr>
          <w:rFonts w:cstheme="minorHAnsi"/>
        </w:rPr>
      </w:pPr>
      <w:r w:rsidRPr="00E31573">
        <w:rPr>
          <w:noProof/>
          <w:color w:val="FF0000"/>
        </w:rPr>
        <w:lastRenderedPageBreak/>
        <mc:AlternateContent>
          <mc:Choice Requires="wps">
            <w:drawing>
              <wp:anchor distT="0" distB="0" distL="114300" distR="114300" simplePos="0" relativeHeight="251649024" behindDoc="0" locked="0" layoutInCell="1" allowOverlap="1" wp14:anchorId="79A64D26" wp14:editId="558435DE">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4EBCCC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46976" behindDoc="0" locked="0" layoutInCell="1" allowOverlap="1" wp14:anchorId="2173ACD5" wp14:editId="4C1357D8">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B335AC" w:rsidRPr="00E31573" w:rsidRDefault="00B335AC">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B335AC" w:rsidRPr="00E31573" w:rsidRDefault="00B335AC">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v:textbox>
              </v:shape>
            </w:pict>
          </mc:Fallback>
        </mc:AlternateContent>
      </w:r>
      <w:r w:rsidR="0077359C">
        <w:rPr>
          <w:noProof/>
        </w:rPr>
        <mc:AlternateContent>
          <mc:Choice Requires="wps">
            <w:drawing>
              <wp:anchor distT="0" distB="0" distL="114300" distR="114300" simplePos="0" relativeHeight="251666432" behindDoc="0" locked="0" layoutInCell="1" allowOverlap="1" wp14:anchorId="69239C16" wp14:editId="1D1DDD47">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5DF5C" id="Rounded Rectangle 37" o:spid="_x0000_s1026" style="position:absolute;margin-left:.25pt;margin-top:143.15pt;width:165.95pt;height:28.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1A0790D3">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4727EE"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4727EE" w:rsidRDefault="004727EE" w:rsidP="004727EE">
            <w:pPr>
              <w:rPr>
                <w:rFonts w:cstheme="minorHAnsi"/>
                <w:color w:val="0070C0"/>
                <w:sz w:val="16"/>
                <w:szCs w:val="16"/>
              </w:rPr>
            </w:pPr>
            <w:r>
              <w:rPr>
                <w:rFonts w:cstheme="minorHAnsi"/>
                <w:color w:val="0070C0"/>
                <w:sz w:val="16"/>
                <w:szCs w:val="16"/>
              </w:rPr>
              <w:t>read only</w:t>
            </w:r>
          </w:p>
          <w:p w14:paraId="7FB0AEC7" w14:textId="77777777" w:rsidR="004727EE" w:rsidRDefault="004727EE" w:rsidP="004727EE">
            <w:pPr>
              <w:rPr>
                <w:rFonts w:cstheme="minorHAnsi"/>
                <w:color w:val="0070C0"/>
                <w:sz w:val="16"/>
                <w:szCs w:val="16"/>
              </w:rPr>
            </w:pPr>
            <w:r>
              <w:rPr>
                <w:rFonts w:cstheme="minorHAnsi"/>
                <w:color w:val="0070C0"/>
                <w:sz w:val="16"/>
                <w:szCs w:val="16"/>
              </w:rPr>
              <w:t>stg_account_status_ind</w:t>
            </w:r>
          </w:p>
          <w:p w14:paraId="31063D4D" w14:textId="382E1708" w:rsidR="004727EE" w:rsidRPr="002E06AB" w:rsidRDefault="004727EE" w:rsidP="004727EE">
            <w:pPr>
              <w:rPr>
                <w:rFonts w:cstheme="minorHAnsi"/>
                <w:color w:val="0070C0"/>
                <w:sz w:val="16"/>
                <w:szCs w:val="16"/>
              </w:rPr>
            </w:pPr>
            <w:r>
              <w:rPr>
                <w:rFonts w:cstheme="minorHAnsi"/>
                <w:color w:val="0070C0"/>
                <w:sz w:val="16"/>
                <w:szCs w:val="16"/>
              </w:rPr>
              <w:t>use most common</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p>
        </w:tc>
      </w:tr>
      <w:tr w:rsidR="004727EE"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3F2364FB" w:rsidR="004727EE" w:rsidRPr="002E06AB" w:rsidRDefault="004727EE"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r>
      <w:tr w:rsidR="004727EE"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p>
        </w:tc>
      </w:tr>
      <w:tr w:rsidR="004727EE"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6B428639" w14:textId="1DCBDC10" w:rsidR="004727EE" w:rsidRPr="002E06AB" w:rsidRDefault="004727EE"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54370630"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4727EE" w:rsidRPr="002E06AB" w:rsidRDefault="004727EE" w:rsidP="004727EE">
            <w:pPr>
              <w:rPr>
                <w:rFonts w:cstheme="minorHAnsi"/>
                <w:color w:val="0070C0"/>
                <w:sz w:val="16"/>
                <w:szCs w:val="16"/>
              </w:rPr>
            </w:pPr>
            <w:r>
              <w:rPr>
                <w:rFonts w:cstheme="minorHAnsi"/>
                <w:color w:val="0070C0"/>
                <w:sz w:val="16"/>
                <w:szCs w:val="16"/>
              </w:rPr>
              <w:t>actual code derived from waste type and container type (open top, self contained comp, stationary comp)</w:t>
            </w:r>
          </w:p>
        </w:tc>
      </w:tr>
      <w:tr w:rsidR="004727EE"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4727EE" w:rsidRPr="000A6725" w:rsidRDefault="004727EE"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4727EE" w:rsidRPr="002E06AB" w:rsidRDefault="004727EE"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4727EE" w:rsidRPr="002E06AB" w:rsidRDefault="004727EE" w:rsidP="004727EE">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307FFC77" w:rsidR="004727EE" w:rsidRDefault="004727EE"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r>
      <w:tr w:rsidR="004727EE"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7D1FD8F" w:rsidR="004727EE" w:rsidRPr="002E06AB" w:rsidRDefault="004727EE" w:rsidP="004727EE">
            <w:pPr>
              <w:rPr>
                <w:rFonts w:cstheme="minorHAnsi"/>
                <w:color w:val="0070C0"/>
                <w:sz w:val="16"/>
                <w:szCs w:val="16"/>
              </w:rPr>
            </w:pPr>
            <w:r>
              <w:rPr>
                <w:rFonts w:cstheme="minorHAnsi"/>
                <w:color w:val="0070C0"/>
                <w:sz w:val="16"/>
                <w:szCs w:val="16"/>
              </w:rPr>
              <w:t>Cannot be changed (help text to outline process to change container type)</w:t>
            </w:r>
          </w:p>
        </w:tc>
      </w:tr>
      <w:tr w:rsidR="004727EE"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4727EE" w:rsidRPr="002E06AB" w:rsidRDefault="004727EE"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4727EE" w:rsidRPr="002E06AB" w:rsidRDefault="004727EE"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4727EE" w:rsidRPr="002E06AB" w:rsidRDefault="004727EE" w:rsidP="004727EE">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096A62BC"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r>
      <w:tr w:rsidR="004727EE"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16DBF428" w:rsidR="004727EE" w:rsidRPr="002E06AB" w:rsidRDefault="004727EE"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r>
      <w:tr w:rsidR="004727EE"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4727EE" w:rsidRPr="002E06AB" w:rsidRDefault="004727EE"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4727EE" w:rsidRPr="002E06AB"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B28A09" w:rsidR="004727EE" w:rsidRPr="002E06AB" w:rsidRDefault="004727EE"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r>
      <w:tr w:rsidR="004727EE"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4727EE" w:rsidRPr="002E06AB" w:rsidRDefault="004727EE"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4727EE" w:rsidRPr="002E06AB" w:rsidRDefault="004727EE"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1FFD79E8" w14:textId="150B95C0"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554F66F" w14:textId="77777777" w:rsidR="004727EE" w:rsidRDefault="004727EE" w:rsidP="004727EE">
            <w:pPr>
              <w:rPr>
                <w:rFonts w:cstheme="minorHAnsi"/>
                <w:color w:val="0070C0"/>
                <w:sz w:val="16"/>
                <w:szCs w:val="16"/>
              </w:rPr>
            </w:pPr>
            <w:r>
              <w:rPr>
                <w:rFonts w:cstheme="minorHAnsi"/>
                <w:color w:val="0070C0"/>
                <w:sz w:val="16"/>
                <w:szCs w:val="16"/>
              </w:rPr>
              <w:t>If frequency changes allow edit</w:t>
            </w:r>
          </w:p>
          <w:p w14:paraId="677ECABA" w14:textId="77777777" w:rsidR="004727EE" w:rsidRDefault="004727EE"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4727EE" w:rsidRPr="002E06AB" w:rsidRDefault="004727EE"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r>
      <w:tr w:rsidR="004727EE"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174DC4A7" w14:textId="77777777" w:rsidR="004727EE" w:rsidRDefault="004727EE"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4727EE" w:rsidRPr="002E06AB" w:rsidRDefault="004727EE"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r>
      <w:tr w:rsidR="004727EE"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4727EE" w:rsidRPr="002E06AB" w:rsidRDefault="004727EE"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4727EE" w:rsidRPr="002E06AB" w:rsidRDefault="004727EE"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3DDE06C1" w14:textId="68D203E8"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4727EE" w:rsidRPr="002E06AB" w:rsidRDefault="004727EE" w:rsidP="004727EE">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1D97D688" w14:textId="77777777" w:rsidR="004727EE" w:rsidRDefault="004727EE" w:rsidP="004727EE">
            <w:pPr>
              <w:rPr>
                <w:rFonts w:cstheme="minorHAnsi"/>
                <w:color w:val="0070C0"/>
                <w:sz w:val="16"/>
                <w:szCs w:val="16"/>
              </w:rPr>
            </w:pPr>
            <w:r>
              <w:rPr>
                <w:rFonts w:cstheme="minorHAnsi"/>
                <w:color w:val="0070C0"/>
                <w:sz w:val="16"/>
                <w:szCs w:val="16"/>
              </w:rPr>
              <w:t>Free form (numeric&gt;0)</w:t>
            </w:r>
          </w:p>
          <w:p w14:paraId="650DE2B1" w14:textId="77777777" w:rsidR="004727EE" w:rsidRDefault="004727EE" w:rsidP="004727EE">
            <w:pPr>
              <w:rPr>
                <w:rFonts w:cstheme="minorHAnsi"/>
                <w:color w:val="0070C0"/>
                <w:sz w:val="16"/>
                <w:szCs w:val="16"/>
              </w:rPr>
            </w:pPr>
            <w:r>
              <w:rPr>
                <w:rFonts w:cstheme="minorHAnsi"/>
                <w:color w:val="0070C0"/>
                <w:sz w:val="16"/>
                <w:szCs w:val="16"/>
              </w:rPr>
              <w:t>Get from Account_status_ind table</w:t>
            </w:r>
          </w:p>
          <w:p w14:paraId="60BE7E7C" w14:textId="77777777" w:rsidR="004727EE" w:rsidRDefault="004727EE"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DIFFERENT FROM LARGE NEW</w:t>
            </w:r>
          </w:p>
        </w:tc>
      </w:tr>
      <w:tr w:rsidR="004727EE"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4727EE" w:rsidRPr="002E06AB" w:rsidRDefault="004727EE"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4727EE" w:rsidRPr="002E06AB" w:rsidRDefault="004727EE"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2447EA11" w14:textId="77777777" w:rsidR="004727EE" w:rsidRDefault="004727EE" w:rsidP="004727EE">
            <w:pPr>
              <w:rPr>
                <w:rFonts w:cstheme="minorHAnsi"/>
                <w:color w:val="0070C0"/>
                <w:sz w:val="16"/>
                <w:szCs w:val="16"/>
              </w:rPr>
            </w:pPr>
            <w:r>
              <w:rPr>
                <w:rFonts w:cstheme="minorHAnsi"/>
                <w:color w:val="0070C0"/>
                <w:sz w:val="16"/>
                <w:szCs w:val="16"/>
              </w:rPr>
              <w:t>Not editable</w:t>
            </w:r>
          </w:p>
          <w:p w14:paraId="75EB4D7D" w14:textId="77777777" w:rsidR="004727EE" w:rsidRDefault="004727EE" w:rsidP="004727EE">
            <w:pPr>
              <w:rPr>
                <w:rFonts w:cstheme="minorHAnsi"/>
                <w:color w:val="0070C0"/>
                <w:sz w:val="16"/>
                <w:szCs w:val="16"/>
              </w:rPr>
            </w:pPr>
            <w:r>
              <w:rPr>
                <w:rFonts w:cstheme="minorHAnsi"/>
                <w:color w:val="0070C0"/>
                <w:sz w:val="16"/>
                <w:szCs w:val="16"/>
              </w:rPr>
              <w:t>Get from Account_status_ind table</w:t>
            </w:r>
          </w:p>
          <w:p w14:paraId="7425C81D" w14:textId="5F08A0E8" w:rsidR="004727EE" w:rsidRPr="00A23F8E" w:rsidRDefault="004727EE" w:rsidP="004727EE">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4727EE"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4727EE" w:rsidRPr="002E06AB" w:rsidRDefault="004727EE" w:rsidP="004727EE">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4727EE" w:rsidRDefault="004727EE" w:rsidP="004727EE">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68CE7BE6" w14:textId="77777777" w:rsidR="004727EE" w:rsidRDefault="004727EE"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4727EE" w:rsidRPr="002E06AB" w:rsidRDefault="004727EE" w:rsidP="004727EE">
            <w:pPr>
              <w:rPr>
                <w:rFonts w:cstheme="minorHAnsi"/>
                <w:color w:val="000000"/>
                <w:sz w:val="16"/>
                <w:szCs w:val="16"/>
              </w:rPr>
            </w:pPr>
          </w:p>
        </w:tc>
      </w:tr>
      <w:tr w:rsidR="004727EE"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4727EE" w:rsidRPr="002E06AB" w:rsidRDefault="004727EE"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4727EE" w:rsidRPr="002E06AB" w:rsidRDefault="004727EE"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4727EE" w:rsidRPr="002E06AB" w:rsidRDefault="004727EE" w:rsidP="004727EE">
            <w:pPr>
              <w:rPr>
                <w:rFonts w:cstheme="minorHAnsi"/>
                <w:color w:val="0070C0"/>
                <w:sz w:val="16"/>
                <w:szCs w:val="16"/>
              </w:rPr>
            </w:pPr>
            <w:r>
              <w:rPr>
                <w:rFonts w:cstheme="minorHAnsi"/>
                <w:color w:val="0070C0"/>
                <w:sz w:val="16"/>
                <w:szCs w:val="16"/>
              </w:rPr>
              <w:t>read only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4727EE" w:rsidRDefault="004727EE"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4727EE" w:rsidRDefault="004727EE" w:rsidP="004727EE">
            <w:pPr>
              <w:rPr>
                <w:rFonts w:cstheme="minorHAnsi"/>
                <w:color w:val="0070C0"/>
                <w:sz w:val="16"/>
                <w:szCs w:val="16"/>
              </w:rPr>
            </w:pPr>
          </w:p>
        </w:tc>
      </w:tr>
      <w:tr w:rsidR="004727EE"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4727EE" w:rsidRPr="00592475" w:rsidRDefault="004727EE"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4727EE" w:rsidRPr="002E06AB" w:rsidRDefault="004727EE"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xml:space="preserve">. </w:t>
            </w:r>
          </w:p>
          <w:p w14:paraId="7318AEAF" w14:textId="54831680" w:rsidR="004727EE" w:rsidRDefault="004727EE"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4727EE"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4727EE" w:rsidRPr="00592475" w:rsidRDefault="004727EE"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4727EE"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4727EE" w:rsidRDefault="004727EE" w:rsidP="004727EE">
            <w:pPr>
              <w:rPr>
                <w:rFonts w:cstheme="minorHAnsi"/>
                <w:color w:val="0070C0"/>
                <w:sz w:val="16"/>
                <w:szCs w:val="16"/>
              </w:rPr>
            </w:pPr>
            <w:r>
              <w:rPr>
                <w:rFonts w:cstheme="minorHAnsi"/>
                <w:color w:val="0070C0"/>
                <w:sz w:val="16"/>
                <w:szCs w:val="16"/>
              </w:rPr>
              <w:t xml:space="preserve">Cannot pull this from </w:t>
            </w:r>
            <w:r>
              <w:rPr>
                <w:rFonts w:cstheme="minorHAnsi"/>
                <w:color w:val="0070C0"/>
                <w:sz w:val="16"/>
                <w:szCs w:val="16"/>
              </w:rPr>
              <w:lastRenderedPageBreak/>
              <w:t>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4727EE" w:rsidRPr="002E06AB" w:rsidRDefault="004727EE" w:rsidP="004727EE">
            <w:pPr>
              <w:jc w:val="center"/>
              <w:rPr>
                <w:rFonts w:cstheme="minorHAnsi"/>
                <w:color w:val="000000"/>
                <w:sz w:val="16"/>
                <w:szCs w:val="16"/>
              </w:rPr>
            </w:pPr>
            <w:r>
              <w:rPr>
                <w:rFonts w:cstheme="minorHAnsi"/>
                <w:color w:val="000000"/>
                <w:sz w:val="16"/>
                <w:szCs w:val="16"/>
              </w:rPr>
              <w:lastRenderedPageBreak/>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4727EE" w:rsidRDefault="004727EE" w:rsidP="004727EE">
            <w:pPr>
              <w:rPr>
                <w:rFonts w:cstheme="minorHAnsi"/>
                <w:color w:val="0070C0"/>
                <w:sz w:val="16"/>
                <w:szCs w:val="16"/>
              </w:rPr>
            </w:pPr>
            <w:r>
              <w:rPr>
                <w:rFonts w:cstheme="minorHAnsi"/>
                <w:color w:val="0070C0"/>
                <w:sz w:val="16"/>
                <w:szCs w:val="16"/>
              </w:rPr>
              <w:lastRenderedPageBreak/>
              <w:t>Only Display if compactor container type selected (Self-Contained Compactor or Stationary Compactor)</w:t>
            </w:r>
          </w:p>
          <w:p w14:paraId="7E1DE0BC" w14:textId="71C8B48D" w:rsidR="004727EE" w:rsidRDefault="004727EE" w:rsidP="004727EE">
            <w:pPr>
              <w:rPr>
                <w:rFonts w:cstheme="minorHAnsi"/>
                <w:color w:val="0070C0"/>
                <w:sz w:val="16"/>
                <w:szCs w:val="16"/>
              </w:rPr>
            </w:pPr>
            <w:r>
              <w:rPr>
                <w:rFonts w:cstheme="minorHAnsi"/>
                <w:color w:val="0070C0"/>
                <w:sz w:val="16"/>
                <w:szCs w:val="16"/>
              </w:rPr>
              <w:t xml:space="preserve">Defaults to lookup of value in parts table </w:t>
            </w:r>
          </w:p>
        </w:tc>
      </w:tr>
      <w:tr w:rsidR="004727EE"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4727EE" w:rsidRPr="00592475" w:rsidRDefault="004727EE" w:rsidP="004727EE">
            <w:pPr>
              <w:rPr>
                <w:rFonts w:cstheme="minorHAnsi"/>
                <w:sz w:val="16"/>
                <w:szCs w:val="16"/>
                <w:highlight w:val="yellow"/>
              </w:rPr>
            </w:pPr>
            <w:r w:rsidRPr="00592475">
              <w:rPr>
                <w:rFonts w:cstheme="minorHAnsi"/>
                <w:sz w:val="16"/>
                <w:szCs w:val="16"/>
              </w:rPr>
              <w:lastRenderedPageBreak/>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4727EE" w:rsidRPr="002E06AB"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4727EE" w:rsidRPr="002E06AB" w:rsidRDefault="004727EE" w:rsidP="004727EE">
            <w:pPr>
              <w:rPr>
                <w:rFonts w:cstheme="minorHAnsi"/>
                <w:color w:val="0070C0"/>
                <w:sz w:val="16"/>
                <w:szCs w:val="16"/>
              </w:rPr>
            </w:pPr>
            <w:r>
              <w:rPr>
                <w:rFonts w:cstheme="minorHAnsi"/>
                <w:color w:val="0070C0"/>
                <w:sz w:val="16"/>
                <w:szCs w:val="16"/>
              </w:rPr>
              <w:t>Cannot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4727EE" w:rsidRPr="002E06AB" w:rsidRDefault="004727EE" w:rsidP="004727EE">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4727EE" w:rsidRDefault="004727EE"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4727EE" w:rsidRDefault="004727EE" w:rsidP="004727EE">
            <w:pPr>
              <w:rPr>
                <w:rFonts w:cstheme="minorHAnsi"/>
                <w:color w:val="0070C0"/>
                <w:sz w:val="16"/>
                <w:szCs w:val="16"/>
              </w:rPr>
            </w:pPr>
            <w:r>
              <w:rPr>
                <w:rFonts w:cstheme="minorHAnsi"/>
                <w:color w:val="0070C0"/>
                <w:sz w:val="16"/>
                <w:szCs w:val="16"/>
              </w:rPr>
              <w:t>Compactor)</w:t>
            </w:r>
          </w:p>
          <w:p w14:paraId="141C550B" w14:textId="1D59B030" w:rsidR="004727EE" w:rsidRDefault="004727EE" w:rsidP="004727EE">
            <w:pPr>
              <w:rPr>
                <w:rFonts w:cstheme="minorHAnsi"/>
                <w:color w:val="0070C0"/>
                <w:sz w:val="16"/>
                <w:szCs w:val="16"/>
              </w:rPr>
            </w:pPr>
            <w:r>
              <w:rPr>
                <w:rFonts w:cstheme="minorHAnsi"/>
                <w:color w:val="0070C0"/>
                <w:sz w:val="16"/>
                <w:szCs w:val="16"/>
              </w:rPr>
              <w:t>Default to 0</w:t>
            </w:r>
          </w:p>
        </w:tc>
      </w:tr>
      <w:tr w:rsidR="004727EE"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4727EE" w:rsidRPr="004727EE" w:rsidRDefault="004727EE"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4727EE" w:rsidRDefault="004727EE"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4727EE"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4727EE" w:rsidRPr="00463AAE" w:rsidRDefault="004727EE"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4727EE" w:rsidRPr="00463AAE" w:rsidRDefault="004727EE" w:rsidP="004727EE">
            <w:pPr>
              <w:rPr>
                <w:rFonts w:cstheme="minorHAnsi"/>
                <w:color w:val="0070C0"/>
                <w:sz w:val="16"/>
                <w:szCs w:val="16"/>
                <w:highlight w:val="yellow"/>
              </w:rPr>
            </w:pPr>
            <w:r>
              <w:rPr>
                <w:rFonts w:cstheme="minorHAnsi"/>
                <w:color w:val="0070C0"/>
                <w:sz w:val="16"/>
                <w:szCs w:val="16"/>
                <w:highlight w:val="yellow"/>
              </w:rPr>
              <w:t>Select monthly, daily, none</w:t>
            </w: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lastRenderedPageBreak/>
        <w:drawing>
          <wp:inline distT="0" distB="0" distL="0" distR="0" wp14:anchorId="460B5638" wp14:editId="34C6CC5C">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499ABF1C">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 xml:space="preserve">Existing </w:t>
            </w:r>
            <w:r>
              <w:rPr>
                <w:rFonts w:cstheme="minorHAnsi"/>
                <w:color w:val="000000"/>
                <w:sz w:val="16"/>
                <w:szCs w:val="16"/>
              </w:rPr>
              <w:lastRenderedPageBreak/>
              <w:t>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lastRenderedPageBreak/>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lastRenderedPageBreak/>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lastRenderedPageBreak/>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r>
              <w:rPr>
                <w:rFonts w:cstheme="minorHAnsi"/>
                <w:color w:val="0070C0"/>
                <w:sz w:val="16"/>
                <w:szCs w:val="16"/>
              </w:rPr>
              <w:t>rpt_rate_hist,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5168" behindDoc="0" locked="0" layoutInCell="1" allowOverlap="1" wp14:anchorId="4E79CC55" wp14:editId="50A27F45">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B335AC" w:rsidRDefault="00B335AC"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B335AC" w:rsidRDefault="00B335AC"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04F95BB4">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not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lastRenderedPageBreak/>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74D56B29" w:rsidR="008751F7" w:rsidRPr="002E06AB" w:rsidRDefault="00B335AC" w:rsidP="001C3DEF">
      <w:pPr>
        <w:pStyle w:val="BodyText"/>
        <w:rPr>
          <w:rFonts w:cstheme="minorHAnsi"/>
        </w:rPr>
      </w:pPr>
      <w:r>
        <w:rPr>
          <w:rFonts w:cstheme="minorHAnsi"/>
          <w:noProof/>
        </w:rPr>
        <mc:AlternateContent>
          <mc:Choice Requires="wps">
            <w:drawing>
              <wp:anchor distT="0" distB="0" distL="114300" distR="114300" simplePos="0" relativeHeight="251670528" behindDoc="0" locked="0" layoutInCell="1" allowOverlap="1" wp14:anchorId="3A7CF57D" wp14:editId="5588062C">
                <wp:simplePos x="0" y="0"/>
                <wp:positionH relativeFrom="column">
                  <wp:posOffset>1303774</wp:posOffset>
                </wp:positionH>
                <wp:positionV relativeFrom="paragraph">
                  <wp:posOffset>1480813</wp:posOffset>
                </wp:positionV>
                <wp:extent cx="472272" cy="417007"/>
                <wp:effectExtent l="38100" t="0" r="23495" b="59690"/>
                <wp:wrapNone/>
                <wp:docPr id="15" name="Straight Arrow Connector 15"/>
                <wp:cNvGraphicFramePr/>
                <a:graphic xmlns:a="http://schemas.openxmlformats.org/drawingml/2006/main">
                  <a:graphicData uri="http://schemas.microsoft.com/office/word/2010/wordprocessingShape">
                    <wps:wsp>
                      <wps:cNvCnPr/>
                      <wps:spPr>
                        <a:xfrm flipH="1">
                          <a:off x="0" y="0"/>
                          <a:ext cx="472272" cy="4170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9CC3B" id="_x0000_t32" coordsize="21600,21600" o:spt="32" o:oned="t" path="m,l21600,21600e" filled="f">
                <v:path arrowok="t" fillok="f" o:connecttype="none"/>
                <o:lock v:ext="edit" shapetype="t"/>
              </v:shapetype>
              <v:shape id="Straight Arrow Connector 15" o:spid="_x0000_s1026" type="#_x0000_t32" style="position:absolute;margin-left:102.65pt;margin-top:116.6pt;width:37.2pt;height:32.8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" strokecolor="red">
                <v:stroke endarrow="block"/>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6D3FAF80">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B335AC" w:rsidRDefault="00B335AC"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2"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w01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k0M911DtqfAIw0R4J68bYv9G+HAvkEaACkZjHe5o0Qa6ksO446wG&#10;/P3RebSnziQtZx2NVMn9r61AxZn5Yalnz4rj4ziDSTief5uRgK8169cau20vgQpX0APiZNpG+2AO&#10;W43QPtP0r2JUUgkrKXbJZcCDcBmGUaf3Q6rVKpnR3DkRbuyjkxE88hy766l/FujGFgzUvLdwGD+x&#10;eNOJg230tLDaBtBNatPI9MDrWAGa2dRK4/sSH4XXcrJ6eQWXf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B2Fw01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B335AC" w:rsidRDefault="00B335AC"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3F3CBAA9">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264" behindDoc="0" locked="0" layoutInCell="1" allowOverlap="1" wp14:anchorId="5CA20BC9" wp14:editId="17D1B44C">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7DCF3F" id="Straight Arrow Connector 16" o:spid="_x0000_s1026" type="#_x0000_t32" style="position:absolute;margin-left:197.7pt;margin-top:158.2pt;width:133.8pt;height:50.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1312" behindDoc="0" locked="0" layoutInCell="1" allowOverlap="1" wp14:anchorId="6CE5253D" wp14:editId="62FE8559">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B335AC" w:rsidRPr="005C1040" w:rsidRDefault="00B335AC"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3" type="#_x0000_t202" style="position:absolute;margin-left:325.4pt;margin-top:148pt;width:172.5pt;height:20.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pk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0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K4spklwIAALsFAAAOAAAAAAAAAAAAAAAAAC4CAABkcnMvZTJvRG9j&#10;LnhtbFBLAQItABQABgAIAAAAIQDZt6m73gAAAAsBAAAPAAAAAAAAAAAAAAAAAPEEAABkcnMvZG93&#10;bnJldi54bWxQSwUGAAAAAAQABADzAAAA/AUAAAAA&#10;" fillcolor="white [3201]" strokeweight=".5pt">
                <v:textbox>
                  <w:txbxContent>
                    <w:p w14:paraId="6017337A" w14:textId="77777777" w:rsidR="00B335AC" w:rsidRPr="005C1040" w:rsidRDefault="00B335AC"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2336" behindDoc="0" locked="0" layoutInCell="1" allowOverlap="1" wp14:anchorId="7FFE61E1" wp14:editId="594E9AF2">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94D2B8B" id="Straight Arrow Connector 23" o:spid="_x0000_s1026" type="#_x0000_t32" style="position:absolute;margin-left:197.7pt;margin-top:29.8pt;width:133.8pt;height:46.8pt;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4384" behindDoc="0" locked="0" layoutInCell="1" allowOverlap="1" wp14:anchorId="1631AD4C" wp14:editId="379B1A2B">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B335AC" w:rsidRPr="005C1040" w:rsidRDefault="00B335AC"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4" type="#_x0000_t202" style="position:absolute;margin-left:331.5pt;margin-top:2.3pt;width:148.05pt;height:4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" fillcolor="white [3201]" strokeweight=".5pt">
                <v:textbox>
                  <w:txbxContent>
                    <w:p w14:paraId="751EAB67" w14:textId="77777777" w:rsidR="00B335AC" w:rsidRPr="005C1040" w:rsidRDefault="00B335AC" w:rsidP="00D85DC1">
                      <w:pPr>
                        <w:rPr>
                          <w:sz w:val="16"/>
                          <w:szCs w:val="16"/>
                        </w:rPr>
                      </w:pPr>
                      <w:r>
                        <w:rPr>
                          <w:sz w:val="16"/>
                          <w:szCs w:val="16"/>
                        </w:rPr>
                        <w:t>Add note if there are perm &amp; temp containers</w:t>
                      </w:r>
                      <w:r w:rsidRPr="005C1040">
                        <w:rPr>
                          <w:sz w:val="16"/>
                          <w:szCs w:val="16"/>
                        </w:rPr>
                        <w:t xml:space="preserve"> </w:t>
                      </w:r>
                      <w:r>
                        <w:rPr>
                          <w:sz w:val="16"/>
                          <w:szCs w:val="16"/>
                        </w:rPr>
                        <w:t>. “Init/Renewal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5408" behindDoc="0" locked="0" layoutInCell="1" allowOverlap="1" wp14:anchorId="34B1D99F" wp14:editId="5447BECF">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CD445" id="Straight Arrow Connector 25" o:spid="_x0000_s1026" type="#_x0000_t32" style="position:absolute;margin-left:79.55pt;margin-top:150.2pt;width:263.5pt;height:101.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5F6FE7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3360" behindDoc="0" locked="0" layoutInCell="1" allowOverlap="1" wp14:anchorId="03475F3F" wp14:editId="6305DE8D">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B335AC" w:rsidRPr="005C1040" w:rsidRDefault="00B335AC"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5" type="#_x0000_t202" style="position:absolute;margin-left:-66.75pt;margin-top:19.2pt;width:134.2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xYlwIAALs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AKPvFiXAgAAuwUAAA4AAAAAAAAAAAAAAAAALgIAAGRycy9lMm9Eb2Mu&#10;eG1sUEsBAi0AFAAGAAgAAAAhAAeyUlTdAAAACgEAAA8AAAAAAAAAAAAAAAAA8QQAAGRycy9kb3du&#10;cmV2LnhtbFBLBQYAAAAABAAEAPMAAAD7BQAAAAA=&#10;" fillcolor="white [3201]" strokeweight=".5pt">
                <v:textbox>
                  <w:txbxContent>
                    <w:p w14:paraId="0DBAD2AE" w14:textId="177DAB1B" w:rsidR="00B335AC" w:rsidRPr="005C1040" w:rsidRDefault="00B335AC"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45951" behindDoc="0" locked="0" layoutInCell="1" allowOverlap="1" wp14:anchorId="1F16A90A" wp14:editId="09C33659">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48000" behindDoc="0" locked="0" layoutInCell="1" allowOverlap="1" wp14:anchorId="3FA83DC0" wp14:editId="3D2F9AAD">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2331E" id="Straight Arrow Connector 29" o:spid="_x0000_s1026" type="#_x0000_t32" style="position:absolute;margin-left:48.75pt;margin-top:14.75pt;width:34.5pt;height:60.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60288" behindDoc="0" locked="0" layoutInCell="1" allowOverlap="1" wp14:anchorId="3227FA0F" wp14:editId="664DB7A3">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B335AC" w:rsidRPr="003668DD" w:rsidRDefault="00B335AC"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6" type="#_x0000_t202" style="position:absolute;margin-left:2.25pt;margin-top:10.35pt;width:75.7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" fillcolor="#f2f2f2 [3052]" stroked="f" strokeweight=".5pt">
                <v:textbox inset="0,0,0,0">
                  <w:txbxContent>
                    <w:p w14:paraId="1A31093E" w14:textId="1DF2293C" w:rsidR="00B335AC" w:rsidRPr="003668DD" w:rsidRDefault="00B335AC"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456" behindDoc="0" locked="0" layoutInCell="1" allowOverlap="1" wp14:anchorId="46341CD3" wp14:editId="4E8ACB6B">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0A372FB2" wp14:editId="3DAAB498">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1B41DF" id="Rounded Rectangle 34" o:spid="_x0000_s1026" style="position:absolute;margin-left:-5.75pt;margin-top:7.15pt;width:194.25pt;height:23.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69504" behindDoc="0" locked="0" layoutInCell="1" allowOverlap="1" wp14:anchorId="2DD69AA0" wp14:editId="63E1047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B335AC" w:rsidRPr="003668DD" w:rsidRDefault="00B335AC">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B335AC" w:rsidRPr="003668DD" w:rsidRDefault="00B335AC">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2" w:name="_Toc418507652"/>
      <w:r>
        <w:rPr>
          <w:rFonts w:asciiTheme="minorHAnsi" w:hAnsiTheme="minorHAnsi" w:cstheme="minorHAnsi"/>
        </w:rPr>
        <w:t>Pricing Logic</w:t>
      </w:r>
      <w:bookmarkEnd w:id="32"/>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3" w:name="_Toc418507653"/>
      <w:r>
        <w:rPr>
          <w:rFonts w:cstheme="minorHAnsi"/>
        </w:rPr>
        <w:t>Pricing Overview</w:t>
      </w:r>
      <w:bookmarkEnd w:id="33"/>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Hold margin constant between current service configuration and revised service configuration</w:t>
      </w:r>
      <w:r>
        <w:rPr>
          <w:rFonts w:ascii="Calibri" w:hAnsi="Calibri" w:cs="Calibri"/>
        </w:rPr>
        <w:t>Allow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Insert table name and schemaHow does this work for haul, disposal, rental? How is flat rate different from haul+Disposal</w:t>
      </w:r>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rental? How is flat rate different from haul+Disposal?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vs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How does this work for haul, disposal, rental?</w:t>
      </w:r>
      <w:r w:rsidRPr="004A392A">
        <w:rPr>
          <w:rFonts w:ascii="Calibri" w:hAnsi="Calibri" w:cs="Calibri"/>
        </w:rPr>
        <w:t xml:space="preserve"> </w:t>
      </w:r>
      <w:r>
        <w:rPr>
          <w:rFonts w:ascii="Calibri" w:hAnsi="Calibri" w:cs="Calibri"/>
        </w:rPr>
        <w:t>How is flat rate different from haul+Disposal?</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4" w:name="_Toc418507654"/>
      <w:r>
        <w:rPr>
          <w:rFonts w:cstheme="minorHAnsi"/>
        </w:rPr>
        <w:t>Pricing Scenarios</w:t>
      </w:r>
      <w:bookmarkEnd w:id="34"/>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2) svc_base_marg_perm = 0.0</w:t>
      </w:r>
    </w:p>
    <w:p w14:paraId="258D0B3C" w14:textId="77777777" w:rsidR="005A7AE2" w:rsidRPr="005A7AE2" w:rsidRDefault="005A7AE2" w:rsidP="005A7AE2">
      <w:pPr>
        <w:tabs>
          <w:tab w:val="left" w:pos="1260"/>
        </w:tabs>
      </w:pPr>
      <w:r w:rsidRPr="005A7AE2">
        <w:t>3) svc_targ_marg_perm = 0.05</w:t>
      </w:r>
    </w:p>
    <w:p w14:paraId="2EF4CCD2" w14:textId="77777777" w:rsidR="005A7AE2" w:rsidRPr="005A7AE2" w:rsidRDefault="005A7AE2" w:rsidP="005A7AE2">
      <w:pPr>
        <w:tabs>
          <w:tab w:val="left" w:pos="1260"/>
        </w:tabs>
      </w:pPr>
      <w:r w:rsidRPr="005A7AE2">
        <w:t>4) svc_str_marg_perm = 0.2</w:t>
      </w:r>
    </w:p>
    <w:p w14:paraId="00626DD5" w14:textId="77777777" w:rsidR="005A7AE2" w:rsidRPr="005A7AE2" w:rsidRDefault="005A7AE2" w:rsidP="005A7AE2">
      <w:pPr>
        <w:tabs>
          <w:tab w:val="left" w:pos="1260"/>
        </w:tabs>
      </w:pPr>
      <w:r w:rsidRPr="005A7AE2">
        <w:t>5) svc_gap_recovery_pct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2) svc_base_marg_perm = 0.0</w:t>
      </w:r>
    </w:p>
    <w:p w14:paraId="668A44DB" w14:textId="77777777" w:rsidR="005A7AE2" w:rsidRPr="005A7AE2" w:rsidRDefault="005A7AE2" w:rsidP="005A7AE2">
      <w:pPr>
        <w:tabs>
          <w:tab w:val="left" w:pos="1260"/>
        </w:tabs>
      </w:pPr>
      <w:r w:rsidRPr="005A7AE2">
        <w:t>3) svc_targ_marg_perm = 0.05</w:t>
      </w:r>
    </w:p>
    <w:p w14:paraId="61807487" w14:textId="77777777" w:rsidR="005A7AE2" w:rsidRPr="005A7AE2" w:rsidRDefault="005A7AE2" w:rsidP="005A7AE2">
      <w:pPr>
        <w:tabs>
          <w:tab w:val="left" w:pos="1260"/>
        </w:tabs>
      </w:pPr>
      <w:r w:rsidRPr="005A7AE2">
        <w:t>4) svc_str_marg_perm = 0.2</w:t>
      </w:r>
    </w:p>
    <w:p w14:paraId="18033942" w14:textId="77777777" w:rsidR="005A7AE2" w:rsidRPr="005A7AE2" w:rsidRDefault="005A7AE2" w:rsidP="005A7AE2">
      <w:pPr>
        <w:tabs>
          <w:tab w:val="left" w:pos="1260"/>
        </w:tabs>
        <w:rPr>
          <w:rFonts w:cs="Calibri"/>
          <w:highlight w:val="yellow"/>
        </w:rPr>
      </w:pPr>
      <w:r w:rsidRPr="005A7AE2">
        <w:t>5) svc_gap_recovery_pct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Rental.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5" w:name="_Toc418507655"/>
      <w:r w:rsidRPr="0069553A">
        <w:rPr>
          <w:rFonts w:cstheme="minorHAnsi"/>
        </w:rPr>
        <w:t>Pricing Calculations</w:t>
      </w:r>
      <w:bookmarkEnd w:id="35"/>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r w:rsidRPr="00A22FB1">
              <w:rPr>
                <w:sz w:val="17"/>
                <w:szCs w:val="17"/>
              </w:rPr>
              <w:t xml:space="preserve">Max(Direct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r w:rsidRPr="00A22FB1">
              <w:rPr>
                <w:sz w:val="17"/>
                <w:szCs w:val="17"/>
              </w:rPr>
              <w:t>Max(New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57E09F60" w14:textId="77777777" w:rsidR="004727EE" w:rsidRDefault="004727EE" w:rsidP="004727EE">
      <w:pPr>
        <w:rPr>
          <w:rFonts w:cstheme="minorHAnsi"/>
        </w:rPr>
      </w:pPr>
      <w:r w:rsidRPr="004727EE">
        <w:rPr>
          <w:rFonts w:cstheme="minorHAnsi"/>
          <w:highlight w:val="yellow"/>
        </w:rPr>
        <w:t>General notes</w:t>
      </w:r>
    </w:p>
    <w:p w14:paraId="5F4F1A76" w14:textId="77777777" w:rsidR="004727EE" w:rsidRDefault="004727EE" w:rsidP="004727EE">
      <w:pPr>
        <w:rPr>
          <w:rFonts w:cstheme="minorHAnsi"/>
        </w:rPr>
      </w:pPr>
      <w:r>
        <w:rPr>
          <w:rFonts w:cstheme="minorHAnsi"/>
        </w:rPr>
        <w:t>Add attribute names and definitions of attributes:  where do they come from</w:t>
      </w:r>
    </w:p>
    <w:p w14:paraId="78B712FB" w14:textId="77777777" w:rsidR="004727EE" w:rsidRDefault="004727EE" w:rsidP="004727EE">
      <w:pPr>
        <w:rPr>
          <w:rFonts w:cstheme="minorHAnsi"/>
        </w:rPr>
      </w:pPr>
      <w:r>
        <w:rPr>
          <w:rFonts w:cstheme="minorHAnsi"/>
        </w:rPr>
        <w:t>Add table names, make sure our formulas are using the correct capture attribute names</w:t>
      </w:r>
    </w:p>
    <w:p w14:paraId="22601987" w14:textId="77777777" w:rsidR="004727EE" w:rsidRDefault="004727EE" w:rsidP="004727EE">
      <w:pPr>
        <w:rPr>
          <w:rFonts w:cstheme="minorHAnsi"/>
        </w:rPr>
      </w:pPr>
      <w:r>
        <w:rPr>
          <w:rFonts w:cstheme="minorHAnsi"/>
        </w:rPr>
        <w:t>Denote differences in attribute names between capture and R, if any.</w:t>
      </w:r>
    </w:p>
    <w:p w14:paraId="5BC00AB6" w14:textId="77777777" w:rsidR="004727EE" w:rsidRDefault="004727EE" w:rsidP="004727EE">
      <w:pPr>
        <w:rPr>
          <w:rFonts w:cstheme="minorHAnsi"/>
        </w:rPr>
      </w:pPr>
      <w:r>
        <w:rPr>
          <w:rFonts w:cstheme="minorHAnsi"/>
        </w:rPr>
        <w:t>Describe where calculations are different from small container</w:t>
      </w:r>
    </w:p>
    <w:p w14:paraId="7167CA92" w14:textId="77777777" w:rsidR="004727EE" w:rsidRDefault="004727EE" w:rsidP="004727EE">
      <w:pPr>
        <w:rPr>
          <w:rFonts w:cstheme="minorHAnsi"/>
        </w:rPr>
      </w:pPr>
      <w:r>
        <w:rPr>
          <w:rFonts w:cstheme="minorHAnsi"/>
        </w:rPr>
        <w:t xml:space="preserve">Explain how allocation of rental/disposal/haul works.  </w:t>
      </w:r>
    </w:p>
    <w:p w14:paraId="4768AF7A" w14:textId="35D336CE" w:rsidR="008751F7" w:rsidRPr="002E06AB" w:rsidRDefault="004727EE" w:rsidP="004727EE">
      <w:pPr>
        <w:pStyle w:val="BodyText"/>
        <w:rPr>
          <w:rFonts w:cstheme="minorHAnsi"/>
        </w:rPr>
      </w:pPr>
      <w:r>
        <w:rPr>
          <w:rFonts w:cstheme="minorHAnsi"/>
        </w:rPr>
        <w:t>Explain how quote-level approval triggers work (i.e. what triggers approval)</w:t>
      </w: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6"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6"/>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7" w:name="_Toc418507657"/>
      <w:r w:rsidRPr="000E6946">
        <w:rPr>
          <w:rFonts w:cstheme="minorHAnsi"/>
          <w:highlight w:val="darkMagenta"/>
        </w:rPr>
        <w:t>New Required Data</w:t>
      </w:r>
      <w:bookmarkEnd w:id="37"/>
    </w:p>
    <w:p w14:paraId="335087E6" w14:textId="5536B24F" w:rsidR="002E06AB" w:rsidRDefault="0069553A" w:rsidP="00C62119">
      <w:pPr>
        <w:pStyle w:val="BodyText"/>
        <w:spacing w:after="0"/>
        <w:rPr>
          <w:rFonts w:cstheme="minorHAnsi"/>
        </w:rPr>
      </w:pPr>
      <w:r w:rsidRPr="0069553A">
        <w:rPr>
          <w:rFonts w:cstheme="minorHAnsi"/>
          <w:highlight w:val="yellow"/>
        </w:rPr>
        <w:t>Where are these sourced from</w:t>
      </w:r>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Need container open date and container close date to properly calculate months</w:t>
      </w:r>
    </w:p>
    <w:p w14:paraId="2DBD36BF" w14:textId="77777777" w:rsidR="00780DE3" w:rsidRDefault="00780DE3" w:rsidP="00780DE3">
      <w:pPr>
        <w:pStyle w:val="BodyText"/>
        <w:rPr>
          <w:rFonts w:cstheme="minorHAnsi"/>
        </w:rPr>
      </w:pPr>
      <w:r>
        <w:rPr>
          <w:rFonts w:cstheme="minorHAnsi"/>
        </w:rPr>
        <w:t>Months of service will be max(months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r w:rsidRPr="00951924">
        <w:rPr>
          <w:rFonts w:cstheme="minorHAnsi"/>
        </w:rPr>
        <w:t>Charge Code Classification for large containers</w:t>
      </w:r>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r>
        <w:rPr>
          <w:rFonts w:cstheme="minorHAnsi"/>
          <w:highlight w:val="darkMagenta"/>
        </w:rPr>
        <w:t>Data Mappings</w:t>
      </w:r>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r>
        <w:rPr>
          <w:rFonts w:cstheme="minorHAnsi"/>
          <w:highlight w:val="darkMagenta"/>
        </w:rPr>
        <w:t>Data Structure</w:t>
      </w:r>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[account_status_ind]</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[acct_key]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[infopro_div_nbr]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[division_nbr]</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[site_city]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[site_state]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[site_postal_cd]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[phone_area_cd]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[territory]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[sic_cd]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[naics_cd]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[latitude]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[longitude]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[new_cust_cg_flag]</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[is_national_account]</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[is_franchise]</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[is_rental_charged]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[is_erf_locked]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[is_erf_on_frf]</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[is_adm_charged]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[adm_rate]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[erf_rate_pct]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[erf_exempt_cd]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[sales_rep_id]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[contract_grp_nbr]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[contract_term]</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[svc_contract_status]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w:t>
      </w:r>
      <w:r>
        <w:rPr>
          <w:rFonts w:ascii="Consolas" w:hAnsi="Consolas" w:cs="Consolas"/>
          <w:sz w:val="19"/>
          <w:szCs w:val="19"/>
        </w:rPr>
        <w:t xml:space="preserve"> </w:t>
      </w:r>
      <w:r>
        <w:rPr>
          <w:rFonts w:ascii="Consolas" w:hAnsi="Consolas" w:cs="Consolas"/>
          <w:color w:val="008080"/>
          <w:sz w:val="19"/>
          <w:szCs w:val="19"/>
        </w:rPr>
        <w:t>[datetime]</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[next_review_dt_int]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[orig_sale_dt_sk]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[reason_cd]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[txn_reason_desc]</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[competitor_cd]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[shared_cont_grp_nbr]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[acct_type]</w:t>
      </w:r>
      <w:r>
        <w:rPr>
          <w:rFonts w:ascii="Consolas" w:hAnsi="Consolas" w:cs="Consolas"/>
          <w:sz w:val="19"/>
          <w:szCs w:val="19"/>
        </w:rPr>
        <w:t xml:space="preserve"> </w:t>
      </w:r>
      <w:r>
        <w:rPr>
          <w:rFonts w:ascii="Consolas" w:hAnsi="Consolas" w:cs="Consolas"/>
          <w:color w:val="008080"/>
          <w:sz w:val="19"/>
          <w:szCs w:val="19"/>
        </w:rPr>
        <w:t>[char]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[billing_type]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[rental_factor]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[container_category]</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[container_cnt]</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[container_size]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[is_oncall]</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[part_number]</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[pickup_pd_tot_lifts]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[pickup_period_length]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[pickup_period_unit]</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[pickup_schedule]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[is_container_owned]</w:t>
      </w:r>
      <w:r>
        <w:rPr>
          <w:rFonts w:ascii="Consolas" w:hAnsi="Consolas" w:cs="Consolas"/>
          <w:sz w:val="19"/>
          <w:szCs w:val="19"/>
        </w:rPr>
        <w:t xml:space="preserve"> </w:t>
      </w:r>
      <w:r>
        <w:rPr>
          <w:rFonts w:ascii="Consolas" w:hAnsi="Consolas" w:cs="Consolas"/>
          <w:color w:val="008080"/>
          <w:sz w:val="19"/>
          <w:szCs w:val="19"/>
        </w:rPr>
        <w:t>[tinyint]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[reqst_pickup_days]</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[period]</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[hauls_per_month]</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[minutes_per_haul]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[disposal_site_code]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[land_fill_price_cd]</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[waste_type]</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[units_per_haul]</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[dsp_uom]</w:t>
      </w:r>
      <w:r>
        <w:rPr>
          <w:rFonts w:ascii="Consolas" w:hAnsi="Consolas" w:cs="Consolas"/>
          <w:sz w:val="19"/>
          <w:szCs w:val="19"/>
        </w:rPr>
        <w:t xml:space="preserve"> </w:t>
      </w:r>
      <w:r>
        <w:rPr>
          <w:rFonts w:ascii="Consolas" w:hAnsi="Consolas" w:cs="Consolas"/>
          <w:color w:val="008080"/>
          <w:sz w:val="19"/>
          <w:szCs w:val="19"/>
        </w:rPr>
        <w:t>[varchar]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[included_tons]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[minimum_tons]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[last_pi_haul_dt_sk]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[last_pi_haul_amt]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[last_pi_ren_dt_sk]</w:t>
      </w:r>
      <w:r>
        <w:rPr>
          <w:rFonts w:ascii="Consolas" w:hAnsi="Consolas" w:cs="Consolas"/>
          <w:sz w:val="19"/>
          <w:szCs w:val="19"/>
        </w:rPr>
        <w:t xml:space="preserve"> </w:t>
      </w:r>
      <w:r>
        <w:rPr>
          <w:rFonts w:ascii="Consolas" w:hAnsi="Consolas" w:cs="Consolas"/>
          <w:color w:val="008080"/>
          <w:sz w:val="19"/>
          <w:szCs w:val="19"/>
        </w:rPr>
        <w:t>[int]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[last_pi_ren_amt]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[ren_rate]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[total_monthly_revenue]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[total_monthly_direct_cost]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[total_monthly_all_in_cost]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[margin_all_in_cost_dollars]</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[margin_all_in_cost_pct]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[margin_percentile]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[curr_rate_pct_base]</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[nb_ren_cost]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[nb_ren_floor]</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[nb_ren_avg]</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[nb_ren_target]</w:t>
      </w:r>
      <w:r>
        <w:rPr>
          <w:rFonts w:ascii="Consolas" w:hAnsi="Consolas" w:cs="Consolas"/>
          <w:sz w:val="19"/>
          <w:szCs w:val="19"/>
        </w:rPr>
        <w:t xml:space="preserve"> </w:t>
      </w:r>
      <w:r>
        <w:rPr>
          <w:rFonts w:ascii="Consolas" w:hAnsi="Consolas" w:cs="Consolas"/>
          <w:color w:val="008080"/>
          <w:sz w:val="19"/>
          <w:szCs w:val="19"/>
        </w:rPr>
        <w:t>[numeric]</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8" w:name="_Toc418507658"/>
      <w:r>
        <w:rPr>
          <w:rFonts w:cstheme="minorHAnsi"/>
        </w:rPr>
        <w:t>Logic for producing required data</w:t>
      </w:r>
      <w:bookmarkEnd w:id="38"/>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##fid_t</w:t>
      </w:r>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Dim_Site</w:t>
      </w:r>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w:t>
      </w:r>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Dim_Charge_Cd</w:t>
      </w:r>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##fid_t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revenue_period_sk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drop</w:t>
      </w:r>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##fid_t</w:t>
      </w:r>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2: produce Fact_Service_Detail temp table -- drop table ##fsd</w:t>
      </w:r>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fsd_special_handling_cd</w:t>
      </w:r>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fsd_has_compactor</w:t>
      </w:r>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fsd_container_size</w:t>
      </w:r>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dcg_has_compactor</w:t>
      </w:r>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dcg_container_size</w:t>
      </w:r>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dcg_special_handling_cd</w:t>
      </w:r>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##fsd</w:t>
      </w:r>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fact_service_detail</w:t>
      </w:r>
      <w:r w:rsidRPr="002E06AB">
        <w:rPr>
          <w:rFonts w:cstheme="minorHAnsi"/>
          <w:sz w:val="16"/>
          <w:szCs w:val="19"/>
        </w:rPr>
        <w:t xml:space="preserve"> </w:t>
      </w:r>
      <w:r w:rsidRPr="002E06AB">
        <w:rPr>
          <w:rFonts w:cstheme="minorHAnsi"/>
          <w:color w:val="008080"/>
          <w:sz w:val="16"/>
          <w:szCs w:val="19"/>
        </w:rPr>
        <w:t>fsd</w:t>
      </w:r>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3: produce Fact_Landfill_Detail temp table -- drop table ##fld</w:t>
      </w:r>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##fld</w:t>
      </w:r>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fact_landfill_detail</w:t>
      </w:r>
      <w:r w:rsidRPr="002E06AB">
        <w:rPr>
          <w:rFonts w:cstheme="minorHAnsi"/>
          <w:sz w:val="16"/>
          <w:szCs w:val="19"/>
        </w:rPr>
        <w:t xml:space="preserve"> </w:t>
      </w:r>
      <w:r w:rsidRPr="002E06AB">
        <w:rPr>
          <w:rFonts w:cstheme="minorHAnsi"/>
          <w:color w:val="008080"/>
          <w:sz w:val="16"/>
          <w:szCs w:val="19"/>
        </w:rPr>
        <w:t>fld</w:t>
      </w:r>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4: produce Fact_Sales_Activity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##fsa</w:t>
      </w:r>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fsa</w:t>
      </w:r>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dim_txn_reason_cd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trc</w:t>
      </w:r>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color w:val="808080"/>
          <w:sz w:val="16"/>
          <w:szCs w:val="19"/>
        </w:rPr>
        <w:t>=</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##fid_i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##fld_i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create</w:t>
      </w:r>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##fsa_i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r w:rsidRPr="002E06AB">
        <w:rPr>
          <w:rFonts w:cstheme="minorHAnsi"/>
          <w:color w:val="0000FF"/>
          <w:sz w:val="16"/>
          <w:szCs w:val="19"/>
        </w:rPr>
        <w:t>TABLE</w:t>
      </w:r>
      <w:r w:rsidRPr="002E06AB">
        <w:rPr>
          <w:rFonts w:cstheme="minorHAnsi"/>
          <w:color w:val="808080"/>
          <w:sz w:val="16"/>
          <w:szCs w:val="19"/>
        </w:rPr>
        <w:t>(</w:t>
      </w:r>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Row_number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FF00FF"/>
          <w:sz w:val="16"/>
          <w:szCs w:val="19"/>
        </w:rPr>
        <w:t>Datediff</w:t>
      </w:r>
      <w:r w:rsidRPr="002E06AB">
        <w:rPr>
          <w:rFonts w:cstheme="minorHAnsi"/>
          <w:color w:val="808080"/>
          <w:sz w:val="16"/>
          <w:szCs w:val="19"/>
        </w:rPr>
        <w:t>(</w:t>
      </w:r>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new_customer_cg_flag</w:t>
      </w:r>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special_handling_cd</w:t>
      </w:r>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special_waste</w:t>
      </w:r>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COALESCE</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container_size</w:t>
      </w:r>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acct_type</w:t>
      </w:r>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is_fee</w:t>
      </w:r>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is_erf_on_frf</w:t>
      </w:r>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site_open_dt</w:t>
      </w:r>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contract_start_dt</w:t>
      </w:r>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contract_end_dt</w:t>
      </w:r>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8080"/>
          <w:sz w:val="16"/>
          <w:szCs w:val="19"/>
        </w:rPr>
        <w:t>fid</w:t>
      </w:r>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##fld</w:t>
      </w:r>
      <w:r w:rsidRPr="002E06AB">
        <w:rPr>
          <w:rFonts w:cstheme="minorHAnsi"/>
          <w:sz w:val="16"/>
          <w:szCs w:val="19"/>
        </w:rPr>
        <w:t xml:space="preserve"> </w:t>
      </w:r>
      <w:r w:rsidRPr="002E06AB">
        <w:rPr>
          <w:rFonts w:cstheme="minorHAnsi"/>
          <w:color w:val="008080"/>
          <w:sz w:val="16"/>
          <w:szCs w:val="19"/>
        </w:rPr>
        <w:t>fld</w:t>
      </w:r>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##fsd</w:t>
      </w:r>
      <w:r w:rsidRPr="002E06AB">
        <w:rPr>
          <w:rFonts w:cstheme="minorHAnsi"/>
          <w:sz w:val="16"/>
          <w:szCs w:val="19"/>
        </w:rPr>
        <w:t xml:space="preserve"> </w:t>
      </w:r>
      <w:r w:rsidRPr="002E06AB">
        <w:rPr>
          <w:rFonts w:cstheme="minorHAnsi"/>
          <w:color w:val="008080"/>
          <w:sz w:val="16"/>
          <w:szCs w:val="19"/>
        </w:rPr>
        <w:t>fsd</w:t>
      </w:r>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##fsa</w:t>
      </w:r>
      <w:r w:rsidRPr="002E06AB">
        <w:rPr>
          <w:rFonts w:cstheme="minorHAnsi"/>
          <w:sz w:val="16"/>
          <w:szCs w:val="19"/>
        </w:rPr>
        <w:t xml:space="preserve"> </w:t>
      </w:r>
      <w:r w:rsidRPr="002E06AB">
        <w:rPr>
          <w:rFonts w:cstheme="minorHAnsi"/>
          <w:color w:val="008080"/>
          <w:sz w:val="16"/>
          <w:szCs w:val="19"/>
        </w:rPr>
        <w:t>fsa</w:t>
      </w:r>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dim_rate_hist</w:t>
      </w:r>
      <w:r w:rsidRPr="002E06AB">
        <w:rPr>
          <w:rFonts w:cstheme="minorHAnsi"/>
          <w:sz w:val="16"/>
          <w:szCs w:val="19"/>
        </w:rPr>
        <w:t xml:space="preserve"> </w:t>
      </w:r>
      <w:r w:rsidRPr="002E06AB">
        <w:rPr>
          <w:rFonts w:cstheme="minorHAnsi"/>
          <w:color w:val="008080"/>
          <w:sz w:val="16"/>
          <w:szCs w:val="19"/>
        </w:rPr>
        <w:t>drh</w:t>
      </w:r>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dim_acct_fee</w:t>
      </w:r>
      <w:r w:rsidRPr="002E06AB">
        <w:rPr>
          <w:rFonts w:cstheme="minorHAnsi"/>
          <w:sz w:val="16"/>
          <w:szCs w:val="19"/>
        </w:rPr>
        <w:t xml:space="preserve"> </w:t>
      </w:r>
      <w:r w:rsidRPr="002E06AB">
        <w:rPr>
          <w:rFonts w:cstheme="minorHAnsi"/>
          <w:color w:val="008080"/>
          <w:sz w:val="16"/>
          <w:szCs w:val="19"/>
        </w:rPr>
        <w:t>daf</w:t>
      </w:r>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--select count(*)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39" w:name="_Toc418507659"/>
      <w:r w:rsidRPr="002E06AB">
        <w:rPr>
          <w:rFonts w:cstheme="minorHAnsi"/>
        </w:rPr>
        <w:t>SSIS Packages</w:t>
      </w:r>
      <w:bookmarkEnd w:id="39"/>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0" w:name="_Toc379450818"/>
      <w:bookmarkStart w:id="41" w:name="_Toc418507660"/>
      <w:r w:rsidRPr="002E06AB">
        <w:rPr>
          <w:rFonts w:asciiTheme="minorHAnsi" w:hAnsiTheme="minorHAnsi" w:cstheme="minorHAnsi"/>
        </w:rPr>
        <w:t>Record Counts</w:t>
      </w:r>
      <w:bookmarkEnd w:id="40"/>
      <w:bookmarkEnd w:id="41"/>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2" w:name="_Toc379450819"/>
      <w:bookmarkStart w:id="43" w:name="_Toc418507661"/>
      <w:r w:rsidRPr="002E06AB">
        <w:rPr>
          <w:rFonts w:asciiTheme="minorHAnsi" w:hAnsiTheme="minorHAnsi" w:cstheme="minorHAnsi"/>
        </w:rPr>
        <w:t>Index on the Tables</w:t>
      </w:r>
      <w:bookmarkEnd w:id="42"/>
      <w:bookmarkEnd w:id="43"/>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4" w:name="_Toc379450820"/>
      <w:bookmarkStart w:id="45" w:name="_Toc418507662"/>
      <w:r w:rsidRPr="002E06AB">
        <w:rPr>
          <w:rFonts w:asciiTheme="minorHAnsi" w:hAnsiTheme="minorHAnsi" w:cstheme="minorHAnsi"/>
        </w:rPr>
        <w:t>Batch Job Schedule and Dependency</w:t>
      </w:r>
      <w:bookmarkEnd w:id="44"/>
      <w:bookmarkEnd w:id="45"/>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6" w:name="_Toc418507663"/>
      <w:r w:rsidRPr="002E06AB">
        <w:rPr>
          <w:rFonts w:asciiTheme="minorHAnsi" w:hAnsiTheme="minorHAnsi" w:cstheme="minorHAnsi"/>
        </w:rPr>
        <w:t>Data Sources &amp; Mapping</w:t>
      </w:r>
      <w:bookmarkEnd w:id="46"/>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7" w:name="_Toc418507664"/>
      <w:r w:rsidRPr="002E06AB">
        <w:rPr>
          <w:rFonts w:asciiTheme="minorHAnsi" w:hAnsiTheme="minorHAnsi" w:cstheme="minorHAnsi"/>
        </w:rPr>
        <w:t>Physical Data Model</w:t>
      </w:r>
      <w:bookmarkEnd w:id="47"/>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8" w:name="_Toc418507665"/>
      <w:r w:rsidRPr="002E06AB">
        <w:rPr>
          <w:rFonts w:asciiTheme="minorHAnsi" w:hAnsiTheme="minorHAnsi" w:cstheme="minorHAnsi"/>
        </w:rPr>
        <w:lastRenderedPageBreak/>
        <w:t>Framework Model</w:t>
      </w:r>
      <w:bookmarkEnd w:id="48"/>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49" w:name="_Toc418507666"/>
      <w:r w:rsidRPr="002E06AB">
        <w:rPr>
          <w:rFonts w:asciiTheme="minorHAnsi" w:hAnsiTheme="minorHAnsi" w:cstheme="minorHAnsi"/>
        </w:rPr>
        <w:t>Validation/Error Handling</w:t>
      </w:r>
      <w:bookmarkEnd w:id="49"/>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0" w:name="_Toc418507667"/>
      <w:r w:rsidRPr="002E06AB">
        <w:rPr>
          <w:rFonts w:asciiTheme="minorHAnsi" w:hAnsiTheme="minorHAnsi" w:cstheme="minorHAnsi"/>
        </w:rPr>
        <w:t>Interfaces</w:t>
      </w:r>
      <w:bookmarkEnd w:id="50"/>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1" w:name="_Toc418507668"/>
      <w:r>
        <w:rPr>
          <w:rFonts w:asciiTheme="minorHAnsi" w:hAnsiTheme="minorHAnsi" w:cstheme="minorHAnsi"/>
        </w:rPr>
        <w:t>Downstream Impacts</w:t>
      </w:r>
      <w:bookmarkEnd w:id="51"/>
    </w:p>
    <w:p w14:paraId="59C16990" w14:textId="0668B226" w:rsidR="00DF0B12" w:rsidRDefault="00DF0B12" w:rsidP="00DF0B12">
      <w:pPr>
        <w:pStyle w:val="Heading2"/>
        <w:jc w:val="both"/>
        <w:rPr>
          <w:rFonts w:asciiTheme="minorHAnsi" w:hAnsiTheme="minorHAnsi" w:cstheme="minorHAnsi"/>
        </w:rPr>
      </w:pPr>
      <w:bookmarkStart w:id="52" w:name="_Toc418507669"/>
      <w:r>
        <w:rPr>
          <w:rFonts w:asciiTheme="minorHAnsi" w:hAnsiTheme="minorHAnsi" w:cstheme="minorHAnsi"/>
        </w:rPr>
        <w:t>InfoPro Upload</w:t>
      </w:r>
      <w:bookmarkEnd w:id="52"/>
    </w:p>
    <w:p w14:paraId="613AAA99" w14:textId="77777777" w:rsidR="004727EE" w:rsidRPr="004727EE" w:rsidRDefault="004727EE" w:rsidP="004727EE">
      <w:pPr>
        <w:pStyle w:val="Heading3"/>
        <w:rPr>
          <w:b w:val="0"/>
          <w:sz w:val="20"/>
        </w:rPr>
      </w:pPr>
      <w:r w:rsidRPr="004727EE">
        <w:rPr>
          <w:b w:val="0"/>
          <w:sz w:val="20"/>
        </w:rPr>
        <w:t>Charge codes – requirement to pass existing charge codes? Or OK to assign new charge codes using same logic as new business</w:t>
      </w:r>
    </w:p>
    <w:p w14:paraId="22AF9F01" w14:textId="77777777" w:rsidR="004727EE" w:rsidRPr="004727EE" w:rsidRDefault="004727EE" w:rsidP="004727EE">
      <w:pPr>
        <w:pStyle w:val="Heading3"/>
        <w:rPr>
          <w:b w:val="0"/>
          <w:sz w:val="20"/>
        </w:rPr>
      </w:pPr>
      <w:r w:rsidRPr="004727EE">
        <w:rPr>
          <w:b w:val="0"/>
          <w:sz w:val="20"/>
        </w:rPr>
        <w:t>Container Codes  - Capture logic generates container codes (IR/RO) using Capture logic.  It is possible a container code will change from RO to IR due to service change or rollback logic.  Determine how AAE will handle for (1) Service change (2) Rollback and (3) change of owner.</w:t>
      </w:r>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53" w:name="_Toc418507670"/>
      <w:r w:rsidRPr="00DF0B12">
        <w:rPr>
          <w:rFonts w:asciiTheme="minorHAnsi" w:hAnsiTheme="minorHAnsi" w:cstheme="minorHAnsi"/>
        </w:rPr>
        <w:t>TIBCO/BI Reporting</w:t>
      </w:r>
      <w:bookmarkEnd w:id="53"/>
    </w:p>
    <w:p w14:paraId="2237E502" w14:textId="77777777" w:rsidR="00DF0B12" w:rsidRPr="00DF0B12" w:rsidRDefault="00DF0B12" w:rsidP="00DF0B12">
      <w:pPr>
        <w:pStyle w:val="BodyText"/>
      </w:pPr>
    </w:p>
    <w:p w14:paraId="517ABF77" w14:textId="1FD16F56" w:rsidR="002E06AB" w:rsidRPr="002E06AB" w:rsidRDefault="002E06AB" w:rsidP="002E06AB">
      <w:pPr>
        <w:pStyle w:val="BodyText"/>
        <w:rPr>
          <w:rFonts w:cstheme="minorHAnsi"/>
        </w:rPr>
      </w:pPr>
      <w:r w:rsidRPr="002E06AB">
        <w:rPr>
          <w:rFonts w:cstheme="minorHAnsi"/>
          <w:highlight w:val="yellow"/>
        </w:rPr>
        <w:t>TBD</w:t>
      </w:r>
      <w:r w:rsidR="004727EE" w:rsidRPr="004727EE">
        <w:rPr>
          <w:rFonts w:cstheme="minorHAnsi"/>
        </w:rPr>
        <w:t xml:space="preserve"> </w:t>
      </w:r>
      <w:r w:rsidR="004727EE">
        <w:rPr>
          <w:rFonts w:cstheme="minorHAnsi"/>
        </w:rPr>
        <w:t>Identify new attribute names and whether they are required for reporting</w:t>
      </w:r>
      <w:bookmarkStart w:id="54" w:name="_GoBack"/>
      <w:bookmarkEnd w:id="54"/>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lastRenderedPageBreak/>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bookmarkStart w:id="68" w:name="_Toc418507684"/>
      <w:r>
        <w:rPr>
          <w:rFonts w:cstheme="minorHAnsi"/>
        </w:rPr>
        <w:br w:type="page"/>
      </w:r>
    </w:p>
    <w:p w14:paraId="71C96AF2" w14:textId="7030FFF3" w:rsidR="002B1155" w:rsidRDefault="002B1155" w:rsidP="00A910C9">
      <w:pPr>
        <w:pStyle w:val="Heading1"/>
        <w:jc w:val="both"/>
        <w:rPr>
          <w:rFonts w:asciiTheme="minorHAnsi" w:hAnsiTheme="minorHAnsi" w:cstheme="minorHAnsi"/>
        </w:rPr>
      </w:pPr>
      <w:r>
        <w:rPr>
          <w:rFonts w:asciiTheme="minorHAnsi" w:hAnsiTheme="minorHAnsi" w:cstheme="minorHAnsi"/>
        </w:rPr>
        <w:lastRenderedPageBreak/>
        <w:t>Change Management</w:t>
      </w:r>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FF"/>
          <w:sz w:val="18"/>
          <w:szCs w:val="19"/>
        </w:rPr>
        <w:t>Row_number</w:t>
      </w:r>
      <w:r w:rsidRPr="002E06AB">
        <w:rPr>
          <w:rFonts w:cstheme="minorHAnsi"/>
          <w:color w:val="808080"/>
          <w:sz w:val="18"/>
          <w:szCs w:val="19"/>
        </w:rPr>
        <w:t>()</w:t>
      </w:r>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partition</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[invoice_from_dt_sk]</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[invoice_to_dt_sk]</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[invoice_amt]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[container_qty]</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[disposal_qty]</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[haul_qty]</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[qty_billed]</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[disposal_unit_rate_amt]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[invoice_freq_nbr]</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[disposal_unit_of_measure]</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FF00FF"/>
          <w:sz w:val="18"/>
          <w:szCs w:val="19"/>
        </w:rPr>
        <w:t>Datediff</w:t>
      </w:r>
      <w:r w:rsidRPr="002E06AB">
        <w:rPr>
          <w:rFonts w:cstheme="minorHAnsi"/>
          <w:color w:val="808080"/>
          <w:sz w:val="18"/>
          <w:szCs w:val="19"/>
        </w:rPr>
        <w:t>(</w:t>
      </w:r>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new_customer_cg_flag</w:t>
      </w:r>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special_handling_cd</w:t>
      </w:r>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special_waste</w:t>
      </w:r>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container_size</w:t>
      </w:r>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acct_type</w:t>
      </w:r>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is_fee</w:t>
      </w:r>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is_erf_on_frf</w:t>
      </w:r>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site_open_dt</w:t>
      </w:r>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contract_start_dt</w:t>
      </w:r>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contract_end_dt</w:t>
      </w:r>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[fact_invoice_detail]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w:t>
      </w:r>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txn_reason_cd_sk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808080"/>
          <w:sz w:val="18"/>
          <w:szCs w:val="19"/>
        </w:rPr>
        <w:t>(</w:t>
      </w:r>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sub_lob</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9D62E0" w14:textId="77777777" w:rsidR="00547D23" w:rsidRDefault="00547D23">
      <w:r>
        <w:separator/>
      </w:r>
    </w:p>
  </w:endnote>
  <w:endnote w:type="continuationSeparator" w:id="0">
    <w:p w14:paraId="0D2C9936" w14:textId="77777777" w:rsidR="00547D23" w:rsidRDefault="00547D23">
      <w:r>
        <w:continuationSeparator/>
      </w:r>
    </w:p>
  </w:endnote>
  <w:endnote w:type="continuationNotice" w:id="1">
    <w:p w14:paraId="7503DB84" w14:textId="77777777" w:rsidR="00547D23" w:rsidRDefault="00547D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B335AC" w:rsidRDefault="00B335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B335AC" w:rsidRDefault="00B335AC">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B335AC" w:rsidRDefault="00B335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B335AC" w:rsidRDefault="00B335AC">
    <w:pPr>
      <w:pStyle w:val="Footer"/>
      <w:ind w:right="360"/>
    </w:pPr>
    <w:r>
      <w:tab/>
    </w:r>
  </w:p>
  <w:p w14:paraId="3CA008DB" w14:textId="77777777" w:rsidR="00B335AC" w:rsidRDefault="00B335AC">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B335AC" w:rsidRDefault="00547D23"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B335AC">
          <w:t>Existing Large Container</w:t>
        </w:r>
      </w:sdtContent>
    </w:sdt>
    <w:r w:rsidR="00B335AC">
      <w:tab/>
    </w:r>
    <w:r w:rsidR="00B335AC">
      <w:fldChar w:fldCharType="begin"/>
    </w:r>
    <w:r w:rsidR="00B335AC">
      <w:instrText xml:space="preserve"> DATE  \@ "M/d/yyyy h:mm:ss am/pm" \l  \* MERGEFORMAT </w:instrText>
    </w:r>
    <w:r w:rsidR="00B335AC">
      <w:fldChar w:fldCharType="separate"/>
    </w:r>
    <w:r w:rsidR="004727EE">
      <w:rPr>
        <w:noProof/>
      </w:rPr>
      <w:t>5/18/2015 10:30:24 AM</w:t>
    </w:r>
    <w:r w:rsidR="00B335AC">
      <w:rPr>
        <w:noProof/>
      </w:rPr>
      <w:fldChar w:fldCharType="end"/>
    </w:r>
    <w:r w:rsidR="00B335AC">
      <w:tab/>
    </w:r>
    <w:r w:rsidR="00B335AC">
      <w:rPr>
        <w:i/>
      </w:rPr>
      <w:t>Page</w:t>
    </w:r>
    <w:r w:rsidR="00B335AC">
      <w:t xml:space="preserve"> </w:t>
    </w:r>
    <w:r w:rsidR="00B335AC">
      <w:rPr>
        <w:rStyle w:val="PageNumber"/>
        <w:rFonts w:ascii="Arial" w:hAnsi="Arial" w:cs="Arial"/>
        <w:b w:val="0"/>
        <w:i/>
        <w:sz w:val="16"/>
        <w:szCs w:val="16"/>
      </w:rPr>
      <w:fldChar w:fldCharType="begin"/>
    </w:r>
    <w:r w:rsidR="00B335AC">
      <w:rPr>
        <w:rStyle w:val="PageNumber"/>
        <w:rFonts w:ascii="Arial" w:hAnsi="Arial" w:cs="Arial"/>
        <w:b w:val="0"/>
        <w:i/>
        <w:sz w:val="16"/>
        <w:szCs w:val="16"/>
      </w:rPr>
      <w:instrText xml:space="preserve"> PAGE </w:instrText>
    </w:r>
    <w:r w:rsidR="00B335AC">
      <w:rPr>
        <w:rStyle w:val="PageNumber"/>
        <w:rFonts w:ascii="Arial" w:hAnsi="Arial" w:cs="Arial"/>
        <w:b w:val="0"/>
        <w:i/>
        <w:sz w:val="16"/>
        <w:szCs w:val="16"/>
      </w:rPr>
      <w:fldChar w:fldCharType="separate"/>
    </w:r>
    <w:r w:rsidR="004727EE">
      <w:rPr>
        <w:rStyle w:val="PageNumber"/>
        <w:rFonts w:ascii="Arial" w:hAnsi="Arial" w:cs="Arial"/>
        <w:b w:val="0"/>
        <w:i/>
        <w:noProof/>
        <w:sz w:val="16"/>
        <w:szCs w:val="16"/>
      </w:rPr>
      <w:t>47</w:t>
    </w:r>
    <w:r w:rsidR="00B335AC">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075C7" w14:textId="77777777" w:rsidR="00547D23" w:rsidRDefault="00547D23">
      <w:r>
        <w:separator/>
      </w:r>
    </w:p>
  </w:footnote>
  <w:footnote w:type="continuationSeparator" w:id="0">
    <w:p w14:paraId="04DE4652" w14:textId="77777777" w:rsidR="00547D23" w:rsidRDefault="00547D23">
      <w:r>
        <w:continuationSeparator/>
      </w:r>
    </w:p>
  </w:footnote>
  <w:footnote w:type="continuationNotice" w:id="1">
    <w:p w14:paraId="4D175674" w14:textId="77777777" w:rsidR="00547D23" w:rsidRDefault="00547D2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B335AC" w:rsidRDefault="00B335AC">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B335AC" w:rsidRDefault="00B335AC">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B335AC" w:rsidRDefault="00B335AC"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2"/>
  </w:num>
  <w:num w:numId="4">
    <w:abstractNumId w:val="11"/>
  </w:num>
  <w:num w:numId="5">
    <w:abstractNumId w:val="29"/>
  </w:num>
  <w:num w:numId="6">
    <w:abstractNumId w:val="33"/>
  </w:num>
  <w:num w:numId="7">
    <w:abstractNumId w:val="5"/>
  </w:num>
  <w:num w:numId="8">
    <w:abstractNumId w:val="34"/>
  </w:num>
  <w:num w:numId="9">
    <w:abstractNumId w:val="3"/>
  </w:num>
  <w:num w:numId="10">
    <w:abstractNumId w:val="32"/>
  </w:num>
  <w:num w:numId="11">
    <w:abstractNumId w:val="10"/>
  </w:num>
  <w:num w:numId="12">
    <w:abstractNumId w:val="17"/>
  </w:num>
  <w:num w:numId="13">
    <w:abstractNumId w:val="1"/>
  </w:num>
  <w:num w:numId="14">
    <w:abstractNumId w:val="31"/>
  </w:num>
  <w:num w:numId="15">
    <w:abstractNumId w:val="9"/>
  </w:num>
  <w:num w:numId="16">
    <w:abstractNumId w:val="18"/>
  </w:num>
  <w:num w:numId="17">
    <w:abstractNumId w:val="26"/>
  </w:num>
  <w:num w:numId="18">
    <w:abstractNumId w:val="25"/>
  </w:num>
  <w:num w:numId="19">
    <w:abstractNumId w:val="24"/>
  </w:num>
  <w:num w:numId="20">
    <w:abstractNumId w:val="27"/>
  </w:num>
  <w:num w:numId="21">
    <w:abstractNumId w:val="13"/>
  </w:num>
  <w:num w:numId="22">
    <w:abstractNumId w:val="15"/>
  </w:num>
  <w:num w:numId="23">
    <w:abstractNumId w:val="2"/>
  </w:num>
  <w:num w:numId="24">
    <w:abstractNumId w:val="6"/>
  </w:num>
  <w:num w:numId="25">
    <w:abstractNumId w:val="23"/>
  </w:num>
  <w:num w:numId="26">
    <w:abstractNumId w:val="8"/>
  </w:num>
  <w:num w:numId="27">
    <w:abstractNumId w:val="19"/>
  </w:num>
  <w:num w:numId="28">
    <w:abstractNumId w:val="0"/>
  </w:num>
  <w:num w:numId="29">
    <w:abstractNumId w:val="28"/>
  </w:num>
  <w:num w:numId="30">
    <w:abstractNumId w:val="16"/>
  </w:num>
  <w:num w:numId="31">
    <w:abstractNumId w:val="4"/>
  </w:num>
  <w:num w:numId="32">
    <w:abstractNumId w:val="21"/>
  </w:num>
  <w:num w:numId="33">
    <w:abstractNumId w:val="30"/>
  </w:num>
  <w:num w:numId="34">
    <w:abstractNumId w:val="22"/>
  </w:num>
  <w:num w:numId="35">
    <w:abstractNumId w:val="7"/>
  </w:num>
  <w:num w:numId="36">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26F24"/>
    <w:rsid w:val="000330B2"/>
    <w:rsid w:val="00034AE3"/>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1155"/>
    <w:rsid w:val="002B21E5"/>
    <w:rsid w:val="002B2BF4"/>
    <w:rsid w:val="002B306A"/>
    <w:rsid w:val="002B439F"/>
    <w:rsid w:val="002B5325"/>
    <w:rsid w:val="002B779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47D23"/>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85FA0"/>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3C1F"/>
    <w:rsid w:val="002C3600"/>
    <w:rsid w:val="003B4F99"/>
    <w:rsid w:val="003C45AF"/>
    <w:rsid w:val="00473760"/>
    <w:rsid w:val="0053723F"/>
    <w:rsid w:val="005F1959"/>
    <w:rsid w:val="005F1CCE"/>
    <w:rsid w:val="0060061E"/>
    <w:rsid w:val="006063DA"/>
    <w:rsid w:val="00656B01"/>
    <w:rsid w:val="0066111F"/>
    <w:rsid w:val="006A21A3"/>
    <w:rsid w:val="006C4919"/>
    <w:rsid w:val="00784460"/>
    <w:rsid w:val="008432E8"/>
    <w:rsid w:val="008D3DF1"/>
    <w:rsid w:val="00A2581B"/>
    <w:rsid w:val="00BF5391"/>
    <w:rsid w:val="00C32EEE"/>
    <w:rsid w:val="00C7168C"/>
    <w:rsid w:val="00D05301"/>
    <w:rsid w:val="00D34CC5"/>
    <w:rsid w:val="00E56DF1"/>
    <w:rsid w:val="00F46052"/>
    <w:rsid w:val="00F705F2"/>
    <w:rsid w:val="00F93C36"/>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4.xml><?xml version="1.0" encoding="utf-8"?>
<ds:datastoreItem xmlns:ds="http://schemas.openxmlformats.org/officeDocument/2006/customXml" ds:itemID="{CEA7B332-9886-4947-AFBA-68EC0B012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7011</TotalTime>
  <Pages>49</Pages>
  <Words>10018</Words>
  <Characters>57105</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66990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143</cp:revision>
  <cp:lastPrinted>2012-12-07T17:42:00Z</cp:lastPrinted>
  <dcterms:created xsi:type="dcterms:W3CDTF">2014-12-11T20:48:00Z</dcterms:created>
  <dcterms:modified xsi:type="dcterms:W3CDTF">2015-05-18T17:47:00Z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