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Pr="00DE3E84" w:rsidRDefault="007B3B5A" w:rsidP="00510A21">
      <w:pPr>
        <w:jc w:val="center"/>
        <w:rPr>
          <w:rFonts w:asciiTheme="minorHAnsi" w:hAnsiTheme="minorHAnsi"/>
          <w:b/>
          <w:kern w:val="28"/>
          <w:sz w:val="40"/>
        </w:rPr>
      </w:pPr>
      <w:r w:rsidRPr="00DE3E84">
        <w:rPr>
          <w:rFonts w:asciiTheme="minorHAnsi" w:hAnsiTheme="minorHAnsi"/>
          <w:b/>
          <w:kern w:val="28"/>
          <w:sz w:val="40"/>
        </w:rPr>
        <w:t xml:space="preserve">Feb2015 </w:t>
      </w:r>
      <w:r w:rsidR="00B11143" w:rsidRPr="00DE3E84">
        <w:rPr>
          <w:rFonts w:asciiTheme="minorHAnsi" w:hAnsiTheme="minorHAnsi"/>
          <w:b/>
          <w:kern w:val="28"/>
          <w:sz w:val="40"/>
        </w:rPr>
        <w:t>Emergency</w:t>
      </w:r>
      <w:r w:rsidRPr="00DE3E84">
        <w:rPr>
          <w:rFonts w:asciiTheme="minorHAnsi" w:hAnsiTheme="minorHAnsi"/>
          <w:b/>
          <w:kern w:val="28"/>
          <w:sz w:val="40"/>
        </w:rPr>
        <w:t xml:space="preserve"> Fixes</w:t>
      </w:r>
    </w:p>
    <w:p w:rsidR="004965B8" w:rsidRPr="00DE3E84" w:rsidRDefault="00A350B4" w:rsidP="00510A21">
      <w:pPr>
        <w:jc w:val="center"/>
        <w:rPr>
          <w:rFonts w:asciiTheme="minorHAnsi" w:hAnsiTheme="minorHAnsi"/>
          <w:b/>
          <w:kern w:val="28"/>
          <w:sz w:val="40"/>
        </w:rPr>
      </w:pPr>
      <w:r>
        <w:rPr>
          <w:rFonts w:asciiTheme="minorHAnsi" w:hAnsiTheme="minorHAnsi"/>
          <w:b/>
          <w:kern w:val="28"/>
          <w:sz w:val="40"/>
        </w:rPr>
        <w:t>CR 13598</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9C3F89" w:rsidP="007B3B5A">
            <w:pPr>
              <w:pStyle w:val="TableText"/>
              <w:widowControl/>
              <w:jc w:val="both"/>
              <w:rPr>
                <w:rFonts w:asciiTheme="minorHAnsi" w:hAnsiTheme="minorHAnsi"/>
              </w:rPr>
            </w:pPr>
            <w:r w:rsidRPr="00DE3E84">
              <w:rPr>
                <w:rFonts w:asciiTheme="minorHAnsi" w:hAnsiTheme="minorHAnsi"/>
              </w:rPr>
              <w:t>2</w:t>
            </w:r>
            <w:r w:rsidR="00D43F64" w:rsidRPr="00DE3E84">
              <w:rPr>
                <w:rFonts w:asciiTheme="minorHAnsi" w:hAnsiTheme="minorHAnsi"/>
              </w:rPr>
              <w:t>/</w:t>
            </w:r>
            <w:r w:rsidRPr="00DE3E84">
              <w:rPr>
                <w:rFonts w:asciiTheme="minorHAnsi" w:hAnsiTheme="minorHAnsi"/>
              </w:rPr>
              <w:t>25</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B752AF"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B752AF" w:rsidRPr="00223C22">
        <w:rPr>
          <w:rFonts w:asciiTheme="minorHAnsi" w:hAnsiTheme="minorHAnsi"/>
          <w:noProof/>
        </w:rPr>
        <w:t>1</w:t>
      </w:r>
      <w:r w:rsidR="00B752AF">
        <w:rPr>
          <w:rFonts w:asciiTheme="minorHAnsi" w:eastAsiaTheme="minorEastAsia" w:hAnsiTheme="minorHAnsi" w:cstheme="minorBidi"/>
          <w:b w:val="0"/>
          <w:caps w:val="0"/>
          <w:noProof/>
          <w:sz w:val="22"/>
          <w:szCs w:val="22"/>
        </w:rPr>
        <w:tab/>
      </w:r>
      <w:r w:rsidR="00B752AF" w:rsidRPr="00223C22">
        <w:rPr>
          <w:rFonts w:asciiTheme="minorHAnsi" w:hAnsiTheme="minorHAnsi"/>
          <w:noProof/>
        </w:rPr>
        <w:t>Business Requirements</w:t>
      </w:r>
      <w:r w:rsidR="00B752AF">
        <w:rPr>
          <w:noProof/>
        </w:rPr>
        <w:tab/>
      </w:r>
      <w:r w:rsidR="00B752AF">
        <w:rPr>
          <w:noProof/>
        </w:rPr>
        <w:fldChar w:fldCharType="begin"/>
      </w:r>
      <w:r w:rsidR="00B752AF">
        <w:rPr>
          <w:noProof/>
        </w:rPr>
        <w:instrText xml:space="preserve"> PAGEREF _Toc413159449 \h </w:instrText>
      </w:r>
      <w:r w:rsidR="00B752AF">
        <w:rPr>
          <w:noProof/>
        </w:rPr>
      </w:r>
      <w:r w:rsidR="00B752AF">
        <w:rPr>
          <w:noProof/>
        </w:rPr>
        <w:fldChar w:fldCharType="separate"/>
      </w:r>
      <w:r w:rsidR="00B752AF">
        <w:rPr>
          <w:noProof/>
        </w:rPr>
        <w:t>6</w:t>
      </w:r>
      <w:r w:rsidR="00B752AF">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1.1</w:t>
      </w:r>
      <w:r>
        <w:rPr>
          <w:rFonts w:asciiTheme="minorHAnsi" w:eastAsiaTheme="minorEastAsia" w:hAnsiTheme="minorHAnsi" w:cstheme="minorBidi"/>
          <w:smallCaps w:val="0"/>
          <w:noProof/>
          <w:sz w:val="22"/>
          <w:szCs w:val="22"/>
        </w:rPr>
        <w:tab/>
      </w:r>
      <w:r w:rsidRPr="00223C22">
        <w:rPr>
          <w:rFonts w:asciiTheme="minorHAnsi" w:hAnsiTheme="minorHAnsi"/>
          <w:noProof/>
        </w:rPr>
        <w:t>Purpose of the Design Specification</w:t>
      </w:r>
      <w:r>
        <w:rPr>
          <w:noProof/>
        </w:rPr>
        <w:tab/>
      </w:r>
      <w:r>
        <w:rPr>
          <w:noProof/>
        </w:rPr>
        <w:fldChar w:fldCharType="begin"/>
      </w:r>
      <w:r>
        <w:rPr>
          <w:noProof/>
        </w:rPr>
        <w:instrText xml:space="preserve"> PAGEREF _Toc413159450 \h </w:instrText>
      </w:r>
      <w:r>
        <w:rPr>
          <w:noProof/>
        </w:rPr>
      </w:r>
      <w:r>
        <w:rPr>
          <w:noProof/>
        </w:rPr>
        <w:fldChar w:fldCharType="separate"/>
      </w:r>
      <w:r>
        <w:rPr>
          <w:noProof/>
        </w:rPr>
        <w:t>6</w:t>
      </w:r>
      <w:r>
        <w:rPr>
          <w:noProof/>
        </w:rPr>
        <w:fldChar w:fldCharType="end"/>
      </w:r>
    </w:p>
    <w:p w:rsidR="00B752AF" w:rsidRDefault="00B752AF">
      <w:pPr>
        <w:pStyle w:val="TOC3"/>
        <w:tabs>
          <w:tab w:val="left" w:pos="1100"/>
          <w:tab w:val="right" w:leader="dot" w:pos="8990"/>
        </w:tabs>
        <w:rPr>
          <w:rFonts w:asciiTheme="minorHAnsi" w:eastAsiaTheme="minorEastAsia" w:hAnsiTheme="minorHAnsi" w:cstheme="minorBidi"/>
          <w:noProof/>
          <w:sz w:val="22"/>
          <w:szCs w:val="22"/>
        </w:rPr>
      </w:pPr>
      <w:r w:rsidRPr="00223C22">
        <w:rPr>
          <w:rFonts w:asciiTheme="minorHAnsi" w:hAnsiTheme="minorHAnsi"/>
          <w:noProof/>
        </w:rPr>
        <w:t>1.1.1</w:t>
      </w:r>
      <w:r>
        <w:rPr>
          <w:rFonts w:asciiTheme="minorHAnsi" w:eastAsiaTheme="minorEastAsia" w:hAnsiTheme="minorHAnsi" w:cstheme="minorBidi"/>
          <w:noProof/>
          <w:sz w:val="22"/>
          <w:szCs w:val="22"/>
        </w:rPr>
        <w:tab/>
      </w:r>
      <w:r w:rsidRPr="00223C22">
        <w:rPr>
          <w:rFonts w:asciiTheme="minorHAnsi" w:hAnsiTheme="minorHAnsi"/>
          <w:noProof/>
        </w:rPr>
        <w:t>Bug list for current release</w:t>
      </w:r>
      <w:r>
        <w:rPr>
          <w:noProof/>
        </w:rPr>
        <w:tab/>
      </w:r>
      <w:r>
        <w:rPr>
          <w:noProof/>
        </w:rPr>
        <w:fldChar w:fldCharType="begin"/>
      </w:r>
      <w:r>
        <w:rPr>
          <w:noProof/>
        </w:rPr>
        <w:instrText xml:space="preserve"> PAGEREF _Toc413159451 \h </w:instrText>
      </w:r>
      <w:r>
        <w:rPr>
          <w:noProof/>
        </w:rPr>
      </w:r>
      <w:r>
        <w:rPr>
          <w:noProof/>
        </w:rPr>
        <w:fldChar w:fldCharType="separate"/>
      </w:r>
      <w:r>
        <w:rPr>
          <w:noProof/>
        </w:rPr>
        <w:t>6</w:t>
      </w:r>
      <w:r>
        <w:rPr>
          <w:noProof/>
        </w:rPr>
        <w:fldChar w:fldCharType="end"/>
      </w:r>
    </w:p>
    <w:p w:rsidR="00B752AF" w:rsidRDefault="00B752AF">
      <w:pPr>
        <w:pStyle w:val="TOC1"/>
        <w:tabs>
          <w:tab w:val="left" w:pos="400"/>
        </w:tabs>
        <w:rPr>
          <w:rFonts w:asciiTheme="minorHAnsi" w:eastAsiaTheme="minorEastAsia" w:hAnsiTheme="minorHAnsi" w:cstheme="minorBidi"/>
          <w:b w:val="0"/>
          <w:caps w:val="0"/>
          <w:noProof/>
          <w:sz w:val="22"/>
          <w:szCs w:val="22"/>
        </w:rPr>
      </w:pPr>
      <w:r w:rsidRPr="00223C22">
        <w:rPr>
          <w:rFonts w:asciiTheme="minorHAnsi" w:hAnsiTheme="minorHAnsi"/>
          <w:noProof/>
        </w:rPr>
        <w:t>2</w:t>
      </w:r>
      <w:r>
        <w:rPr>
          <w:rFonts w:asciiTheme="minorHAnsi" w:eastAsiaTheme="minorEastAsia" w:hAnsiTheme="minorHAnsi" w:cstheme="minorBidi"/>
          <w:b w:val="0"/>
          <w:caps w:val="0"/>
          <w:noProof/>
          <w:sz w:val="22"/>
          <w:szCs w:val="22"/>
        </w:rPr>
        <w:tab/>
      </w:r>
      <w:r w:rsidRPr="00223C22">
        <w:rPr>
          <w:rFonts w:asciiTheme="minorHAnsi" w:hAnsiTheme="minorHAnsi"/>
          <w:noProof/>
        </w:rPr>
        <w:t>Assumptions</w:t>
      </w:r>
      <w:r>
        <w:rPr>
          <w:noProof/>
        </w:rPr>
        <w:tab/>
      </w:r>
      <w:r>
        <w:rPr>
          <w:noProof/>
        </w:rPr>
        <w:fldChar w:fldCharType="begin"/>
      </w:r>
      <w:r>
        <w:rPr>
          <w:noProof/>
        </w:rPr>
        <w:instrText xml:space="preserve"> PAGEREF _Toc413159452 \h </w:instrText>
      </w:r>
      <w:r>
        <w:rPr>
          <w:noProof/>
        </w:rPr>
      </w:r>
      <w:r>
        <w:rPr>
          <w:noProof/>
        </w:rPr>
        <w:fldChar w:fldCharType="separate"/>
      </w:r>
      <w:r>
        <w:rPr>
          <w:noProof/>
        </w:rPr>
        <w:t>7</w:t>
      </w:r>
      <w:r>
        <w:rPr>
          <w:noProof/>
        </w:rPr>
        <w:fldChar w:fldCharType="end"/>
      </w:r>
    </w:p>
    <w:p w:rsidR="00B752AF" w:rsidRDefault="00B752AF">
      <w:pPr>
        <w:pStyle w:val="TOC1"/>
        <w:tabs>
          <w:tab w:val="left" w:pos="400"/>
        </w:tabs>
        <w:rPr>
          <w:rFonts w:asciiTheme="minorHAnsi" w:eastAsiaTheme="minorEastAsia" w:hAnsiTheme="minorHAnsi" w:cstheme="minorBidi"/>
          <w:b w:val="0"/>
          <w:caps w:val="0"/>
          <w:noProof/>
          <w:sz w:val="22"/>
          <w:szCs w:val="22"/>
        </w:rPr>
      </w:pPr>
      <w:r w:rsidRPr="00223C22">
        <w:rPr>
          <w:rFonts w:asciiTheme="minorHAnsi" w:hAnsiTheme="minorHAnsi"/>
          <w:noProof/>
        </w:rPr>
        <w:t>3</w:t>
      </w:r>
      <w:r>
        <w:rPr>
          <w:rFonts w:asciiTheme="minorHAnsi" w:eastAsiaTheme="minorEastAsia" w:hAnsiTheme="minorHAnsi" w:cstheme="minorBidi"/>
          <w:b w:val="0"/>
          <w:caps w:val="0"/>
          <w:noProof/>
          <w:sz w:val="22"/>
          <w:szCs w:val="22"/>
        </w:rPr>
        <w:tab/>
      </w:r>
      <w:r w:rsidRPr="00223C22">
        <w:rPr>
          <w:rFonts w:asciiTheme="minorHAnsi" w:hAnsiTheme="minorHAnsi"/>
          <w:noProof/>
        </w:rPr>
        <w:t>Design</w:t>
      </w:r>
      <w:r>
        <w:rPr>
          <w:noProof/>
        </w:rPr>
        <w:tab/>
      </w:r>
      <w:r>
        <w:rPr>
          <w:noProof/>
        </w:rPr>
        <w:fldChar w:fldCharType="begin"/>
      </w:r>
      <w:r>
        <w:rPr>
          <w:noProof/>
        </w:rPr>
        <w:instrText xml:space="preserve"> PAGEREF _Toc413159453 \h </w:instrText>
      </w:r>
      <w:r>
        <w:rPr>
          <w:noProof/>
        </w:rPr>
      </w:r>
      <w:r>
        <w:rPr>
          <w:noProof/>
        </w:rPr>
        <w:fldChar w:fldCharType="separate"/>
      </w:r>
      <w:r>
        <w:rPr>
          <w:noProof/>
        </w:rPr>
        <w:t>7</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caps/>
          <w:noProof/>
        </w:rPr>
        <w:t>3.1</w:t>
      </w:r>
      <w:r>
        <w:rPr>
          <w:rFonts w:asciiTheme="minorHAnsi" w:eastAsiaTheme="minorEastAsia" w:hAnsiTheme="minorHAnsi" w:cstheme="minorBidi"/>
          <w:smallCaps w:val="0"/>
          <w:noProof/>
          <w:sz w:val="22"/>
          <w:szCs w:val="22"/>
        </w:rPr>
        <w:tab/>
      </w:r>
      <w:r w:rsidRPr="00223C22">
        <w:rPr>
          <w:rFonts w:asciiTheme="minorHAnsi" w:hAnsiTheme="minorHAnsi"/>
          <w:noProof/>
        </w:rPr>
        <w:t>#437 Add Divisions to Northwest Area</w:t>
      </w:r>
      <w:r>
        <w:rPr>
          <w:noProof/>
        </w:rPr>
        <w:tab/>
      </w:r>
      <w:r>
        <w:rPr>
          <w:noProof/>
        </w:rPr>
        <w:fldChar w:fldCharType="begin"/>
      </w:r>
      <w:r>
        <w:rPr>
          <w:noProof/>
        </w:rPr>
        <w:instrText xml:space="preserve"> PAGEREF _Toc413159454 \h </w:instrText>
      </w:r>
      <w:r>
        <w:rPr>
          <w:noProof/>
        </w:rPr>
      </w:r>
      <w:r>
        <w:rPr>
          <w:noProof/>
        </w:rPr>
        <w:fldChar w:fldCharType="separate"/>
      </w:r>
      <w:r>
        <w:rPr>
          <w:noProof/>
        </w:rPr>
        <w:t>7</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noProof/>
        </w:rPr>
        <w:t>Issue</w:t>
      </w:r>
      <w:r>
        <w:rPr>
          <w:noProof/>
        </w:rPr>
        <w:tab/>
      </w:r>
      <w:r>
        <w:rPr>
          <w:noProof/>
        </w:rPr>
        <w:fldChar w:fldCharType="begin"/>
      </w:r>
      <w:r>
        <w:rPr>
          <w:noProof/>
        </w:rPr>
        <w:instrText xml:space="preserve"> PAGEREF _Toc413159455 \h </w:instrText>
      </w:r>
      <w:r>
        <w:rPr>
          <w:noProof/>
        </w:rPr>
      </w:r>
      <w:r>
        <w:rPr>
          <w:noProof/>
        </w:rPr>
        <w:fldChar w:fldCharType="separate"/>
      </w:r>
      <w:r>
        <w:rPr>
          <w:noProof/>
        </w:rPr>
        <w:t>7</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caps/>
          <w:strike/>
          <w:noProof/>
        </w:rPr>
        <w:t>3.2</w:t>
      </w:r>
      <w:r>
        <w:rPr>
          <w:rFonts w:asciiTheme="minorHAnsi" w:eastAsiaTheme="minorEastAsia" w:hAnsiTheme="minorHAnsi" w:cstheme="minorBidi"/>
          <w:smallCaps w:val="0"/>
          <w:noProof/>
          <w:sz w:val="22"/>
          <w:szCs w:val="22"/>
        </w:rPr>
        <w:tab/>
      </w:r>
      <w:r w:rsidRPr="00223C22">
        <w:rPr>
          <w:rFonts w:asciiTheme="minorHAnsi" w:hAnsiTheme="minorHAnsi"/>
          <w:caps/>
          <w:strike/>
          <w:noProof/>
        </w:rPr>
        <w:t>#436 Create additional Actions to Send XML to TIBCO</w:t>
      </w:r>
      <w:r>
        <w:rPr>
          <w:noProof/>
        </w:rPr>
        <w:tab/>
      </w:r>
      <w:r>
        <w:rPr>
          <w:noProof/>
        </w:rPr>
        <w:fldChar w:fldCharType="begin"/>
      </w:r>
      <w:r>
        <w:rPr>
          <w:noProof/>
        </w:rPr>
        <w:instrText xml:space="preserve"> PAGEREF _Toc413159456 \h </w:instrText>
      </w:r>
      <w:r>
        <w:rPr>
          <w:noProof/>
        </w:rPr>
      </w:r>
      <w:r>
        <w:rPr>
          <w:noProof/>
        </w:rPr>
        <w:fldChar w:fldCharType="separate"/>
      </w:r>
      <w:r>
        <w:rPr>
          <w:noProof/>
        </w:rPr>
        <w:t>7</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strike/>
          <w:noProof/>
        </w:rPr>
        <w:t>Issue</w:t>
      </w:r>
      <w:r>
        <w:rPr>
          <w:noProof/>
        </w:rPr>
        <w:tab/>
      </w:r>
      <w:r>
        <w:rPr>
          <w:noProof/>
        </w:rPr>
        <w:fldChar w:fldCharType="begin"/>
      </w:r>
      <w:r>
        <w:rPr>
          <w:noProof/>
        </w:rPr>
        <w:instrText xml:space="preserve"> PAGEREF _Toc413159457 \h </w:instrText>
      </w:r>
      <w:r>
        <w:rPr>
          <w:noProof/>
        </w:rPr>
      </w:r>
      <w:r>
        <w:rPr>
          <w:noProof/>
        </w:rPr>
        <w:fldChar w:fldCharType="separate"/>
      </w:r>
      <w:r>
        <w:rPr>
          <w:noProof/>
        </w:rPr>
        <w:t>7</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3.3</w:t>
      </w:r>
      <w:r>
        <w:rPr>
          <w:rFonts w:asciiTheme="minorHAnsi" w:eastAsiaTheme="minorEastAsia" w:hAnsiTheme="minorHAnsi" w:cstheme="minorBidi"/>
          <w:smallCaps w:val="0"/>
          <w:noProof/>
          <w:sz w:val="22"/>
          <w:szCs w:val="22"/>
        </w:rPr>
        <w:tab/>
      </w:r>
      <w:r w:rsidRPr="00223C22">
        <w:rPr>
          <w:rFonts w:asciiTheme="minorHAnsi" w:hAnsiTheme="minorHAnsi"/>
          <w:noProof/>
        </w:rPr>
        <w:t>#432 Div 3010 CSA Missing Ts &amp; Cs</w:t>
      </w:r>
      <w:r>
        <w:rPr>
          <w:noProof/>
        </w:rPr>
        <w:tab/>
      </w:r>
      <w:r>
        <w:rPr>
          <w:noProof/>
        </w:rPr>
        <w:fldChar w:fldCharType="begin"/>
      </w:r>
      <w:r>
        <w:rPr>
          <w:noProof/>
        </w:rPr>
        <w:instrText xml:space="preserve"> PAGEREF _Toc413159458 \h </w:instrText>
      </w:r>
      <w:r>
        <w:rPr>
          <w:noProof/>
        </w:rPr>
      </w:r>
      <w:r>
        <w:rPr>
          <w:noProof/>
        </w:rPr>
        <w:fldChar w:fldCharType="separate"/>
      </w:r>
      <w:r>
        <w:rPr>
          <w:noProof/>
        </w:rPr>
        <w:t>8</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bookmarkStart w:id="0" w:name="_GoBack"/>
      <w:r w:rsidRPr="00223C22">
        <w:rPr>
          <w:rFonts w:asciiTheme="minorHAnsi" w:hAnsiTheme="minorHAnsi"/>
          <w:noProof/>
        </w:rPr>
        <w:t>3.4</w:t>
      </w:r>
      <w:r>
        <w:rPr>
          <w:rFonts w:asciiTheme="minorHAnsi" w:eastAsiaTheme="minorEastAsia" w:hAnsiTheme="minorHAnsi" w:cstheme="minorBidi"/>
          <w:smallCaps w:val="0"/>
          <w:noProof/>
          <w:sz w:val="22"/>
          <w:szCs w:val="22"/>
        </w:rPr>
        <w:tab/>
      </w:r>
      <w:r w:rsidRPr="00223C22">
        <w:rPr>
          <w:rFonts w:asciiTheme="minorHAnsi" w:hAnsiTheme="minorHAnsi"/>
          <w:noProof/>
        </w:rPr>
        <w:t>#431 Capture Using contract Expiration Date Instead of Automatic Term Rollover Date</w:t>
      </w:r>
      <w:r>
        <w:rPr>
          <w:noProof/>
        </w:rPr>
        <w:tab/>
      </w:r>
      <w:r>
        <w:rPr>
          <w:noProof/>
        </w:rPr>
        <w:fldChar w:fldCharType="begin"/>
      </w:r>
      <w:r>
        <w:rPr>
          <w:noProof/>
        </w:rPr>
        <w:instrText xml:space="preserve"> PAGEREF _Toc413159459 \h </w:instrText>
      </w:r>
      <w:r>
        <w:rPr>
          <w:noProof/>
        </w:rPr>
      </w:r>
      <w:r>
        <w:rPr>
          <w:noProof/>
        </w:rPr>
        <w:fldChar w:fldCharType="separate"/>
      </w:r>
      <w:r>
        <w:rPr>
          <w:noProof/>
        </w:rPr>
        <w:t>8</w:t>
      </w:r>
      <w:r>
        <w:rPr>
          <w:noProof/>
        </w:rPr>
        <w:fldChar w:fldCharType="end"/>
      </w:r>
    </w:p>
    <w:bookmarkEnd w:id="0"/>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3.5</w:t>
      </w:r>
      <w:r>
        <w:rPr>
          <w:rFonts w:asciiTheme="minorHAnsi" w:eastAsiaTheme="minorEastAsia" w:hAnsiTheme="minorHAnsi" w:cstheme="minorBidi"/>
          <w:smallCaps w:val="0"/>
          <w:noProof/>
          <w:sz w:val="22"/>
          <w:szCs w:val="22"/>
        </w:rPr>
        <w:tab/>
      </w:r>
      <w:r w:rsidRPr="00223C22">
        <w:rPr>
          <w:rFonts w:asciiTheme="minorHAnsi" w:hAnsiTheme="minorHAnsi"/>
          <w:noProof/>
        </w:rPr>
        <w:t>#430 Approval Email shows competitor Field When No Competitor was Chosen</w:t>
      </w:r>
      <w:r>
        <w:rPr>
          <w:noProof/>
        </w:rPr>
        <w:tab/>
      </w:r>
      <w:r>
        <w:rPr>
          <w:noProof/>
        </w:rPr>
        <w:fldChar w:fldCharType="begin"/>
      </w:r>
      <w:r>
        <w:rPr>
          <w:noProof/>
        </w:rPr>
        <w:instrText xml:space="preserve"> PAGEREF _Toc413159460 \h </w:instrText>
      </w:r>
      <w:r>
        <w:rPr>
          <w:noProof/>
        </w:rPr>
      </w:r>
      <w:r>
        <w:rPr>
          <w:noProof/>
        </w:rPr>
        <w:fldChar w:fldCharType="separate"/>
      </w:r>
      <w:r>
        <w:rPr>
          <w:noProof/>
        </w:rPr>
        <w:t>9</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3.6</w:t>
      </w:r>
      <w:r>
        <w:rPr>
          <w:rFonts w:asciiTheme="minorHAnsi" w:eastAsiaTheme="minorEastAsia" w:hAnsiTheme="minorHAnsi" w:cstheme="minorBidi"/>
          <w:smallCaps w:val="0"/>
          <w:noProof/>
          <w:sz w:val="22"/>
          <w:szCs w:val="22"/>
        </w:rPr>
        <w:tab/>
      </w:r>
      <w:r w:rsidRPr="00223C22">
        <w:rPr>
          <w:rFonts w:asciiTheme="minorHAnsi" w:hAnsiTheme="minorHAnsi"/>
          <w:noProof/>
        </w:rPr>
        <w:t>#429 Validation Error When Customer Rejected Option Selected</w:t>
      </w:r>
      <w:r>
        <w:rPr>
          <w:noProof/>
        </w:rPr>
        <w:tab/>
      </w:r>
      <w:r>
        <w:rPr>
          <w:noProof/>
        </w:rPr>
        <w:fldChar w:fldCharType="begin"/>
      </w:r>
      <w:r>
        <w:rPr>
          <w:noProof/>
        </w:rPr>
        <w:instrText xml:space="preserve"> PAGEREF _Toc413159461 \h </w:instrText>
      </w:r>
      <w:r>
        <w:rPr>
          <w:noProof/>
        </w:rPr>
      </w:r>
      <w:r>
        <w:rPr>
          <w:noProof/>
        </w:rPr>
        <w:fldChar w:fldCharType="separate"/>
      </w:r>
      <w:r>
        <w:rPr>
          <w:noProof/>
        </w:rPr>
        <w:t>9</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3.7</w:t>
      </w:r>
      <w:r>
        <w:rPr>
          <w:rFonts w:asciiTheme="minorHAnsi" w:eastAsiaTheme="minorEastAsia" w:hAnsiTheme="minorHAnsi" w:cstheme="minorBidi"/>
          <w:smallCaps w:val="0"/>
          <w:noProof/>
          <w:sz w:val="22"/>
          <w:szCs w:val="22"/>
        </w:rPr>
        <w:tab/>
      </w:r>
      <w:r w:rsidRPr="00223C22">
        <w:rPr>
          <w:rFonts w:asciiTheme="minorHAnsi" w:hAnsiTheme="minorHAnsi"/>
          <w:noProof/>
        </w:rPr>
        <w:t>#427 Compactor ROA Errors for Industrial Containers</w:t>
      </w:r>
      <w:r>
        <w:rPr>
          <w:noProof/>
        </w:rPr>
        <w:tab/>
      </w:r>
      <w:r>
        <w:rPr>
          <w:noProof/>
        </w:rPr>
        <w:fldChar w:fldCharType="begin"/>
      </w:r>
      <w:r>
        <w:rPr>
          <w:noProof/>
        </w:rPr>
        <w:instrText xml:space="preserve"> PAGEREF _Toc413159462 \h </w:instrText>
      </w:r>
      <w:r>
        <w:rPr>
          <w:noProof/>
        </w:rPr>
      </w:r>
      <w:r>
        <w:rPr>
          <w:noProof/>
        </w:rPr>
        <w:fldChar w:fldCharType="separate"/>
      </w:r>
      <w:r>
        <w:rPr>
          <w:noProof/>
        </w:rPr>
        <w:t>9</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3.8</w:t>
      </w:r>
      <w:r>
        <w:rPr>
          <w:rFonts w:asciiTheme="minorHAnsi" w:eastAsiaTheme="minorEastAsia" w:hAnsiTheme="minorHAnsi" w:cstheme="minorBidi"/>
          <w:smallCaps w:val="0"/>
          <w:noProof/>
          <w:sz w:val="22"/>
          <w:szCs w:val="22"/>
        </w:rPr>
        <w:tab/>
      </w:r>
      <w:r w:rsidRPr="00223C22">
        <w:rPr>
          <w:rFonts w:asciiTheme="minorHAnsi" w:hAnsiTheme="minorHAnsi"/>
          <w:noProof/>
        </w:rPr>
        <w:t>#418 Proposal Errors When Doing an Assign and Claim Ownership</w:t>
      </w:r>
      <w:r>
        <w:rPr>
          <w:noProof/>
        </w:rPr>
        <w:tab/>
      </w:r>
      <w:r>
        <w:rPr>
          <w:noProof/>
        </w:rPr>
        <w:fldChar w:fldCharType="begin"/>
      </w:r>
      <w:r>
        <w:rPr>
          <w:noProof/>
        </w:rPr>
        <w:instrText xml:space="preserve"> PAGEREF _Toc413159463 \h </w:instrText>
      </w:r>
      <w:r>
        <w:rPr>
          <w:noProof/>
        </w:rPr>
      </w:r>
      <w:r>
        <w:rPr>
          <w:noProof/>
        </w:rPr>
        <w:fldChar w:fldCharType="separate"/>
      </w:r>
      <w:r>
        <w:rPr>
          <w:noProof/>
        </w:rPr>
        <w:t>10</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noProof/>
        </w:rPr>
        <w:t>Issue</w:t>
      </w:r>
      <w:r>
        <w:rPr>
          <w:noProof/>
        </w:rPr>
        <w:tab/>
      </w:r>
      <w:r>
        <w:rPr>
          <w:noProof/>
        </w:rPr>
        <w:fldChar w:fldCharType="begin"/>
      </w:r>
      <w:r>
        <w:rPr>
          <w:noProof/>
        </w:rPr>
        <w:instrText xml:space="preserve"> PAGEREF _Toc413159464 \h </w:instrText>
      </w:r>
      <w:r>
        <w:rPr>
          <w:noProof/>
        </w:rPr>
      </w:r>
      <w:r>
        <w:rPr>
          <w:noProof/>
        </w:rPr>
        <w:fldChar w:fldCharType="separate"/>
      </w:r>
      <w:r>
        <w:rPr>
          <w:noProof/>
        </w:rPr>
        <w:t>10</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3.9</w:t>
      </w:r>
      <w:r>
        <w:rPr>
          <w:rFonts w:asciiTheme="minorHAnsi" w:eastAsiaTheme="minorEastAsia" w:hAnsiTheme="minorHAnsi" w:cstheme="minorBidi"/>
          <w:smallCaps w:val="0"/>
          <w:noProof/>
          <w:sz w:val="22"/>
          <w:szCs w:val="22"/>
        </w:rPr>
        <w:tab/>
      </w:r>
      <w:r w:rsidRPr="00223C22">
        <w:rPr>
          <w:rFonts w:asciiTheme="minorHAnsi" w:hAnsiTheme="minorHAnsi"/>
          <w:noProof/>
        </w:rPr>
        <w:t>#404 CSA Not Showing Ts &amp; Cs for Non P or T Account Types</w:t>
      </w:r>
      <w:r>
        <w:rPr>
          <w:noProof/>
        </w:rPr>
        <w:tab/>
      </w:r>
      <w:r>
        <w:rPr>
          <w:noProof/>
        </w:rPr>
        <w:fldChar w:fldCharType="begin"/>
      </w:r>
      <w:r>
        <w:rPr>
          <w:noProof/>
        </w:rPr>
        <w:instrText xml:space="preserve"> PAGEREF _Toc413159465 \h </w:instrText>
      </w:r>
      <w:r>
        <w:rPr>
          <w:noProof/>
        </w:rPr>
      </w:r>
      <w:r>
        <w:rPr>
          <w:noProof/>
        </w:rPr>
        <w:fldChar w:fldCharType="separate"/>
      </w:r>
      <w:r>
        <w:rPr>
          <w:noProof/>
        </w:rPr>
        <w:t>10</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3.10</w:t>
      </w:r>
      <w:r>
        <w:rPr>
          <w:rFonts w:asciiTheme="minorHAnsi" w:eastAsiaTheme="minorEastAsia" w:hAnsiTheme="minorHAnsi" w:cstheme="minorBidi"/>
          <w:smallCaps w:val="0"/>
          <w:noProof/>
          <w:sz w:val="22"/>
          <w:szCs w:val="22"/>
        </w:rPr>
        <w:tab/>
      </w:r>
      <w:r w:rsidRPr="00223C22">
        <w:rPr>
          <w:rFonts w:asciiTheme="minorHAnsi" w:hAnsiTheme="minorHAnsi"/>
          <w:noProof/>
        </w:rPr>
        <w:t>#397 Trans/Reason Code for Change of Owner is Incorrect</w:t>
      </w:r>
      <w:r>
        <w:rPr>
          <w:noProof/>
        </w:rPr>
        <w:tab/>
      </w:r>
      <w:r>
        <w:rPr>
          <w:noProof/>
        </w:rPr>
        <w:fldChar w:fldCharType="begin"/>
      </w:r>
      <w:r>
        <w:rPr>
          <w:noProof/>
        </w:rPr>
        <w:instrText xml:space="preserve"> PAGEREF _Toc413159466 \h </w:instrText>
      </w:r>
      <w:r>
        <w:rPr>
          <w:noProof/>
        </w:rPr>
      </w:r>
      <w:r>
        <w:rPr>
          <w:noProof/>
        </w:rPr>
        <w:fldChar w:fldCharType="separate"/>
      </w:r>
      <w:r>
        <w:rPr>
          <w:noProof/>
        </w:rPr>
        <w:t>10</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3.11</w:t>
      </w:r>
      <w:r>
        <w:rPr>
          <w:rFonts w:asciiTheme="minorHAnsi" w:eastAsiaTheme="minorEastAsia" w:hAnsiTheme="minorHAnsi" w:cstheme="minorBidi"/>
          <w:smallCaps w:val="0"/>
          <w:noProof/>
          <w:sz w:val="22"/>
          <w:szCs w:val="22"/>
        </w:rPr>
        <w:tab/>
      </w:r>
      <w:r w:rsidRPr="00223C22">
        <w:rPr>
          <w:rFonts w:asciiTheme="minorHAnsi" w:hAnsiTheme="minorHAnsi"/>
          <w:noProof/>
        </w:rPr>
        <w:t>#395 Renewal Term Choices Not Same for Two Divisions – placemats and table are correct</w:t>
      </w:r>
      <w:r>
        <w:rPr>
          <w:noProof/>
        </w:rPr>
        <w:tab/>
      </w:r>
      <w:r>
        <w:rPr>
          <w:noProof/>
        </w:rPr>
        <w:fldChar w:fldCharType="begin"/>
      </w:r>
      <w:r>
        <w:rPr>
          <w:noProof/>
        </w:rPr>
        <w:instrText xml:space="preserve"> PAGEREF _Toc413159467 \h </w:instrText>
      </w:r>
      <w:r>
        <w:rPr>
          <w:noProof/>
        </w:rPr>
      </w:r>
      <w:r>
        <w:rPr>
          <w:noProof/>
        </w:rPr>
        <w:fldChar w:fldCharType="separate"/>
      </w:r>
      <w:r>
        <w:rPr>
          <w:noProof/>
        </w:rPr>
        <w:t>11</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3.12</w:t>
      </w:r>
      <w:r>
        <w:rPr>
          <w:rFonts w:asciiTheme="minorHAnsi" w:eastAsiaTheme="minorEastAsia" w:hAnsiTheme="minorHAnsi" w:cstheme="minorBidi"/>
          <w:smallCaps w:val="0"/>
          <w:noProof/>
          <w:sz w:val="22"/>
          <w:szCs w:val="22"/>
        </w:rPr>
        <w:tab/>
      </w:r>
      <w:r w:rsidRPr="00223C22">
        <w:rPr>
          <w:rFonts w:asciiTheme="minorHAnsi" w:hAnsiTheme="minorHAnsi"/>
          <w:noProof/>
        </w:rPr>
        <w:t>#390 Correct Verbiage of Rollback language on competitive Bid Amount Message</w:t>
      </w:r>
      <w:r>
        <w:rPr>
          <w:noProof/>
        </w:rPr>
        <w:tab/>
      </w:r>
      <w:r>
        <w:rPr>
          <w:noProof/>
        </w:rPr>
        <w:fldChar w:fldCharType="begin"/>
      </w:r>
      <w:r>
        <w:rPr>
          <w:noProof/>
        </w:rPr>
        <w:instrText xml:space="preserve"> PAGEREF _Toc413159468 \h </w:instrText>
      </w:r>
      <w:r>
        <w:rPr>
          <w:noProof/>
        </w:rPr>
      </w:r>
      <w:r>
        <w:rPr>
          <w:noProof/>
        </w:rPr>
        <w:fldChar w:fldCharType="separate"/>
      </w:r>
      <w:r>
        <w:rPr>
          <w:noProof/>
        </w:rPr>
        <w:t>11</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noProof/>
        </w:rPr>
        <w:t>Issue</w:t>
      </w:r>
      <w:r>
        <w:rPr>
          <w:noProof/>
        </w:rPr>
        <w:tab/>
      </w:r>
      <w:r>
        <w:rPr>
          <w:noProof/>
        </w:rPr>
        <w:fldChar w:fldCharType="begin"/>
      </w:r>
      <w:r>
        <w:rPr>
          <w:noProof/>
        </w:rPr>
        <w:instrText xml:space="preserve"> PAGEREF _Toc413159469 \h </w:instrText>
      </w:r>
      <w:r>
        <w:rPr>
          <w:noProof/>
        </w:rPr>
      </w:r>
      <w:r>
        <w:rPr>
          <w:noProof/>
        </w:rPr>
        <w:fldChar w:fldCharType="separate"/>
      </w:r>
      <w:r>
        <w:rPr>
          <w:noProof/>
        </w:rPr>
        <w:t>11</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3.13</w:t>
      </w:r>
      <w:r>
        <w:rPr>
          <w:rFonts w:asciiTheme="minorHAnsi" w:eastAsiaTheme="minorEastAsia" w:hAnsiTheme="minorHAnsi" w:cstheme="minorBidi"/>
          <w:smallCaps w:val="0"/>
          <w:noProof/>
          <w:sz w:val="22"/>
          <w:szCs w:val="22"/>
        </w:rPr>
        <w:tab/>
      </w:r>
      <w:r w:rsidRPr="00223C22">
        <w:rPr>
          <w:rFonts w:asciiTheme="minorHAnsi" w:hAnsiTheme="minorHAnsi"/>
          <w:noProof/>
        </w:rPr>
        <w:t>#383 Compensation Credit Should be Granted to Reps If Any Fee Area I Not Charged By The Division</w:t>
      </w:r>
      <w:r>
        <w:rPr>
          <w:noProof/>
        </w:rPr>
        <w:tab/>
      </w:r>
      <w:r>
        <w:rPr>
          <w:noProof/>
        </w:rPr>
        <w:fldChar w:fldCharType="begin"/>
      </w:r>
      <w:r>
        <w:rPr>
          <w:noProof/>
        </w:rPr>
        <w:instrText xml:space="preserve"> PAGEREF _Toc413159470 \h </w:instrText>
      </w:r>
      <w:r>
        <w:rPr>
          <w:noProof/>
        </w:rPr>
      </w:r>
      <w:r>
        <w:rPr>
          <w:noProof/>
        </w:rPr>
        <w:fldChar w:fldCharType="separate"/>
      </w:r>
      <w:r>
        <w:rPr>
          <w:noProof/>
        </w:rPr>
        <w:t>12</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noProof/>
        </w:rPr>
        <w:t>Issue</w:t>
      </w:r>
      <w:r>
        <w:rPr>
          <w:noProof/>
        </w:rPr>
        <w:tab/>
      </w:r>
      <w:r>
        <w:rPr>
          <w:noProof/>
        </w:rPr>
        <w:fldChar w:fldCharType="begin"/>
      </w:r>
      <w:r>
        <w:rPr>
          <w:noProof/>
        </w:rPr>
        <w:instrText xml:space="preserve"> PAGEREF _Toc413159471 \h </w:instrText>
      </w:r>
      <w:r>
        <w:rPr>
          <w:noProof/>
        </w:rPr>
      </w:r>
      <w:r>
        <w:rPr>
          <w:noProof/>
        </w:rPr>
        <w:fldChar w:fldCharType="separate"/>
      </w:r>
      <w:r>
        <w:rPr>
          <w:noProof/>
        </w:rPr>
        <w:t>12</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3.14</w:t>
      </w:r>
      <w:r>
        <w:rPr>
          <w:rFonts w:asciiTheme="minorHAnsi" w:eastAsiaTheme="minorEastAsia" w:hAnsiTheme="minorHAnsi" w:cstheme="minorBidi"/>
          <w:smallCaps w:val="0"/>
          <w:noProof/>
          <w:sz w:val="22"/>
          <w:szCs w:val="22"/>
        </w:rPr>
        <w:tab/>
      </w:r>
      <w:r w:rsidRPr="00223C22">
        <w:rPr>
          <w:rFonts w:asciiTheme="minorHAnsi" w:hAnsiTheme="minorHAnsi"/>
          <w:noProof/>
        </w:rPr>
        <w:t>#372 Existing Customer Displaying EOW Instead of 1/2/W</w:t>
      </w:r>
      <w:r>
        <w:rPr>
          <w:noProof/>
        </w:rPr>
        <w:tab/>
      </w:r>
      <w:r>
        <w:rPr>
          <w:noProof/>
        </w:rPr>
        <w:fldChar w:fldCharType="begin"/>
      </w:r>
      <w:r>
        <w:rPr>
          <w:noProof/>
        </w:rPr>
        <w:instrText xml:space="preserve"> PAGEREF _Toc413159472 \h </w:instrText>
      </w:r>
      <w:r>
        <w:rPr>
          <w:noProof/>
        </w:rPr>
      </w:r>
      <w:r>
        <w:rPr>
          <w:noProof/>
        </w:rPr>
        <w:fldChar w:fldCharType="separate"/>
      </w:r>
      <w:r>
        <w:rPr>
          <w:noProof/>
        </w:rPr>
        <w:t>12</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3.15</w:t>
      </w:r>
      <w:r>
        <w:rPr>
          <w:rFonts w:asciiTheme="minorHAnsi" w:eastAsiaTheme="minorEastAsia" w:hAnsiTheme="minorHAnsi" w:cstheme="minorBidi"/>
          <w:smallCaps w:val="0"/>
          <w:noProof/>
          <w:sz w:val="22"/>
          <w:szCs w:val="22"/>
        </w:rPr>
        <w:tab/>
      </w:r>
      <w:r w:rsidRPr="00223C22">
        <w:rPr>
          <w:rFonts w:asciiTheme="minorHAnsi" w:hAnsiTheme="minorHAnsi"/>
          <w:noProof/>
        </w:rPr>
        <w:t>#315 Division 4959 – CSA Ts &amp; Cs Do Not Have Spaces Between Paragraphs</w:t>
      </w:r>
      <w:r>
        <w:rPr>
          <w:noProof/>
        </w:rPr>
        <w:tab/>
      </w:r>
      <w:r>
        <w:rPr>
          <w:noProof/>
        </w:rPr>
        <w:fldChar w:fldCharType="begin"/>
      </w:r>
      <w:r>
        <w:rPr>
          <w:noProof/>
        </w:rPr>
        <w:instrText xml:space="preserve"> PAGEREF _Toc413159473 \h </w:instrText>
      </w:r>
      <w:r>
        <w:rPr>
          <w:noProof/>
        </w:rPr>
      </w:r>
      <w:r>
        <w:rPr>
          <w:noProof/>
        </w:rPr>
        <w:fldChar w:fldCharType="separate"/>
      </w:r>
      <w:r>
        <w:rPr>
          <w:noProof/>
        </w:rPr>
        <w:t>12</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noProof/>
        </w:rPr>
        <w:t>Issue</w:t>
      </w:r>
      <w:r>
        <w:rPr>
          <w:noProof/>
        </w:rPr>
        <w:tab/>
      </w:r>
      <w:r>
        <w:rPr>
          <w:noProof/>
        </w:rPr>
        <w:fldChar w:fldCharType="begin"/>
      </w:r>
      <w:r>
        <w:rPr>
          <w:noProof/>
        </w:rPr>
        <w:instrText xml:space="preserve"> PAGEREF _Toc413159474 \h </w:instrText>
      </w:r>
      <w:r>
        <w:rPr>
          <w:noProof/>
        </w:rPr>
      </w:r>
      <w:r>
        <w:rPr>
          <w:noProof/>
        </w:rPr>
        <w:fldChar w:fldCharType="separate"/>
      </w:r>
      <w:r>
        <w:rPr>
          <w:noProof/>
        </w:rPr>
        <w:t>12</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3.16</w:t>
      </w:r>
      <w:r>
        <w:rPr>
          <w:rFonts w:asciiTheme="minorHAnsi" w:eastAsiaTheme="minorEastAsia" w:hAnsiTheme="minorHAnsi" w:cstheme="minorBidi"/>
          <w:smallCaps w:val="0"/>
          <w:noProof/>
          <w:sz w:val="22"/>
          <w:szCs w:val="22"/>
        </w:rPr>
        <w:tab/>
      </w:r>
      <w:r w:rsidRPr="00223C22">
        <w:rPr>
          <w:rFonts w:asciiTheme="minorHAnsi" w:hAnsiTheme="minorHAnsi"/>
          <w:noProof/>
        </w:rPr>
        <w:t>#288 CSA Shows Compactor of “Y” When Not Multiple Containers May Not All Be “Y”</w:t>
      </w:r>
      <w:r>
        <w:rPr>
          <w:noProof/>
        </w:rPr>
        <w:tab/>
      </w:r>
      <w:r>
        <w:rPr>
          <w:noProof/>
        </w:rPr>
        <w:fldChar w:fldCharType="begin"/>
      </w:r>
      <w:r>
        <w:rPr>
          <w:noProof/>
        </w:rPr>
        <w:instrText xml:space="preserve"> PAGEREF _Toc413159475 \h </w:instrText>
      </w:r>
      <w:r>
        <w:rPr>
          <w:noProof/>
        </w:rPr>
      </w:r>
      <w:r>
        <w:rPr>
          <w:noProof/>
        </w:rPr>
        <w:fldChar w:fldCharType="separate"/>
      </w:r>
      <w:r>
        <w:rPr>
          <w:noProof/>
        </w:rPr>
        <w:t>13</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noProof/>
        </w:rPr>
        <w:t>Issue</w:t>
      </w:r>
      <w:r>
        <w:rPr>
          <w:noProof/>
        </w:rPr>
        <w:tab/>
      </w:r>
      <w:r>
        <w:rPr>
          <w:noProof/>
        </w:rPr>
        <w:fldChar w:fldCharType="begin"/>
      </w:r>
      <w:r>
        <w:rPr>
          <w:noProof/>
        </w:rPr>
        <w:instrText xml:space="preserve"> PAGEREF _Toc413159476 \h </w:instrText>
      </w:r>
      <w:r>
        <w:rPr>
          <w:noProof/>
        </w:rPr>
      </w:r>
      <w:r>
        <w:rPr>
          <w:noProof/>
        </w:rPr>
        <w:fldChar w:fldCharType="separate"/>
      </w:r>
      <w:r>
        <w:rPr>
          <w:noProof/>
        </w:rPr>
        <w:t>13</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3.17</w:t>
      </w:r>
      <w:r>
        <w:rPr>
          <w:rFonts w:asciiTheme="minorHAnsi" w:eastAsiaTheme="minorEastAsia" w:hAnsiTheme="minorHAnsi" w:cstheme="minorBidi"/>
          <w:smallCaps w:val="0"/>
          <w:noProof/>
          <w:sz w:val="22"/>
          <w:szCs w:val="22"/>
        </w:rPr>
        <w:tab/>
      </w:r>
      <w:r w:rsidRPr="00223C22">
        <w:rPr>
          <w:rFonts w:asciiTheme="minorHAnsi" w:hAnsiTheme="minorHAnsi"/>
          <w:noProof/>
        </w:rPr>
        <w:t>#279 Total Desired Price Allows Negative Numbers</w:t>
      </w:r>
      <w:r>
        <w:rPr>
          <w:noProof/>
        </w:rPr>
        <w:tab/>
      </w:r>
      <w:r>
        <w:rPr>
          <w:noProof/>
        </w:rPr>
        <w:fldChar w:fldCharType="begin"/>
      </w:r>
      <w:r>
        <w:rPr>
          <w:noProof/>
        </w:rPr>
        <w:instrText xml:space="preserve"> PAGEREF _Toc413159477 \h </w:instrText>
      </w:r>
      <w:r>
        <w:rPr>
          <w:noProof/>
        </w:rPr>
      </w:r>
      <w:r>
        <w:rPr>
          <w:noProof/>
        </w:rPr>
        <w:fldChar w:fldCharType="separate"/>
      </w:r>
      <w:r>
        <w:rPr>
          <w:noProof/>
        </w:rPr>
        <w:t>13</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noProof/>
        </w:rPr>
        <w:t>Issue</w:t>
      </w:r>
      <w:r>
        <w:rPr>
          <w:noProof/>
        </w:rPr>
        <w:tab/>
      </w:r>
      <w:r>
        <w:rPr>
          <w:noProof/>
        </w:rPr>
        <w:fldChar w:fldCharType="begin"/>
      </w:r>
      <w:r>
        <w:rPr>
          <w:noProof/>
        </w:rPr>
        <w:instrText xml:space="preserve"> PAGEREF _Toc413159478 \h </w:instrText>
      </w:r>
      <w:r>
        <w:rPr>
          <w:noProof/>
        </w:rPr>
      </w:r>
      <w:r>
        <w:rPr>
          <w:noProof/>
        </w:rPr>
        <w:fldChar w:fldCharType="separate"/>
      </w:r>
      <w:r>
        <w:rPr>
          <w:noProof/>
        </w:rPr>
        <w:t>13</w:t>
      </w:r>
      <w:r>
        <w:rPr>
          <w:noProof/>
        </w:rPr>
        <w:fldChar w:fldCharType="end"/>
      </w:r>
    </w:p>
    <w:p w:rsidR="00B752AF" w:rsidRDefault="00B752AF">
      <w:pPr>
        <w:pStyle w:val="TOC2"/>
        <w:tabs>
          <w:tab w:val="left" w:pos="880"/>
        </w:tabs>
        <w:rPr>
          <w:rFonts w:asciiTheme="minorHAnsi" w:eastAsiaTheme="minorEastAsia" w:hAnsiTheme="minorHAnsi" w:cstheme="minorBidi"/>
          <w:smallCaps w:val="0"/>
          <w:noProof/>
          <w:sz w:val="22"/>
          <w:szCs w:val="22"/>
        </w:rPr>
      </w:pPr>
      <w:r w:rsidRPr="00223C22">
        <w:rPr>
          <w:rFonts w:asciiTheme="minorHAnsi" w:hAnsiTheme="minorHAnsi"/>
          <w:noProof/>
        </w:rPr>
        <w:t>3.18</w:t>
      </w:r>
      <w:r>
        <w:rPr>
          <w:rFonts w:asciiTheme="minorHAnsi" w:eastAsiaTheme="minorEastAsia" w:hAnsiTheme="minorHAnsi" w:cstheme="minorBidi"/>
          <w:smallCaps w:val="0"/>
          <w:noProof/>
          <w:sz w:val="22"/>
          <w:szCs w:val="22"/>
        </w:rPr>
        <w:tab/>
      </w:r>
      <w:r w:rsidRPr="00223C22">
        <w:rPr>
          <w:rFonts w:asciiTheme="minorHAnsi" w:hAnsiTheme="minorHAnsi"/>
          <w:noProof/>
        </w:rPr>
        <w:t>#53 Add Yellow High-Light To Signature Section of CSA</w:t>
      </w:r>
      <w:r>
        <w:rPr>
          <w:noProof/>
        </w:rPr>
        <w:tab/>
      </w:r>
      <w:r>
        <w:rPr>
          <w:noProof/>
        </w:rPr>
        <w:fldChar w:fldCharType="begin"/>
      </w:r>
      <w:r>
        <w:rPr>
          <w:noProof/>
        </w:rPr>
        <w:instrText xml:space="preserve"> PAGEREF _Toc413159479 \h </w:instrText>
      </w:r>
      <w:r>
        <w:rPr>
          <w:noProof/>
        </w:rPr>
      </w:r>
      <w:r>
        <w:rPr>
          <w:noProof/>
        </w:rPr>
        <w:fldChar w:fldCharType="separate"/>
      </w:r>
      <w:r>
        <w:rPr>
          <w:noProof/>
        </w:rPr>
        <w:t>13</w:t>
      </w:r>
      <w:r>
        <w:rPr>
          <w:noProof/>
        </w:rPr>
        <w:fldChar w:fldCharType="end"/>
      </w:r>
    </w:p>
    <w:p w:rsidR="00B752AF" w:rsidRDefault="00B752AF">
      <w:pPr>
        <w:pStyle w:val="TOC2"/>
        <w:rPr>
          <w:rFonts w:asciiTheme="minorHAnsi" w:eastAsiaTheme="minorEastAsia" w:hAnsiTheme="minorHAnsi" w:cstheme="minorBidi"/>
          <w:smallCaps w:val="0"/>
          <w:noProof/>
          <w:sz w:val="22"/>
          <w:szCs w:val="22"/>
        </w:rPr>
      </w:pPr>
      <w:r w:rsidRPr="00223C22">
        <w:rPr>
          <w:rFonts w:asciiTheme="minorHAnsi" w:hAnsiTheme="minorHAnsi"/>
          <w:noProof/>
        </w:rPr>
        <w:t>Issue</w:t>
      </w:r>
      <w:r>
        <w:rPr>
          <w:noProof/>
        </w:rPr>
        <w:tab/>
      </w:r>
      <w:r>
        <w:rPr>
          <w:noProof/>
        </w:rPr>
        <w:fldChar w:fldCharType="begin"/>
      </w:r>
      <w:r>
        <w:rPr>
          <w:noProof/>
        </w:rPr>
        <w:instrText xml:space="preserve"> PAGEREF _Toc413159480 \h </w:instrText>
      </w:r>
      <w:r>
        <w:rPr>
          <w:noProof/>
        </w:rPr>
      </w:r>
      <w:r>
        <w:rPr>
          <w:noProof/>
        </w:rPr>
        <w:fldChar w:fldCharType="separate"/>
      </w:r>
      <w:r>
        <w:rPr>
          <w:noProof/>
        </w:rPr>
        <w:t>13</w:t>
      </w:r>
      <w:r>
        <w:rPr>
          <w:noProof/>
        </w:rPr>
        <w:fldChar w:fldCharType="end"/>
      </w:r>
    </w:p>
    <w:p w:rsidR="00B752AF" w:rsidRDefault="00B752AF">
      <w:pPr>
        <w:pStyle w:val="TOC1"/>
        <w:tabs>
          <w:tab w:val="left" w:pos="400"/>
        </w:tabs>
        <w:rPr>
          <w:rFonts w:asciiTheme="minorHAnsi" w:eastAsiaTheme="minorEastAsia" w:hAnsiTheme="minorHAnsi" w:cstheme="minorBidi"/>
          <w:b w:val="0"/>
          <w:caps w:val="0"/>
          <w:noProof/>
          <w:sz w:val="22"/>
          <w:szCs w:val="22"/>
        </w:rPr>
      </w:pPr>
      <w:r w:rsidRPr="00223C22">
        <w:rPr>
          <w:rFonts w:asciiTheme="minorHAnsi" w:hAnsiTheme="minorHAnsi"/>
          <w:noProof/>
        </w:rPr>
        <w:t>4</w:t>
      </w:r>
      <w:r>
        <w:rPr>
          <w:rFonts w:asciiTheme="minorHAnsi" w:eastAsiaTheme="minorEastAsia" w:hAnsiTheme="minorHAnsi" w:cstheme="minorBidi"/>
          <w:b w:val="0"/>
          <w:caps w:val="0"/>
          <w:noProof/>
          <w:sz w:val="22"/>
          <w:szCs w:val="22"/>
        </w:rPr>
        <w:tab/>
      </w:r>
      <w:r w:rsidRPr="00223C22">
        <w:rPr>
          <w:rFonts w:asciiTheme="minorHAnsi" w:hAnsiTheme="minorHAnsi"/>
          <w:noProof/>
        </w:rPr>
        <w:t>InfoPro Interface</w:t>
      </w:r>
      <w:r>
        <w:rPr>
          <w:noProof/>
        </w:rPr>
        <w:tab/>
      </w:r>
      <w:r>
        <w:rPr>
          <w:noProof/>
        </w:rPr>
        <w:fldChar w:fldCharType="begin"/>
      </w:r>
      <w:r>
        <w:rPr>
          <w:noProof/>
        </w:rPr>
        <w:instrText xml:space="preserve"> PAGEREF _Toc413159481 \h </w:instrText>
      </w:r>
      <w:r>
        <w:rPr>
          <w:noProof/>
        </w:rPr>
      </w:r>
      <w:r>
        <w:rPr>
          <w:noProof/>
        </w:rPr>
        <w:fldChar w:fldCharType="separate"/>
      </w:r>
      <w:r>
        <w:rPr>
          <w:noProof/>
        </w:rPr>
        <w:t>14</w:t>
      </w:r>
      <w:r>
        <w:rPr>
          <w:noProof/>
        </w:rPr>
        <w:fldChar w:fldCharType="end"/>
      </w:r>
    </w:p>
    <w:p w:rsidR="00B752AF" w:rsidRDefault="00B752AF">
      <w:pPr>
        <w:pStyle w:val="TOC1"/>
        <w:tabs>
          <w:tab w:val="left" w:pos="400"/>
        </w:tabs>
        <w:rPr>
          <w:rFonts w:asciiTheme="minorHAnsi" w:eastAsiaTheme="minorEastAsia" w:hAnsiTheme="minorHAnsi" w:cstheme="minorBidi"/>
          <w:b w:val="0"/>
          <w:caps w:val="0"/>
          <w:noProof/>
          <w:sz w:val="22"/>
          <w:szCs w:val="22"/>
        </w:rPr>
      </w:pPr>
      <w:r w:rsidRPr="00223C22">
        <w:rPr>
          <w:rFonts w:asciiTheme="minorHAnsi" w:hAnsiTheme="minorHAnsi"/>
          <w:noProof/>
        </w:rPr>
        <w:t>5</w:t>
      </w:r>
      <w:r>
        <w:rPr>
          <w:rFonts w:asciiTheme="minorHAnsi" w:eastAsiaTheme="minorEastAsia" w:hAnsiTheme="minorHAnsi" w:cstheme="minorBidi"/>
          <w:b w:val="0"/>
          <w:caps w:val="0"/>
          <w:noProof/>
          <w:sz w:val="22"/>
          <w:szCs w:val="22"/>
        </w:rPr>
        <w:tab/>
      </w:r>
      <w:r w:rsidRPr="00223C22">
        <w:rPr>
          <w:rFonts w:asciiTheme="minorHAnsi" w:hAnsiTheme="minorHAnsi"/>
          <w:noProof/>
        </w:rPr>
        <w:t>Report Changes</w:t>
      </w:r>
      <w:r>
        <w:rPr>
          <w:noProof/>
        </w:rPr>
        <w:tab/>
      </w:r>
      <w:r>
        <w:rPr>
          <w:noProof/>
        </w:rPr>
        <w:fldChar w:fldCharType="begin"/>
      </w:r>
      <w:r>
        <w:rPr>
          <w:noProof/>
        </w:rPr>
        <w:instrText xml:space="preserve"> PAGEREF _Toc413159482 \h </w:instrText>
      </w:r>
      <w:r>
        <w:rPr>
          <w:noProof/>
        </w:rPr>
      </w:r>
      <w:r>
        <w:rPr>
          <w:noProof/>
        </w:rPr>
        <w:fldChar w:fldCharType="separate"/>
      </w:r>
      <w:r>
        <w:rPr>
          <w:noProof/>
        </w:rPr>
        <w:t>14</w:t>
      </w:r>
      <w:r>
        <w:rPr>
          <w:noProof/>
        </w:rPr>
        <w:fldChar w:fldCharType="end"/>
      </w:r>
    </w:p>
    <w:p w:rsidR="00B752AF" w:rsidRDefault="00B752AF">
      <w:pPr>
        <w:pStyle w:val="TOC1"/>
        <w:tabs>
          <w:tab w:val="left" w:pos="400"/>
        </w:tabs>
        <w:rPr>
          <w:rFonts w:asciiTheme="minorHAnsi" w:eastAsiaTheme="minorEastAsia" w:hAnsiTheme="minorHAnsi" w:cstheme="minorBidi"/>
          <w:b w:val="0"/>
          <w:caps w:val="0"/>
          <w:noProof/>
          <w:sz w:val="22"/>
          <w:szCs w:val="22"/>
        </w:rPr>
      </w:pPr>
      <w:r w:rsidRPr="00223C22">
        <w:rPr>
          <w:rFonts w:asciiTheme="minorHAnsi" w:hAnsiTheme="minorHAnsi"/>
          <w:noProof/>
        </w:rPr>
        <w:t>6</w:t>
      </w:r>
      <w:r>
        <w:rPr>
          <w:rFonts w:asciiTheme="minorHAnsi" w:eastAsiaTheme="minorEastAsia" w:hAnsiTheme="minorHAnsi" w:cstheme="minorBidi"/>
          <w:b w:val="0"/>
          <w:caps w:val="0"/>
          <w:noProof/>
          <w:sz w:val="22"/>
          <w:szCs w:val="22"/>
        </w:rPr>
        <w:tab/>
      </w:r>
      <w:r w:rsidRPr="00223C22">
        <w:rPr>
          <w:rFonts w:asciiTheme="minorHAnsi" w:hAnsiTheme="minorHAnsi"/>
          <w:noProof/>
        </w:rPr>
        <w:t>Appendix</w:t>
      </w:r>
      <w:r>
        <w:rPr>
          <w:noProof/>
        </w:rPr>
        <w:tab/>
      </w:r>
      <w:r>
        <w:rPr>
          <w:noProof/>
        </w:rPr>
        <w:fldChar w:fldCharType="begin"/>
      </w:r>
      <w:r>
        <w:rPr>
          <w:noProof/>
        </w:rPr>
        <w:instrText xml:space="preserve"> PAGEREF _Toc413159483 \h </w:instrText>
      </w:r>
      <w:r>
        <w:rPr>
          <w:noProof/>
        </w:rPr>
      </w:r>
      <w:r>
        <w:rPr>
          <w:noProof/>
        </w:rPr>
        <w:fldChar w:fldCharType="separate"/>
      </w:r>
      <w:r>
        <w:rPr>
          <w:noProof/>
        </w:rPr>
        <w:t>14</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7" w:name="_Toc413159449"/>
      <w:bookmarkEnd w:id="1"/>
      <w:bookmarkEnd w:id="2"/>
      <w:bookmarkEnd w:id="3"/>
      <w:bookmarkEnd w:id="4"/>
      <w:bookmarkEnd w:id="5"/>
      <w:bookmarkEnd w:id="6"/>
      <w:r w:rsidRPr="00DE3E84">
        <w:rPr>
          <w:rFonts w:asciiTheme="minorHAnsi" w:hAnsiTheme="minorHAnsi"/>
        </w:rPr>
        <w:lastRenderedPageBreak/>
        <w:t>Business Requirements</w:t>
      </w:r>
      <w:bookmarkEnd w:id="7"/>
    </w:p>
    <w:p w:rsidR="00A910C9" w:rsidRPr="00DE3E84"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3159450"/>
      <w:r w:rsidRPr="00DE3E84">
        <w:rPr>
          <w:rFonts w:asciiTheme="minorHAnsi" w:hAnsiTheme="minorHAnsi"/>
        </w:rPr>
        <w:t xml:space="preserve">Purpose of the </w:t>
      </w:r>
      <w:bookmarkEnd w:id="8"/>
      <w:bookmarkEnd w:id="9"/>
      <w:bookmarkEnd w:id="10"/>
      <w:r w:rsidRPr="00DE3E84">
        <w:rPr>
          <w:rFonts w:asciiTheme="minorHAnsi" w:hAnsiTheme="minorHAnsi"/>
        </w:rPr>
        <w:t>Design Specification</w:t>
      </w:r>
      <w:bookmarkEnd w:id="11"/>
    </w:p>
    <w:p w:rsidR="00F11618" w:rsidRPr="00DE3E84" w:rsidRDefault="00A164AA" w:rsidP="00BA2381">
      <w:pPr>
        <w:pStyle w:val="BodyText"/>
        <w:rPr>
          <w:rFonts w:asciiTheme="minorHAnsi" w:hAnsiTheme="minorHAnsi"/>
        </w:rPr>
      </w:pPr>
      <w:r w:rsidRPr="00DE3E84">
        <w:rPr>
          <w:rFonts w:asciiTheme="minorHAnsi" w:hAnsiTheme="minorHAnsi"/>
        </w:rPr>
        <w:t xml:space="preserve">This document highlights items to be </w:t>
      </w:r>
      <w:r w:rsidR="007B3B5A" w:rsidRPr="00DE3E84">
        <w:rPr>
          <w:rFonts w:asciiTheme="minorHAnsi" w:hAnsiTheme="minorHAnsi"/>
        </w:rPr>
        <w:t>fixed and implemented</w:t>
      </w:r>
      <w:r w:rsidRPr="00DE3E84">
        <w:rPr>
          <w:rFonts w:asciiTheme="minorHAnsi" w:hAnsiTheme="minorHAnsi"/>
        </w:rPr>
        <w:t xml:space="preserve"> </w:t>
      </w:r>
      <w:r w:rsidR="007B3B5A" w:rsidRPr="00DE3E84">
        <w:rPr>
          <w:rFonts w:asciiTheme="minorHAnsi" w:hAnsiTheme="minorHAnsi"/>
        </w:rPr>
        <w:t>for the titled release</w:t>
      </w:r>
      <w:r w:rsidRPr="00DE3E84">
        <w:rPr>
          <w:rFonts w:asciiTheme="minorHAnsi" w:hAnsiTheme="minorHAnsi"/>
        </w:rPr>
        <w:t xml:space="preserve">.  </w:t>
      </w:r>
    </w:p>
    <w:p w:rsidR="007132ED" w:rsidRPr="00DE3E84" w:rsidRDefault="007B3B5A" w:rsidP="00F93315">
      <w:pPr>
        <w:pStyle w:val="Heading3"/>
        <w:rPr>
          <w:rFonts w:asciiTheme="minorHAnsi" w:hAnsiTheme="minorHAnsi"/>
        </w:rPr>
      </w:pPr>
      <w:bookmarkStart w:id="12" w:name="_Toc342757861"/>
      <w:bookmarkStart w:id="13" w:name="_Toc346297769"/>
      <w:bookmarkStart w:id="14" w:name="_Toc404134499"/>
      <w:bookmarkStart w:id="15" w:name="_Toc413159451"/>
      <w:r w:rsidRPr="00DE3E84">
        <w:rPr>
          <w:rFonts w:asciiTheme="minorHAnsi" w:hAnsiTheme="minorHAnsi"/>
        </w:rPr>
        <w:t>Bug list for current release</w:t>
      </w:r>
      <w:bookmarkEnd w:id="15"/>
    </w:p>
    <w:p w:rsidR="00A910C9" w:rsidRPr="00DE3E84"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DE3E84"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DE3E84" w:rsidRDefault="007B3B5A" w:rsidP="00CE4E0F">
            <w:pPr>
              <w:jc w:val="center"/>
              <w:rPr>
                <w:rFonts w:asciiTheme="minorHAnsi" w:hAnsiTheme="minorHAnsi"/>
              </w:rPr>
            </w:pPr>
            <w:r w:rsidRPr="00DE3E84">
              <w:rPr>
                <w:rFonts w:asciiTheme="minorHAnsi" w:hAnsiTheme="minorHAnsi"/>
              </w:rPr>
              <w:t>GitHub Item</w:t>
            </w:r>
          </w:p>
          <w:p w:rsidR="00A910C9" w:rsidRPr="00DE3E84" w:rsidRDefault="007B3B5A" w:rsidP="00CE4E0F">
            <w:pPr>
              <w:jc w:val="center"/>
              <w:rPr>
                <w:rFonts w:asciiTheme="minorHAnsi" w:hAnsiTheme="minorHAnsi"/>
              </w:rPr>
            </w:pPr>
            <w:r w:rsidRPr="00DE3E84">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DE3E84" w:rsidRDefault="007B3B5A" w:rsidP="00857CE8">
            <w:pPr>
              <w:tabs>
                <w:tab w:val="left" w:pos="293"/>
              </w:tabs>
              <w:spacing w:after="120"/>
              <w:rPr>
                <w:rFonts w:asciiTheme="minorHAnsi" w:hAnsiTheme="minorHAnsi"/>
                <w:b/>
              </w:rPr>
            </w:pPr>
            <w:r w:rsidRPr="00DE3E84">
              <w:rPr>
                <w:rFonts w:asciiTheme="minorHAnsi" w:hAnsiTheme="minorHAnsi"/>
                <w:b/>
              </w:rPr>
              <w:t>Description</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443DA1" w:rsidP="007B3B5A">
            <w:pPr>
              <w:jc w:val="center"/>
              <w:rPr>
                <w:rFonts w:asciiTheme="minorHAnsi" w:hAnsiTheme="minorHAnsi"/>
              </w:rPr>
            </w:pPr>
            <w:hyperlink w:anchor="E_437" w:history="1">
              <w:r w:rsidR="00B11143" w:rsidRPr="00DE3E84">
                <w:rPr>
                  <w:rStyle w:val="Hyperlink"/>
                  <w:rFonts w:asciiTheme="minorHAnsi" w:hAnsiTheme="minorHAnsi"/>
                </w:rPr>
                <w:t>437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B11143" w:rsidP="007B3B5A">
            <w:pPr>
              <w:rPr>
                <w:rFonts w:asciiTheme="minorHAnsi" w:hAnsiTheme="minorHAnsi"/>
              </w:rPr>
            </w:pPr>
            <w:r w:rsidRPr="00DE3E84">
              <w:rPr>
                <w:rFonts w:asciiTheme="minorHAnsi" w:hAnsiTheme="minorHAnsi"/>
              </w:rPr>
              <w:t>Add divisions to Northwest Area</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443DA1" w:rsidP="007B3B5A">
            <w:pPr>
              <w:jc w:val="center"/>
              <w:rPr>
                <w:rFonts w:asciiTheme="minorHAnsi" w:hAnsiTheme="minorHAnsi"/>
                <w:strike/>
              </w:rPr>
            </w:pPr>
            <w:hyperlink w:anchor="E_436" w:history="1">
              <w:r w:rsidR="00B11143" w:rsidRPr="00DE3E84">
                <w:rPr>
                  <w:rStyle w:val="Hyperlink"/>
                  <w:rFonts w:asciiTheme="minorHAnsi" w:hAnsiTheme="minorHAnsi"/>
                  <w:strike/>
                </w:rPr>
                <w:t>436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B11143" w:rsidP="007B3B5A">
            <w:pPr>
              <w:rPr>
                <w:rFonts w:asciiTheme="minorHAnsi" w:hAnsiTheme="minorHAnsi"/>
                <w:strike/>
              </w:rPr>
            </w:pPr>
            <w:r w:rsidRPr="00DE3E84">
              <w:rPr>
                <w:rFonts w:asciiTheme="minorHAnsi" w:hAnsiTheme="minorHAnsi"/>
                <w:strike/>
              </w:rPr>
              <w:t xml:space="preserve">Create </w:t>
            </w:r>
            <w:r w:rsidR="00CA44CB" w:rsidRPr="00DE3E84">
              <w:rPr>
                <w:rFonts w:asciiTheme="minorHAnsi" w:hAnsiTheme="minorHAnsi"/>
                <w:strike/>
              </w:rPr>
              <w:t xml:space="preserve">Additional </w:t>
            </w:r>
            <w:r w:rsidRPr="00DE3E84">
              <w:rPr>
                <w:rFonts w:asciiTheme="minorHAnsi" w:hAnsiTheme="minorHAnsi"/>
                <w:strike/>
              </w:rPr>
              <w:t>Actions to send XML to TIBCO</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443DA1" w:rsidP="007B3B5A">
            <w:pPr>
              <w:jc w:val="center"/>
              <w:rPr>
                <w:rFonts w:asciiTheme="minorHAnsi" w:hAnsiTheme="minorHAnsi"/>
              </w:rPr>
            </w:pPr>
            <w:hyperlink w:anchor="E_432" w:history="1">
              <w:r w:rsidR="00B11143" w:rsidRPr="00DE3E84">
                <w:rPr>
                  <w:rStyle w:val="Hyperlink"/>
                  <w:rFonts w:asciiTheme="minorHAnsi" w:hAnsiTheme="minorHAnsi"/>
                </w:rPr>
                <w:t>432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Div 3010 CSA missing Ts&amp;Cs</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443DA1" w:rsidP="007B3B5A">
            <w:pPr>
              <w:jc w:val="center"/>
              <w:rPr>
                <w:rFonts w:asciiTheme="minorHAnsi" w:hAnsiTheme="minorHAnsi"/>
              </w:rPr>
            </w:pPr>
            <w:hyperlink w:anchor="E_431" w:history="1">
              <w:r w:rsidR="00EB16FB" w:rsidRPr="00DE3E84">
                <w:rPr>
                  <w:rStyle w:val="Hyperlink"/>
                  <w:rFonts w:asciiTheme="minorHAnsi" w:hAnsiTheme="minorHAnsi"/>
                </w:rPr>
                <w:t>431</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Capture using contract expiration date instead of automatic term rollover date</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443DA1" w:rsidP="007B3B5A">
            <w:pPr>
              <w:jc w:val="center"/>
              <w:rPr>
                <w:rFonts w:asciiTheme="minorHAnsi" w:hAnsiTheme="minorHAnsi"/>
              </w:rPr>
            </w:pPr>
            <w:hyperlink w:anchor="E_430" w:history="1">
              <w:r w:rsidR="00EB16FB" w:rsidRPr="00DE3E84">
                <w:rPr>
                  <w:rStyle w:val="Hyperlink"/>
                  <w:rFonts w:asciiTheme="minorHAnsi" w:hAnsiTheme="minorHAnsi"/>
                </w:rPr>
                <w:t>430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Approval email shows competitor field when no competitor was chosen</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443DA1" w:rsidP="007B3B5A">
            <w:pPr>
              <w:jc w:val="center"/>
              <w:rPr>
                <w:rFonts w:asciiTheme="minorHAnsi" w:hAnsiTheme="minorHAnsi"/>
              </w:rPr>
            </w:pPr>
            <w:hyperlink w:anchor="E_429" w:history="1">
              <w:r w:rsidR="00EB16FB" w:rsidRPr="00DE3E84">
                <w:rPr>
                  <w:rStyle w:val="Hyperlink"/>
                  <w:rFonts w:asciiTheme="minorHAnsi" w:hAnsiTheme="minorHAnsi"/>
                </w:rPr>
                <w:t>429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Validation error when customer rejected option selected</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DE3E84" w:rsidRDefault="00443DA1" w:rsidP="007B3B5A">
            <w:pPr>
              <w:jc w:val="center"/>
              <w:rPr>
                <w:rFonts w:asciiTheme="minorHAnsi" w:hAnsiTheme="minorHAnsi"/>
              </w:rPr>
            </w:pPr>
            <w:hyperlink w:anchor="E_427" w:history="1">
              <w:r w:rsidR="00EB16FB" w:rsidRPr="00DE3E84">
                <w:rPr>
                  <w:rStyle w:val="Hyperlink"/>
                  <w:rFonts w:asciiTheme="minorHAnsi" w:hAnsiTheme="minorHAnsi"/>
                </w:rPr>
                <w:t>427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DE3E84" w:rsidRDefault="00EB16FB" w:rsidP="007B3B5A">
            <w:pPr>
              <w:rPr>
                <w:rFonts w:asciiTheme="minorHAnsi" w:hAnsiTheme="minorHAnsi"/>
              </w:rPr>
            </w:pPr>
            <w:r w:rsidRPr="00DE3E84">
              <w:rPr>
                <w:rFonts w:asciiTheme="minorHAnsi" w:hAnsiTheme="minorHAnsi"/>
              </w:rPr>
              <w:t>Compactor ROA errors for industrial</w:t>
            </w:r>
          </w:p>
        </w:tc>
      </w:tr>
      <w:bookmarkEnd w:id="12"/>
      <w:bookmarkEnd w:id="13"/>
      <w:bookmarkEnd w:id="14"/>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4501E5" w:rsidP="00F92A95">
            <w:pPr>
              <w:jc w:val="center"/>
              <w:rPr>
                <w:rFonts w:asciiTheme="minorHAnsi" w:hAnsiTheme="minorHAnsi"/>
              </w:rPr>
            </w:pPr>
            <w:r w:rsidRPr="00DE3E84">
              <w:rPr>
                <w:rFonts w:asciiTheme="minorHAnsi" w:hAnsiTheme="minorHAnsi"/>
              </w:rPr>
              <w:fldChar w:fldCharType="begin"/>
            </w:r>
            <w:r w:rsidRPr="00DE3E84">
              <w:rPr>
                <w:rFonts w:asciiTheme="minorHAnsi" w:hAnsiTheme="minorHAnsi"/>
              </w:rPr>
              <w:instrText xml:space="preserve"> HYPERLINK  \l "E_418" </w:instrText>
            </w:r>
            <w:r w:rsidRPr="00DE3E84">
              <w:rPr>
                <w:rFonts w:asciiTheme="minorHAnsi" w:hAnsiTheme="minorHAnsi"/>
              </w:rPr>
              <w:fldChar w:fldCharType="separate"/>
            </w:r>
            <w:r w:rsidR="00EB16FB" w:rsidRPr="00DE3E84">
              <w:rPr>
                <w:rStyle w:val="Hyperlink"/>
                <w:rFonts w:asciiTheme="minorHAnsi" w:hAnsiTheme="minorHAnsi"/>
              </w:rPr>
              <w:t>418</w:t>
            </w:r>
            <w:r w:rsidRPr="00DE3E84">
              <w:rPr>
                <w:rFonts w:asciiTheme="minorHAnsi" w:hAnsiTheme="minorHAnsi"/>
              </w:rPr>
              <w:fldChar w:fldCharType="end"/>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DE3E84" w:rsidRDefault="00EB16FB" w:rsidP="002102A6">
            <w:pPr>
              <w:spacing w:line="276" w:lineRule="auto"/>
              <w:rPr>
                <w:rFonts w:asciiTheme="minorHAnsi" w:hAnsiTheme="minorHAnsi"/>
              </w:rPr>
            </w:pPr>
            <w:r w:rsidRPr="00DE3E84">
              <w:rPr>
                <w:rFonts w:asciiTheme="minorHAnsi" w:hAnsiTheme="minorHAnsi"/>
              </w:rPr>
              <w:t>Proposal errors when doing an Assign and Claim Ownership</w:t>
            </w:r>
          </w:p>
        </w:tc>
      </w:tr>
      <w:tr w:rsidR="00557DB9" w:rsidRPr="00DE3E84" w:rsidTr="00CE4E0F">
        <w:trPr>
          <w:cantSplit/>
          <w:trHeight w:hRule="exact" w:val="71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443DA1" w:rsidP="003C107C">
            <w:pPr>
              <w:jc w:val="center"/>
              <w:rPr>
                <w:rFonts w:asciiTheme="minorHAnsi" w:hAnsiTheme="minorHAnsi"/>
              </w:rPr>
            </w:pPr>
            <w:hyperlink w:anchor="E_404" w:history="1">
              <w:r w:rsidR="00EB16FB" w:rsidRPr="00DE3E84">
                <w:rPr>
                  <w:rStyle w:val="Hyperlink"/>
                  <w:rFonts w:asciiTheme="minorHAnsi" w:hAnsiTheme="minorHAnsi"/>
                </w:rPr>
                <w:t>404</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EB16FB" w:rsidP="002102A6">
            <w:pPr>
              <w:spacing w:line="276" w:lineRule="auto"/>
              <w:rPr>
                <w:rFonts w:asciiTheme="minorHAnsi" w:hAnsiTheme="minorHAnsi"/>
              </w:rPr>
            </w:pPr>
            <w:r w:rsidRPr="00DE3E84">
              <w:rPr>
                <w:rFonts w:asciiTheme="minorHAnsi" w:hAnsiTheme="minorHAnsi"/>
              </w:rPr>
              <w:t xml:space="preserve">CSA not showing Ts&amp;Cs for non P or T account types </w:t>
            </w:r>
          </w:p>
        </w:tc>
      </w:tr>
      <w:tr w:rsidR="00144137"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144137" w:rsidRPr="00DE3E84" w:rsidRDefault="00443DA1" w:rsidP="00D84EDA">
            <w:pPr>
              <w:jc w:val="center"/>
              <w:rPr>
                <w:rFonts w:asciiTheme="minorHAnsi" w:hAnsiTheme="minorHAnsi"/>
              </w:rPr>
            </w:pPr>
            <w:hyperlink w:anchor="E_397" w:history="1">
              <w:r w:rsidR="00144137" w:rsidRPr="00E7555D">
                <w:rPr>
                  <w:rStyle w:val="Hyperlink"/>
                  <w:rFonts w:asciiTheme="minorHAnsi" w:hAnsiTheme="minorHAnsi"/>
                </w:rPr>
                <w:t>397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44137" w:rsidRPr="00DE3E84" w:rsidRDefault="00144137" w:rsidP="0067637C">
            <w:pPr>
              <w:spacing w:line="276" w:lineRule="auto"/>
              <w:rPr>
                <w:rFonts w:asciiTheme="minorHAnsi" w:hAnsiTheme="minorHAnsi"/>
              </w:rPr>
            </w:pPr>
            <w:r>
              <w:rPr>
                <w:rFonts w:asciiTheme="minorHAnsi" w:hAnsiTheme="minorHAnsi"/>
              </w:rPr>
              <w:t>Trans/Reason Code for Change of Owner is Incorrect</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443DA1" w:rsidP="00D84EDA">
            <w:pPr>
              <w:jc w:val="center"/>
              <w:rPr>
                <w:rFonts w:asciiTheme="minorHAnsi" w:hAnsiTheme="minorHAnsi"/>
              </w:rPr>
            </w:pPr>
            <w:hyperlink w:anchor="E_395" w:history="1">
              <w:r w:rsidR="00EB16FB" w:rsidRPr="00DE3E84">
                <w:rPr>
                  <w:rStyle w:val="Hyperlink"/>
                  <w:rFonts w:asciiTheme="minorHAnsi" w:hAnsiTheme="minorHAnsi"/>
                </w:rPr>
                <w:t>395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EB16FB" w:rsidRPr="00DE3E84" w:rsidRDefault="00EB16FB" w:rsidP="0067637C">
            <w:pPr>
              <w:spacing w:line="276" w:lineRule="auto"/>
              <w:rPr>
                <w:rFonts w:asciiTheme="minorHAnsi" w:hAnsiTheme="minorHAnsi"/>
              </w:rPr>
            </w:pPr>
            <w:r w:rsidRPr="00DE3E84">
              <w:rPr>
                <w:rFonts w:asciiTheme="minorHAnsi" w:hAnsiTheme="minorHAnsi"/>
              </w:rPr>
              <w:t>Renewal term choices not same for two divisions – Placemats and table are correct</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443DA1" w:rsidP="0015343E">
            <w:pPr>
              <w:jc w:val="center"/>
              <w:rPr>
                <w:rFonts w:asciiTheme="minorHAnsi" w:hAnsiTheme="minorHAnsi"/>
              </w:rPr>
            </w:pPr>
            <w:hyperlink w:anchor="E_390" w:history="1">
              <w:r w:rsidR="00EB16FB" w:rsidRPr="00DE3E84">
                <w:rPr>
                  <w:rStyle w:val="Hyperlink"/>
                  <w:rFonts w:asciiTheme="minorHAnsi" w:hAnsiTheme="minorHAnsi"/>
                </w:rPr>
                <w:t>390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EB16FB" w:rsidP="007F6DF8">
            <w:pPr>
              <w:tabs>
                <w:tab w:val="left" w:pos="293"/>
              </w:tabs>
              <w:rPr>
                <w:rFonts w:asciiTheme="minorHAnsi" w:hAnsiTheme="minorHAnsi"/>
              </w:rPr>
            </w:pPr>
            <w:r w:rsidRPr="00DE3E84">
              <w:rPr>
                <w:rFonts w:asciiTheme="minorHAnsi" w:hAnsiTheme="minorHAnsi"/>
              </w:rPr>
              <w:t>Correct verbiage of rollback language on competitive bid amount message</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443DA1" w:rsidP="00CE4E0F">
            <w:pPr>
              <w:jc w:val="center"/>
              <w:rPr>
                <w:rFonts w:asciiTheme="minorHAnsi" w:hAnsiTheme="minorHAnsi"/>
              </w:rPr>
            </w:pPr>
            <w:hyperlink w:anchor="E_383" w:history="1">
              <w:r w:rsidR="00EB16FB" w:rsidRPr="00DE3E84">
                <w:rPr>
                  <w:rStyle w:val="Hyperlink"/>
                  <w:rFonts w:asciiTheme="minorHAnsi" w:hAnsiTheme="minorHAnsi"/>
                </w:rPr>
                <w:t>383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670F84" w:rsidP="007F6DF8">
            <w:pPr>
              <w:tabs>
                <w:tab w:val="left" w:pos="293"/>
              </w:tabs>
              <w:rPr>
                <w:rFonts w:asciiTheme="minorHAnsi" w:hAnsiTheme="minorHAnsi"/>
              </w:rPr>
            </w:pPr>
            <w:r w:rsidRPr="00DE3E84">
              <w:rPr>
                <w:rFonts w:asciiTheme="minorHAnsi" w:hAnsiTheme="minorHAnsi"/>
              </w:rPr>
              <w:t>Comp credit should be granted to reps if any fee area is not charged by the division</w:t>
            </w:r>
          </w:p>
        </w:tc>
      </w:tr>
      <w:tr w:rsidR="00312ABC"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312ABC" w:rsidRPr="00DE3E84" w:rsidRDefault="00443DA1" w:rsidP="0070288F">
            <w:pPr>
              <w:jc w:val="center"/>
              <w:rPr>
                <w:rFonts w:asciiTheme="minorHAnsi" w:hAnsiTheme="minorHAnsi"/>
              </w:rPr>
            </w:pPr>
            <w:hyperlink w:anchor="E_372" w:history="1">
              <w:r w:rsidR="00670F84" w:rsidRPr="00DE3E84">
                <w:rPr>
                  <w:rStyle w:val="Hyperlink"/>
                  <w:rFonts w:asciiTheme="minorHAnsi" w:hAnsiTheme="minorHAnsi"/>
                </w:rPr>
                <w:t>372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312ABC" w:rsidRPr="00DE3E84" w:rsidRDefault="00670F84" w:rsidP="007F6DF8">
            <w:pPr>
              <w:tabs>
                <w:tab w:val="left" w:pos="293"/>
              </w:tabs>
              <w:rPr>
                <w:rFonts w:asciiTheme="minorHAnsi" w:hAnsiTheme="minorHAnsi"/>
              </w:rPr>
            </w:pPr>
            <w:r w:rsidRPr="00DE3E84">
              <w:rPr>
                <w:rFonts w:asciiTheme="minorHAnsi" w:hAnsiTheme="minorHAnsi"/>
              </w:rPr>
              <w:t>Existing customer displaying EOW instead of 1/2/W</w:t>
            </w:r>
          </w:p>
        </w:tc>
      </w:tr>
      <w:tr w:rsidR="00F3053B" w:rsidRPr="00DE3E84"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F3053B" w:rsidRPr="00DE3E84" w:rsidRDefault="00443DA1" w:rsidP="0070288F">
            <w:pPr>
              <w:jc w:val="center"/>
              <w:rPr>
                <w:rFonts w:asciiTheme="minorHAnsi" w:hAnsiTheme="minorHAnsi"/>
              </w:rPr>
            </w:pPr>
            <w:hyperlink w:anchor="E_315" w:history="1">
              <w:r w:rsidR="00670F84" w:rsidRPr="00DE3E84">
                <w:rPr>
                  <w:rStyle w:val="Hyperlink"/>
                  <w:rFonts w:asciiTheme="minorHAnsi" w:hAnsiTheme="minorHAnsi"/>
                </w:rPr>
                <w:t>315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F3053B" w:rsidRPr="00DE3E84" w:rsidRDefault="00670F84" w:rsidP="007F6DF8">
            <w:pPr>
              <w:tabs>
                <w:tab w:val="left" w:pos="293"/>
              </w:tabs>
              <w:rPr>
                <w:rFonts w:asciiTheme="minorHAnsi" w:hAnsiTheme="minorHAnsi"/>
              </w:rPr>
            </w:pPr>
            <w:r w:rsidRPr="00DE3E84">
              <w:rPr>
                <w:rFonts w:asciiTheme="minorHAnsi" w:hAnsiTheme="minorHAnsi"/>
              </w:rPr>
              <w:t>Division 4959 – CSA Ts&amp;Cs do not have spaces between paragraphs</w:t>
            </w:r>
          </w:p>
        </w:tc>
      </w:tr>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DE3E84" w:rsidRDefault="00443DA1" w:rsidP="00110A63">
            <w:pPr>
              <w:jc w:val="center"/>
              <w:rPr>
                <w:rFonts w:asciiTheme="minorHAnsi" w:hAnsiTheme="minorHAnsi"/>
              </w:rPr>
            </w:pPr>
            <w:hyperlink w:anchor="E_288" w:history="1">
              <w:r w:rsidR="00670F84" w:rsidRPr="00DE3E84">
                <w:rPr>
                  <w:rStyle w:val="Hyperlink"/>
                  <w:rFonts w:asciiTheme="minorHAnsi" w:hAnsiTheme="minorHAnsi"/>
                </w:rPr>
                <w:t>288</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DE3E84" w:rsidRDefault="00670F84" w:rsidP="00E16C04">
            <w:pPr>
              <w:textAlignment w:val="center"/>
              <w:rPr>
                <w:rFonts w:asciiTheme="minorHAnsi" w:hAnsiTheme="minorHAnsi"/>
              </w:rPr>
            </w:pPr>
            <w:r w:rsidRPr="00DE3E84">
              <w:rPr>
                <w:rFonts w:asciiTheme="minorHAnsi" w:hAnsiTheme="minorHAnsi"/>
              </w:rPr>
              <w:t>CSA shows compactor of Y when not multiple containers may not all be Y</w:t>
            </w:r>
          </w:p>
        </w:tc>
      </w:tr>
      <w:tr w:rsidR="00A44D72" w:rsidRPr="00DE3E84"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A44D72" w:rsidRPr="00DE3E84" w:rsidRDefault="00443DA1" w:rsidP="00110A63">
            <w:pPr>
              <w:jc w:val="center"/>
              <w:rPr>
                <w:rFonts w:asciiTheme="minorHAnsi" w:hAnsiTheme="minorHAnsi"/>
              </w:rPr>
            </w:pPr>
            <w:hyperlink w:anchor="E_279" w:history="1">
              <w:r w:rsidR="00766BA4" w:rsidRPr="00DE3E84">
                <w:rPr>
                  <w:rStyle w:val="Hyperlink"/>
                  <w:rFonts w:asciiTheme="minorHAnsi" w:hAnsiTheme="minorHAnsi"/>
                </w:rPr>
                <w:t>279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A44D72" w:rsidRPr="00DE3E84" w:rsidRDefault="00766BA4" w:rsidP="00E16C04">
            <w:pPr>
              <w:textAlignment w:val="center"/>
              <w:rPr>
                <w:rFonts w:asciiTheme="minorHAnsi" w:hAnsiTheme="minorHAnsi"/>
              </w:rPr>
            </w:pPr>
            <w:r w:rsidRPr="00DE3E84">
              <w:rPr>
                <w:rFonts w:asciiTheme="minorHAnsi" w:hAnsiTheme="minorHAnsi"/>
              </w:rPr>
              <w:t>Total desired price allows negative numbers</w:t>
            </w:r>
          </w:p>
        </w:tc>
      </w:tr>
      <w:tr w:rsidR="00110A63" w:rsidRPr="00DE3E84"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DE3E84" w:rsidRDefault="00443DA1" w:rsidP="00110A63">
            <w:pPr>
              <w:jc w:val="center"/>
              <w:rPr>
                <w:rFonts w:asciiTheme="minorHAnsi" w:hAnsiTheme="minorHAnsi"/>
              </w:rPr>
            </w:pPr>
            <w:hyperlink w:anchor="E_53" w:history="1">
              <w:r w:rsidR="00766BA4" w:rsidRPr="00DE3E84">
                <w:rPr>
                  <w:rStyle w:val="Hyperlink"/>
                  <w:rFonts w:asciiTheme="minorHAnsi" w:hAnsiTheme="minorHAnsi"/>
                </w:rPr>
                <w:t>53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DE3E84" w:rsidRDefault="00766BA4" w:rsidP="00E16C04">
            <w:pPr>
              <w:textAlignment w:val="center"/>
              <w:rPr>
                <w:rFonts w:asciiTheme="minorHAnsi" w:hAnsiTheme="minorHAnsi"/>
              </w:rPr>
            </w:pPr>
            <w:r w:rsidRPr="00DE3E84">
              <w:rPr>
                <w:rFonts w:asciiTheme="minorHAnsi" w:hAnsiTheme="minorHAnsi"/>
              </w:rPr>
              <w:t>Add yellow high-light to signature section of CSA</w:t>
            </w:r>
          </w:p>
        </w:tc>
      </w:tr>
    </w:tbl>
    <w:p w:rsidR="00F040D7" w:rsidRPr="00DE3E84" w:rsidRDefault="00F040D7" w:rsidP="006C54CB">
      <w:pPr>
        <w:rPr>
          <w:rFonts w:asciiTheme="minorHAnsi" w:hAnsiTheme="minorHAnsi"/>
        </w:rPr>
      </w:pPr>
      <w:bookmarkStart w:id="16" w:name="_Toc342757862"/>
      <w:bookmarkStart w:id="17" w:name="_Toc346297770"/>
      <w:bookmarkStart w:id="18" w:name="_Toc404134500"/>
    </w:p>
    <w:p w:rsidR="00F90955" w:rsidRPr="00DE3E84" w:rsidRDefault="00F90955" w:rsidP="00F90955">
      <w:pPr>
        <w:pStyle w:val="BodyText"/>
        <w:rPr>
          <w:rFonts w:asciiTheme="minorHAnsi" w:hAnsiTheme="minorHAnsi"/>
        </w:rPr>
      </w:pPr>
    </w:p>
    <w:p w:rsidR="00624DB8" w:rsidRPr="00DE3E84" w:rsidRDefault="00624DB8" w:rsidP="00624DB8">
      <w:pPr>
        <w:pStyle w:val="Heading1"/>
        <w:numPr>
          <w:ilvl w:val="0"/>
          <w:numId w:val="0"/>
        </w:numPr>
        <w:ind w:left="432"/>
        <w:rPr>
          <w:rFonts w:asciiTheme="minorHAnsi" w:hAnsiTheme="minorHAnsi"/>
        </w:rPr>
      </w:pPr>
      <w:bookmarkStart w:id="19" w:name="_Toc379450809"/>
    </w:p>
    <w:p w:rsidR="00624DB8" w:rsidRPr="00DE3E84" w:rsidRDefault="00624DB8" w:rsidP="00624DB8">
      <w:pPr>
        <w:pStyle w:val="Heading1"/>
        <w:rPr>
          <w:rFonts w:asciiTheme="minorHAnsi" w:hAnsiTheme="minorHAnsi"/>
        </w:rPr>
      </w:pPr>
      <w:bookmarkStart w:id="20" w:name="_Toc413159452"/>
      <w:r w:rsidRPr="00DE3E84">
        <w:rPr>
          <w:rFonts w:asciiTheme="minorHAnsi" w:hAnsiTheme="minorHAnsi"/>
        </w:rPr>
        <w:t>Assumptions</w:t>
      </w:r>
      <w:bookmarkEnd w:id="19"/>
      <w:bookmarkEnd w:id="20"/>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21" w:name="_Toc413159453"/>
      <w:r w:rsidRPr="00DE3E84">
        <w:rPr>
          <w:rFonts w:asciiTheme="minorHAnsi" w:hAnsiTheme="minorHAnsi"/>
        </w:rPr>
        <w:t>Design</w:t>
      </w:r>
      <w:bookmarkEnd w:id="21"/>
    </w:p>
    <w:p w:rsidR="00CC0F38" w:rsidRPr="00DE3E84" w:rsidRDefault="00DB454F" w:rsidP="00CC0F38">
      <w:pPr>
        <w:pStyle w:val="Heading2"/>
        <w:rPr>
          <w:rFonts w:asciiTheme="minorHAnsi" w:hAnsiTheme="minorHAnsi"/>
          <w:caps/>
          <w:szCs w:val="28"/>
        </w:rPr>
      </w:pPr>
      <w:bookmarkStart w:id="22" w:name="_Toc413159454"/>
      <w:r w:rsidRPr="00DE3E84">
        <w:rPr>
          <w:rFonts w:asciiTheme="minorHAnsi" w:hAnsiTheme="minorHAnsi"/>
          <w:szCs w:val="28"/>
        </w:rPr>
        <w:t>#</w:t>
      </w:r>
      <w:bookmarkStart w:id="23" w:name="E_437"/>
      <w:r w:rsidR="00CA44CB" w:rsidRPr="00DE3E84">
        <w:rPr>
          <w:rFonts w:asciiTheme="minorHAnsi" w:hAnsiTheme="minorHAnsi"/>
          <w:szCs w:val="28"/>
        </w:rPr>
        <w:t xml:space="preserve">437 </w:t>
      </w:r>
      <w:bookmarkEnd w:id="23"/>
      <w:r w:rsidR="00CA44CB" w:rsidRPr="00DE3E84">
        <w:rPr>
          <w:rFonts w:asciiTheme="minorHAnsi" w:hAnsiTheme="minorHAnsi"/>
          <w:szCs w:val="28"/>
        </w:rPr>
        <w:t xml:space="preserve">Add </w:t>
      </w:r>
      <w:r w:rsidR="00125BBF" w:rsidRPr="00DE3E84">
        <w:rPr>
          <w:rFonts w:asciiTheme="minorHAnsi" w:hAnsiTheme="minorHAnsi"/>
          <w:szCs w:val="28"/>
        </w:rPr>
        <w:t>Divisions</w:t>
      </w:r>
      <w:r w:rsidR="00CA44CB" w:rsidRPr="00DE3E84">
        <w:rPr>
          <w:rFonts w:asciiTheme="minorHAnsi" w:hAnsiTheme="minorHAnsi"/>
          <w:szCs w:val="28"/>
        </w:rPr>
        <w:t xml:space="preserve"> to Northwest Area</w:t>
      </w:r>
      <w:bookmarkEnd w:id="22"/>
    </w:p>
    <w:p w:rsidR="00CC0F38" w:rsidRPr="00DE3E84" w:rsidRDefault="00CC0F38" w:rsidP="00144137">
      <w:pPr>
        <w:pStyle w:val="Heading2"/>
        <w:numPr>
          <w:ilvl w:val="0"/>
          <w:numId w:val="0"/>
        </w:numPr>
        <w:spacing w:before="0" w:after="0"/>
        <w:rPr>
          <w:rFonts w:asciiTheme="minorHAnsi" w:hAnsiTheme="minorHAnsi"/>
          <w:i w:val="0"/>
          <w:sz w:val="22"/>
          <w:szCs w:val="22"/>
        </w:rPr>
      </w:pPr>
      <w:bookmarkStart w:id="24" w:name="_Toc413159455"/>
      <w:r w:rsidRPr="00DE3E84">
        <w:rPr>
          <w:rFonts w:asciiTheme="minorHAnsi" w:hAnsiTheme="minorHAnsi"/>
          <w:i w:val="0"/>
          <w:sz w:val="22"/>
          <w:szCs w:val="22"/>
        </w:rPr>
        <w:t>Issue</w:t>
      </w:r>
      <w:bookmarkEnd w:id="24"/>
    </w:p>
    <w:p w:rsidR="00CC0F38" w:rsidRDefault="002106DC"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Northwest is missing some divisions for rollout.</w:t>
      </w:r>
    </w:p>
    <w:p w:rsidR="00144137" w:rsidRPr="007353EB" w:rsidRDefault="00144137" w:rsidP="00144137">
      <w:pPr>
        <w:pStyle w:val="BodyText"/>
        <w:spacing w:after="0"/>
        <w:rPr>
          <w:rFonts w:asciiTheme="minorHAnsi" w:hAnsiTheme="minorHAnsi" w:cs="Helvetica"/>
          <w:color w:val="333333"/>
          <w:shd w:val="clear" w:color="auto" w:fill="FFFFFF"/>
        </w:rPr>
      </w:pPr>
    </w:p>
    <w:p w:rsidR="00CC0F38" w:rsidRPr="00DE3E84" w:rsidRDefault="00CC0F38"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2106DC" w:rsidRPr="007353EB" w:rsidRDefault="00931C98" w:rsidP="00144137">
      <w:pPr>
        <w:pStyle w:val="BodyText"/>
        <w:spacing w:after="0"/>
        <w:rPr>
          <w:rFonts w:asciiTheme="minorHAnsi" w:hAnsiTheme="minorHAnsi" w:cs="Helvetica"/>
          <w:color w:val="333333"/>
        </w:rPr>
      </w:pPr>
      <w:r w:rsidRPr="007353EB">
        <w:rPr>
          <w:rFonts w:asciiTheme="minorHAnsi" w:hAnsiTheme="minorHAnsi" w:cs="Helvetica"/>
          <w:color w:val="333333"/>
          <w:shd w:val="clear" w:color="auto" w:fill="FFFFFF"/>
        </w:rPr>
        <w:t xml:space="preserve">Please add the following Divisions to Area 53 </w:t>
      </w:r>
      <w:r w:rsidR="002106DC" w:rsidRPr="007353EB">
        <w:rPr>
          <w:rFonts w:asciiTheme="minorHAnsi" w:hAnsiTheme="minorHAnsi" w:cs="Helvetica"/>
          <w:color w:val="333333"/>
          <w:shd w:val="clear" w:color="auto" w:fill="FFFFFF"/>
        </w:rPr>
        <w:t>–</w:t>
      </w:r>
      <w:r w:rsidRPr="007353EB">
        <w:rPr>
          <w:rFonts w:asciiTheme="minorHAnsi" w:hAnsiTheme="minorHAnsi" w:cs="Helvetica"/>
          <w:color w:val="333333"/>
          <w:shd w:val="clear" w:color="auto" w:fill="FFFFFF"/>
        </w:rPr>
        <w:t xml:space="preserve"> Northwest</w:t>
      </w:r>
      <w:r w:rsidR="002106DC" w:rsidRPr="007353EB">
        <w:rPr>
          <w:rFonts w:asciiTheme="minorHAnsi" w:hAnsiTheme="minorHAnsi" w:cs="Helvetica"/>
          <w:color w:val="333333"/>
          <w:shd w:val="clear" w:color="auto" w:fill="FFFFFF"/>
        </w:rPr>
        <w:t xml:space="preserve"> through the existing A53 constraint rule.</w:t>
      </w:r>
    </w:p>
    <w:p w:rsidR="002106DC" w:rsidRPr="007353EB" w:rsidRDefault="00931C98" w:rsidP="00144137">
      <w:pPr>
        <w:pStyle w:val="BodyText"/>
        <w:numPr>
          <w:ilvl w:val="0"/>
          <w:numId w:val="25"/>
        </w:numPr>
        <w:spacing w:after="0"/>
        <w:rPr>
          <w:rFonts w:asciiTheme="minorHAnsi" w:hAnsiTheme="minorHAnsi" w:cs="Helvetica"/>
          <w:b/>
          <w:color w:val="333333"/>
          <w:shd w:val="clear" w:color="auto" w:fill="FFFFFF"/>
        </w:rPr>
      </w:pPr>
      <w:r w:rsidRPr="007353EB">
        <w:rPr>
          <w:rFonts w:asciiTheme="minorHAnsi" w:hAnsiTheme="minorHAnsi" w:cs="Helvetica"/>
          <w:color w:val="333333"/>
          <w:shd w:val="clear" w:color="auto" w:fill="FFFFFF"/>
        </w:rPr>
        <w:t>BU 407 - 4172 &amp; 4197</w:t>
      </w:r>
    </w:p>
    <w:p w:rsidR="00931C98" w:rsidRPr="007353EB" w:rsidRDefault="00931C98" w:rsidP="00144137">
      <w:pPr>
        <w:pStyle w:val="BodyText"/>
        <w:numPr>
          <w:ilvl w:val="0"/>
          <w:numId w:val="25"/>
        </w:numPr>
        <w:spacing w:after="0"/>
        <w:rPr>
          <w:rFonts w:asciiTheme="minorHAnsi" w:hAnsiTheme="minorHAnsi" w:cs="Helvetica"/>
          <w:b/>
          <w:color w:val="333333"/>
          <w:shd w:val="clear" w:color="auto" w:fill="FFFFFF"/>
        </w:rPr>
      </w:pPr>
      <w:r w:rsidRPr="007353EB">
        <w:rPr>
          <w:rFonts w:asciiTheme="minorHAnsi" w:hAnsiTheme="minorHAnsi" w:cs="Helvetica"/>
          <w:color w:val="333333"/>
          <w:shd w:val="clear" w:color="auto" w:fill="FFFFFF"/>
        </w:rPr>
        <w:t>BU 404 - 4176 &amp; 4183</w:t>
      </w:r>
    </w:p>
    <w:p w:rsidR="002106DC" w:rsidRPr="00DE3E84" w:rsidRDefault="002106DC" w:rsidP="00144137">
      <w:pPr>
        <w:pStyle w:val="BodyText"/>
        <w:spacing w:after="0"/>
        <w:rPr>
          <w:rFonts w:asciiTheme="minorHAnsi" w:hAnsiTheme="minorHAnsi" w:cs="Helvetica"/>
          <w:b/>
          <w:color w:val="333333"/>
          <w:sz w:val="22"/>
          <w:szCs w:val="22"/>
          <w:shd w:val="clear" w:color="auto" w:fill="FFFFFF"/>
        </w:rPr>
      </w:pPr>
    </w:p>
    <w:p w:rsidR="002106DC" w:rsidRPr="00DE3E84" w:rsidRDefault="002106DC"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2106DC" w:rsidRPr="007353EB" w:rsidRDefault="002106DC"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CC0F38" w:rsidRPr="00DE3E84" w:rsidRDefault="00CC0F38" w:rsidP="00CC0F38">
      <w:pPr>
        <w:pStyle w:val="BodyText"/>
        <w:rPr>
          <w:rFonts w:asciiTheme="minorHAnsi" w:hAnsiTheme="minorHAnsi"/>
        </w:rPr>
      </w:pPr>
    </w:p>
    <w:p w:rsidR="00910E38" w:rsidRPr="00DE3E84" w:rsidRDefault="00910E38" w:rsidP="00910E38">
      <w:pPr>
        <w:pStyle w:val="Heading2"/>
        <w:rPr>
          <w:rFonts w:asciiTheme="minorHAnsi" w:hAnsiTheme="minorHAnsi"/>
          <w:caps/>
          <w:strike/>
          <w:szCs w:val="28"/>
        </w:rPr>
      </w:pPr>
      <w:bookmarkStart w:id="25" w:name="_Toc413159456"/>
      <w:r w:rsidRPr="00DE3E84">
        <w:rPr>
          <w:rFonts w:asciiTheme="minorHAnsi" w:hAnsiTheme="minorHAnsi"/>
          <w:caps/>
          <w:strike/>
          <w:szCs w:val="28"/>
        </w:rPr>
        <w:t>#</w:t>
      </w:r>
      <w:bookmarkStart w:id="26" w:name="E_436"/>
      <w:r w:rsidR="00CA44CB" w:rsidRPr="00DE3E84">
        <w:rPr>
          <w:rFonts w:asciiTheme="minorHAnsi" w:hAnsiTheme="minorHAnsi"/>
          <w:caps/>
          <w:strike/>
          <w:szCs w:val="28"/>
        </w:rPr>
        <w:t xml:space="preserve">436 </w:t>
      </w:r>
      <w:bookmarkEnd w:id="26"/>
      <w:r w:rsidR="00CA44CB" w:rsidRPr="00DE3E84">
        <w:rPr>
          <w:rFonts w:asciiTheme="minorHAnsi" w:hAnsiTheme="minorHAnsi"/>
          <w:caps/>
          <w:strike/>
          <w:szCs w:val="28"/>
        </w:rPr>
        <w:t>Create additional Actions to Send XML to TIBCO</w:t>
      </w:r>
      <w:bookmarkEnd w:id="25"/>
      <w:r w:rsidRPr="00DE3E84">
        <w:rPr>
          <w:rFonts w:asciiTheme="minorHAnsi" w:hAnsiTheme="minorHAnsi"/>
          <w:caps/>
          <w:strike/>
          <w:szCs w:val="28"/>
        </w:rPr>
        <w:t xml:space="preserve"> </w:t>
      </w:r>
    </w:p>
    <w:p w:rsidR="00910E38" w:rsidRPr="00520819" w:rsidRDefault="00910E38" w:rsidP="00B076B3">
      <w:pPr>
        <w:pStyle w:val="Heading2"/>
        <w:numPr>
          <w:ilvl w:val="0"/>
          <w:numId w:val="0"/>
        </w:numPr>
        <w:spacing w:before="0" w:after="0"/>
        <w:rPr>
          <w:rFonts w:asciiTheme="minorHAnsi" w:hAnsiTheme="minorHAnsi"/>
          <w:i w:val="0"/>
          <w:strike/>
          <w:sz w:val="22"/>
          <w:szCs w:val="22"/>
        </w:rPr>
      </w:pPr>
      <w:bookmarkStart w:id="27" w:name="_Toc413159457"/>
      <w:r w:rsidRPr="00520819">
        <w:rPr>
          <w:rFonts w:asciiTheme="minorHAnsi" w:hAnsiTheme="minorHAnsi"/>
          <w:i w:val="0"/>
          <w:strike/>
          <w:sz w:val="22"/>
          <w:szCs w:val="22"/>
        </w:rPr>
        <w:t>Issue</w:t>
      </w:r>
      <w:bookmarkEnd w:id="27"/>
    </w:p>
    <w:p w:rsidR="00910E38" w:rsidRPr="00520819" w:rsidRDefault="007A5A5B" w:rsidP="007A5A5B">
      <w:pPr>
        <w:pStyle w:val="BodyText"/>
        <w:spacing w:after="0"/>
        <w:rPr>
          <w:rFonts w:asciiTheme="minorHAnsi" w:hAnsiTheme="minorHAnsi" w:cs="Helvetica"/>
          <w:strike/>
          <w:color w:val="333333"/>
          <w:sz w:val="22"/>
          <w:szCs w:val="22"/>
          <w:shd w:val="clear" w:color="auto" w:fill="FFFFFF"/>
        </w:rPr>
      </w:pPr>
      <w:r w:rsidRPr="00520819">
        <w:rPr>
          <w:rFonts w:asciiTheme="minorHAnsi" w:hAnsiTheme="minorHAnsi" w:cs="Helvetica"/>
          <w:strike/>
          <w:color w:val="333333"/>
          <w:sz w:val="22"/>
          <w:szCs w:val="22"/>
          <w:shd w:val="clear" w:color="auto" w:fill="FFFFFF"/>
        </w:rPr>
        <w:t xml:space="preserve">BI will begin using the TIBCO feed because the current method of running several small reports and emailing each through Excel and pulling it from an email box is not </w:t>
      </w:r>
      <w:r w:rsidR="005152FA" w:rsidRPr="00520819">
        <w:rPr>
          <w:rFonts w:asciiTheme="minorHAnsi" w:hAnsiTheme="minorHAnsi" w:cs="Helvetica"/>
          <w:strike/>
          <w:color w:val="333333"/>
          <w:sz w:val="22"/>
          <w:szCs w:val="22"/>
          <w:shd w:val="clear" w:color="auto" w:fill="FFFFFF"/>
        </w:rPr>
        <w:t>sustainable.  TIBCO currently only supports finalized quotes.  Going forward TIBCO will also receive unfinalized quotes</w:t>
      </w:r>
    </w:p>
    <w:p w:rsidR="00B076B3" w:rsidRPr="00520819" w:rsidRDefault="00B076B3" w:rsidP="00B076B3">
      <w:pPr>
        <w:pStyle w:val="BodyText"/>
        <w:spacing w:after="0"/>
        <w:rPr>
          <w:rFonts w:asciiTheme="minorHAnsi" w:hAnsiTheme="minorHAnsi" w:cs="Helvetica"/>
          <w:b/>
          <w:strike/>
          <w:color w:val="333333"/>
          <w:sz w:val="22"/>
          <w:szCs w:val="22"/>
          <w:shd w:val="clear" w:color="auto" w:fill="FFFFFF"/>
        </w:rPr>
      </w:pPr>
    </w:p>
    <w:p w:rsidR="00910E38" w:rsidRPr="00520819" w:rsidRDefault="00910E38" w:rsidP="00B076B3">
      <w:pPr>
        <w:pStyle w:val="BodyText"/>
        <w:spacing w:after="0"/>
        <w:rPr>
          <w:rFonts w:asciiTheme="minorHAnsi" w:hAnsiTheme="minorHAnsi" w:cs="Helvetica"/>
          <w:b/>
          <w:strike/>
          <w:color w:val="333333"/>
          <w:sz w:val="22"/>
          <w:szCs w:val="22"/>
          <w:shd w:val="clear" w:color="auto" w:fill="FFFFFF"/>
        </w:rPr>
      </w:pPr>
      <w:r w:rsidRPr="00520819">
        <w:rPr>
          <w:rFonts w:asciiTheme="minorHAnsi" w:hAnsiTheme="minorHAnsi" w:cs="Helvetica"/>
          <w:b/>
          <w:strike/>
          <w:color w:val="333333"/>
          <w:sz w:val="22"/>
          <w:szCs w:val="22"/>
          <w:shd w:val="clear" w:color="auto" w:fill="FFFFFF"/>
        </w:rPr>
        <w:t>Design</w:t>
      </w:r>
    </w:p>
    <w:p w:rsidR="005152FA" w:rsidRPr="00520819" w:rsidRDefault="00125BBF" w:rsidP="00B076B3">
      <w:pPr>
        <w:pStyle w:val="BodyText"/>
        <w:spacing w:after="0"/>
        <w:rPr>
          <w:rFonts w:asciiTheme="minorHAnsi" w:hAnsiTheme="minorHAnsi"/>
          <w:strike/>
          <w:sz w:val="22"/>
          <w:szCs w:val="22"/>
        </w:rPr>
      </w:pPr>
      <w:r w:rsidRPr="00520819">
        <w:rPr>
          <w:rFonts w:asciiTheme="minorHAnsi" w:hAnsiTheme="minorHAnsi" w:cs="Helvetica"/>
          <w:strike/>
          <w:sz w:val="22"/>
          <w:szCs w:val="22"/>
          <w:shd w:val="clear" w:color="auto" w:fill="FFFFFF"/>
        </w:rPr>
        <w:t>Bottom</w:t>
      </w:r>
      <w:r w:rsidR="005152FA" w:rsidRPr="00520819">
        <w:rPr>
          <w:rFonts w:asciiTheme="minorHAnsi" w:hAnsiTheme="minorHAnsi" w:cs="Helvetica"/>
          <w:strike/>
          <w:sz w:val="22"/>
          <w:szCs w:val="22"/>
          <w:shd w:val="clear" w:color="auto" w:fill="FFFFFF"/>
        </w:rPr>
        <w:t xml:space="preserve"> line is TIBCO will use an existing attribute </w:t>
      </w:r>
      <w:proofErr w:type="spellStart"/>
      <w:r w:rsidR="005152FA" w:rsidRPr="00520819">
        <w:rPr>
          <w:rFonts w:asciiTheme="minorHAnsi" w:hAnsiTheme="minorHAnsi"/>
          <w:strike/>
          <w:sz w:val="22"/>
          <w:szCs w:val="22"/>
        </w:rPr>
        <w:t>isSalesFinalized_Quote</w:t>
      </w:r>
      <w:proofErr w:type="spellEnd"/>
      <w:r w:rsidR="005152FA" w:rsidRPr="00520819">
        <w:rPr>
          <w:rFonts w:asciiTheme="minorHAnsi" w:hAnsiTheme="minorHAnsi"/>
          <w:strike/>
          <w:sz w:val="22"/>
          <w:szCs w:val="22"/>
        </w:rPr>
        <w:t xml:space="preserve"> to </w:t>
      </w:r>
      <w:r w:rsidRPr="00520819">
        <w:rPr>
          <w:rFonts w:asciiTheme="minorHAnsi" w:hAnsiTheme="minorHAnsi"/>
          <w:strike/>
          <w:sz w:val="22"/>
          <w:szCs w:val="22"/>
        </w:rPr>
        <w:t>determine</w:t>
      </w:r>
      <w:r w:rsidR="005152FA" w:rsidRPr="00520819">
        <w:rPr>
          <w:rFonts w:asciiTheme="minorHAnsi" w:hAnsiTheme="minorHAnsi"/>
          <w:strike/>
          <w:sz w:val="22"/>
          <w:szCs w:val="22"/>
        </w:rPr>
        <w:t xml:space="preserve"> if the XML should be sent to InfoPro.  If the variable is set to “True” the XML will be sent.  If not, InfoPro will not receive the XML.  BI, will receive all XML Capture sends to TIBCO.</w:t>
      </w:r>
    </w:p>
    <w:p w:rsidR="005152FA" w:rsidRPr="00520819" w:rsidRDefault="005152FA" w:rsidP="00B076B3">
      <w:pPr>
        <w:pStyle w:val="BodyText"/>
        <w:spacing w:after="0"/>
        <w:rPr>
          <w:rFonts w:asciiTheme="minorHAnsi" w:hAnsiTheme="minorHAnsi" w:cs="Helvetica"/>
          <w:strike/>
          <w:sz w:val="22"/>
          <w:szCs w:val="22"/>
          <w:shd w:val="clear" w:color="auto" w:fill="FFFFFF"/>
        </w:rPr>
      </w:pPr>
    </w:p>
    <w:p w:rsidR="005152FA" w:rsidRPr="00520819" w:rsidRDefault="005152FA" w:rsidP="00B076B3">
      <w:pPr>
        <w:pStyle w:val="BodyText"/>
        <w:spacing w:after="0"/>
        <w:rPr>
          <w:rFonts w:asciiTheme="minorHAnsi" w:hAnsiTheme="minorHAnsi" w:cs="Helvetica"/>
          <w:strike/>
          <w:sz w:val="22"/>
          <w:szCs w:val="22"/>
          <w:shd w:val="clear" w:color="auto" w:fill="FFFFFF"/>
        </w:rPr>
      </w:pPr>
      <w:r w:rsidRPr="00520819">
        <w:rPr>
          <w:rFonts w:asciiTheme="minorHAnsi" w:hAnsiTheme="minorHAnsi" w:cs="Helvetica"/>
          <w:strike/>
          <w:sz w:val="22"/>
          <w:szCs w:val="22"/>
          <w:shd w:val="clear" w:color="auto" w:fill="FFFFFF"/>
        </w:rPr>
        <w:t>More detail can be found in design doc “Design Specification - Capture - BI_Reporting_Changes_01” has been created</w:t>
      </w:r>
    </w:p>
    <w:p w:rsidR="00910E38" w:rsidRPr="00520819" w:rsidRDefault="00910E38" w:rsidP="005152FA">
      <w:pPr>
        <w:shd w:val="clear" w:color="auto" w:fill="FFFFFF"/>
        <w:rPr>
          <w:rFonts w:asciiTheme="minorHAnsi" w:hAnsiTheme="minorHAnsi" w:cs="Helvetica"/>
          <w:strike/>
          <w:color w:val="333333"/>
          <w:sz w:val="22"/>
          <w:szCs w:val="22"/>
        </w:rPr>
      </w:pPr>
    </w:p>
    <w:p w:rsidR="005152FA" w:rsidRPr="00520819" w:rsidRDefault="005152FA" w:rsidP="00144137">
      <w:pPr>
        <w:pStyle w:val="BodyText"/>
        <w:spacing w:after="0"/>
        <w:rPr>
          <w:rFonts w:asciiTheme="minorHAnsi" w:hAnsiTheme="minorHAnsi" w:cs="Helvetica"/>
          <w:b/>
          <w:strike/>
          <w:color w:val="333333"/>
          <w:sz w:val="22"/>
          <w:szCs w:val="22"/>
          <w:shd w:val="clear" w:color="auto" w:fill="FFFFFF"/>
        </w:rPr>
      </w:pPr>
      <w:r w:rsidRPr="00520819">
        <w:rPr>
          <w:rFonts w:asciiTheme="minorHAnsi" w:hAnsiTheme="minorHAnsi" w:cs="Helvetica"/>
          <w:b/>
          <w:strike/>
          <w:color w:val="333333"/>
          <w:sz w:val="22"/>
          <w:szCs w:val="22"/>
          <w:shd w:val="clear" w:color="auto" w:fill="FFFFFF"/>
        </w:rPr>
        <w:t>BI or InfoPro</w:t>
      </w:r>
    </w:p>
    <w:p w:rsidR="005152FA" w:rsidRPr="00520819" w:rsidRDefault="005152FA" w:rsidP="00144137">
      <w:pPr>
        <w:pStyle w:val="BodyText"/>
        <w:spacing w:after="0"/>
        <w:rPr>
          <w:rFonts w:asciiTheme="minorHAnsi" w:hAnsiTheme="minorHAnsi" w:cs="Helvetica"/>
          <w:strike/>
          <w:color w:val="333333"/>
          <w:sz w:val="22"/>
          <w:szCs w:val="22"/>
          <w:shd w:val="clear" w:color="auto" w:fill="FFFFFF"/>
        </w:rPr>
      </w:pPr>
      <w:r w:rsidRPr="00520819">
        <w:rPr>
          <w:rFonts w:asciiTheme="minorHAnsi" w:hAnsiTheme="minorHAnsi" w:cs="Helvetica"/>
          <w:strike/>
          <w:color w:val="333333"/>
          <w:sz w:val="22"/>
          <w:szCs w:val="22"/>
          <w:shd w:val="clear" w:color="auto" w:fill="FFFFFF"/>
        </w:rPr>
        <w:t>No impact on InfoPro. BI ETL will need to be changed.  Details in the design doc</w:t>
      </w:r>
    </w:p>
    <w:p w:rsidR="00144137" w:rsidRDefault="00144137">
      <w:pPr>
        <w:rPr>
          <w:rFonts w:asciiTheme="minorHAnsi" w:hAnsiTheme="minorHAnsi" w:cs="Helvetica"/>
          <w:color w:val="333333"/>
          <w:sz w:val="22"/>
          <w:szCs w:val="22"/>
        </w:rPr>
      </w:pPr>
      <w:r>
        <w:rPr>
          <w:rFonts w:asciiTheme="minorHAnsi" w:hAnsiTheme="minorHAnsi" w:cs="Helvetica"/>
          <w:color w:val="333333"/>
          <w:sz w:val="22"/>
          <w:szCs w:val="22"/>
        </w:rPr>
        <w:br w:type="page"/>
      </w:r>
    </w:p>
    <w:p w:rsidR="005152FA" w:rsidRPr="00DE3E84" w:rsidRDefault="005152FA" w:rsidP="005152FA">
      <w:pPr>
        <w:shd w:val="clear" w:color="auto" w:fill="FFFFFF"/>
        <w:rPr>
          <w:rFonts w:asciiTheme="minorHAnsi" w:hAnsiTheme="minorHAnsi" w:cs="Helvetica"/>
          <w:color w:val="333333"/>
          <w:sz w:val="22"/>
          <w:szCs w:val="22"/>
        </w:rPr>
      </w:pPr>
    </w:p>
    <w:p w:rsidR="001B18DE" w:rsidRPr="00DE3E84" w:rsidRDefault="001B18DE" w:rsidP="00E77063">
      <w:pPr>
        <w:pStyle w:val="Heading2"/>
        <w:rPr>
          <w:rFonts w:asciiTheme="minorHAnsi" w:hAnsiTheme="minorHAnsi"/>
          <w:szCs w:val="28"/>
        </w:rPr>
      </w:pPr>
      <w:bookmarkStart w:id="28" w:name="_Toc413159458"/>
      <w:r w:rsidRPr="00DE3E84">
        <w:rPr>
          <w:rFonts w:asciiTheme="minorHAnsi" w:hAnsiTheme="minorHAnsi"/>
          <w:szCs w:val="28"/>
        </w:rPr>
        <w:t>#</w:t>
      </w:r>
      <w:bookmarkStart w:id="29" w:name="E_432"/>
      <w:r w:rsidR="00CA44CB" w:rsidRPr="00DE3E84">
        <w:rPr>
          <w:rFonts w:asciiTheme="minorHAnsi" w:hAnsiTheme="minorHAnsi"/>
          <w:szCs w:val="28"/>
        </w:rPr>
        <w:t xml:space="preserve">432 </w:t>
      </w:r>
      <w:bookmarkEnd w:id="29"/>
      <w:r w:rsidR="00CA44CB" w:rsidRPr="00DE3E84">
        <w:rPr>
          <w:rFonts w:asciiTheme="minorHAnsi" w:hAnsiTheme="minorHAnsi"/>
          <w:szCs w:val="28"/>
        </w:rPr>
        <w:t>Div 3010 CSA Missing Ts &amp; Cs</w:t>
      </w:r>
      <w:bookmarkEnd w:id="28"/>
    </w:p>
    <w:p w:rsidR="001B18DE" w:rsidRPr="00DE3E84" w:rsidRDefault="001B18DE" w:rsidP="00144137">
      <w:pPr>
        <w:pStyle w:val="BodyText"/>
        <w:spacing w:after="0"/>
        <w:rPr>
          <w:rFonts w:asciiTheme="minorHAnsi" w:hAnsiTheme="minorHAnsi"/>
          <w:b/>
          <w:sz w:val="22"/>
          <w:szCs w:val="22"/>
        </w:rPr>
      </w:pPr>
      <w:r w:rsidRPr="00DE3E84">
        <w:rPr>
          <w:rFonts w:asciiTheme="minorHAnsi" w:hAnsiTheme="minorHAnsi"/>
          <w:b/>
          <w:sz w:val="22"/>
          <w:szCs w:val="22"/>
        </w:rPr>
        <w:t>Issue</w:t>
      </w:r>
    </w:p>
    <w:p w:rsidR="001B18DE" w:rsidRDefault="00125BBF"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The</w:t>
      </w:r>
      <w:r w:rsidR="005152FA" w:rsidRPr="007353EB">
        <w:rPr>
          <w:rFonts w:asciiTheme="minorHAnsi" w:hAnsiTheme="minorHAnsi" w:cs="Helvetica"/>
          <w:color w:val="333333"/>
          <w:shd w:val="clear" w:color="auto" w:fill="FFFFFF"/>
        </w:rPr>
        <w:t xml:space="preserve"> CSA for division 3010 is missing the Terms and Conditions</w:t>
      </w:r>
    </w:p>
    <w:p w:rsidR="00144137" w:rsidRPr="007353EB" w:rsidRDefault="00144137" w:rsidP="00144137">
      <w:pPr>
        <w:pStyle w:val="BodyText"/>
        <w:spacing w:after="0"/>
        <w:rPr>
          <w:rStyle w:val="apple-converted-space"/>
          <w:rFonts w:asciiTheme="minorHAnsi" w:hAnsiTheme="minorHAnsi" w:cs="Helvetica"/>
          <w:color w:val="333333"/>
          <w:shd w:val="clear" w:color="auto" w:fill="FFFFFF"/>
        </w:rPr>
      </w:pPr>
    </w:p>
    <w:p w:rsidR="001B18DE" w:rsidRPr="00DE3E84" w:rsidRDefault="001B18DE" w:rsidP="00144137">
      <w:pPr>
        <w:pStyle w:val="BodyText"/>
        <w:spacing w:after="0"/>
        <w:rPr>
          <w:rStyle w:val="apple-converted-space"/>
          <w:rFonts w:asciiTheme="minorHAnsi" w:hAnsiTheme="minorHAnsi" w:cs="Helvetica"/>
          <w:b/>
          <w:color w:val="333333"/>
          <w:sz w:val="22"/>
          <w:szCs w:val="22"/>
          <w:shd w:val="clear" w:color="auto" w:fill="FFFFFF"/>
        </w:rPr>
      </w:pPr>
      <w:r w:rsidRPr="00DE3E84">
        <w:rPr>
          <w:rStyle w:val="apple-converted-space"/>
          <w:rFonts w:asciiTheme="minorHAnsi" w:hAnsiTheme="minorHAnsi" w:cs="Helvetica"/>
          <w:b/>
          <w:color w:val="333333"/>
          <w:sz w:val="22"/>
          <w:szCs w:val="22"/>
          <w:shd w:val="clear" w:color="auto" w:fill="FFFFFF"/>
        </w:rPr>
        <w:t>Design</w:t>
      </w:r>
    </w:p>
    <w:p w:rsidR="005152FA" w:rsidRDefault="005152FA"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There is </w:t>
      </w:r>
      <w:r w:rsidR="00125BBF" w:rsidRPr="007353EB">
        <w:rPr>
          <w:rFonts w:asciiTheme="minorHAnsi" w:hAnsiTheme="minorHAnsi" w:cs="Helvetica"/>
          <w:color w:val="333333"/>
          <w:shd w:val="clear" w:color="auto" w:fill="FFFFFF"/>
        </w:rPr>
        <w:t>an</w:t>
      </w:r>
      <w:r w:rsidRPr="007353EB">
        <w:rPr>
          <w:rFonts w:asciiTheme="minorHAnsi" w:hAnsiTheme="minorHAnsi" w:cs="Helvetica"/>
          <w:color w:val="333333"/>
          <w:shd w:val="clear" w:color="auto" w:fill="FFFFFF"/>
        </w:rPr>
        <w:t xml:space="preserve"> </w:t>
      </w:r>
      <w:r w:rsidR="00DE3E84" w:rsidRPr="007353EB">
        <w:rPr>
          <w:rFonts w:asciiTheme="minorHAnsi" w:hAnsiTheme="minorHAnsi" w:cs="Helvetica"/>
          <w:color w:val="333333"/>
          <w:shd w:val="clear" w:color="auto" w:fill="FFFFFF"/>
        </w:rPr>
        <w:t>incorrect mapping</w:t>
      </w:r>
      <w:r w:rsidRPr="007353EB">
        <w:rPr>
          <w:rFonts w:asciiTheme="minorHAnsi" w:hAnsiTheme="minorHAnsi" w:cs="Helvetica"/>
          <w:color w:val="333333"/>
          <w:shd w:val="clear" w:color="auto" w:fill="FFFFFF"/>
        </w:rPr>
        <w:t xml:space="preserve"> in the "Region" column of the data table</w:t>
      </w:r>
      <w:r w:rsidR="00DE3E84" w:rsidRPr="007353EB">
        <w:rPr>
          <w:rFonts w:asciiTheme="minorHAnsi" w:hAnsiTheme="minorHAnsi" w:cs="Helvetica"/>
          <w:color w:val="333333"/>
          <w:shd w:val="clear" w:color="auto" w:fill="FFFFFF"/>
        </w:rPr>
        <w:t xml:space="preserve"> “</w:t>
      </w:r>
      <w:r w:rsidR="00DE3E84" w:rsidRPr="007353EB">
        <w:rPr>
          <w:rFonts w:asciiTheme="minorHAnsi" w:hAnsiTheme="minorHAnsi"/>
        </w:rPr>
        <w:t xml:space="preserve">CSACombo” </w:t>
      </w:r>
      <w:r w:rsidRPr="007353EB">
        <w:rPr>
          <w:rFonts w:asciiTheme="minorHAnsi" w:hAnsiTheme="minorHAnsi" w:cs="Helvetica"/>
          <w:color w:val="333333"/>
          <w:shd w:val="clear" w:color="auto" w:fill="FFFFFF"/>
        </w:rPr>
        <w:t>for this particular division</w:t>
      </w:r>
      <w:r w:rsidR="00520819" w:rsidRPr="007353EB">
        <w:rPr>
          <w:rFonts w:asciiTheme="minorHAnsi" w:hAnsiTheme="minorHAnsi" w:cs="Helvetica"/>
          <w:color w:val="333333"/>
          <w:shd w:val="clear" w:color="auto" w:fill="FFFFFF"/>
        </w:rPr>
        <w:t>.  Update</w:t>
      </w:r>
      <w:r w:rsidR="00DE3E84" w:rsidRPr="007353EB">
        <w:rPr>
          <w:rFonts w:asciiTheme="minorHAnsi" w:hAnsiTheme="minorHAnsi" w:cs="Helvetica"/>
          <w:color w:val="333333"/>
          <w:shd w:val="clear" w:color="auto" w:fill="FFFFFF"/>
        </w:rPr>
        <w:t xml:space="preserve"> the mapping.  This </w:t>
      </w:r>
      <w:r w:rsidR="00520819" w:rsidRPr="007353EB">
        <w:rPr>
          <w:rFonts w:asciiTheme="minorHAnsi" w:hAnsiTheme="minorHAnsi" w:cs="Helvetica"/>
          <w:color w:val="333333"/>
          <w:shd w:val="clear" w:color="auto" w:fill="FFFFFF"/>
        </w:rPr>
        <w:t>table is not part of the weekly PDC.  It will need to be migrated with planned site migration</w:t>
      </w:r>
    </w:p>
    <w:p w:rsidR="00144137" w:rsidRPr="007353EB" w:rsidRDefault="00144137" w:rsidP="00144137">
      <w:pPr>
        <w:pStyle w:val="BodyText"/>
        <w:spacing w:after="0"/>
        <w:rPr>
          <w:rStyle w:val="apple-converted-space"/>
          <w:rFonts w:asciiTheme="minorHAnsi" w:hAnsiTheme="minorHAnsi" w:cs="Helvetica"/>
          <w:b/>
          <w:color w:val="333333"/>
          <w:shd w:val="clear" w:color="auto" w:fill="FFFFFF"/>
        </w:rPr>
      </w:pPr>
    </w:p>
    <w:p w:rsidR="005152FA" w:rsidRPr="00DE3E84" w:rsidRDefault="005152FA"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5152FA" w:rsidRPr="007353EB" w:rsidRDefault="005152FA"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910E38" w:rsidRPr="00DE3E84" w:rsidRDefault="00910E38" w:rsidP="007353EB">
      <w:pPr>
        <w:pStyle w:val="BodyText"/>
        <w:rPr>
          <w:rStyle w:val="apple-converted-space"/>
          <w:rFonts w:asciiTheme="minorHAnsi" w:hAnsiTheme="minorHAnsi" w:cs="Helvetica"/>
          <w:color w:val="333333"/>
          <w:shd w:val="clear" w:color="auto" w:fill="FFFFFF"/>
        </w:rPr>
      </w:pPr>
    </w:p>
    <w:p w:rsidR="00E77063" w:rsidRPr="00DE3E84" w:rsidRDefault="00E77063" w:rsidP="00E77063">
      <w:pPr>
        <w:pStyle w:val="Heading2"/>
        <w:rPr>
          <w:rFonts w:asciiTheme="minorHAnsi" w:hAnsiTheme="minorHAnsi"/>
          <w:szCs w:val="28"/>
        </w:rPr>
      </w:pPr>
      <w:bookmarkStart w:id="30" w:name="_Toc413159459"/>
      <w:r w:rsidRPr="00DE3E84">
        <w:rPr>
          <w:rFonts w:asciiTheme="minorHAnsi" w:hAnsiTheme="minorHAnsi"/>
          <w:szCs w:val="28"/>
        </w:rPr>
        <w:t>#</w:t>
      </w:r>
      <w:bookmarkStart w:id="31" w:name="E_431"/>
      <w:r w:rsidR="00CA44CB" w:rsidRPr="00DE3E84">
        <w:rPr>
          <w:rFonts w:asciiTheme="minorHAnsi" w:hAnsiTheme="minorHAnsi"/>
          <w:szCs w:val="28"/>
        </w:rPr>
        <w:t xml:space="preserve">431 </w:t>
      </w:r>
      <w:bookmarkEnd w:id="31"/>
      <w:r w:rsidR="00CA44CB" w:rsidRPr="00DE3E84">
        <w:rPr>
          <w:rFonts w:asciiTheme="minorHAnsi" w:hAnsiTheme="minorHAnsi"/>
          <w:szCs w:val="28"/>
        </w:rPr>
        <w:t>Capture Using contract Expiration Date Instead of Automatic Term Rollover Date</w:t>
      </w:r>
      <w:bookmarkEnd w:id="30"/>
    </w:p>
    <w:p w:rsidR="00520819" w:rsidRPr="00DE3E84" w:rsidRDefault="00520819" w:rsidP="007353EB">
      <w:pPr>
        <w:pStyle w:val="BodyText"/>
        <w:spacing w:after="0"/>
        <w:rPr>
          <w:rFonts w:asciiTheme="minorHAnsi" w:hAnsiTheme="minorHAnsi"/>
          <w:b/>
          <w:sz w:val="22"/>
          <w:szCs w:val="22"/>
        </w:rPr>
      </w:pPr>
      <w:r w:rsidRPr="00DE3E84">
        <w:rPr>
          <w:rFonts w:asciiTheme="minorHAnsi" w:hAnsiTheme="minorHAnsi"/>
          <w:b/>
          <w:sz w:val="22"/>
          <w:szCs w:val="22"/>
        </w:rPr>
        <w:t>Issue</w:t>
      </w:r>
    </w:p>
    <w:p w:rsidR="00520819" w:rsidRPr="007353EB" w:rsidRDefault="00520819" w:rsidP="007353EB">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Expiration date in Capture is being used to determine Existing Terms available in dropdown instead of auto rollover date. For example, Expiration date on a 36 month term is 7/31/12. Capture reads that date and does not have Existing Terms as an option, when the auto rollover would mean the expiration date is now 7/31/15 (auto rollover of 36 month term) and Existing Terms should be allowed.</w:t>
      </w:r>
    </w:p>
    <w:p w:rsidR="007353EB" w:rsidRPr="007353EB" w:rsidRDefault="007353EB" w:rsidP="007353EB">
      <w:pPr>
        <w:pStyle w:val="BodyText"/>
        <w:spacing w:after="0"/>
        <w:rPr>
          <w:rFonts w:asciiTheme="minorHAnsi" w:hAnsiTheme="minorHAnsi" w:cs="Helvetica"/>
          <w:color w:val="333333"/>
          <w:shd w:val="clear" w:color="auto" w:fill="FFFFFF"/>
        </w:rPr>
      </w:pPr>
    </w:p>
    <w:p w:rsidR="00520819" w:rsidRPr="007353EB" w:rsidRDefault="00520819" w:rsidP="007353EB">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Observations:</w:t>
      </w: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1) The existing terms as an option is visible in the drop down if it is more than 90 days but the logic in capture which rounds the existing terms value to an available term value in our system for cost calculation does not handle any terms more than 90 days and less than equal to 6 months.</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2) Also, the bands which rounds off the existing term for cost calculation should do that only for cost calculation purposes but it is printing rounded existing terms values in the CSA.</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3) The terms used to calculate "</w:t>
      </w:r>
      <w:r w:rsidR="00125BBF" w:rsidRPr="007353EB">
        <w:rPr>
          <w:rFonts w:asciiTheme="minorHAnsi" w:hAnsiTheme="minorHAnsi" w:cs="Helvetica"/>
          <w:color w:val="333333"/>
          <w:sz w:val="20"/>
          <w:szCs w:val="20"/>
        </w:rPr>
        <w:t>commission (</w:t>
      </w:r>
      <w:r w:rsidRPr="007353EB">
        <w:rPr>
          <w:rFonts w:asciiTheme="minorHAnsi" w:hAnsiTheme="minorHAnsi" w:cs="Helvetica"/>
          <w:color w:val="333333"/>
          <w:sz w:val="20"/>
          <w:szCs w:val="20"/>
        </w:rPr>
        <w:t>part of cost)</w:t>
      </w:r>
      <w:r w:rsidR="00125BBF" w:rsidRPr="007353EB">
        <w:rPr>
          <w:rFonts w:asciiTheme="minorHAnsi" w:hAnsiTheme="minorHAnsi" w:cs="Helvetica"/>
          <w:color w:val="333333"/>
          <w:sz w:val="20"/>
          <w:szCs w:val="20"/>
        </w:rPr>
        <w:t>” for</w:t>
      </w:r>
      <w:r w:rsidRPr="007353EB">
        <w:rPr>
          <w:rFonts w:asciiTheme="minorHAnsi" w:hAnsiTheme="minorHAnsi" w:cs="Helvetica"/>
          <w:color w:val="333333"/>
          <w:sz w:val="20"/>
          <w:szCs w:val="20"/>
        </w:rPr>
        <w:t xml:space="preserve"> existing terms were the remaining months in the term. Not correct.</w:t>
      </w:r>
    </w:p>
    <w:p w:rsidR="00520819" w:rsidRPr="007353EB" w:rsidRDefault="00520819" w:rsidP="007353EB">
      <w:pPr>
        <w:pStyle w:val="BodyText"/>
        <w:spacing w:after="0"/>
        <w:rPr>
          <w:rFonts w:asciiTheme="minorHAnsi" w:hAnsiTheme="minorHAnsi" w:cs="Helvetica"/>
          <w:color w:val="333333"/>
          <w:sz w:val="22"/>
          <w:szCs w:val="22"/>
          <w:shd w:val="clear" w:color="auto" w:fill="FFFFFF"/>
        </w:rPr>
      </w:pPr>
    </w:p>
    <w:p w:rsidR="00520819" w:rsidRPr="007353EB" w:rsidRDefault="00520819" w:rsidP="007353EB">
      <w:pPr>
        <w:pStyle w:val="BodyText"/>
        <w:spacing w:after="0"/>
        <w:contextualSpacing/>
        <w:rPr>
          <w:rFonts w:asciiTheme="minorHAnsi" w:hAnsiTheme="minorHAnsi" w:cs="Helvetica"/>
          <w:b/>
          <w:color w:val="333333"/>
          <w:sz w:val="22"/>
          <w:szCs w:val="22"/>
          <w:shd w:val="clear" w:color="auto" w:fill="FFFFFF"/>
        </w:rPr>
      </w:pPr>
      <w:r w:rsidRPr="007353EB">
        <w:rPr>
          <w:rFonts w:asciiTheme="minorHAnsi" w:hAnsiTheme="minorHAnsi" w:cs="Helvetica"/>
          <w:b/>
          <w:color w:val="333333"/>
          <w:sz w:val="22"/>
          <w:szCs w:val="22"/>
          <w:shd w:val="clear" w:color="auto" w:fill="FFFFFF"/>
        </w:rPr>
        <w:t>Design</w:t>
      </w:r>
    </w:p>
    <w:p w:rsidR="00520819" w:rsidRPr="007353EB" w:rsidRDefault="00520819"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 xml:space="preserve">1) Existing Terms option </w:t>
      </w:r>
      <w:r w:rsidR="001A5457" w:rsidRPr="007353EB">
        <w:rPr>
          <w:rFonts w:asciiTheme="minorHAnsi" w:hAnsiTheme="minorHAnsi" w:cs="Helvetica"/>
          <w:color w:val="333333"/>
          <w:sz w:val="20"/>
          <w:szCs w:val="20"/>
        </w:rPr>
        <w:t xml:space="preserve">needs to be </w:t>
      </w:r>
      <w:r w:rsidRPr="007353EB">
        <w:rPr>
          <w:rFonts w:asciiTheme="minorHAnsi" w:hAnsiTheme="minorHAnsi" w:cs="Helvetica"/>
          <w:color w:val="333333"/>
          <w:sz w:val="20"/>
          <w:szCs w:val="20"/>
        </w:rPr>
        <w:t>available to all existing customers irrespective of whether the days left in the contract are less than 90 or not.</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1A5457"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2) A</w:t>
      </w:r>
      <w:r w:rsidR="00520819" w:rsidRPr="007353EB">
        <w:rPr>
          <w:rFonts w:asciiTheme="minorHAnsi" w:hAnsiTheme="minorHAnsi" w:cs="Helvetica"/>
          <w:color w:val="333333"/>
          <w:sz w:val="20"/>
          <w:szCs w:val="20"/>
        </w:rPr>
        <w:t xml:space="preserve">uto-renew customers </w:t>
      </w:r>
      <w:r w:rsidRPr="007353EB">
        <w:rPr>
          <w:rFonts w:asciiTheme="minorHAnsi" w:hAnsiTheme="minorHAnsi" w:cs="Helvetica"/>
          <w:color w:val="333333"/>
          <w:sz w:val="20"/>
          <w:szCs w:val="20"/>
        </w:rPr>
        <w:t>need to be addressed</w:t>
      </w:r>
      <w:r w:rsidR="00520819" w:rsidRPr="007353EB">
        <w:rPr>
          <w:rFonts w:asciiTheme="minorHAnsi" w:hAnsiTheme="minorHAnsi" w:cs="Helvetica"/>
          <w:color w:val="333333"/>
          <w:sz w:val="20"/>
          <w:szCs w:val="20"/>
        </w:rPr>
        <w:t xml:space="preserve"> in the new logic</w:t>
      </w:r>
      <w:r w:rsidRPr="007353EB">
        <w:rPr>
          <w:rFonts w:asciiTheme="minorHAnsi" w:hAnsiTheme="minorHAnsi" w:cs="Helvetica"/>
          <w:color w:val="333333"/>
          <w:sz w:val="20"/>
          <w:szCs w:val="20"/>
        </w:rPr>
        <w:t>.</w:t>
      </w:r>
      <w:r w:rsidR="00520819" w:rsidRPr="007353EB">
        <w:rPr>
          <w:rFonts w:asciiTheme="minorHAnsi" w:hAnsiTheme="minorHAnsi" w:cs="Helvetica"/>
          <w:color w:val="333333"/>
          <w:sz w:val="20"/>
          <w:szCs w:val="20"/>
        </w:rPr>
        <w:t xml:space="preserve"> </w:t>
      </w:r>
      <w:r w:rsidRPr="007353EB">
        <w:rPr>
          <w:rFonts w:asciiTheme="minorHAnsi" w:hAnsiTheme="minorHAnsi" w:cs="Helvetica"/>
          <w:color w:val="333333"/>
          <w:sz w:val="20"/>
          <w:szCs w:val="20"/>
        </w:rPr>
        <w:t>For example i</w:t>
      </w:r>
      <w:r w:rsidR="00520819" w:rsidRPr="007353EB">
        <w:rPr>
          <w:rFonts w:asciiTheme="minorHAnsi" w:hAnsiTheme="minorHAnsi" w:cs="Helvetica"/>
          <w:color w:val="333333"/>
          <w:sz w:val="20"/>
          <w:szCs w:val="20"/>
        </w:rPr>
        <w:t xml:space="preserve">f the quote creation date is </w:t>
      </w:r>
      <w:r w:rsidRPr="007353EB">
        <w:rPr>
          <w:rFonts w:asciiTheme="minorHAnsi" w:hAnsiTheme="minorHAnsi" w:cs="Helvetica"/>
          <w:color w:val="333333"/>
          <w:sz w:val="20"/>
          <w:szCs w:val="20"/>
        </w:rPr>
        <w:t xml:space="preserve">&gt; the original expiration date, </w:t>
      </w:r>
      <w:r w:rsidR="00520819" w:rsidRPr="007353EB">
        <w:rPr>
          <w:rFonts w:asciiTheme="minorHAnsi" w:hAnsiTheme="minorHAnsi" w:cs="Helvetica"/>
          <w:color w:val="333333"/>
          <w:sz w:val="20"/>
          <w:szCs w:val="20"/>
        </w:rPr>
        <w:t>the customer is considered auto renewed by the same amount of term as the original and existing terms.</w:t>
      </w:r>
    </w:p>
    <w:p w:rsidR="007353EB" w:rsidRPr="007353EB" w:rsidRDefault="007353EB" w:rsidP="007353EB">
      <w:pPr>
        <w:pStyle w:val="NormalWeb"/>
        <w:shd w:val="clear" w:color="auto" w:fill="FFFFFF"/>
        <w:spacing w:before="0" w:beforeAutospacing="0" w:after="0" w:afterAutospacing="0"/>
        <w:rPr>
          <w:rFonts w:asciiTheme="minorHAnsi" w:hAnsiTheme="minorHAnsi" w:cs="Helvetica"/>
          <w:color w:val="333333"/>
          <w:sz w:val="20"/>
          <w:szCs w:val="20"/>
        </w:rPr>
      </w:pPr>
    </w:p>
    <w:p w:rsidR="00520819" w:rsidRPr="007353EB" w:rsidRDefault="001A5457" w:rsidP="007353EB">
      <w:pPr>
        <w:pStyle w:val="NormalWeb"/>
        <w:shd w:val="clear" w:color="auto" w:fill="FFFFFF"/>
        <w:spacing w:before="0" w:beforeAutospacing="0" w:after="0" w:afterAutospacing="0"/>
        <w:rPr>
          <w:rFonts w:asciiTheme="minorHAnsi" w:hAnsiTheme="minorHAnsi" w:cs="Helvetica"/>
          <w:color w:val="333333"/>
          <w:sz w:val="20"/>
          <w:szCs w:val="20"/>
        </w:rPr>
      </w:pPr>
      <w:r w:rsidRPr="007353EB">
        <w:rPr>
          <w:rFonts w:asciiTheme="minorHAnsi" w:hAnsiTheme="minorHAnsi" w:cs="Helvetica"/>
          <w:color w:val="333333"/>
          <w:sz w:val="20"/>
          <w:szCs w:val="20"/>
        </w:rPr>
        <w:t>3</w:t>
      </w:r>
      <w:r w:rsidR="00520819" w:rsidRPr="007353EB">
        <w:rPr>
          <w:rFonts w:asciiTheme="minorHAnsi" w:hAnsiTheme="minorHAnsi" w:cs="Helvetica"/>
          <w:color w:val="333333"/>
          <w:sz w:val="20"/>
          <w:szCs w:val="20"/>
        </w:rPr>
        <w:t xml:space="preserve">) </w:t>
      </w:r>
      <w:r w:rsidR="007353EB" w:rsidRPr="007353EB">
        <w:rPr>
          <w:rFonts w:asciiTheme="minorHAnsi" w:hAnsiTheme="minorHAnsi" w:cs="Helvetica"/>
          <w:color w:val="333333"/>
          <w:sz w:val="20"/>
          <w:szCs w:val="20"/>
        </w:rPr>
        <w:t>Terms</w:t>
      </w:r>
      <w:r w:rsidR="00520819" w:rsidRPr="007353EB">
        <w:rPr>
          <w:rFonts w:asciiTheme="minorHAnsi" w:hAnsiTheme="minorHAnsi" w:cs="Helvetica"/>
          <w:color w:val="333333"/>
          <w:sz w:val="20"/>
          <w:szCs w:val="20"/>
        </w:rPr>
        <w:t xml:space="preserve"> used to calculate </w:t>
      </w:r>
      <w:r w:rsidR="00125BBF" w:rsidRPr="007353EB">
        <w:rPr>
          <w:rFonts w:asciiTheme="minorHAnsi" w:hAnsiTheme="minorHAnsi" w:cs="Helvetica"/>
          <w:color w:val="333333"/>
          <w:sz w:val="20"/>
          <w:szCs w:val="20"/>
        </w:rPr>
        <w:t>commission (</w:t>
      </w:r>
      <w:r w:rsidR="00520819" w:rsidRPr="007353EB">
        <w:rPr>
          <w:rFonts w:asciiTheme="minorHAnsi" w:hAnsiTheme="minorHAnsi" w:cs="Helvetica"/>
          <w:color w:val="333333"/>
          <w:sz w:val="20"/>
          <w:szCs w:val="20"/>
        </w:rPr>
        <w:t>part of cost) in case of existing terms are the original total term</w:t>
      </w:r>
      <w:r w:rsidR="007353EB" w:rsidRPr="007353EB">
        <w:rPr>
          <w:rFonts w:asciiTheme="minorHAnsi" w:hAnsiTheme="minorHAnsi" w:cs="Helvetica"/>
          <w:color w:val="333333"/>
          <w:sz w:val="20"/>
          <w:szCs w:val="20"/>
        </w:rPr>
        <w:t>s, not remaining.</w:t>
      </w:r>
      <w:r w:rsidRPr="007353EB">
        <w:rPr>
          <w:rFonts w:asciiTheme="minorHAnsi" w:hAnsiTheme="minorHAnsi" w:cs="Helvetica"/>
          <w:color w:val="333333"/>
          <w:sz w:val="20"/>
          <w:szCs w:val="20"/>
        </w:rPr>
        <w:t xml:space="preserve"> </w:t>
      </w:r>
    </w:p>
    <w:p w:rsidR="00E77063" w:rsidRDefault="00E77063" w:rsidP="00FA72B0">
      <w:pPr>
        <w:shd w:val="clear" w:color="auto" w:fill="FFFFFF"/>
        <w:rPr>
          <w:rFonts w:asciiTheme="minorHAnsi" w:hAnsiTheme="minorHAnsi" w:cs="Helvetica"/>
          <w:color w:val="333333"/>
          <w:sz w:val="22"/>
          <w:szCs w:val="22"/>
        </w:rPr>
      </w:pPr>
    </w:p>
    <w:p w:rsidR="007353EB" w:rsidRPr="00DE3E84" w:rsidRDefault="007353EB"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7353EB" w:rsidRPr="007353EB" w:rsidRDefault="007353EB"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No impact. No additional fields or functionality added</w:t>
      </w:r>
    </w:p>
    <w:p w:rsidR="007353EB" w:rsidRPr="00DE3E84" w:rsidRDefault="007353EB" w:rsidP="00FA72B0">
      <w:pPr>
        <w:shd w:val="clear" w:color="auto" w:fill="FFFFFF"/>
        <w:rPr>
          <w:rFonts w:asciiTheme="minorHAnsi" w:hAnsiTheme="minorHAnsi" w:cs="Helvetica"/>
          <w:color w:val="333333"/>
          <w:sz w:val="22"/>
          <w:szCs w:val="22"/>
        </w:rPr>
      </w:pPr>
    </w:p>
    <w:p w:rsidR="006D5010" w:rsidRPr="00DE3E84" w:rsidRDefault="006D5010" w:rsidP="006D5010">
      <w:pPr>
        <w:pStyle w:val="Heading2"/>
        <w:rPr>
          <w:rFonts w:asciiTheme="minorHAnsi" w:hAnsiTheme="minorHAnsi"/>
          <w:szCs w:val="28"/>
        </w:rPr>
      </w:pPr>
      <w:bookmarkStart w:id="32" w:name="_Toc413159460"/>
      <w:r w:rsidRPr="00DE3E84">
        <w:rPr>
          <w:rFonts w:asciiTheme="minorHAnsi" w:hAnsiTheme="minorHAnsi"/>
          <w:szCs w:val="28"/>
        </w:rPr>
        <w:lastRenderedPageBreak/>
        <w:t>#</w:t>
      </w:r>
      <w:bookmarkStart w:id="33" w:name="E_430"/>
      <w:r w:rsidR="00CA44CB" w:rsidRPr="00DE3E84">
        <w:rPr>
          <w:rFonts w:asciiTheme="minorHAnsi" w:hAnsiTheme="minorHAnsi"/>
          <w:szCs w:val="28"/>
        </w:rPr>
        <w:t xml:space="preserve">430 </w:t>
      </w:r>
      <w:bookmarkEnd w:id="33"/>
      <w:r w:rsidR="00CA44CB" w:rsidRPr="00DE3E84">
        <w:rPr>
          <w:rFonts w:asciiTheme="minorHAnsi" w:hAnsiTheme="minorHAnsi"/>
          <w:szCs w:val="28"/>
        </w:rPr>
        <w:t>Approval Email shows competitor Field When No Competitor was Chosen</w:t>
      </w:r>
      <w:bookmarkEnd w:id="32"/>
    </w:p>
    <w:p w:rsidR="006D5010" w:rsidRPr="00DE3E84" w:rsidRDefault="006D5010" w:rsidP="00660A38">
      <w:pPr>
        <w:pStyle w:val="NoSpacing"/>
        <w:rPr>
          <w:rFonts w:asciiTheme="minorHAnsi" w:hAnsiTheme="minorHAnsi"/>
          <w:b/>
          <w:sz w:val="22"/>
          <w:szCs w:val="22"/>
        </w:rPr>
      </w:pPr>
      <w:r w:rsidRPr="00DE3E84">
        <w:rPr>
          <w:rFonts w:asciiTheme="minorHAnsi" w:hAnsiTheme="minorHAnsi"/>
          <w:b/>
          <w:sz w:val="22"/>
          <w:szCs w:val="22"/>
        </w:rPr>
        <w:t>Issue</w:t>
      </w:r>
    </w:p>
    <w:p w:rsidR="00660A38" w:rsidRPr="00660A38" w:rsidRDefault="00660A38" w:rsidP="00660A38">
      <w:pPr>
        <w:pStyle w:val="NormalWeb"/>
        <w:shd w:val="clear" w:color="auto" w:fill="FFFFFF"/>
        <w:spacing w:before="0" w:beforeAutospacing="0" w:after="0" w:afterAutospacing="0"/>
        <w:rPr>
          <w:rFonts w:asciiTheme="minorHAnsi" w:hAnsiTheme="minorHAnsi" w:cs="Helvetica"/>
          <w:color w:val="333333"/>
          <w:sz w:val="20"/>
          <w:szCs w:val="20"/>
        </w:rPr>
      </w:pPr>
      <w:r w:rsidRPr="00660A38">
        <w:rPr>
          <w:rFonts w:asciiTheme="minorHAnsi" w:hAnsiTheme="minorHAnsi" w:cs="Helvetica"/>
          <w:color w:val="333333"/>
          <w:sz w:val="20"/>
          <w:szCs w:val="20"/>
        </w:rPr>
        <w:t>The approval email shows the competitor WASTE MANAGEMENT even though the quote was for a Price Adjustment - Rollback of Current Price.</w:t>
      </w:r>
    </w:p>
    <w:p w:rsidR="006D5010" w:rsidRPr="00DE3E84" w:rsidRDefault="006D5010" w:rsidP="00660A38">
      <w:pPr>
        <w:pStyle w:val="NoSpacing"/>
        <w:rPr>
          <w:rFonts w:asciiTheme="minorHAnsi" w:hAnsiTheme="minorHAnsi" w:cs="Helvetica"/>
          <w:color w:val="333333"/>
          <w:sz w:val="22"/>
          <w:szCs w:val="22"/>
          <w:shd w:val="clear" w:color="auto" w:fill="FFFFFF"/>
        </w:rPr>
      </w:pPr>
    </w:p>
    <w:p w:rsidR="006D5010" w:rsidRPr="00DE3E84" w:rsidRDefault="006D5010" w:rsidP="00660A38">
      <w:pPr>
        <w:pStyle w:val="NoSpacing"/>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660A38" w:rsidRPr="00660A38" w:rsidRDefault="00660A38" w:rsidP="00660A38">
      <w:pPr>
        <w:pStyle w:val="NormalWeb"/>
        <w:shd w:val="clear" w:color="auto" w:fill="FFFFFF"/>
        <w:spacing w:before="0" w:beforeAutospacing="0" w:after="0" w:afterAutospacing="0"/>
        <w:rPr>
          <w:rFonts w:asciiTheme="minorHAnsi" w:hAnsiTheme="minorHAnsi" w:cs="Helvetica"/>
          <w:color w:val="333333"/>
          <w:sz w:val="20"/>
          <w:szCs w:val="20"/>
        </w:rPr>
      </w:pPr>
      <w:r w:rsidRPr="00660A38">
        <w:rPr>
          <w:rFonts w:asciiTheme="minorHAnsi" w:hAnsiTheme="minorHAnsi" w:cs="Helvetica"/>
          <w:color w:val="333333"/>
          <w:sz w:val="20"/>
          <w:szCs w:val="20"/>
        </w:rPr>
        <w:t>It looks like config will default the</w:t>
      </w:r>
      <w:r w:rsidRPr="00660A38">
        <w:rPr>
          <w:rStyle w:val="apple-converted-space"/>
          <w:rFonts w:asciiTheme="minorHAnsi" w:hAnsiTheme="minorHAnsi" w:cs="Helvetica"/>
          <w:color w:val="333333"/>
          <w:sz w:val="20"/>
          <w:szCs w:val="20"/>
        </w:rPr>
        <w:t> </w:t>
      </w:r>
      <w:r w:rsidRPr="00660A38">
        <w:rPr>
          <w:rStyle w:val="HTMLCode"/>
          <w:rFonts w:asciiTheme="minorHAnsi" w:hAnsiTheme="minorHAnsi" w:cs="Consolas"/>
          <w:color w:val="333333"/>
        </w:rPr>
        <w:t>competitor</w:t>
      </w:r>
      <w:r w:rsidRPr="00660A38">
        <w:rPr>
          <w:rStyle w:val="apple-converted-space"/>
          <w:rFonts w:asciiTheme="minorHAnsi" w:hAnsiTheme="minorHAnsi" w:cs="Helvetica"/>
          <w:color w:val="333333"/>
          <w:sz w:val="20"/>
          <w:szCs w:val="20"/>
        </w:rPr>
        <w:t> </w:t>
      </w:r>
      <w:r w:rsidRPr="00660A38">
        <w:rPr>
          <w:rFonts w:asciiTheme="minorHAnsi" w:hAnsiTheme="minorHAnsi" w:cs="Helvetica"/>
          <w:color w:val="333333"/>
          <w:sz w:val="20"/>
          <w:szCs w:val="20"/>
        </w:rPr>
        <w:t xml:space="preserve">attribute to WASTE MANAGEMENT no matter the sales activity type. </w:t>
      </w:r>
      <w:r w:rsidR="000206B1">
        <w:rPr>
          <w:rFonts w:asciiTheme="minorHAnsi" w:hAnsiTheme="minorHAnsi" w:cs="Helvetica"/>
          <w:color w:val="333333"/>
          <w:sz w:val="20"/>
          <w:szCs w:val="20"/>
        </w:rPr>
        <w:t>Add</w:t>
      </w:r>
      <w:r w:rsidRPr="00660A38">
        <w:rPr>
          <w:rFonts w:asciiTheme="minorHAnsi" w:hAnsiTheme="minorHAnsi" w:cs="Helvetica"/>
          <w:color w:val="333333"/>
          <w:sz w:val="20"/>
          <w:szCs w:val="20"/>
        </w:rPr>
        <w:t xml:space="preserve"> a new condition to the approval email code to check the price adjustment reason as well as the competitor attribute before displaying that line in the email.</w:t>
      </w:r>
    </w:p>
    <w:p w:rsidR="00660A38" w:rsidRPr="00DE3E84" w:rsidRDefault="00660A38" w:rsidP="00144137">
      <w:pPr>
        <w:pStyle w:val="NoSpacing"/>
        <w:rPr>
          <w:rFonts w:asciiTheme="minorHAnsi" w:hAnsiTheme="minorHAnsi"/>
          <w:sz w:val="22"/>
          <w:szCs w:val="22"/>
        </w:rPr>
      </w:pPr>
    </w:p>
    <w:p w:rsidR="000206B1" w:rsidRPr="00DE3E84" w:rsidRDefault="000206B1"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0206B1" w:rsidRPr="007353EB" w:rsidRDefault="000206B1"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6D5010" w:rsidRPr="00DE3E84" w:rsidRDefault="006D5010" w:rsidP="006D5010">
      <w:pPr>
        <w:pStyle w:val="BodyText"/>
        <w:rPr>
          <w:rFonts w:asciiTheme="minorHAnsi" w:hAnsiTheme="minorHAnsi"/>
        </w:rPr>
      </w:pPr>
    </w:p>
    <w:p w:rsidR="00E77063" w:rsidRPr="00DE3E84" w:rsidRDefault="004D6171" w:rsidP="00624DB8">
      <w:pPr>
        <w:pStyle w:val="Heading2"/>
        <w:rPr>
          <w:rFonts w:asciiTheme="minorHAnsi" w:hAnsiTheme="minorHAnsi"/>
          <w:szCs w:val="28"/>
        </w:rPr>
      </w:pPr>
      <w:bookmarkStart w:id="34" w:name="_Toc413159461"/>
      <w:r w:rsidRPr="00DE3E84">
        <w:rPr>
          <w:rFonts w:asciiTheme="minorHAnsi" w:hAnsiTheme="minorHAnsi"/>
          <w:szCs w:val="28"/>
        </w:rPr>
        <w:t>#</w:t>
      </w:r>
      <w:bookmarkStart w:id="35" w:name="E_429"/>
      <w:r w:rsidR="00CA44CB" w:rsidRPr="00DE3E84">
        <w:rPr>
          <w:rFonts w:asciiTheme="minorHAnsi" w:hAnsiTheme="minorHAnsi"/>
          <w:szCs w:val="28"/>
        </w:rPr>
        <w:t xml:space="preserve">429 </w:t>
      </w:r>
      <w:bookmarkEnd w:id="35"/>
      <w:r w:rsidR="00CA44CB" w:rsidRPr="00DE3E84">
        <w:rPr>
          <w:rFonts w:asciiTheme="minorHAnsi" w:hAnsiTheme="minorHAnsi"/>
          <w:szCs w:val="28"/>
        </w:rPr>
        <w:t>Validation Error When Customer Rejected Option Selected</w:t>
      </w:r>
      <w:bookmarkEnd w:id="34"/>
    </w:p>
    <w:p w:rsidR="004D6171" w:rsidRPr="00DE3E84" w:rsidRDefault="004D6171" w:rsidP="00144137">
      <w:pPr>
        <w:pStyle w:val="BodyText"/>
        <w:spacing w:after="0"/>
        <w:rPr>
          <w:rFonts w:asciiTheme="minorHAnsi" w:hAnsiTheme="minorHAnsi"/>
          <w:b/>
          <w:sz w:val="22"/>
          <w:szCs w:val="22"/>
        </w:rPr>
      </w:pPr>
      <w:r w:rsidRPr="00DE3E84">
        <w:rPr>
          <w:rFonts w:asciiTheme="minorHAnsi" w:hAnsiTheme="minorHAnsi"/>
          <w:b/>
          <w:sz w:val="22"/>
          <w:szCs w:val="22"/>
        </w:rPr>
        <w:t>Issue</w:t>
      </w:r>
    </w:p>
    <w:p w:rsidR="004D6171" w:rsidRDefault="00A73E15" w:rsidP="00144137">
      <w:pPr>
        <w:pStyle w:val="BodyText"/>
        <w:spacing w:after="0"/>
        <w:rPr>
          <w:rFonts w:asciiTheme="minorHAnsi" w:hAnsiTheme="minorHAnsi" w:cs="Helvetica"/>
          <w:color w:val="333333"/>
          <w:shd w:val="clear" w:color="auto" w:fill="FFFFFF"/>
        </w:rPr>
      </w:pPr>
      <w:r w:rsidRPr="00A73E15">
        <w:rPr>
          <w:rFonts w:asciiTheme="minorHAnsi" w:hAnsiTheme="minorHAnsi" w:cs="Helvetica"/>
          <w:color w:val="333333"/>
          <w:shd w:val="clear" w:color="auto" w:fill="FFFFFF"/>
        </w:rPr>
        <w:t>A validation error for an existing customer unsigned CSA is occurring when Customer Rejected CSA option is selected.</w:t>
      </w:r>
    </w:p>
    <w:p w:rsidR="00144137" w:rsidRPr="00A73E15" w:rsidRDefault="00144137" w:rsidP="00144137">
      <w:pPr>
        <w:pStyle w:val="BodyText"/>
        <w:spacing w:after="0"/>
        <w:rPr>
          <w:rFonts w:asciiTheme="minorHAnsi" w:hAnsiTheme="minorHAnsi" w:cs="Helvetica"/>
          <w:color w:val="333333"/>
          <w:shd w:val="clear" w:color="auto" w:fill="FFFFFF"/>
        </w:rPr>
      </w:pPr>
    </w:p>
    <w:p w:rsidR="004D6171" w:rsidRDefault="004D6171"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A73E15" w:rsidRDefault="00A73E15" w:rsidP="00144137">
      <w:pPr>
        <w:pStyle w:val="BodyText"/>
        <w:spacing w:after="0"/>
        <w:rPr>
          <w:rFonts w:asciiTheme="minorHAnsi" w:hAnsiTheme="minorHAnsi" w:cs="Helvetica"/>
          <w:color w:val="333333"/>
          <w:shd w:val="clear" w:color="auto" w:fill="FFFFFF"/>
        </w:rPr>
      </w:pPr>
      <w:r w:rsidRPr="00A73E15">
        <w:rPr>
          <w:rFonts w:asciiTheme="minorHAnsi" w:hAnsiTheme="minorHAnsi" w:cs="Helvetica"/>
          <w:color w:val="333333"/>
          <w:shd w:val="clear" w:color="auto" w:fill="FFFFFF"/>
        </w:rPr>
        <w:t>Remove the CSA Rejected value from the Opportunity Status attribute within Commerce (finalized page)</w:t>
      </w:r>
    </w:p>
    <w:p w:rsidR="00144137" w:rsidRPr="00A73E15" w:rsidRDefault="00144137" w:rsidP="00144137">
      <w:pPr>
        <w:pStyle w:val="BodyText"/>
        <w:spacing w:after="0"/>
        <w:rPr>
          <w:rFonts w:asciiTheme="minorHAnsi" w:hAnsiTheme="minorHAnsi" w:cs="Helvetica"/>
          <w:color w:val="333333"/>
          <w:shd w:val="clear" w:color="auto" w:fill="FFFFFF"/>
        </w:rPr>
      </w:pPr>
    </w:p>
    <w:p w:rsidR="00A73E15" w:rsidRPr="00DE3E84" w:rsidRDefault="00A73E15"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A73E15" w:rsidRPr="007353EB" w:rsidRDefault="00A73E15"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4D6171" w:rsidRPr="00DE3E84" w:rsidRDefault="004D6171" w:rsidP="004D6171">
      <w:pPr>
        <w:pStyle w:val="BodyText"/>
        <w:rPr>
          <w:rFonts w:asciiTheme="minorHAnsi" w:hAnsiTheme="minorHAnsi"/>
          <w:sz w:val="22"/>
          <w:szCs w:val="22"/>
        </w:rPr>
      </w:pPr>
    </w:p>
    <w:p w:rsidR="00AE484A" w:rsidRPr="00DE3E84" w:rsidRDefault="00AE484A" w:rsidP="00624DB8">
      <w:pPr>
        <w:pStyle w:val="Heading2"/>
        <w:rPr>
          <w:rFonts w:asciiTheme="minorHAnsi" w:hAnsiTheme="minorHAnsi"/>
          <w:szCs w:val="28"/>
        </w:rPr>
      </w:pPr>
      <w:bookmarkStart w:id="36" w:name="_Toc413159462"/>
      <w:r w:rsidRPr="00DE3E84">
        <w:rPr>
          <w:rFonts w:asciiTheme="minorHAnsi" w:hAnsiTheme="minorHAnsi"/>
          <w:szCs w:val="28"/>
        </w:rPr>
        <w:t>#</w:t>
      </w:r>
      <w:bookmarkStart w:id="37" w:name="E_427"/>
      <w:r w:rsidR="00CA44CB" w:rsidRPr="00DE3E84">
        <w:rPr>
          <w:rFonts w:asciiTheme="minorHAnsi" w:hAnsiTheme="minorHAnsi"/>
          <w:szCs w:val="28"/>
        </w:rPr>
        <w:t xml:space="preserve">427 </w:t>
      </w:r>
      <w:bookmarkEnd w:id="37"/>
      <w:r w:rsidR="00CA44CB" w:rsidRPr="00DE3E84">
        <w:rPr>
          <w:rFonts w:asciiTheme="minorHAnsi" w:hAnsiTheme="minorHAnsi"/>
          <w:szCs w:val="28"/>
        </w:rPr>
        <w:t>Compactor ROA Errors for Industrial Containers</w:t>
      </w:r>
      <w:bookmarkEnd w:id="36"/>
    </w:p>
    <w:p w:rsidR="00DF161D" w:rsidRPr="00DE3E84" w:rsidRDefault="00DF161D" w:rsidP="00144137">
      <w:pPr>
        <w:pStyle w:val="NoSpacing"/>
        <w:rPr>
          <w:rStyle w:val="apple-converted-space"/>
          <w:rFonts w:asciiTheme="minorHAnsi" w:hAnsiTheme="minorHAnsi" w:cs="Helvetica"/>
          <w:b/>
          <w:color w:val="333333"/>
          <w:sz w:val="22"/>
          <w:szCs w:val="22"/>
          <w:shd w:val="clear" w:color="auto" w:fill="FFFFFF"/>
        </w:rPr>
      </w:pPr>
      <w:r w:rsidRPr="00DE3E84">
        <w:rPr>
          <w:rFonts w:asciiTheme="minorHAnsi" w:hAnsiTheme="minorHAnsi"/>
          <w:b/>
          <w:sz w:val="22"/>
          <w:szCs w:val="22"/>
        </w:rPr>
        <w:t xml:space="preserve">Issue </w:t>
      </w:r>
      <w:r w:rsidRPr="00DE3E84">
        <w:rPr>
          <w:rStyle w:val="apple-converted-space"/>
          <w:rFonts w:asciiTheme="minorHAnsi" w:hAnsiTheme="minorHAnsi" w:cs="Helvetica"/>
          <w:b/>
          <w:color w:val="333333"/>
          <w:sz w:val="22"/>
          <w:szCs w:val="22"/>
          <w:shd w:val="clear" w:color="auto" w:fill="FFFFFF"/>
        </w:rPr>
        <w:t> </w:t>
      </w:r>
    </w:p>
    <w:p w:rsidR="00DF161D"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Compactor ROA is not being added into floor rental</w:t>
      </w:r>
    </w:p>
    <w:p w:rsidR="00DF161D" w:rsidRPr="00DE3E84" w:rsidRDefault="00DF161D" w:rsidP="00144137">
      <w:pPr>
        <w:pStyle w:val="NoSpacing"/>
        <w:rPr>
          <w:rFonts w:asciiTheme="minorHAnsi" w:hAnsiTheme="minorHAnsi" w:cs="Helvetica"/>
          <w:bCs/>
          <w:color w:val="333333"/>
          <w:sz w:val="22"/>
          <w:szCs w:val="22"/>
        </w:rPr>
      </w:pPr>
    </w:p>
    <w:p w:rsidR="00DF161D" w:rsidRPr="00DE3E84" w:rsidRDefault="00DF161D" w:rsidP="00144137">
      <w:pPr>
        <w:pStyle w:val="NoSpacing"/>
        <w:rPr>
          <w:rFonts w:asciiTheme="minorHAnsi" w:hAnsiTheme="minorHAnsi" w:cs="Helvetica"/>
          <w:b/>
          <w:bCs/>
          <w:color w:val="333333"/>
          <w:sz w:val="22"/>
          <w:szCs w:val="22"/>
        </w:rPr>
      </w:pPr>
      <w:r w:rsidRPr="00DE3E84">
        <w:rPr>
          <w:rFonts w:asciiTheme="minorHAnsi" w:hAnsiTheme="minorHAnsi" w:cs="Helvetica"/>
          <w:b/>
          <w:bCs/>
          <w:color w:val="333333"/>
          <w:sz w:val="22"/>
          <w:szCs w:val="22"/>
        </w:rPr>
        <w:t>Design</w:t>
      </w:r>
    </w:p>
    <w:p w:rsidR="00687537" w:rsidRPr="00687537" w:rsidRDefault="00687537" w:rsidP="00144137">
      <w:pPr>
        <w:pStyle w:val="NoSpacing"/>
        <w:rPr>
          <w:rFonts w:asciiTheme="minorHAnsi" w:hAnsiTheme="minorHAnsi"/>
        </w:rPr>
      </w:pPr>
      <w:r w:rsidRPr="00687537">
        <w:rPr>
          <w:rFonts w:asciiTheme="minorHAnsi" w:hAnsiTheme="minorHAnsi"/>
        </w:rPr>
        <w:t>Current formula is:</w:t>
      </w:r>
    </w:p>
    <w:p w:rsidR="00687537"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Compactor floor rental = compactor value/compactor life + compactor value * maintenance factor /12</w:t>
      </w:r>
    </w:p>
    <w:p w:rsidR="00687537" w:rsidRDefault="00687537" w:rsidP="00144137">
      <w:pPr>
        <w:pStyle w:val="NoSpacing"/>
        <w:rPr>
          <w:rFonts w:asciiTheme="minorHAnsi" w:hAnsiTheme="minorHAnsi" w:cs="Helvetica"/>
          <w:color w:val="333333"/>
          <w:shd w:val="clear" w:color="auto" w:fill="FFFFFF"/>
        </w:rPr>
      </w:pPr>
    </w:p>
    <w:p w:rsidR="00687537" w:rsidRPr="00687537" w:rsidRDefault="00687537" w:rsidP="00144137">
      <w:pPr>
        <w:pStyle w:val="NoSpacing"/>
        <w:rPr>
          <w:rFonts w:asciiTheme="minorHAnsi" w:hAnsiTheme="minorHAnsi" w:cs="Helvetica"/>
          <w:color w:val="333333"/>
          <w:shd w:val="clear" w:color="auto" w:fill="FFFFFF"/>
        </w:rPr>
      </w:pPr>
      <w:r w:rsidRPr="00687537">
        <w:rPr>
          <w:rFonts w:asciiTheme="minorHAnsi" w:hAnsiTheme="minorHAnsi" w:cs="Helvetica"/>
          <w:color w:val="333333"/>
          <w:shd w:val="clear" w:color="auto" w:fill="FFFFFF"/>
        </w:rPr>
        <w:t>New formula should be:</w:t>
      </w:r>
    </w:p>
    <w:p w:rsidR="00687537" w:rsidRPr="00687537" w:rsidRDefault="00687537" w:rsidP="00144137">
      <w:pPr>
        <w:pStyle w:val="NoSpacing"/>
        <w:rPr>
          <w:rFonts w:asciiTheme="minorHAnsi" w:hAnsiTheme="minorHAnsi"/>
        </w:rPr>
      </w:pPr>
      <w:r w:rsidRPr="00687537">
        <w:rPr>
          <w:rFonts w:asciiTheme="minorHAnsi" w:hAnsiTheme="minorHAnsi" w:cs="Helvetica"/>
          <w:color w:val="333333"/>
          <w:shd w:val="clear" w:color="auto" w:fill="FFFFFF"/>
        </w:rPr>
        <w:t>Compactor floor rental = compactor value/compactor life + compactor value * maintenance factor /12 + ROA Compactor</w:t>
      </w:r>
    </w:p>
    <w:p w:rsidR="00144137" w:rsidRDefault="00144137" w:rsidP="00144137">
      <w:pPr>
        <w:pStyle w:val="NoSpacing"/>
        <w:rPr>
          <w:rFonts w:asciiTheme="minorHAnsi" w:hAnsiTheme="minorHAnsi"/>
        </w:rPr>
      </w:pPr>
    </w:p>
    <w:p w:rsidR="00144137" w:rsidRPr="00DE3E84" w:rsidRDefault="00144137"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144137" w:rsidRPr="007353EB" w:rsidRDefault="00144137"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144137" w:rsidRDefault="00144137">
      <w:pPr>
        <w:rPr>
          <w:rFonts w:asciiTheme="minorHAnsi" w:hAnsiTheme="minorHAnsi"/>
        </w:rPr>
      </w:pPr>
      <w:r>
        <w:rPr>
          <w:rFonts w:asciiTheme="minorHAnsi" w:hAnsiTheme="minorHAnsi"/>
        </w:rPr>
        <w:br w:type="page"/>
      </w:r>
    </w:p>
    <w:p w:rsidR="00144137" w:rsidRPr="00DE3E84" w:rsidRDefault="00144137" w:rsidP="00144137">
      <w:pPr>
        <w:pStyle w:val="NoSpacing"/>
        <w:rPr>
          <w:rFonts w:asciiTheme="minorHAnsi" w:hAnsiTheme="minorHAnsi"/>
        </w:rPr>
      </w:pPr>
    </w:p>
    <w:p w:rsidR="0005194E" w:rsidRPr="00DE3E84" w:rsidRDefault="0005194E" w:rsidP="0005194E">
      <w:pPr>
        <w:pStyle w:val="Heading2"/>
        <w:rPr>
          <w:rFonts w:asciiTheme="minorHAnsi" w:hAnsiTheme="minorHAnsi"/>
          <w:szCs w:val="28"/>
        </w:rPr>
      </w:pPr>
      <w:bookmarkStart w:id="38" w:name="_Toc413159463"/>
      <w:r w:rsidRPr="00DE3E84">
        <w:rPr>
          <w:rFonts w:asciiTheme="minorHAnsi" w:hAnsiTheme="minorHAnsi"/>
          <w:szCs w:val="28"/>
        </w:rPr>
        <w:t>#</w:t>
      </w:r>
      <w:bookmarkStart w:id="39" w:name="E_418"/>
      <w:r w:rsidR="00CA44CB" w:rsidRPr="00DE3E84">
        <w:rPr>
          <w:rFonts w:asciiTheme="minorHAnsi" w:hAnsiTheme="minorHAnsi"/>
          <w:szCs w:val="28"/>
        </w:rPr>
        <w:t xml:space="preserve">418 </w:t>
      </w:r>
      <w:bookmarkEnd w:id="39"/>
      <w:r w:rsidR="00CA44CB" w:rsidRPr="00DE3E84">
        <w:rPr>
          <w:rFonts w:asciiTheme="minorHAnsi" w:hAnsiTheme="minorHAnsi"/>
          <w:szCs w:val="28"/>
        </w:rPr>
        <w:t>Proposal Errors When Doing an Assign and Claim Ownership</w:t>
      </w:r>
      <w:bookmarkEnd w:id="38"/>
    </w:p>
    <w:p w:rsidR="0005194E" w:rsidRPr="00DE3E84" w:rsidRDefault="0005194E" w:rsidP="00144137">
      <w:pPr>
        <w:pStyle w:val="Heading2"/>
        <w:numPr>
          <w:ilvl w:val="0"/>
          <w:numId w:val="0"/>
        </w:numPr>
        <w:spacing w:before="0" w:after="0"/>
        <w:rPr>
          <w:rFonts w:asciiTheme="minorHAnsi" w:hAnsiTheme="minorHAnsi"/>
          <w:i w:val="0"/>
          <w:sz w:val="22"/>
          <w:szCs w:val="22"/>
        </w:rPr>
      </w:pPr>
      <w:bookmarkStart w:id="40" w:name="_Toc413159464"/>
      <w:r w:rsidRPr="00DE3E84">
        <w:rPr>
          <w:rFonts w:asciiTheme="minorHAnsi" w:hAnsiTheme="minorHAnsi"/>
          <w:i w:val="0"/>
          <w:sz w:val="22"/>
          <w:szCs w:val="22"/>
        </w:rPr>
        <w:t>Issue</w:t>
      </w:r>
      <w:bookmarkEnd w:id="40"/>
    </w:p>
    <w:p w:rsidR="0005194E" w:rsidRDefault="00144137" w:rsidP="00144137">
      <w:pPr>
        <w:pStyle w:val="BodyText"/>
        <w:spacing w:after="0"/>
        <w:rPr>
          <w:rFonts w:asciiTheme="minorHAnsi" w:hAnsiTheme="minorHAnsi" w:cs="Helvetica"/>
          <w:color w:val="333333"/>
          <w:shd w:val="clear" w:color="auto" w:fill="FFFFFF"/>
        </w:rPr>
      </w:pPr>
      <w:r w:rsidRPr="00144137">
        <w:rPr>
          <w:rFonts w:asciiTheme="minorHAnsi" w:hAnsiTheme="minorHAnsi" w:cs="Helvetica"/>
          <w:color w:val="333333"/>
          <w:shd w:val="clear" w:color="auto" w:fill="FFFFFF"/>
        </w:rPr>
        <w:t>When you do an Assign and someone else claims ownership the Proposal shows the original users name and the new users (who claims ownership) email address.</w:t>
      </w:r>
    </w:p>
    <w:p w:rsidR="00144137" w:rsidRPr="00144137" w:rsidRDefault="00144137" w:rsidP="00144137">
      <w:pPr>
        <w:pStyle w:val="BodyText"/>
        <w:spacing w:after="0"/>
        <w:rPr>
          <w:rFonts w:asciiTheme="minorHAnsi" w:hAnsiTheme="minorHAnsi" w:cs="Helvetica"/>
          <w:color w:val="333333"/>
          <w:shd w:val="clear" w:color="auto" w:fill="FFFFFF"/>
        </w:rPr>
      </w:pPr>
    </w:p>
    <w:p w:rsidR="0005194E" w:rsidRPr="00DE3E84" w:rsidRDefault="0005194E"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05194E" w:rsidRDefault="00144137" w:rsidP="00144137">
      <w:pPr>
        <w:pStyle w:val="BodyText"/>
        <w:spacing w:after="0"/>
        <w:rPr>
          <w:rFonts w:asciiTheme="minorHAnsi" w:hAnsiTheme="minorHAnsi" w:cs="Helvetica"/>
          <w:color w:val="333333"/>
          <w:shd w:val="clear" w:color="auto" w:fill="FFFFFF"/>
        </w:rPr>
      </w:pPr>
      <w:r w:rsidRPr="00144137">
        <w:rPr>
          <w:rFonts w:asciiTheme="minorHAnsi" w:hAnsiTheme="minorHAnsi" w:cs="Helvetica"/>
          <w:color w:val="333333"/>
          <w:shd w:val="clear" w:color="auto" w:fill="FFFFFF"/>
        </w:rPr>
        <w:t>Changed the name to be printed from "preparedBy_quote" to "quoteOwner_quote" since the ladder gets updated upon ownership change</w:t>
      </w:r>
    </w:p>
    <w:p w:rsidR="00144137" w:rsidRPr="00144137" w:rsidRDefault="00144137" w:rsidP="00144137">
      <w:pPr>
        <w:pStyle w:val="BodyText"/>
        <w:spacing w:after="0"/>
        <w:rPr>
          <w:rFonts w:asciiTheme="minorHAnsi" w:hAnsiTheme="minorHAnsi" w:cs="Helvetica"/>
          <w:color w:val="333333"/>
          <w:shd w:val="clear" w:color="auto" w:fill="FFFFFF"/>
        </w:rPr>
      </w:pPr>
    </w:p>
    <w:p w:rsidR="00144137" w:rsidRPr="00DE3E84" w:rsidRDefault="00144137" w:rsidP="00144137">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144137" w:rsidRPr="007353EB" w:rsidRDefault="00144137" w:rsidP="00144137">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05194E" w:rsidRPr="00DE3E84" w:rsidRDefault="0005194E" w:rsidP="00144137">
      <w:pPr>
        <w:pStyle w:val="BodyText"/>
        <w:rPr>
          <w:rFonts w:asciiTheme="minorHAnsi" w:hAnsiTheme="minorHAnsi"/>
        </w:rPr>
      </w:pPr>
    </w:p>
    <w:p w:rsidR="0061160E" w:rsidRPr="00DE3E84" w:rsidRDefault="0061160E" w:rsidP="00AE484A">
      <w:pPr>
        <w:pStyle w:val="Heading2"/>
        <w:rPr>
          <w:rFonts w:asciiTheme="minorHAnsi" w:hAnsiTheme="minorHAnsi"/>
          <w:szCs w:val="28"/>
        </w:rPr>
      </w:pPr>
      <w:bookmarkStart w:id="41" w:name="_Toc413159465"/>
      <w:r w:rsidRPr="00DE3E84">
        <w:rPr>
          <w:rFonts w:asciiTheme="minorHAnsi" w:hAnsiTheme="minorHAnsi"/>
          <w:szCs w:val="28"/>
        </w:rPr>
        <w:t>#</w:t>
      </w:r>
      <w:bookmarkStart w:id="42" w:name="E_404"/>
      <w:r w:rsidR="00CA44CB" w:rsidRPr="00DE3E84">
        <w:rPr>
          <w:rFonts w:asciiTheme="minorHAnsi" w:hAnsiTheme="minorHAnsi"/>
          <w:szCs w:val="28"/>
        </w:rPr>
        <w:t xml:space="preserve">404 </w:t>
      </w:r>
      <w:bookmarkEnd w:id="42"/>
      <w:r w:rsidR="00CA44CB" w:rsidRPr="00DE3E84">
        <w:rPr>
          <w:rFonts w:asciiTheme="minorHAnsi" w:hAnsiTheme="minorHAnsi"/>
          <w:szCs w:val="28"/>
        </w:rPr>
        <w:t>CSA Not Showing Ts &amp; Cs for Non P or T Account Types</w:t>
      </w:r>
      <w:bookmarkEnd w:id="41"/>
    </w:p>
    <w:p w:rsidR="0061160E" w:rsidRPr="00DE3E84" w:rsidRDefault="0061160E" w:rsidP="00E7555D">
      <w:pPr>
        <w:pStyle w:val="BodyText"/>
        <w:spacing w:after="0"/>
        <w:rPr>
          <w:rFonts w:asciiTheme="minorHAnsi" w:hAnsiTheme="minorHAnsi"/>
          <w:b/>
          <w:sz w:val="22"/>
          <w:szCs w:val="22"/>
        </w:rPr>
      </w:pPr>
      <w:r w:rsidRPr="00DE3E84">
        <w:rPr>
          <w:rFonts w:asciiTheme="minorHAnsi" w:hAnsiTheme="minorHAnsi"/>
          <w:b/>
          <w:sz w:val="22"/>
          <w:szCs w:val="22"/>
        </w:rPr>
        <w:t>Issue</w:t>
      </w:r>
    </w:p>
    <w:p w:rsidR="0061160E" w:rsidRPr="00E7555D" w:rsidRDefault="00144137" w:rsidP="00E7555D">
      <w:pPr>
        <w:pStyle w:val="BodyText"/>
        <w:spacing w:after="0"/>
        <w:rPr>
          <w:rFonts w:asciiTheme="minorHAnsi" w:hAnsiTheme="minorHAnsi" w:cs="Helvetica"/>
          <w:color w:val="333333"/>
          <w:shd w:val="clear" w:color="auto" w:fill="FFFFFF"/>
        </w:rPr>
      </w:pPr>
      <w:r w:rsidRPr="00E7555D">
        <w:rPr>
          <w:rFonts w:asciiTheme="minorHAnsi" w:hAnsiTheme="minorHAnsi" w:cs="Helvetica"/>
          <w:color w:val="333333"/>
          <w:shd w:val="clear" w:color="auto" w:fill="FFFFFF"/>
        </w:rPr>
        <w:t xml:space="preserve">Ts&amp;Cs not showing up because the logic is only looking for account types of P or T. In this particular case the account type is C. </w:t>
      </w:r>
    </w:p>
    <w:p w:rsidR="00E7555D" w:rsidRPr="00DE3E84" w:rsidRDefault="00E7555D" w:rsidP="00E7555D">
      <w:pPr>
        <w:pStyle w:val="BodyText"/>
        <w:spacing w:after="0"/>
        <w:rPr>
          <w:rFonts w:asciiTheme="minorHAnsi" w:hAnsiTheme="minorHAnsi" w:cs="Helvetica"/>
          <w:color w:val="333333"/>
          <w:sz w:val="22"/>
          <w:szCs w:val="22"/>
          <w:shd w:val="clear" w:color="auto" w:fill="FFFFFF"/>
        </w:rPr>
      </w:pPr>
    </w:p>
    <w:p w:rsidR="0061160E" w:rsidRPr="00DE3E84" w:rsidRDefault="0061160E" w:rsidP="00E7555D">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61160E" w:rsidRPr="00E7555D" w:rsidRDefault="00144137" w:rsidP="00E7555D">
      <w:pPr>
        <w:pStyle w:val="BodyText"/>
        <w:spacing w:after="0"/>
        <w:rPr>
          <w:rFonts w:asciiTheme="minorHAnsi" w:hAnsiTheme="minorHAnsi" w:cs="Helvetica"/>
          <w:color w:val="333333"/>
          <w:shd w:val="clear" w:color="auto" w:fill="FFFFFF"/>
        </w:rPr>
      </w:pPr>
      <w:r w:rsidRPr="00E7555D">
        <w:rPr>
          <w:rFonts w:asciiTheme="minorHAnsi" w:hAnsiTheme="minorHAnsi" w:cs="Helvetica"/>
          <w:color w:val="333333"/>
          <w:shd w:val="clear" w:color="auto" w:fill="FFFFFF"/>
        </w:rPr>
        <w:t>Allow for additional account types within the logic.  Possible account types in InfoPro are:</w:t>
      </w:r>
    </w:p>
    <w:p w:rsidR="00144137" w:rsidRDefault="00144137" w:rsidP="00E7555D">
      <w:pPr>
        <w:pStyle w:val="BodyText"/>
        <w:spacing w:after="0"/>
        <w:rPr>
          <w:rFonts w:asciiTheme="minorHAnsi" w:hAnsiTheme="minorHAnsi" w:cs="Helvetica"/>
          <w:color w:val="333333"/>
          <w:sz w:val="22"/>
          <w:szCs w:val="22"/>
          <w:shd w:val="clear" w:color="auto" w:fill="FFFFFF"/>
        </w:rPr>
      </w:pPr>
    </w:p>
    <w:p w:rsidR="00144137" w:rsidRPr="00DE3E84" w:rsidRDefault="00144137" w:rsidP="00E7555D">
      <w:pPr>
        <w:pStyle w:val="BodyText"/>
        <w:spacing w:after="0"/>
        <w:rPr>
          <w:rFonts w:asciiTheme="minorHAnsi" w:hAnsiTheme="minorHAnsi" w:cs="Helvetica"/>
          <w:color w:val="333333"/>
          <w:sz w:val="22"/>
          <w:szCs w:val="22"/>
          <w:shd w:val="clear" w:color="auto" w:fill="FFFFFF"/>
        </w:rPr>
      </w:pPr>
      <w:r>
        <w:rPr>
          <w:noProof/>
        </w:rPr>
        <w:drawing>
          <wp:inline distT="0" distB="0" distL="0" distR="0" wp14:anchorId="1A06A98B" wp14:editId="0CA30A7F">
            <wp:extent cx="57150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750695"/>
                    </a:xfrm>
                    <a:prstGeom prst="rect">
                      <a:avLst/>
                    </a:prstGeom>
                  </pic:spPr>
                </pic:pic>
              </a:graphicData>
            </a:graphic>
          </wp:inline>
        </w:drawing>
      </w:r>
    </w:p>
    <w:p w:rsidR="00E7555D" w:rsidRDefault="00E7555D" w:rsidP="00E7555D">
      <w:pPr>
        <w:pStyle w:val="BodyText"/>
        <w:spacing w:after="0"/>
        <w:rPr>
          <w:rFonts w:asciiTheme="minorHAnsi" w:hAnsiTheme="minorHAnsi" w:cs="Helvetica"/>
          <w:color w:val="333333"/>
          <w:sz w:val="22"/>
          <w:szCs w:val="22"/>
          <w:shd w:val="clear" w:color="auto" w:fill="FFFFFF"/>
        </w:rPr>
      </w:pPr>
    </w:p>
    <w:p w:rsidR="00E7555D" w:rsidRPr="00DE3E84" w:rsidRDefault="00E7555D" w:rsidP="00E7555D">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BI or InfoPro</w:t>
      </w:r>
    </w:p>
    <w:p w:rsidR="00E7555D" w:rsidRPr="007353EB" w:rsidRDefault="00E7555D" w:rsidP="00E7555D">
      <w:pPr>
        <w:pStyle w:val="BodyText"/>
        <w:spacing w:after="0"/>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E7555D" w:rsidRDefault="00E7555D" w:rsidP="00E7555D">
      <w:pPr>
        <w:pStyle w:val="BodyText"/>
        <w:rPr>
          <w:rFonts w:asciiTheme="minorHAnsi" w:hAnsiTheme="minorHAnsi" w:cs="Helvetica"/>
          <w:color w:val="333333"/>
          <w:sz w:val="22"/>
          <w:szCs w:val="22"/>
          <w:shd w:val="clear" w:color="auto" w:fill="FFFFFF"/>
        </w:rPr>
      </w:pPr>
    </w:p>
    <w:p w:rsidR="00E7555D" w:rsidRPr="00DE3E84" w:rsidRDefault="00E7555D" w:rsidP="00E7555D">
      <w:pPr>
        <w:pStyle w:val="Heading2"/>
        <w:rPr>
          <w:rFonts w:asciiTheme="minorHAnsi" w:hAnsiTheme="minorHAnsi"/>
          <w:szCs w:val="28"/>
        </w:rPr>
      </w:pPr>
      <w:bookmarkStart w:id="43" w:name="_Toc413159466"/>
      <w:r w:rsidRPr="00DE3E84">
        <w:rPr>
          <w:rFonts w:asciiTheme="minorHAnsi" w:hAnsiTheme="minorHAnsi"/>
          <w:szCs w:val="28"/>
        </w:rPr>
        <w:t>#</w:t>
      </w:r>
      <w:bookmarkStart w:id="44" w:name="E_397"/>
      <w:r w:rsidRPr="00DE3E84">
        <w:rPr>
          <w:rFonts w:asciiTheme="minorHAnsi" w:hAnsiTheme="minorHAnsi"/>
          <w:szCs w:val="28"/>
        </w:rPr>
        <w:t>39</w:t>
      </w:r>
      <w:r>
        <w:rPr>
          <w:rFonts w:asciiTheme="minorHAnsi" w:hAnsiTheme="minorHAnsi"/>
          <w:szCs w:val="28"/>
        </w:rPr>
        <w:t>7</w:t>
      </w:r>
      <w:r w:rsidRPr="00DE3E84">
        <w:rPr>
          <w:rFonts w:asciiTheme="minorHAnsi" w:hAnsiTheme="minorHAnsi"/>
          <w:szCs w:val="28"/>
        </w:rPr>
        <w:t xml:space="preserve"> </w:t>
      </w:r>
      <w:bookmarkEnd w:id="44"/>
      <w:r>
        <w:rPr>
          <w:rFonts w:asciiTheme="minorHAnsi" w:hAnsiTheme="minorHAnsi"/>
          <w:szCs w:val="28"/>
        </w:rPr>
        <w:t>Trans/Reason Code for Change of Owner is Incorrect</w:t>
      </w:r>
      <w:bookmarkEnd w:id="43"/>
    </w:p>
    <w:p w:rsidR="00E7555D" w:rsidRPr="00DE3E84" w:rsidRDefault="00E7555D" w:rsidP="00D00485">
      <w:pPr>
        <w:pStyle w:val="BodyText"/>
        <w:spacing w:after="0"/>
        <w:rPr>
          <w:rFonts w:asciiTheme="minorHAnsi" w:hAnsiTheme="minorHAnsi"/>
          <w:b/>
          <w:sz w:val="22"/>
          <w:szCs w:val="22"/>
        </w:rPr>
      </w:pPr>
      <w:r w:rsidRPr="00DE3E84">
        <w:rPr>
          <w:rFonts w:asciiTheme="minorHAnsi" w:hAnsiTheme="minorHAnsi"/>
          <w:b/>
          <w:sz w:val="22"/>
          <w:szCs w:val="22"/>
        </w:rPr>
        <w:t>Issue</w:t>
      </w:r>
    </w:p>
    <w:p w:rsidR="00D00485"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Several issues reported</w:t>
      </w:r>
    </w:p>
    <w:p w:rsidR="00D00485" w:rsidRPr="00D00485" w:rsidRDefault="00E7555D" w:rsidP="00D00485">
      <w:pPr>
        <w:pStyle w:val="BodyText"/>
        <w:numPr>
          <w:ilvl w:val="0"/>
          <w:numId w:val="26"/>
        </w:numPr>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The trans/reason code should be 04/11 for old owner and 01/11 for new owner. It is showing 01/02 for new owner CSA.</w:t>
      </w:r>
    </w:p>
    <w:p w:rsidR="00E7555D" w:rsidRPr="00D00485" w:rsidRDefault="00E7555D" w:rsidP="00D00485">
      <w:pPr>
        <w:pStyle w:val="BodyText"/>
        <w:numPr>
          <w:ilvl w:val="0"/>
          <w:numId w:val="26"/>
        </w:numPr>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Trans/Reason Code shows on Office Use only CSA as 02/02 instead of 02/58. It is loading the correct code into InfoPro</w:t>
      </w:r>
    </w:p>
    <w:p w:rsidR="00E7555D" w:rsidRPr="00D00485" w:rsidRDefault="00E7555D" w:rsidP="00D00485">
      <w:pPr>
        <w:pStyle w:val="NormalWeb"/>
        <w:numPr>
          <w:ilvl w:val="0"/>
          <w:numId w:val="26"/>
        </w:numPr>
        <w:shd w:val="clear" w:color="auto" w:fill="FFFFFF"/>
        <w:spacing w:before="0" w:beforeAutospacing="0" w:after="0" w:afterAutospacing="0"/>
        <w:rPr>
          <w:rFonts w:asciiTheme="minorHAnsi" w:hAnsiTheme="minorHAnsi" w:cs="Helvetica"/>
          <w:color w:val="333333"/>
          <w:sz w:val="20"/>
          <w:szCs w:val="20"/>
        </w:rPr>
      </w:pPr>
      <w:r w:rsidRPr="00D00485">
        <w:rPr>
          <w:rFonts w:asciiTheme="minorHAnsi" w:hAnsiTheme="minorHAnsi" w:cs="Helvetica"/>
          <w:color w:val="333333"/>
          <w:sz w:val="20"/>
          <w:szCs w:val="20"/>
        </w:rPr>
        <w:t>Existing Customer, Rollback, Customer Accepted – SIGNED, Trans/Reason code is wrong on CSA 06/02. 02 is wrong.</w:t>
      </w:r>
    </w:p>
    <w:p w:rsidR="00D00485"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 xml:space="preserve"> </w:t>
      </w:r>
    </w:p>
    <w:p w:rsidR="00E7555D" w:rsidRP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lastRenderedPageBreak/>
        <w:t>Observation:</w:t>
      </w:r>
    </w:p>
    <w:p w:rsidR="00D00485" w:rsidRDefault="00D00485" w:rsidP="00D00485">
      <w:pPr>
        <w:pStyle w:val="BodyText"/>
        <w:spacing w:after="0"/>
        <w:rPr>
          <w:rFonts w:asciiTheme="minorHAnsi" w:hAnsiTheme="minorHAnsi" w:cs="Helvetica"/>
          <w:color w:val="333333"/>
          <w:shd w:val="clear" w:color="auto" w:fill="FFFFFF"/>
        </w:rPr>
      </w:pPr>
      <w:r w:rsidRPr="00D00485">
        <w:rPr>
          <w:rFonts w:asciiTheme="minorHAnsi" w:hAnsiTheme="minorHAnsi" w:cs="Helvetica"/>
          <w:color w:val="333333"/>
          <w:shd w:val="clear" w:color="auto" w:fill="FFFFFF"/>
        </w:rPr>
        <w:t xml:space="preserve">The bug isn't so much with the codes. In the case of Change of Owner, close account and close site options on finalize screen should not be available (e.g., it is not possible to close a new owner's account that doesn't even exist yet)  In all the examples the rep either selected closed account or closed container with lost to competitor.  This overrides the reason code with the reason code = "02". </w:t>
      </w:r>
    </w:p>
    <w:p w:rsidR="00D00485" w:rsidRPr="00D00485" w:rsidRDefault="00D00485" w:rsidP="00D00485">
      <w:pPr>
        <w:pStyle w:val="BodyText"/>
        <w:spacing w:after="0"/>
        <w:rPr>
          <w:rFonts w:asciiTheme="minorHAnsi" w:hAnsiTheme="minorHAnsi" w:cs="Helvetica"/>
          <w:color w:val="333333"/>
          <w:shd w:val="clear" w:color="auto" w:fill="FFFFFF"/>
        </w:rPr>
      </w:pPr>
    </w:p>
    <w:p w:rsidR="00E7555D" w:rsidRDefault="00E7555D" w:rsidP="00D00485">
      <w:pPr>
        <w:pStyle w:val="BodyText"/>
        <w:spacing w:after="0"/>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Design</w:t>
      </w:r>
    </w:p>
    <w:p w:rsidR="002E2C48" w:rsidRDefault="00D00485" w:rsidP="002E2C48">
      <w:pPr>
        <w:pStyle w:val="BodyText"/>
        <w:spacing w:after="0"/>
        <w:rPr>
          <w:rFonts w:asciiTheme="minorHAnsi" w:hAnsiTheme="minorHAnsi" w:cs="Helvetica"/>
          <w:b/>
          <w:color w:val="333333"/>
          <w:shd w:val="clear" w:color="auto" w:fill="FFFFFF"/>
        </w:rPr>
      </w:pPr>
      <w:r w:rsidRPr="00D00485">
        <w:rPr>
          <w:rFonts w:asciiTheme="minorHAnsi" w:hAnsiTheme="minorHAnsi" w:cs="Helvetica"/>
          <w:color w:val="333333"/>
          <w:shd w:val="clear" w:color="auto" w:fill="FFFFFF"/>
        </w:rPr>
        <w:t>Created Constraint rule to constrain the Close Account and Close Site option if sales activity is "Change of Owner".</w:t>
      </w:r>
    </w:p>
    <w:p w:rsidR="002E2C48" w:rsidRDefault="002E2C48" w:rsidP="002E2C48">
      <w:pPr>
        <w:pStyle w:val="BodyText"/>
        <w:spacing w:after="0"/>
        <w:rPr>
          <w:rFonts w:asciiTheme="minorHAnsi" w:hAnsiTheme="minorHAnsi" w:cs="Helvetica"/>
          <w:b/>
          <w:color w:val="333333"/>
          <w:shd w:val="clear" w:color="auto" w:fill="FFFFFF"/>
        </w:rPr>
      </w:pPr>
    </w:p>
    <w:p w:rsidR="002E2C48" w:rsidRPr="002E2C48" w:rsidRDefault="002E2C48" w:rsidP="002E2C48">
      <w:pPr>
        <w:pStyle w:val="BodyText"/>
        <w:spacing w:after="0"/>
        <w:rPr>
          <w:rFonts w:asciiTheme="minorHAnsi" w:hAnsiTheme="minorHAnsi" w:cs="Helvetica"/>
          <w:b/>
          <w:color w:val="333333"/>
          <w:shd w:val="clear" w:color="auto" w:fill="FFFFFF"/>
        </w:rPr>
      </w:pPr>
      <w:r w:rsidRPr="00DE3E84">
        <w:rPr>
          <w:rFonts w:asciiTheme="minorHAnsi" w:hAnsiTheme="minorHAnsi" w:cs="Helvetica"/>
          <w:b/>
          <w:color w:val="333333"/>
          <w:sz w:val="22"/>
          <w:szCs w:val="22"/>
          <w:shd w:val="clear" w:color="auto" w:fill="FFFFFF"/>
        </w:rPr>
        <w:t>BI or InfoPro</w:t>
      </w:r>
    </w:p>
    <w:p w:rsidR="002E2C48" w:rsidRDefault="002E2C48" w:rsidP="002E2C48">
      <w:pPr>
        <w:pStyle w:val="BodyText"/>
        <w:rPr>
          <w:rFonts w:asciiTheme="minorHAnsi" w:hAnsiTheme="minorHAnsi" w:cs="Helvetica"/>
          <w:color w:val="333333"/>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2E2C48" w:rsidRPr="00DE3E84" w:rsidRDefault="002E2C48" w:rsidP="002E2C48">
      <w:pPr>
        <w:pStyle w:val="BodyText"/>
        <w:rPr>
          <w:rFonts w:asciiTheme="minorHAnsi" w:hAnsiTheme="minorHAnsi" w:cs="Helvetica"/>
          <w:color w:val="333333"/>
          <w:sz w:val="22"/>
          <w:szCs w:val="22"/>
          <w:shd w:val="clear" w:color="auto" w:fill="FFFFFF"/>
        </w:rPr>
      </w:pPr>
    </w:p>
    <w:p w:rsidR="0061160E" w:rsidRPr="00DE3E84" w:rsidRDefault="0061160E" w:rsidP="00AE484A">
      <w:pPr>
        <w:pStyle w:val="Heading2"/>
        <w:rPr>
          <w:rFonts w:asciiTheme="minorHAnsi" w:hAnsiTheme="minorHAnsi"/>
          <w:szCs w:val="28"/>
        </w:rPr>
      </w:pPr>
      <w:bookmarkStart w:id="45" w:name="_Toc413159467"/>
      <w:r w:rsidRPr="00DE3E84">
        <w:rPr>
          <w:rFonts w:asciiTheme="minorHAnsi" w:hAnsiTheme="minorHAnsi"/>
          <w:szCs w:val="28"/>
        </w:rPr>
        <w:t>#</w:t>
      </w:r>
      <w:bookmarkStart w:id="46" w:name="E_395"/>
      <w:r w:rsidR="00CA44CB" w:rsidRPr="00DE3E84">
        <w:rPr>
          <w:rFonts w:asciiTheme="minorHAnsi" w:hAnsiTheme="minorHAnsi"/>
          <w:szCs w:val="28"/>
        </w:rPr>
        <w:t xml:space="preserve">395 </w:t>
      </w:r>
      <w:bookmarkEnd w:id="46"/>
      <w:r w:rsidR="00CA44CB" w:rsidRPr="00DE3E84">
        <w:rPr>
          <w:rFonts w:asciiTheme="minorHAnsi" w:hAnsiTheme="minorHAnsi"/>
          <w:szCs w:val="28"/>
        </w:rPr>
        <w:t>Renewal Term Choices Not Same for Two Divisions – placemats and table are correct</w:t>
      </w:r>
      <w:bookmarkEnd w:id="45"/>
    </w:p>
    <w:p w:rsidR="0061160E" w:rsidRPr="0055159B" w:rsidRDefault="0061160E" w:rsidP="0055159B">
      <w:pPr>
        <w:pStyle w:val="BodyText"/>
        <w:spacing w:after="0"/>
        <w:rPr>
          <w:rFonts w:asciiTheme="minorHAnsi" w:hAnsiTheme="minorHAnsi"/>
          <w:b/>
          <w:sz w:val="22"/>
          <w:szCs w:val="22"/>
        </w:rPr>
      </w:pPr>
      <w:r w:rsidRPr="0055159B">
        <w:rPr>
          <w:rFonts w:asciiTheme="minorHAnsi" w:hAnsiTheme="minorHAnsi"/>
          <w:b/>
          <w:sz w:val="22"/>
          <w:szCs w:val="22"/>
        </w:rPr>
        <w:t>Issue</w:t>
      </w:r>
    </w:p>
    <w:p w:rsidR="0061160E" w:rsidRPr="0055159B" w:rsidRDefault="0055159B" w:rsidP="0055159B">
      <w:pPr>
        <w:pStyle w:val="BodyText"/>
        <w:spacing w:after="0"/>
        <w:rPr>
          <w:rFonts w:asciiTheme="minorHAnsi" w:hAnsiTheme="minorHAnsi" w:cs="Helvetica"/>
          <w:color w:val="333333"/>
          <w:shd w:val="clear" w:color="auto" w:fill="FFFFFF"/>
        </w:rPr>
      </w:pPr>
      <w:r w:rsidRPr="0055159B">
        <w:rPr>
          <w:rFonts w:asciiTheme="minorHAnsi" w:hAnsiTheme="minorHAnsi" w:cs="Helvetica"/>
          <w:color w:val="333333"/>
          <w:shd w:val="clear" w:color="auto" w:fill="FFFFFF"/>
        </w:rPr>
        <w:t xml:space="preserve">The dropdown Renewal Terms for Div 3752 has MTM, but Div 3614 does not have MTM. </w:t>
      </w:r>
    </w:p>
    <w:p w:rsidR="0055159B" w:rsidRDefault="0055159B" w:rsidP="0055159B">
      <w:pPr>
        <w:pStyle w:val="BodyText"/>
        <w:spacing w:after="0"/>
        <w:rPr>
          <w:rFonts w:asciiTheme="minorHAnsi" w:hAnsiTheme="minorHAnsi" w:cs="Helvetica"/>
          <w:color w:val="333333"/>
          <w:sz w:val="22"/>
          <w:szCs w:val="22"/>
          <w:shd w:val="clear" w:color="auto" w:fill="FFFFFF"/>
        </w:rPr>
      </w:pPr>
    </w:p>
    <w:p w:rsidR="0055159B" w:rsidRDefault="0055159B" w:rsidP="0055159B">
      <w:pPr>
        <w:pStyle w:val="BodyText"/>
        <w:spacing w:after="0"/>
        <w:rPr>
          <w:rFonts w:asciiTheme="minorHAnsi" w:hAnsiTheme="minorHAnsi" w:cs="Helvetica"/>
          <w:color w:val="333333"/>
          <w:sz w:val="22"/>
          <w:szCs w:val="22"/>
          <w:shd w:val="clear" w:color="auto" w:fill="FFFFFF"/>
        </w:rPr>
      </w:pPr>
      <w:r>
        <w:rPr>
          <w:rFonts w:asciiTheme="minorHAnsi" w:hAnsiTheme="minorHAnsi" w:cs="Helvetica"/>
          <w:color w:val="333333"/>
          <w:sz w:val="22"/>
          <w:szCs w:val="22"/>
          <w:shd w:val="clear" w:color="auto" w:fill="FFFFFF"/>
        </w:rPr>
        <w:t>Observations:</w:t>
      </w:r>
    </w:p>
    <w:p w:rsidR="0055159B" w:rsidRPr="0055159B" w:rsidRDefault="0055159B" w:rsidP="0055159B">
      <w:pPr>
        <w:pStyle w:val="BodyText"/>
        <w:spacing w:after="0"/>
        <w:rPr>
          <w:rFonts w:asciiTheme="minorHAnsi" w:hAnsiTheme="minorHAnsi" w:cs="Helvetica"/>
          <w:color w:val="333333"/>
          <w:shd w:val="clear" w:color="auto" w:fill="FFFFFF"/>
        </w:rPr>
      </w:pPr>
      <w:r w:rsidRPr="0055159B">
        <w:rPr>
          <w:rFonts w:asciiTheme="minorHAnsi" w:hAnsiTheme="minorHAnsi" w:cs="Helvetica"/>
          <w:color w:val="333333"/>
          <w:shd w:val="clear" w:color="auto" w:fill="FFFFFF"/>
        </w:rPr>
        <w:t>There is a constrain rule which constrains MTM for Perm quotes</w:t>
      </w:r>
      <w:r>
        <w:rPr>
          <w:rFonts w:asciiTheme="minorHAnsi" w:hAnsiTheme="minorHAnsi" w:cs="Helvetica"/>
          <w:color w:val="333333"/>
          <w:shd w:val="clear" w:color="auto" w:fill="FFFFFF"/>
        </w:rPr>
        <w:t xml:space="preserve"> for certain divisions and 3752 is</w:t>
      </w:r>
      <w:r w:rsidRPr="0055159B">
        <w:rPr>
          <w:rFonts w:asciiTheme="minorHAnsi" w:hAnsiTheme="minorHAnsi" w:cs="Helvetica"/>
          <w:color w:val="333333"/>
          <w:shd w:val="clear" w:color="auto" w:fill="FFFFFF"/>
        </w:rPr>
        <w:t xml:space="preserve"> one of them.</w:t>
      </w:r>
      <w:r>
        <w:rPr>
          <w:rFonts w:asciiTheme="minorHAnsi" w:hAnsiTheme="minorHAnsi" w:cs="Helvetica"/>
          <w:color w:val="333333"/>
          <w:shd w:val="clear" w:color="auto" w:fill="FFFFFF"/>
        </w:rPr>
        <w:t xml:space="preserve"> </w:t>
      </w:r>
      <w:r w:rsidRPr="0055159B">
        <w:rPr>
          <w:rFonts w:asciiTheme="minorHAnsi" w:hAnsiTheme="minorHAnsi" w:cs="Helvetica"/>
          <w:color w:val="333333"/>
        </w:rPr>
        <w:t xml:space="preserve">Also, there </w:t>
      </w:r>
      <w:r>
        <w:rPr>
          <w:rFonts w:asciiTheme="minorHAnsi" w:hAnsiTheme="minorHAnsi" w:cs="Helvetica"/>
          <w:color w:val="333333"/>
        </w:rPr>
        <w:t>are a few other</w:t>
      </w:r>
      <w:r w:rsidRPr="0055159B">
        <w:rPr>
          <w:rFonts w:asciiTheme="minorHAnsi" w:hAnsiTheme="minorHAnsi" w:cs="Helvetica"/>
          <w:color w:val="333333"/>
        </w:rPr>
        <w:t xml:space="preserve"> divisions </w:t>
      </w:r>
      <w:r>
        <w:rPr>
          <w:rFonts w:asciiTheme="minorHAnsi" w:hAnsiTheme="minorHAnsi" w:cs="Helvetica"/>
          <w:color w:val="333333"/>
        </w:rPr>
        <w:t>which should be removed per B</w:t>
      </w:r>
      <w:r w:rsidRPr="0055159B">
        <w:rPr>
          <w:rFonts w:asciiTheme="minorHAnsi" w:hAnsiTheme="minorHAnsi" w:cs="Helvetica"/>
          <w:color w:val="333333"/>
        </w:rPr>
        <w:t>rittany</w:t>
      </w:r>
      <w:r>
        <w:rPr>
          <w:rFonts w:asciiTheme="minorHAnsi" w:hAnsiTheme="minorHAnsi" w:cs="Helvetica"/>
          <w:color w:val="333333"/>
        </w:rPr>
        <w:t>.</w:t>
      </w:r>
      <w:r w:rsidRPr="0055159B">
        <w:rPr>
          <w:rFonts w:asciiTheme="minorHAnsi" w:hAnsiTheme="minorHAnsi" w:cs="Helvetica"/>
          <w:color w:val="333333"/>
        </w:rPr>
        <w:t xml:space="preserve"> </w:t>
      </w:r>
    </w:p>
    <w:p w:rsid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3607 - SEABOARD WASTE</w:t>
      </w:r>
      <w:r w:rsidRPr="0055159B">
        <w:rPr>
          <w:rStyle w:val="apple-converted-space"/>
          <w:rFonts w:asciiTheme="minorHAnsi" w:hAnsiTheme="minorHAnsi" w:cs="Helvetica"/>
          <w:color w:val="333333"/>
          <w:sz w:val="20"/>
          <w:szCs w:val="20"/>
        </w:rPr>
        <w:t> </w:t>
      </w:r>
    </w:p>
    <w:p w:rsid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3614 - SWS COMMERCIAL</w:t>
      </w:r>
    </w:p>
    <w:p w:rsidR="0055159B" w:rsidRPr="0055159B" w:rsidRDefault="0055159B" w:rsidP="0055159B">
      <w:pPr>
        <w:pStyle w:val="NormalWeb"/>
        <w:numPr>
          <w:ilvl w:val="0"/>
          <w:numId w:val="27"/>
        </w:numPr>
        <w:shd w:val="clear" w:color="auto" w:fill="FFFFFF"/>
        <w:spacing w:before="0" w:beforeAutospacing="0" w:after="0" w:afterAutospacing="0"/>
        <w:rPr>
          <w:rFonts w:asciiTheme="minorHAnsi" w:hAnsiTheme="minorHAnsi" w:cs="Helvetica"/>
          <w:color w:val="333333"/>
          <w:sz w:val="20"/>
          <w:szCs w:val="20"/>
        </w:rPr>
      </w:pPr>
      <w:r w:rsidRPr="0055159B">
        <w:rPr>
          <w:rFonts w:asciiTheme="minorHAnsi" w:hAnsiTheme="minorHAnsi" w:cs="Helvetica"/>
          <w:color w:val="333333"/>
          <w:sz w:val="20"/>
          <w:szCs w:val="20"/>
        </w:rPr>
        <w:t>3639 – GAINESVILLE</w:t>
      </w:r>
    </w:p>
    <w:p w:rsidR="0055159B" w:rsidRPr="0055159B" w:rsidRDefault="0055159B" w:rsidP="0055159B">
      <w:pPr>
        <w:pStyle w:val="BodyText"/>
        <w:spacing w:after="0"/>
        <w:rPr>
          <w:rFonts w:asciiTheme="minorHAnsi" w:hAnsiTheme="minorHAnsi" w:cs="Helvetica"/>
          <w:color w:val="333333"/>
          <w:sz w:val="22"/>
          <w:szCs w:val="22"/>
          <w:shd w:val="clear" w:color="auto" w:fill="FFFFFF"/>
        </w:rPr>
      </w:pPr>
    </w:p>
    <w:p w:rsidR="0061160E" w:rsidRPr="0055159B" w:rsidRDefault="0061160E" w:rsidP="0055159B">
      <w:pPr>
        <w:pStyle w:val="BodyText"/>
        <w:spacing w:after="0"/>
        <w:rPr>
          <w:rFonts w:asciiTheme="minorHAnsi" w:hAnsiTheme="minorHAnsi" w:cs="Helvetica"/>
          <w:b/>
          <w:color w:val="333333"/>
          <w:sz w:val="22"/>
          <w:szCs w:val="22"/>
          <w:shd w:val="clear" w:color="auto" w:fill="FFFFFF"/>
        </w:rPr>
      </w:pPr>
      <w:r w:rsidRPr="0055159B">
        <w:rPr>
          <w:rFonts w:asciiTheme="minorHAnsi" w:hAnsiTheme="minorHAnsi" w:cs="Helvetica"/>
          <w:b/>
          <w:color w:val="333333"/>
          <w:sz w:val="22"/>
          <w:szCs w:val="22"/>
          <w:shd w:val="clear" w:color="auto" w:fill="FFFFFF"/>
        </w:rPr>
        <w:t>Design</w:t>
      </w:r>
    </w:p>
    <w:p w:rsidR="002E2C48" w:rsidRDefault="0055159B" w:rsidP="002E2C48">
      <w:pPr>
        <w:pStyle w:val="NormalWeb"/>
        <w:shd w:val="clear" w:color="auto" w:fill="FFFFFF"/>
        <w:spacing w:before="0" w:beforeAutospacing="0" w:after="0" w:afterAutospacing="0"/>
        <w:rPr>
          <w:rFonts w:asciiTheme="minorHAnsi" w:hAnsiTheme="minorHAnsi" w:cs="Helvetica"/>
          <w:color w:val="333333"/>
          <w:sz w:val="20"/>
          <w:szCs w:val="20"/>
          <w:shd w:val="clear" w:color="auto" w:fill="FFFFFF"/>
        </w:rPr>
      </w:pPr>
      <w:r>
        <w:rPr>
          <w:rFonts w:asciiTheme="minorHAnsi" w:hAnsiTheme="minorHAnsi" w:cs="Helvetica"/>
          <w:color w:val="333333"/>
          <w:sz w:val="20"/>
          <w:szCs w:val="20"/>
          <w:shd w:val="clear" w:color="auto" w:fill="FFFFFF"/>
        </w:rPr>
        <w:t>Deactivate the rule for the mentioned divisions</w:t>
      </w:r>
    </w:p>
    <w:p w:rsid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shd w:val="clear" w:color="auto" w:fill="FFFFFF"/>
        </w:rPr>
      </w:pPr>
    </w:p>
    <w:p w:rsidR="002E2C48" w:rsidRP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2E2C48" w:rsidRPr="00DE3E84" w:rsidRDefault="002E2C48" w:rsidP="002E2C48">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61160E" w:rsidRDefault="0061160E" w:rsidP="002E2C48">
      <w:pPr>
        <w:pStyle w:val="BodyText"/>
        <w:spacing w:after="0"/>
        <w:ind w:left="576"/>
        <w:rPr>
          <w:rFonts w:asciiTheme="minorHAnsi" w:hAnsiTheme="minorHAnsi"/>
          <w:sz w:val="22"/>
          <w:szCs w:val="22"/>
        </w:rPr>
      </w:pPr>
    </w:p>
    <w:p w:rsidR="00B7559F" w:rsidRPr="00DE3E84" w:rsidRDefault="00B7559F" w:rsidP="002E2C48">
      <w:pPr>
        <w:pStyle w:val="BodyText"/>
        <w:spacing w:after="0"/>
        <w:ind w:left="576"/>
        <w:rPr>
          <w:rFonts w:asciiTheme="minorHAnsi" w:hAnsiTheme="minorHAnsi"/>
          <w:sz w:val="22"/>
          <w:szCs w:val="22"/>
        </w:rPr>
      </w:pPr>
    </w:p>
    <w:p w:rsidR="0089448A" w:rsidRPr="00DE3E84" w:rsidRDefault="0089448A" w:rsidP="0089448A">
      <w:pPr>
        <w:pStyle w:val="Heading2"/>
        <w:rPr>
          <w:rFonts w:asciiTheme="minorHAnsi" w:hAnsiTheme="minorHAnsi"/>
          <w:szCs w:val="28"/>
        </w:rPr>
      </w:pPr>
      <w:bookmarkStart w:id="47" w:name="_Toc413159468"/>
      <w:r w:rsidRPr="00DE3E84">
        <w:rPr>
          <w:rFonts w:asciiTheme="minorHAnsi" w:hAnsiTheme="minorHAnsi"/>
          <w:szCs w:val="28"/>
        </w:rPr>
        <w:t>#</w:t>
      </w:r>
      <w:bookmarkStart w:id="48" w:name="E_390"/>
      <w:r w:rsidR="00CA44CB" w:rsidRPr="00DE3E84">
        <w:rPr>
          <w:rFonts w:asciiTheme="minorHAnsi" w:hAnsiTheme="minorHAnsi"/>
          <w:szCs w:val="28"/>
        </w:rPr>
        <w:t xml:space="preserve">390 </w:t>
      </w:r>
      <w:bookmarkEnd w:id="48"/>
      <w:r w:rsidR="00CA44CB" w:rsidRPr="00DE3E84">
        <w:rPr>
          <w:rFonts w:asciiTheme="minorHAnsi" w:hAnsiTheme="minorHAnsi"/>
          <w:szCs w:val="28"/>
        </w:rPr>
        <w:t>Correct Verbiage of Rollback language on competitive Bid Amount Message</w:t>
      </w:r>
      <w:bookmarkEnd w:id="47"/>
    </w:p>
    <w:p w:rsidR="0089448A" w:rsidRPr="002E2C48" w:rsidRDefault="0089448A" w:rsidP="002E2C48">
      <w:pPr>
        <w:pStyle w:val="Heading2"/>
        <w:numPr>
          <w:ilvl w:val="0"/>
          <w:numId w:val="0"/>
        </w:numPr>
        <w:spacing w:before="0" w:after="0"/>
        <w:rPr>
          <w:rFonts w:asciiTheme="minorHAnsi" w:hAnsiTheme="minorHAnsi"/>
          <w:i w:val="0"/>
          <w:sz w:val="22"/>
          <w:szCs w:val="22"/>
        </w:rPr>
      </w:pPr>
      <w:bookmarkStart w:id="49" w:name="_Toc413159469"/>
      <w:r w:rsidRPr="002E2C48">
        <w:rPr>
          <w:rFonts w:asciiTheme="minorHAnsi" w:hAnsiTheme="minorHAnsi"/>
          <w:i w:val="0"/>
          <w:sz w:val="22"/>
          <w:szCs w:val="22"/>
        </w:rPr>
        <w:t>Issue</w:t>
      </w:r>
      <w:bookmarkEnd w:id="49"/>
    </w:p>
    <w:p w:rsidR="0089448A" w:rsidRPr="002E2C48" w:rsidRDefault="002E2C48" w:rsidP="002E2C48">
      <w:pPr>
        <w:pStyle w:val="BodyText"/>
        <w:spacing w:after="0"/>
        <w:rPr>
          <w:rFonts w:asciiTheme="minorHAnsi" w:hAnsiTheme="minorHAnsi" w:cs="Helvetica"/>
          <w:color w:val="333333"/>
          <w:shd w:val="clear" w:color="auto" w:fill="FFFFFF"/>
        </w:rPr>
      </w:pPr>
      <w:r w:rsidRPr="002E2C48">
        <w:rPr>
          <w:rFonts w:asciiTheme="minorHAnsi" w:hAnsiTheme="minorHAnsi" w:cs="Helvetica"/>
          <w:color w:val="333333"/>
          <w:shd w:val="clear" w:color="auto" w:fill="FFFFFF"/>
        </w:rPr>
        <w:t xml:space="preserve">Competitive Bid Amount language is not consistent. Red text should note “Rollback of Current Rate(s)” as opposed to “Rollback of Current Price”. </w:t>
      </w:r>
    </w:p>
    <w:p w:rsidR="002E2C48" w:rsidRPr="002E2C48" w:rsidRDefault="002E2C48" w:rsidP="002E2C48">
      <w:pPr>
        <w:pStyle w:val="BodyText"/>
        <w:spacing w:after="0"/>
        <w:rPr>
          <w:rFonts w:asciiTheme="minorHAnsi" w:hAnsiTheme="minorHAnsi"/>
          <w:sz w:val="22"/>
          <w:szCs w:val="22"/>
        </w:rPr>
      </w:pPr>
    </w:p>
    <w:p w:rsidR="00E92E84" w:rsidRPr="002E2C48" w:rsidRDefault="00E92E84" w:rsidP="002E2C48">
      <w:pPr>
        <w:pStyle w:val="BodyText"/>
        <w:spacing w:after="0"/>
        <w:rPr>
          <w:rFonts w:asciiTheme="minorHAnsi" w:hAnsiTheme="minorHAnsi"/>
          <w:b/>
          <w:sz w:val="22"/>
          <w:szCs w:val="22"/>
        </w:rPr>
      </w:pPr>
      <w:r w:rsidRPr="002E2C48">
        <w:rPr>
          <w:rFonts w:asciiTheme="minorHAnsi" w:hAnsiTheme="minorHAnsi"/>
          <w:b/>
          <w:sz w:val="22"/>
          <w:szCs w:val="22"/>
        </w:rPr>
        <w:t>Design</w:t>
      </w:r>
    </w:p>
    <w:p w:rsidR="00E92E84" w:rsidRDefault="002E2C48" w:rsidP="002E2C48">
      <w:pPr>
        <w:pStyle w:val="BodyText"/>
        <w:spacing w:after="0"/>
        <w:rPr>
          <w:rFonts w:asciiTheme="minorHAnsi" w:hAnsiTheme="minorHAnsi"/>
        </w:rPr>
      </w:pPr>
      <w:r w:rsidRPr="002E2C48">
        <w:rPr>
          <w:rFonts w:asciiTheme="minorHAnsi" w:hAnsiTheme="minorHAnsi"/>
        </w:rPr>
        <w:t xml:space="preserve">Change text as </w:t>
      </w:r>
      <w:r w:rsidR="00125BBF" w:rsidRPr="002E2C48">
        <w:rPr>
          <w:rFonts w:asciiTheme="minorHAnsi" w:hAnsiTheme="minorHAnsi"/>
        </w:rPr>
        <w:t>requested</w:t>
      </w:r>
    </w:p>
    <w:p w:rsidR="002E2C48" w:rsidRDefault="002E2C48" w:rsidP="002E2C48">
      <w:pPr>
        <w:pStyle w:val="NormalWeb"/>
        <w:shd w:val="clear" w:color="auto" w:fill="FFFFFF"/>
        <w:spacing w:before="0" w:beforeAutospacing="0" w:after="0" w:afterAutospacing="0"/>
        <w:rPr>
          <w:rFonts w:asciiTheme="minorHAnsi" w:hAnsiTheme="minorHAnsi" w:cs="Helvetica"/>
          <w:b/>
          <w:color w:val="333333"/>
          <w:sz w:val="22"/>
          <w:szCs w:val="22"/>
          <w:shd w:val="clear" w:color="auto" w:fill="FFFFFF"/>
        </w:rPr>
      </w:pPr>
    </w:p>
    <w:p w:rsidR="002E2C48" w:rsidRPr="002E2C48" w:rsidRDefault="002E2C48" w:rsidP="002E2C48">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2E2C48" w:rsidRPr="00DE3E84" w:rsidRDefault="002E2C48" w:rsidP="002E2C48">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2E2C48" w:rsidRPr="002E2C48" w:rsidRDefault="002E2C48" w:rsidP="002E2C48">
      <w:pPr>
        <w:pStyle w:val="BodyText"/>
        <w:spacing w:after="0"/>
        <w:rPr>
          <w:rFonts w:asciiTheme="minorHAnsi" w:hAnsiTheme="minorHAnsi"/>
        </w:rPr>
      </w:pPr>
    </w:p>
    <w:p w:rsidR="00E92E84" w:rsidRPr="00DE3E84" w:rsidRDefault="00E92E84" w:rsidP="0089448A">
      <w:pPr>
        <w:pStyle w:val="BodyText"/>
        <w:rPr>
          <w:rFonts w:asciiTheme="minorHAnsi" w:hAnsiTheme="minorHAnsi"/>
        </w:rPr>
      </w:pPr>
    </w:p>
    <w:p w:rsidR="00A45A83" w:rsidRPr="00DE3E84" w:rsidRDefault="00A45A83" w:rsidP="00A45A83">
      <w:pPr>
        <w:pStyle w:val="Heading2"/>
        <w:rPr>
          <w:rFonts w:asciiTheme="minorHAnsi" w:hAnsiTheme="minorHAnsi"/>
          <w:szCs w:val="28"/>
        </w:rPr>
      </w:pPr>
      <w:bookmarkStart w:id="50" w:name="_Toc413159470"/>
      <w:r w:rsidRPr="00DE3E84">
        <w:rPr>
          <w:rFonts w:asciiTheme="minorHAnsi" w:hAnsiTheme="minorHAnsi"/>
          <w:szCs w:val="28"/>
        </w:rPr>
        <w:lastRenderedPageBreak/>
        <w:t>#</w:t>
      </w:r>
      <w:bookmarkStart w:id="51" w:name="E_383"/>
      <w:r w:rsidR="00CA44CB" w:rsidRPr="00DE3E84">
        <w:rPr>
          <w:rFonts w:asciiTheme="minorHAnsi" w:hAnsiTheme="minorHAnsi"/>
          <w:szCs w:val="28"/>
        </w:rPr>
        <w:t xml:space="preserve">383 </w:t>
      </w:r>
      <w:bookmarkEnd w:id="51"/>
      <w:r w:rsidR="00CA44CB" w:rsidRPr="00DE3E84">
        <w:rPr>
          <w:rFonts w:asciiTheme="minorHAnsi" w:hAnsiTheme="minorHAnsi"/>
          <w:szCs w:val="28"/>
        </w:rPr>
        <w:t>Compensation Credit Should be Granted to Reps If Any Fee Area I Not Charged By The Division</w:t>
      </w:r>
      <w:bookmarkEnd w:id="50"/>
    </w:p>
    <w:p w:rsidR="00A45A83" w:rsidRPr="00997285" w:rsidRDefault="00A45A83" w:rsidP="006E3DAC">
      <w:pPr>
        <w:pStyle w:val="Heading2"/>
        <w:numPr>
          <w:ilvl w:val="0"/>
          <w:numId w:val="0"/>
        </w:numPr>
        <w:spacing w:before="0" w:after="0"/>
        <w:rPr>
          <w:rFonts w:asciiTheme="minorHAnsi" w:hAnsiTheme="minorHAnsi"/>
          <w:i w:val="0"/>
          <w:sz w:val="22"/>
          <w:szCs w:val="22"/>
        </w:rPr>
      </w:pPr>
      <w:bookmarkStart w:id="52" w:name="_Toc413159471"/>
      <w:r w:rsidRPr="00997285">
        <w:rPr>
          <w:rFonts w:asciiTheme="minorHAnsi" w:hAnsiTheme="minorHAnsi"/>
          <w:i w:val="0"/>
          <w:sz w:val="22"/>
          <w:szCs w:val="22"/>
        </w:rPr>
        <w:t>Issue</w:t>
      </w:r>
      <w:bookmarkEnd w:id="52"/>
    </w:p>
    <w:p w:rsidR="00A45A83" w:rsidRDefault="004E18D1" w:rsidP="006E3DAC">
      <w:pPr>
        <w:pStyle w:val="BodyText"/>
        <w:spacing w:after="0"/>
        <w:rPr>
          <w:rFonts w:asciiTheme="minorHAnsi" w:hAnsiTheme="minorHAnsi" w:cs="Helvetica"/>
          <w:color w:val="333333"/>
          <w:shd w:val="clear" w:color="auto" w:fill="FFFFFF"/>
        </w:rPr>
      </w:pPr>
      <w:r w:rsidRPr="00997285">
        <w:rPr>
          <w:rFonts w:asciiTheme="minorHAnsi" w:hAnsiTheme="minorHAnsi" w:cs="Helvetica"/>
          <w:color w:val="333333"/>
          <w:shd w:val="clear" w:color="auto" w:fill="FFFFFF"/>
        </w:rPr>
        <w:t xml:space="preserve">If a division </w:t>
      </w:r>
      <w:r w:rsidR="00F216C3" w:rsidRPr="00997285">
        <w:rPr>
          <w:rFonts w:asciiTheme="minorHAnsi" w:hAnsiTheme="minorHAnsi" w:cs="Helvetica"/>
          <w:color w:val="333333"/>
          <w:shd w:val="clear" w:color="auto" w:fill="FFFFFF"/>
        </w:rPr>
        <w:t xml:space="preserve">is configured to not charge FRF, </w:t>
      </w:r>
      <w:r w:rsidRPr="00997285">
        <w:rPr>
          <w:rFonts w:asciiTheme="minorHAnsi" w:hAnsiTheme="minorHAnsi" w:cs="Helvetica"/>
          <w:color w:val="333333"/>
          <w:shd w:val="clear" w:color="auto" w:fill="FFFFFF"/>
        </w:rPr>
        <w:t>ERF or Admin</w:t>
      </w:r>
      <w:r w:rsidR="00F216C3" w:rsidRPr="00997285">
        <w:rPr>
          <w:rFonts w:asciiTheme="minorHAnsi" w:hAnsiTheme="minorHAnsi" w:cs="Helvetica"/>
          <w:color w:val="333333"/>
          <w:shd w:val="clear" w:color="auto" w:fill="FFFFFF"/>
        </w:rPr>
        <w:t>,</w:t>
      </w:r>
      <w:r w:rsidRPr="00997285">
        <w:rPr>
          <w:rFonts w:asciiTheme="minorHAnsi" w:hAnsiTheme="minorHAnsi" w:cs="Helvetica"/>
          <w:color w:val="333333"/>
          <w:shd w:val="clear" w:color="auto" w:fill="FFFFFF"/>
        </w:rPr>
        <w:t xml:space="preserve"> then </w:t>
      </w:r>
      <w:r w:rsidR="00F216C3" w:rsidRPr="00997285">
        <w:rPr>
          <w:rFonts w:asciiTheme="minorHAnsi" w:hAnsiTheme="minorHAnsi" w:cs="Helvetica"/>
          <w:color w:val="333333"/>
          <w:shd w:val="clear" w:color="auto" w:fill="FFFFFF"/>
        </w:rPr>
        <w:t xml:space="preserve">the rep should get credit for </w:t>
      </w:r>
      <w:r w:rsidRPr="00997285">
        <w:rPr>
          <w:rFonts w:asciiTheme="minorHAnsi" w:hAnsiTheme="minorHAnsi" w:cs="Helvetica"/>
          <w:color w:val="333333"/>
          <w:shd w:val="clear" w:color="auto" w:fill="FFFFFF"/>
        </w:rPr>
        <w:t xml:space="preserve">any </w:t>
      </w:r>
      <w:r w:rsidR="00F216C3" w:rsidRPr="00997285">
        <w:rPr>
          <w:rFonts w:asciiTheme="minorHAnsi" w:hAnsiTheme="minorHAnsi" w:cs="Helvetica"/>
          <w:color w:val="333333"/>
          <w:shd w:val="clear" w:color="auto" w:fill="FFFFFF"/>
        </w:rPr>
        <w:t>fee that is not allowed by the division.  For example if division 7777 is not configured for ERF and Admin, the rep should automatically get credit for ERF and Admin.  FRF credit should be determined if the quote includes FRF or not.</w:t>
      </w:r>
    </w:p>
    <w:p w:rsidR="006E3DAC" w:rsidRPr="00997285" w:rsidRDefault="006E3DAC" w:rsidP="006E3DAC">
      <w:pPr>
        <w:pStyle w:val="BodyText"/>
        <w:spacing w:after="0"/>
        <w:rPr>
          <w:rFonts w:asciiTheme="minorHAnsi" w:hAnsiTheme="minorHAnsi"/>
        </w:rPr>
      </w:pPr>
    </w:p>
    <w:p w:rsidR="00A45A83" w:rsidRPr="00DE3E84" w:rsidRDefault="00A45A83"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9D22F1" w:rsidRDefault="00032D97" w:rsidP="006E3DAC">
      <w:pPr>
        <w:pStyle w:val="BodyText"/>
        <w:spacing w:after="0"/>
        <w:rPr>
          <w:rFonts w:asciiTheme="minorHAnsi" w:hAnsiTheme="minorHAnsi"/>
          <w:sz w:val="22"/>
          <w:szCs w:val="22"/>
        </w:rPr>
      </w:pPr>
      <w:r>
        <w:rPr>
          <w:rFonts w:asciiTheme="minorHAnsi" w:hAnsiTheme="minorHAnsi"/>
          <w:sz w:val="22"/>
          <w:szCs w:val="22"/>
        </w:rPr>
        <w:t xml:space="preserve">Rebuild the logic within feeArray attribute within calcCommissions to check which fees the division charges.  If the division does NOT charge the fee, it is automatically included as part of the commission calculation.  If the </w:t>
      </w:r>
      <w:r w:rsidR="00125BBF">
        <w:rPr>
          <w:rFonts w:asciiTheme="minorHAnsi" w:hAnsiTheme="minorHAnsi"/>
          <w:sz w:val="22"/>
          <w:szCs w:val="22"/>
        </w:rPr>
        <w:t>divisions do</w:t>
      </w:r>
      <w:r>
        <w:rPr>
          <w:rFonts w:asciiTheme="minorHAnsi" w:hAnsiTheme="minorHAnsi"/>
          <w:sz w:val="22"/>
          <w:szCs w:val="22"/>
        </w:rPr>
        <w:t xml:space="preserve"> charge the fee, we still need to check if that particular fee is part of the quote before including as part of the </w:t>
      </w:r>
      <w:r w:rsidR="00125BBF">
        <w:rPr>
          <w:rFonts w:asciiTheme="minorHAnsi" w:hAnsiTheme="minorHAnsi"/>
          <w:sz w:val="22"/>
          <w:szCs w:val="22"/>
        </w:rPr>
        <w:t>commissions</w:t>
      </w:r>
      <w:r>
        <w:rPr>
          <w:rFonts w:asciiTheme="minorHAnsi" w:hAnsiTheme="minorHAnsi"/>
          <w:sz w:val="22"/>
          <w:szCs w:val="22"/>
        </w:rPr>
        <w:t xml:space="preserve"> calculation.</w:t>
      </w:r>
    </w:p>
    <w:p w:rsidR="006E3DAC" w:rsidRDefault="006E3DAC" w:rsidP="006E3DAC">
      <w:pPr>
        <w:pStyle w:val="BodyText"/>
        <w:spacing w:after="0"/>
        <w:rPr>
          <w:rFonts w:asciiTheme="minorHAnsi" w:hAnsiTheme="minorHAnsi"/>
          <w:sz w:val="22"/>
          <w:szCs w:val="22"/>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A45A83" w:rsidRPr="00DE3E84" w:rsidRDefault="00A45A83" w:rsidP="00A45A83">
      <w:pPr>
        <w:pStyle w:val="Heading2"/>
        <w:numPr>
          <w:ilvl w:val="0"/>
          <w:numId w:val="0"/>
        </w:numPr>
        <w:rPr>
          <w:rFonts w:asciiTheme="minorHAnsi" w:hAnsiTheme="minorHAnsi"/>
          <w:i w:val="0"/>
          <w:szCs w:val="28"/>
        </w:rPr>
      </w:pPr>
    </w:p>
    <w:p w:rsidR="00AE484A" w:rsidRPr="00DE3E84" w:rsidRDefault="00AE484A" w:rsidP="00AE484A">
      <w:pPr>
        <w:pStyle w:val="Heading2"/>
        <w:rPr>
          <w:rFonts w:asciiTheme="minorHAnsi" w:hAnsiTheme="minorHAnsi"/>
          <w:szCs w:val="28"/>
        </w:rPr>
      </w:pPr>
      <w:bookmarkStart w:id="53" w:name="_Toc413159472"/>
      <w:r w:rsidRPr="00DE3E84">
        <w:rPr>
          <w:rFonts w:asciiTheme="minorHAnsi" w:hAnsiTheme="minorHAnsi"/>
          <w:szCs w:val="28"/>
        </w:rPr>
        <w:t>#</w:t>
      </w:r>
      <w:bookmarkStart w:id="54" w:name="E_372"/>
      <w:r w:rsidR="00CA44CB" w:rsidRPr="00DE3E84">
        <w:rPr>
          <w:rFonts w:asciiTheme="minorHAnsi" w:hAnsiTheme="minorHAnsi"/>
          <w:szCs w:val="28"/>
        </w:rPr>
        <w:t xml:space="preserve">372 </w:t>
      </w:r>
      <w:bookmarkEnd w:id="54"/>
      <w:r w:rsidR="00CA44CB" w:rsidRPr="00DE3E84">
        <w:rPr>
          <w:rFonts w:asciiTheme="minorHAnsi" w:hAnsiTheme="minorHAnsi"/>
          <w:szCs w:val="28"/>
        </w:rPr>
        <w:t>Existing Customer Displaying EOW Instead of 1/2/W</w:t>
      </w:r>
      <w:bookmarkEnd w:id="53"/>
    </w:p>
    <w:p w:rsidR="00236C86" w:rsidRPr="00DE3E84" w:rsidRDefault="00236C86" w:rsidP="006E3DAC">
      <w:pPr>
        <w:pStyle w:val="BodyText"/>
        <w:spacing w:after="0"/>
        <w:rPr>
          <w:rFonts w:asciiTheme="minorHAnsi" w:hAnsiTheme="minorHAnsi"/>
          <w:b/>
          <w:sz w:val="22"/>
          <w:szCs w:val="22"/>
        </w:rPr>
      </w:pPr>
      <w:r w:rsidRPr="00DE3E84">
        <w:rPr>
          <w:rFonts w:asciiTheme="minorHAnsi" w:hAnsiTheme="minorHAnsi"/>
          <w:b/>
          <w:sz w:val="22"/>
          <w:szCs w:val="22"/>
        </w:rPr>
        <w:t>Issue</w:t>
      </w:r>
    </w:p>
    <w:p w:rsidR="00236C86" w:rsidRDefault="006E3DAC" w:rsidP="006E3DAC">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CSA wording for frequency is incorrect.</w:t>
      </w:r>
    </w:p>
    <w:p w:rsidR="006E3DAC" w:rsidRPr="00DE3E84" w:rsidRDefault="006E3DAC" w:rsidP="006E3DAC">
      <w:pPr>
        <w:pStyle w:val="NormalWeb"/>
        <w:shd w:val="clear" w:color="auto" w:fill="FFFFFF"/>
        <w:spacing w:before="0" w:beforeAutospacing="0" w:after="0" w:afterAutospacing="0"/>
        <w:rPr>
          <w:rFonts w:asciiTheme="minorHAnsi" w:hAnsiTheme="minorHAnsi" w:cs="Helvetica"/>
          <w:color w:val="333333"/>
          <w:sz w:val="22"/>
          <w:szCs w:val="22"/>
        </w:rPr>
      </w:pPr>
    </w:p>
    <w:p w:rsidR="00236C86" w:rsidRDefault="00236C86"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6E3DAC" w:rsidRDefault="006E3DAC" w:rsidP="006E3DAC">
      <w:pPr>
        <w:pStyle w:val="BodyText"/>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CSA for no change </w:t>
      </w:r>
      <w:r w:rsidR="00125BBF">
        <w:rPr>
          <w:rFonts w:ascii="Helvetica" w:hAnsi="Helvetica" w:cs="Helvetica"/>
          <w:color w:val="333333"/>
          <w:sz w:val="21"/>
          <w:szCs w:val="21"/>
          <w:shd w:val="clear" w:color="auto" w:fill="FFFFFF"/>
        </w:rPr>
        <w:t>within</w:t>
      </w:r>
      <w:r>
        <w:rPr>
          <w:rFonts w:ascii="Helvetica" w:hAnsi="Helvetica" w:cs="Helvetica"/>
          <w:color w:val="333333"/>
          <w:sz w:val="21"/>
          <w:szCs w:val="21"/>
          <w:shd w:val="clear" w:color="auto" w:fill="FFFFFF"/>
        </w:rPr>
        <w:t xml:space="preserve"> (GH ticket 372) shows 1/1/EOW. It should be 1/2/w.</w:t>
      </w:r>
    </w:p>
    <w:p w:rsidR="006E3DAC" w:rsidRPr="00DE3E84" w:rsidRDefault="006E3DAC" w:rsidP="006E3DAC">
      <w:pPr>
        <w:pStyle w:val="BodyText"/>
        <w:spacing w:after="0"/>
        <w:rPr>
          <w:rFonts w:asciiTheme="minorHAnsi" w:hAnsiTheme="minorHAnsi"/>
          <w:b/>
          <w:sz w:val="22"/>
          <w:szCs w:val="22"/>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AE484A" w:rsidRPr="00DE3E84" w:rsidRDefault="00AE484A" w:rsidP="006E3DAC">
      <w:pPr>
        <w:pStyle w:val="BodyText"/>
        <w:rPr>
          <w:rFonts w:asciiTheme="minorHAnsi" w:hAnsiTheme="minorHAnsi" w:cs="Helvetica"/>
          <w:color w:val="333333"/>
          <w:sz w:val="22"/>
          <w:szCs w:val="22"/>
          <w:shd w:val="clear" w:color="auto" w:fill="FFFFFF"/>
        </w:rPr>
      </w:pPr>
    </w:p>
    <w:p w:rsidR="00B75FAB" w:rsidRPr="00DE3E84" w:rsidRDefault="00B75FAB" w:rsidP="009D22F1">
      <w:pPr>
        <w:pStyle w:val="BodyText"/>
        <w:ind w:left="576"/>
        <w:rPr>
          <w:rFonts w:asciiTheme="minorHAnsi" w:hAnsiTheme="minorHAnsi"/>
          <w:szCs w:val="28"/>
        </w:rPr>
      </w:pPr>
    </w:p>
    <w:p w:rsidR="00AE484A" w:rsidRPr="00DE3E84" w:rsidRDefault="00AE484A" w:rsidP="00AE484A">
      <w:pPr>
        <w:pStyle w:val="Heading2"/>
        <w:rPr>
          <w:rFonts w:asciiTheme="minorHAnsi" w:hAnsiTheme="minorHAnsi"/>
          <w:szCs w:val="28"/>
        </w:rPr>
      </w:pPr>
      <w:bookmarkStart w:id="55" w:name="_Toc413159473"/>
      <w:r w:rsidRPr="00DE3E84">
        <w:rPr>
          <w:rFonts w:asciiTheme="minorHAnsi" w:hAnsiTheme="minorHAnsi"/>
          <w:szCs w:val="28"/>
        </w:rPr>
        <w:t>#</w:t>
      </w:r>
      <w:bookmarkStart w:id="56" w:name="E_315"/>
      <w:r w:rsidR="00CA44CB" w:rsidRPr="00DE3E84">
        <w:rPr>
          <w:rFonts w:asciiTheme="minorHAnsi" w:hAnsiTheme="minorHAnsi"/>
          <w:szCs w:val="28"/>
        </w:rPr>
        <w:t xml:space="preserve">315 </w:t>
      </w:r>
      <w:bookmarkEnd w:id="56"/>
      <w:r w:rsidR="00CA44CB" w:rsidRPr="00DE3E84">
        <w:rPr>
          <w:rFonts w:asciiTheme="minorHAnsi" w:hAnsiTheme="minorHAnsi"/>
          <w:szCs w:val="28"/>
        </w:rPr>
        <w:t>Division 4959 – CSA Ts &amp;</w:t>
      </w:r>
      <w:r w:rsidR="00D300C7">
        <w:rPr>
          <w:rFonts w:asciiTheme="minorHAnsi" w:hAnsiTheme="minorHAnsi"/>
          <w:szCs w:val="28"/>
        </w:rPr>
        <w:t xml:space="preserve"> Cs Do Not Have Spaces Betwee</w:t>
      </w:r>
      <w:r w:rsidR="00CA44CB" w:rsidRPr="00DE3E84">
        <w:rPr>
          <w:rFonts w:asciiTheme="minorHAnsi" w:hAnsiTheme="minorHAnsi"/>
          <w:szCs w:val="28"/>
        </w:rPr>
        <w:t>n Paragraphs</w:t>
      </w:r>
      <w:bookmarkEnd w:id="55"/>
    </w:p>
    <w:p w:rsidR="009D22F1" w:rsidRPr="00DE3E84" w:rsidRDefault="009D22F1" w:rsidP="006E3DAC">
      <w:pPr>
        <w:pStyle w:val="Heading2"/>
        <w:numPr>
          <w:ilvl w:val="0"/>
          <w:numId w:val="0"/>
        </w:numPr>
        <w:spacing w:before="0" w:after="0"/>
        <w:rPr>
          <w:rFonts w:asciiTheme="minorHAnsi" w:hAnsiTheme="minorHAnsi"/>
          <w:i w:val="0"/>
          <w:sz w:val="22"/>
          <w:szCs w:val="22"/>
        </w:rPr>
      </w:pPr>
      <w:bookmarkStart w:id="57" w:name="_Toc413159474"/>
      <w:r w:rsidRPr="00DE3E84">
        <w:rPr>
          <w:rFonts w:asciiTheme="minorHAnsi" w:hAnsiTheme="minorHAnsi"/>
          <w:i w:val="0"/>
          <w:sz w:val="22"/>
          <w:szCs w:val="22"/>
        </w:rPr>
        <w:t>Issue</w:t>
      </w:r>
      <w:bookmarkEnd w:id="57"/>
    </w:p>
    <w:p w:rsidR="009D22F1" w:rsidRPr="006E3DAC" w:rsidRDefault="006E3DAC" w:rsidP="006E3DAC">
      <w:pPr>
        <w:pStyle w:val="BodyText"/>
        <w:spacing w:after="0"/>
        <w:rPr>
          <w:rFonts w:asciiTheme="minorHAnsi" w:hAnsiTheme="minorHAnsi" w:cs="Helvetica"/>
          <w:color w:val="333333"/>
          <w:shd w:val="clear" w:color="auto" w:fill="FFFFFF"/>
        </w:rPr>
      </w:pPr>
      <w:r w:rsidRPr="006E3DAC">
        <w:rPr>
          <w:rFonts w:asciiTheme="minorHAnsi" w:hAnsiTheme="minorHAnsi" w:cs="Helvetica"/>
          <w:color w:val="333333"/>
          <w:shd w:val="clear" w:color="auto" w:fill="FFFFFF"/>
        </w:rPr>
        <w:t>Division 4959 - CSA Version RCYOTH Franchise Ts &amp; Cs formatting does not include spaces between the paragraphs like many of the other Ts &amp; Cs documents</w:t>
      </w:r>
    </w:p>
    <w:p w:rsidR="006E3DAC" w:rsidRPr="00DE3E84" w:rsidRDefault="006E3DAC" w:rsidP="006E3DAC">
      <w:pPr>
        <w:pStyle w:val="BodyText"/>
        <w:spacing w:after="0"/>
        <w:rPr>
          <w:rFonts w:asciiTheme="minorHAnsi" w:hAnsiTheme="minorHAnsi"/>
          <w:b/>
          <w:sz w:val="22"/>
          <w:szCs w:val="22"/>
        </w:rPr>
      </w:pPr>
    </w:p>
    <w:p w:rsidR="009D22F1" w:rsidRDefault="009D22F1" w:rsidP="006E3DAC">
      <w:pPr>
        <w:pStyle w:val="BodyText"/>
        <w:spacing w:after="0"/>
        <w:rPr>
          <w:rFonts w:asciiTheme="minorHAnsi" w:hAnsiTheme="minorHAnsi"/>
          <w:b/>
          <w:sz w:val="22"/>
          <w:szCs w:val="22"/>
        </w:rPr>
      </w:pPr>
      <w:r w:rsidRPr="00DE3E84">
        <w:rPr>
          <w:rFonts w:asciiTheme="minorHAnsi" w:hAnsiTheme="minorHAnsi"/>
          <w:b/>
          <w:sz w:val="22"/>
          <w:szCs w:val="22"/>
        </w:rPr>
        <w:t>Design</w:t>
      </w:r>
    </w:p>
    <w:p w:rsidR="006E3DAC" w:rsidRDefault="006E3DAC" w:rsidP="006E3DAC">
      <w:pPr>
        <w:pStyle w:val="BodyText"/>
        <w:spacing w:after="0"/>
        <w:rPr>
          <w:rFonts w:asciiTheme="minorHAnsi" w:hAnsiTheme="minorHAnsi"/>
        </w:rPr>
      </w:pPr>
      <w:r w:rsidRPr="006E3DAC">
        <w:rPr>
          <w:rFonts w:asciiTheme="minorHAnsi" w:hAnsiTheme="minorHAnsi"/>
        </w:rPr>
        <w:t>Add the proper spacing between each paragraph</w:t>
      </w:r>
    </w:p>
    <w:p w:rsidR="006E3DAC" w:rsidRDefault="006E3DAC" w:rsidP="006E3DAC">
      <w:pPr>
        <w:pStyle w:val="BodyText"/>
        <w:spacing w:after="0"/>
        <w:rPr>
          <w:rFonts w:asciiTheme="minorHAnsi" w:hAnsiTheme="minorHAnsi"/>
        </w:rPr>
      </w:pPr>
    </w:p>
    <w:p w:rsidR="006E3DAC" w:rsidRPr="002E2C48" w:rsidRDefault="006E3DAC" w:rsidP="006E3DA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6E3DAC" w:rsidRPr="00DE3E84" w:rsidRDefault="006E3DAC" w:rsidP="006E3DAC">
      <w:pPr>
        <w:pStyle w:val="BodyText"/>
        <w:spacing w:after="0"/>
        <w:rPr>
          <w:rFonts w:asciiTheme="minorHAnsi" w:hAnsiTheme="minorHAnsi" w:cs="Helvetica"/>
          <w:b/>
          <w:color w:val="333333"/>
          <w:sz w:val="22"/>
          <w:szCs w:val="22"/>
          <w:shd w:val="clear" w:color="auto" w:fill="FFFFFF"/>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9D22F1" w:rsidRPr="00DE3E84" w:rsidRDefault="009D22F1" w:rsidP="009D22F1">
      <w:pPr>
        <w:pStyle w:val="BodyText"/>
        <w:rPr>
          <w:rFonts w:asciiTheme="minorHAnsi" w:hAnsiTheme="minorHAnsi"/>
        </w:rPr>
      </w:pPr>
    </w:p>
    <w:p w:rsidR="00AE484A" w:rsidRPr="00DE3E84" w:rsidRDefault="009D22F1" w:rsidP="00AE484A">
      <w:pPr>
        <w:pStyle w:val="Heading2"/>
        <w:rPr>
          <w:rFonts w:asciiTheme="minorHAnsi" w:hAnsiTheme="minorHAnsi"/>
          <w:szCs w:val="28"/>
        </w:rPr>
      </w:pPr>
      <w:bookmarkStart w:id="58" w:name="_Toc413159475"/>
      <w:r w:rsidRPr="00DE3E84">
        <w:rPr>
          <w:rFonts w:asciiTheme="minorHAnsi" w:hAnsiTheme="minorHAnsi"/>
          <w:szCs w:val="28"/>
        </w:rPr>
        <w:lastRenderedPageBreak/>
        <w:t>#</w:t>
      </w:r>
      <w:bookmarkStart w:id="59" w:name="E_288"/>
      <w:r w:rsidR="00CA44CB" w:rsidRPr="00DE3E84">
        <w:rPr>
          <w:rFonts w:asciiTheme="minorHAnsi" w:hAnsiTheme="minorHAnsi"/>
          <w:szCs w:val="28"/>
        </w:rPr>
        <w:t xml:space="preserve">288 </w:t>
      </w:r>
      <w:bookmarkEnd w:id="59"/>
      <w:r w:rsidR="00CA44CB" w:rsidRPr="00DE3E84">
        <w:rPr>
          <w:rFonts w:asciiTheme="minorHAnsi" w:hAnsiTheme="minorHAnsi"/>
          <w:szCs w:val="28"/>
        </w:rPr>
        <w:t xml:space="preserve">CSA Shows Compactor of </w:t>
      </w:r>
      <w:r w:rsidR="00637554" w:rsidRPr="00DE3E84">
        <w:rPr>
          <w:rFonts w:asciiTheme="minorHAnsi" w:hAnsiTheme="minorHAnsi"/>
          <w:szCs w:val="28"/>
        </w:rPr>
        <w:t>“</w:t>
      </w:r>
      <w:r w:rsidR="00CA44CB" w:rsidRPr="00DE3E84">
        <w:rPr>
          <w:rFonts w:asciiTheme="minorHAnsi" w:hAnsiTheme="minorHAnsi"/>
          <w:szCs w:val="28"/>
        </w:rPr>
        <w:t>Y</w:t>
      </w:r>
      <w:r w:rsidR="00637554" w:rsidRPr="00DE3E84">
        <w:rPr>
          <w:rFonts w:asciiTheme="minorHAnsi" w:hAnsiTheme="minorHAnsi"/>
          <w:szCs w:val="28"/>
        </w:rPr>
        <w:t>”</w:t>
      </w:r>
      <w:r w:rsidR="00CA44CB" w:rsidRPr="00DE3E84">
        <w:rPr>
          <w:rFonts w:asciiTheme="minorHAnsi" w:hAnsiTheme="minorHAnsi"/>
          <w:szCs w:val="28"/>
        </w:rPr>
        <w:t xml:space="preserve"> When Not Multiple Containers May Not All Be “Y”</w:t>
      </w:r>
      <w:bookmarkEnd w:id="58"/>
    </w:p>
    <w:p w:rsidR="009D22F1" w:rsidRPr="00DE3E84" w:rsidRDefault="009D22F1" w:rsidP="00BE5FCC">
      <w:pPr>
        <w:pStyle w:val="Heading2"/>
        <w:numPr>
          <w:ilvl w:val="0"/>
          <w:numId w:val="0"/>
        </w:numPr>
        <w:spacing w:before="0" w:after="0"/>
        <w:rPr>
          <w:rFonts w:asciiTheme="minorHAnsi" w:hAnsiTheme="minorHAnsi"/>
          <w:i w:val="0"/>
          <w:sz w:val="22"/>
          <w:szCs w:val="22"/>
        </w:rPr>
      </w:pPr>
      <w:bookmarkStart w:id="60" w:name="_Toc413159476"/>
      <w:r w:rsidRPr="00DE3E84">
        <w:rPr>
          <w:rFonts w:asciiTheme="minorHAnsi" w:hAnsiTheme="minorHAnsi"/>
          <w:i w:val="0"/>
          <w:sz w:val="22"/>
          <w:szCs w:val="22"/>
        </w:rPr>
        <w:t>Issue</w:t>
      </w:r>
      <w:bookmarkEnd w:id="60"/>
    </w:p>
    <w:p w:rsidR="009D22F1" w:rsidRPr="00BE5FCC" w:rsidRDefault="00BE5FCC" w:rsidP="00BE5FCC">
      <w:pPr>
        <w:pStyle w:val="BodyText"/>
        <w:spacing w:after="0"/>
        <w:rPr>
          <w:rFonts w:asciiTheme="minorHAnsi" w:hAnsiTheme="minorHAnsi"/>
        </w:rPr>
      </w:pPr>
      <w:r w:rsidRPr="00BE5FCC">
        <w:rPr>
          <w:rFonts w:asciiTheme="minorHAnsi" w:hAnsiTheme="minorHAnsi"/>
        </w:rPr>
        <w:t>For multiple containers the CSA displays compactor of “Y” for all containers when only a single may contain a compactor.  The flag seems to be correct in InfoPro.</w:t>
      </w:r>
    </w:p>
    <w:p w:rsidR="00BE5FCC" w:rsidRPr="00DE3E84" w:rsidRDefault="00BE5FCC" w:rsidP="00BE5FCC">
      <w:pPr>
        <w:pStyle w:val="BodyText"/>
        <w:spacing w:after="0"/>
        <w:rPr>
          <w:rFonts w:asciiTheme="minorHAnsi" w:hAnsiTheme="minorHAnsi"/>
          <w:sz w:val="22"/>
          <w:szCs w:val="22"/>
        </w:rPr>
      </w:pPr>
    </w:p>
    <w:p w:rsidR="009D22F1" w:rsidRPr="00DE3E84" w:rsidRDefault="009D22F1" w:rsidP="00BE5FCC">
      <w:pPr>
        <w:pStyle w:val="BodyText"/>
        <w:spacing w:after="0"/>
        <w:rPr>
          <w:rFonts w:asciiTheme="minorHAnsi" w:hAnsiTheme="minorHAnsi"/>
          <w:b/>
          <w:sz w:val="22"/>
          <w:szCs w:val="22"/>
        </w:rPr>
      </w:pPr>
      <w:r w:rsidRPr="00DE3E84">
        <w:rPr>
          <w:rFonts w:asciiTheme="minorHAnsi" w:hAnsiTheme="minorHAnsi"/>
          <w:b/>
          <w:sz w:val="22"/>
          <w:szCs w:val="22"/>
        </w:rPr>
        <w:t>Design</w:t>
      </w:r>
    </w:p>
    <w:p w:rsidR="009D22F1" w:rsidRPr="00BE5FCC" w:rsidRDefault="00BE5FCC" w:rsidP="00BE5FCC">
      <w:pPr>
        <w:pStyle w:val="BodyText"/>
        <w:spacing w:after="0"/>
        <w:rPr>
          <w:rFonts w:asciiTheme="minorHAnsi" w:hAnsiTheme="minorHAnsi"/>
        </w:rPr>
      </w:pPr>
      <w:r w:rsidRPr="00BE5FCC">
        <w:rPr>
          <w:rFonts w:asciiTheme="minorHAnsi" w:hAnsiTheme="minorHAnsi"/>
        </w:rPr>
        <w:t>In generate docs rework the logic that sets the compactor flag on the CSA</w:t>
      </w:r>
    </w:p>
    <w:p w:rsidR="00BE5FCC" w:rsidRDefault="00BE5FCC" w:rsidP="00BE5FCC">
      <w:pPr>
        <w:pStyle w:val="BodyText"/>
        <w:spacing w:after="0"/>
        <w:rPr>
          <w:rFonts w:asciiTheme="minorHAnsi" w:hAnsiTheme="minorHAnsi"/>
          <w:sz w:val="22"/>
          <w:szCs w:val="22"/>
        </w:rPr>
      </w:pPr>
    </w:p>
    <w:p w:rsidR="00BE5FCC" w:rsidRPr="002E2C48" w:rsidRDefault="00BE5FCC" w:rsidP="00BE5FCC">
      <w:pPr>
        <w:pStyle w:val="NormalWeb"/>
        <w:shd w:val="clear" w:color="auto" w:fill="FFFFFF"/>
        <w:spacing w:before="0" w:beforeAutospacing="0" w:after="0" w:afterAutospacing="0"/>
        <w:rPr>
          <w:rFonts w:asciiTheme="minorHAnsi" w:hAnsiTheme="minorHAnsi" w:cs="Helvetica"/>
          <w:color w:val="333333"/>
          <w:sz w:val="20"/>
          <w:szCs w:val="20"/>
        </w:rPr>
      </w:pPr>
      <w:r w:rsidRPr="00DE3E84">
        <w:rPr>
          <w:rFonts w:asciiTheme="minorHAnsi" w:hAnsiTheme="minorHAnsi" w:cs="Helvetica"/>
          <w:b/>
          <w:color w:val="333333"/>
          <w:sz w:val="22"/>
          <w:szCs w:val="22"/>
          <w:shd w:val="clear" w:color="auto" w:fill="FFFFFF"/>
        </w:rPr>
        <w:t>BI or InfoPro</w:t>
      </w:r>
    </w:p>
    <w:p w:rsidR="00BE5FCC" w:rsidRPr="00DE3E84" w:rsidRDefault="00BE5FCC" w:rsidP="00BE5FCC">
      <w:pPr>
        <w:pStyle w:val="BodyText"/>
        <w:rPr>
          <w:rFonts w:asciiTheme="minorHAnsi" w:hAnsiTheme="minorHAnsi"/>
          <w:sz w:val="22"/>
          <w:szCs w:val="22"/>
        </w:rPr>
      </w:pPr>
      <w:r w:rsidRPr="007353EB">
        <w:rPr>
          <w:rFonts w:asciiTheme="minorHAnsi" w:hAnsiTheme="minorHAnsi" w:cs="Helvetica"/>
          <w:color w:val="333333"/>
          <w:shd w:val="clear" w:color="auto" w:fill="FFFFFF"/>
        </w:rPr>
        <w:t xml:space="preserve">No impact. No additional fields or </w:t>
      </w:r>
      <w:r>
        <w:rPr>
          <w:rFonts w:asciiTheme="minorHAnsi" w:hAnsiTheme="minorHAnsi" w:cs="Helvetica"/>
          <w:color w:val="333333"/>
          <w:shd w:val="clear" w:color="auto" w:fill="FFFFFF"/>
        </w:rPr>
        <w:t>attributes needed</w:t>
      </w:r>
    </w:p>
    <w:p w:rsidR="009D22F1" w:rsidRPr="00DE3E84" w:rsidRDefault="009D22F1" w:rsidP="009D22F1">
      <w:pPr>
        <w:pStyle w:val="BodyText"/>
        <w:rPr>
          <w:rFonts w:asciiTheme="minorHAnsi" w:hAnsiTheme="minorHAnsi"/>
        </w:rPr>
      </w:pPr>
    </w:p>
    <w:p w:rsidR="00543BB4" w:rsidRPr="00DE3E84" w:rsidRDefault="00A23E05" w:rsidP="00AE484A">
      <w:pPr>
        <w:pStyle w:val="Heading2"/>
        <w:rPr>
          <w:rFonts w:asciiTheme="minorHAnsi" w:hAnsiTheme="minorHAnsi"/>
          <w:szCs w:val="28"/>
        </w:rPr>
      </w:pPr>
      <w:bookmarkStart w:id="61" w:name="_Toc413159477"/>
      <w:r w:rsidRPr="00DE3E84">
        <w:rPr>
          <w:rFonts w:asciiTheme="minorHAnsi" w:hAnsiTheme="minorHAnsi"/>
        </w:rPr>
        <w:t>#</w:t>
      </w:r>
      <w:bookmarkStart w:id="62" w:name="E_279"/>
      <w:r w:rsidR="00637554" w:rsidRPr="00DE3E84">
        <w:rPr>
          <w:rFonts w:asciiTheme="minorHAnsi" w:hAnsiTheme="minorHAnsi"/>
        </w:rPr>
        <w:t xml:space="preserve">279 </w:t>
      </w:r>
      <w:bookmarkEnd w:id="62"/>
      <w:r w:rsidR="00637554" w:rsidRPr="00DE3E84">
        <w:rPr>
          <w:rFonts w:asciiTheme="minorHAnsi" w:hAnsiTheme="minorHAnsi"/>
        </w:rPr>
        <w:t>Total Desired Price Allows Negative Numbers</w:t>
      </w:r>
      <w:bookmarkEnd w:id="61"/>
    </w:p>
    <w:p w:rsidR="00543BB4" w:rsidRPr="00FB16B9" w:rsidRDefault="00543BB4" w:rsidP="00FB16B9">
      <w:pPr>
        <w:pStyle w:val="Heading2"/>
        <w:numPr>
          <w:ilvl w:val="0"/>
          <w:numId w:val="0"/>
        </w:numPr>
        <w:spacing w:before="0" w:after="0"/>
        <w:rPr>
          <w:rFonts w:asciiTheme="minorHAnsi" w:hAnsiTheme="minorHAnsi"/>
          <w:i w:val="0"/>
          <w:sz w:val="22"/>
          <w:szCs w:val="22"/>
        </w:rPr>
      </w:pPr>
      <w:bookmarkStart w:id="63" w:name="_Toc413159478"/>
      <w:r w:rsidRPr="00FB16B9">
        <w:rPr>
          <w:rFonts w:asciiTheme="minorHAnsi" w:hAnsiTheme="minorHAnsi"/>
          <w:i w:val="0"/>
          <w:sz w:val="22"/>
          <w:szCs w:val="22"/>
        </w:rPr>
        <w:t>Issue</w:t>
      </w:r>
      <w:bookmarkEnd w:id="63"/>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color w:val="333333"/>
          <w:sz w:val="20"/>
          <w:szCs w:val="20"/>
        </w:rPr>
        <w:t>You can enter a negative number in the desired total price.  After entering the negative amount and click the recalc fees button, a zero will show up in the desired total price and there will be a negative number in the pricing band price box.</w:t>
      </w:r>
    </w:p>
    <w:p w:rsidR="00543BB4" w:rsidRPr="00FB16B9" w:rsidRDefault="00543BB4" w:rsidP="00FB16B9">
      <w:pPr>
        <w:shd w:val="clear" w:color="auto" w:fill="FFFFFF"/>
        <w:rPr>
          <w:rFonts w:asciiTheme="minorHAnsi" w:hAnsiTheme="minorHAnsi" w:cs="Helvetica"/>
          <w:color w:val="333333"/>
          <w:sz w:val="21"/>
          <w:szCs w:val="21"/>
        </w:rPr>
      </w:pPr>
    </w:p>
    <w:p w:rsidR="00543BB4" w:rsidRDefault="00543BB4" w:rsidP="00FB16B9">
      <w:pPr>
        <w:pStyle w:val="BodyText"/>
        <w:spacing w:after="0"/>
        <w:rPr>
          <w:rFonts w:asciiTheme="minorHAnsi" w:hAnsiTheme="minorHAnsi"/>
          <w:b/>
          <w:sz w:val="22"/>
          <w:szCs w:val="22"/>
        </w:rPr>
      </w:pPr>
      <w:r w:rsidRPr="00FB16B9">
        <w:rPr>
          <w:rFonts w:asciiTheme="minorHAnsi" w:hAnsiTheme="minorHAnsi"/>
          <w:b/>
          <w:sz w:val="22"/>
          <w:szCs w:val="22"/>
        </w:rPr>
        <w:t>Design</w:t>
      </w:r>
    </w:p>
    <w:p w:rsidR="00FB16B9" w:rsidRPr="00FB16B9" w:rsidRDefault="00FB16B9" w:rsidP="00FB16B9">
      <w:pPr>
        <w:pStyle w:val="BodyText"/>
        <w:spacing w:after="0"/>
        <w:rPr>
          <w:rFonts w:asciiTheme="minorHAnsi" w:hAnsiTheme="minorHAnsi"/>
        </w:rPr>
      </w:pPr>
      <w:r w:rsidRPr="00FB16B9">
        <w:rPr>
          <w:rFonts w:asciiTheme="minorHAnsi" w:hAnsiTheme="minorHAnsi" w:cs="Helvetica"/>
          <w:color w:val="333333"/>
          <w:shd w:val="clear" w:color="auto" w:fill="FFFFFF"/>
        </w:rPr>
        <w:t>Create a new constraint in Commerce.  Do not allow values &lt; 0 for total price.</w:t>
      </w:r>
    </w:p>
    <w:p w:rsidR="00FB16B9" w:rsidRPr="00FB16B9" w:rsidRDefault="00FB16B9" w:rsidP="00FB16B9">
      <w:pPr>
        <w:pStyle w:val="BodyText"/>
        <w:spacing w:after="0"/>
        <w:rPr>
          <w:rFonts w:asciiTheme="minorHAnsi" w:hAnsiTheme="minorHAnsi"/>
          <w:sz w:val="22"/>
          <w:szCs w:val="22"/>
        </w:rPr>
      </w:pPr>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b/>
          <w:color w:val="333333"/>
          <w:sz w:val="22"/>
          <w:szCs w:val="22"/>
          <w:shd w:val="clear" w:color="auto" w:fill="FFFFFF"/>
        </w:rPr>
        <w:t>BI or InfoPro</w:t>
      </w:r>
    </w:p>
    <w:p w:rsidR="00FB16B9" w:rsidRPr="00FB16B9" w:rsidRDefault="00FB16B9" w:rsidP="00FB16B9">
      <w:pPr>
        <w:pStyle w:val="BodyText"/>
        <w:spacing w:after="0"/>
        <w:rPr>
          <w:rFonts w:asciiTheme="minorHAnsi" w:hAnsiTheme="minorHAnsi"/>
          <w:sz w:val="22"/>
          <w:szCs w:val="22"/>
        </w:rPr>
      </w:pPr>
      <w:r w:rsidRPr="00FB16B9">
        <w:rPr>
          <w:rFonts w:asciiTheme="minorHAnsi" w:hAnsiTheme="minorHAnsi" w:cs="Helvetica"/>
          <w:color w:val="333333"/>
          <w:shd w:val="clear" w:color="auto" w:fill="FFFFFF"/>
        </w:rPr>
        <w:t>No impact. No additional fields or attributes needed</w:t>
      </w:r>
    </w:p>
    <w:p w:rsidR="00543BB4" w:rsidRPr="00DE3E84" w:rsidRDefault="00543BB4" w:rsidP="00543BB4">
      <w:pPr>
        <w:pStyle w:val="BodyText"/>
        <w:rPr>
          <w:rFonts w:asciiTheme="minorHAnsi" w:hAnsiTheme="minorHAnsi"/>
        </w:rPr>
      </w:pPr>
    </w:p>
    <w:p w:rsidR="00AE484A" w:rsidRPr="00DE3E84" w:rsidRDefault="00AE484A" w:rsidP="00AE484A">
      <w:pPr>
        <w:pStyle w:val="Heading2"/>
        <w:rPr>
          <w:rFonts w:asciiTheme="minorHAnsi" w:hAnsiTheme="minorHAnsi"/>
          <w:szCs w:val="28"/>
        </w:rPr>
      </w:pPr>
      <w:bookmarkStart w:id="64" w:name="_Toc413159479"/>
      <w:r w:rsidRPr="00DE3E84">
        <w:rPr>
          <w:rFonts w:asciiTheme="minorHAnsi" w:hAnsiTheme="minorHAnsi"/>
          <w:szCs w:val="28"/>
        </w:rPr>
        <w:t>#</w:t>
      </w:r>
      <w:bookmarkStart w:id="65" w:name="E_53"/>
      <w:r w:rsidR="00637554" w:rsidRPr="00DE3E84">
        <w:rPr>
          <w:rFonts w:asciiTheme="minorHAnsi" w:hAnsiTheme="minorHAnsi"/>
          <w:szCs w:val="28"/>
        </w:rPr>
        <w:t xml:space="preserve">53 </w:t>
      </w:r>
      <w:bookmarkEnd w:id="65"/>
      <w:r w:rsidR="00637554" w:rsidRPr="00DE3E84">
        <w:rPr>
          <w:rFonts w:asciiTheme="minorHAnsi" w:hAnsiTheme="minorHAnsi"/>
          <w:szCs w:val="28"/>
        </w:rPr>
        <w:t>Add Yellow High-Light To Signature Section of CSA</w:t>
      </w:r>
      <w:bookmarkEnd w:id="64"/>
    </w:p>
    <w:p w:rsidR="00615A38" w:rsidRPr="00DE3E84" w:rsidRDefault="00615A38" w:rsidP="00FB16B9">
      <w:pPr>
        <w:pStyle w:val="Heading2"/>
        <w:numPr>
          <w:ilvl w:val="0"/>
          <w:numId w:val="0"/>
        </w:numPr>
        <w:spacing w:before="0" w:after="0"/>
        <w:rPr>
          <w:rFonts w:asciiTheme="minorHAnsi" w:hAnsiTheme="minorHAnsi"/>
          <w:i w:val="0"/>
          <w:sz w:val="22"/>
          <w:szCs w:val="22"/>
        </w:rPr>
      </w:pPr>
      <w:bookmarkStart w:id="66" w:name="_Toc413159480"/>
      <w:r w:rsidRPr="00DE3E84">
        <w:rPr>
          <w:rFonts w:asciiTheme="minorHAnsi" w:hAnsiTheme="minorHAnsi"/>
          <w:i w:val="0"/>
          <w:sz w:val="22"/>
          <w:szCs w:val="22"/>
        </w:rPr>
        <w:t>Issue</w:t>
      </w:r>
      <w:bookmarkEnd w:id="66"/>
    </w:p>
    <w:p w:rsidR="00615A38" w:rsidRPr="00FB16B9" w:rsidRDefault="00FB16B9" w:rsidP="00FB16B9">
      <w:pPr>
        <w:pStyle w:val="BodyText"/>
        <w:spacing w:after="0"/>
        <w:rPr>
          <w:rFonts w:asciiTheme="minorHAnsi" w:hAnsiTheme="minorHAnsi" w:cs="Helvetica"/>
          <w:color w:val="333333"/>
          <w:shd w:val="clear" w:color="auto" w:fill="FFFFFF"/>
        </w:rPr>
      </w:pPr>
      <w:r w:rsidRPr="00FB16B9">
        <w:rPr>
          <w:rFonts w:asciiTheme="minorHAnsi" w:hAnsiTheme="minorHAnsi" w:cs="Helvetica"/>
          <w:color w:val="333333"/>
          <w:shd w:val="clear" w:color="auto" w:fill="FFFFFF"/>
        </w:rPr>
        <w:t>This item was derived from a task of creating the ability to high-light the second page of the CSA (initials section) similar to the signature lines on the first page.</w:t>
      </w:r>
    </w:p>
    <w:p w:rsidR="00FB16B9" w:rsidRPr="00DE3E84" w:rsidRDefault="00FB16B9" w:rsidP="00FB16B9">
      <w:pPr>
        <w:pStyle w:val="BodyText"/>
        <w:spacing w:after="0"/>
        <w:rPr>
          <w:rFonts w:asciiTheme="minorHAnsi" w:hAnsiTheme="minorHAnsi"/>
          <w:sz w:val="22"/>
          <w:szCs w:val="22"/>
        </w:rPr>
      </w:pPr>
    </w:p>
    <w:p w:rsidR="00615A38" w:rsidRDefault="00615A38" w:rsidP="00FB16B9">
      <w:pPr>
        <w:pStyle w:val="BodyText"/>
        <w:spacing w:after="0"/>
        <w:rPr>
          <w:rFonts w:asciiTheme="minorHAnsi" w:hAnsiTheme="minorHAnsi"/>
          <w:b/>
          <w:sz w:val="22"/>
          <w:szCs w:val="22"/>
        </w:rPr>
      </w:pPr>
      <w:r w:rsidRPr="00DE3E84">
        <w:rPr>
          <w:rFonts w:asciiTheme="minorHAnsi" w:hAnsiTheme="minorHAnsi"/>
          <w:b/>
          <w:sz w:val="22"/>
          <w:szCs w:val="22"/>
        </w:rPr>
        <w:t>Design</w:t>
      </w:r>
    </w:p>
    <w:p w:rsidR="00FB16B9" w:rsidRPr="00FB16B9" w:rsidRDefault="00FB16B9" w:rsidP="00FB16B9">
      <w:pPr>
        <w:pStyle w:val="BodyText"/>
        <w:spacing w:after="0"/>
        <w:rPr>
          <w:rFonts w:asciiTheme="minorHAnsi" w:hAnsiTheme="minorHAnsi"/>
        </w:rPr>
      </w:pPr>
      <w:r w:rsidRPr="00FB16B9">
        <w:rPr>
          <w:rFonts w:asciiTheme="minorHAnsi" w:hAnsiTheme="minorHAnsi"/>
        </w:rPr>
        <w:t xml:space="preserve">The second page of the CSA has an initials and date line.  Please highlight the line on both </w:t>
      </w:r>
      <w:r w:rsidR="00125BBF" w:rsidRPr="00FB16B9">
        <w:rPr>
          <w:rFonts w:asciiTheme="minorHAnsi" w:hAnsiTheme="minorHAnsi"/>
        </w:rPr>
        <w:t>similar</w:t>
      </w:r>
      <w:r w:rsidRPr="00FB16B9">
        <w:rPr>
          <w:rFonts w:asciiTheme="minorHAnsi" w:hAnsiTheme="minorHAnsi"/>
        </w:rPr>
        <w:t xml:space="preserve"> to the first page signature lines.</w:t>
      </w:r>
    </w:p>
    <w:p w:rsidR="00FB16B9" w:rsidRDefault="00FB16B9" w:rsidP="00FB16B9">
      <w:pPr>
        <w:pStyle w:val="BodyText"/>
        <w:spacing w:after="0"/>
        <w:rPr>
          <w:rFonts w:asciiTheme="minorHAnsi" w:hAnsiTheme="minorHAnsi"/>
          <w:sz w:val="22"/>
          <w:szCs w:val="22"/>
        </w:rPr>
      </w:pPr>
    </w:p>
    <w:p w:rsidR="00FB16B9" w:rsidRPr="00FB16B9" w:rsidRDefault="00FB16B9" w:rsidP="00FB16B9">
      <w:pPr>
        <w:pStyle w:val="BodyText"/>
        <w:spacing w:after="0"/>
        <w:rPr>
          <w:rFonts w:asciiTheme="minorHAnsi" w:hAnsiTheme="minorHAnsi"/>
          <w:sz w:val="22"/>
          <w:szCs w:val="22"/>
        </w:rPr>
      </w:pPr>
      <w:r>
        <w:rPr>
          <w:noProof/>
        </w:rPr>
        <w:drawing>
          <wp:inline distT="0" distB="0" distL="0" distR="0" wp14:anchorId="65D66B2C" wp14:editId="6DDA6A4C">
            <wp:extent cx="57150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1271905"/>
                    </a:xfrm>
                    <a:prstGeom prst="rect">
                      <a:avLst/>
                    </a:prstGeom>
                  </pic:spPr>
                </pic:pic>
              </a:graphicData>
            </a:graphic>
          </wp:inline>
        </w:drawing>
      </w:r>
    </w:p>
    <w:p w:rsidR="00FB16B9" w:rsidRPr="00FB16B9" w:rsidRDefault="00FB16B9" w:rsidP="00FB16B9">
      <w:pPr>
        <w:pStyle w:val="BodyText"/>
        <w:spacing w:after="0"/>
        <w:rPr>
          <w:rFonts w:asciiTheme="minorHAnsi" w:hAnsiTheme="minorHAnsi"/>
          <w:sz w:val="22"/>
          <w:szCs w:val="22"/>
        </w:rPr>
      </w:pPr>
    </w:p>
    <w:p w:rsidR="00FB16B9" w:rsidRPr="00FB16B9" w:rsidRDefault="00FB16B9" w:rsidP="00FB16B9">
      <w:pPr>
        <w:pStyle w:val="NormalWeb"/>
        <w:shd w:val="clear" w:color="auto" w:fill="FFFFFF"/>
        <w:spacing w:before="0" w:beforeAutospacing="0" w:after="0" w:afterAutospacing="0"/>
        <w:rPr>
          <w:rFonts w:asciiTheme="minorHAnsi" w:hAnsiTheme="minorHAnsi" w:cs="Helvetica"/>
          <w:color w:val="333333"/>
          <w:sz w:val="20"/>
          <w:szCs w:val="20"/>
        </w:rPr>
      </w:pPr>
      <w:r w:rsidRPr="00FB16B9">
        <w:rPr>
          <w:rFonts w:asciiTheme="minorHAnsi" w:hAnsiTheme="minorHAnsi" w:cs="Helvetica"/>
          <w:b/>
          <w:color w:val="333333"/>
          <w:sz w:val="22"/>
          <w:szCs w:val="22"/>
          <w:shd w:val="clear" w:color="auto" w:fill="FFFFFF"/>
        </w:rPr>
        <w:t>BI or InfoPro</w:t>
      </w:r>
    </w:p>
    <w:p w:rsidR="00FB16B9" w:rsidRPr="00FB16B9" w:rsidRDefault="00FB16B9" w:rsidP="00FB16B9">
      <w:pPr>
        <w:pStyle w:val="BodyText"/>
        <w:spacing w:after="0"/>
        <w:rPr>
          <w:rFonts w:asciiTheme="minorHAnsi" w:hAnsiTheme="minorHAnsi"/>
          <w:sz w:val="22"/>
          <w:szCs w:val="22"/>
        </w:rPr>
      </w:pPr>
      <w:r w:rsidRPr="00FB16B9">
        <w:rPr>
          <w:rFonts w:asciiTheme="minorHAnsi" w:hAnsiTheme="minorHAnsi" w:cs="Helvetica"/>
          <w:color w:val="333333"/>
          <w:shd w:val="clear" w:color="auto" w:fill="FFFFFF"/>
        </w:rPr>
        <w:t>No impact. No additional fields or attributes needed</w:t>
      </w:r>
    </w:p>
    <w:p w:rsidR="00D853FD" w:rsidRPr="00DE3E84" w:rsidRDefault="00D853FD" w:rsidP="00FB16B9">
      <w:pPr>
        <w:pStyle w:val="NormalWeb"/>
        <w:shd w:val="clear" w:color="auto" w:fill="FFFFFF"/>
        <w:spacing w:before="0" w:beforeAutospacing="0" w:line="305" w:lineRule="atLeast"/>
        <w:rPr>
          <w:rFonts w:asciiTheme="minorHAnsi" w:hAnsiTheme="minorHAnsi" w:cs="Helvetica"/>
          <w:color w:val="333333"/>
          <w:sz w:val="21"/>
          <w:szCs w:val="21"/>
        </w:rPr>
      </w:pPr>
    </w:p>
    <w:p w:rsidR="00615A38" w:rsidRPr="00DE3E84" w:rsidRDefault="00615A38" w:rsidP="00615A38">
      <w:pPr>
        <w:pStyle w:val="BodyText"/>
        <w:rPr>
          <w:rFonts w:asciiTheme="minorHAnsi" w:hAnsiTheme="minorHAnsi"/>
        </w:rPr>
      </w:pPr>
    </w:p>
    <w:p w:rsidR="00E16C04" w:rsidRPr="00DE3E84" w:rsidRDefault="00E16C04" w:rsidP="001C21AA">
      <w:pPr>
        <w:pStyle w:val="BodyText"/>
        <w:ind w:firstLine="720"/>
        <w:rPr>
          <w:rFonts w:asciiTheme="minorHAnsi" w:hAnsiTheme="minorHAnsi"/>
          <w:sz w:val="22"/>
          <w:szCs w:val="22"/>
        </w:rPr>
      </w:pPr>
    </w:p>
    <w:p w:rsidR="00346929" w:rsidRPr="00DE3E84" w:rsidRDefault="00346929" w:rsidP="00876EF0">
      <w:pPr>
        <w:ind w:left="576"/>
        <w:jc w:val="both"/>
        <w:rPr>
          <w:rFonts w:asciiTheme="minorHAnsi" w:hAnsiTheme="minorHAnsi"/>
        </w:rPr>
      </w:pPr>
    </w:p>
    <w:p w:rsidR="00E16C04" w:rsidRPr="00DE3E84" w:rsidRDefault="00E16C04" w:rsidP="0092038A">
      <w:pPr>
        <w:pStyle w:val="Heading1"/>
        <w:jc w:val="both"/>
        <w:rPr>
          <w:rFonts w:asciiTheme="minorHAnsi" w:hAnsiTheme="minorHAnsi"/>
        </w:rPr>
      </w:pPr>
      <w:bookmarkStart w:id="67" w:name="_Toc413159481"/>
      <w:r w:rsidRPr="00DE3E84">
        <w:rPr>
          <w:rFonts w:asciiTheme="minorHAnsi" w:hAnsiTheme="minorHAnsi"/>
        </w:rPr>
        <w:t>InfoPro Interface</w:t>
      </w:r>
      <w:bookmarkEnd w:id="67"/>
    </w:p>
    <w:p w:rsidR="00353B7A" w:rsidRPr="00DE3E84" w:rsidRDefault="00353B7A" w:rsidP="00353B7A">
      <w:pPr>
        <w:pStyle w:val="BodyText"/>
        <w:ind w:left="432"/>
        <w:rPr>
          <w:rFonts w:asciiTheme="minorHAnsi" w:hAnsiTheme="minorHAnsi"/>
          <w:sz w:val="22"/>
          <w:szCs w:val="22"/>
        </w:rPr>
      </w:pPr>
      <w:r w:rsidRPr="00DE3E84">
        <w:rPr>
          <w:rFonts w:asciiTheme="minorHAnsi" w:hAnsiTheme="minorHAnsi"/>
          <w:sz w:val="22"/>
          <w:szCs w:val="22"/>
        </w:rPr>
        <w:t>No new variable should be need</w:t>
      </w:r>
      <w:r w:rsidR="00F16735" w:rsidRPr="00DE3E84">
        <w:rPr>
          <w:rFonts w:asciiTheme="minorHAnsi" w:hAnsiTheme="minorHAnsi"/>
          <w:sz w:val="22"/>
          <w:szCs w:val="22"/>
        </w:rPr>
        <w:t>ed</w:t>
      </w:r>
      <w:r w:rsidRPr="00DE3E84">
        <w:rPr>
          <w:rFonts w:asciiTheme="minorHAnsi" w:hAnsiTheme="minorHAnsi"/>
          <w:sz w:val="22"/>
          <w:szCs w:val="22"/>
        </w:rPr>
        <w:t xml:space="preserve"> and no existing </w:t>
      </w:r>
      <w:r w:rsidR="00F16735" w:rsidRPr="00DE3E84">
        <w:rPr>
          <w:rFonts w:asciiTheme="minorHAnsi" w:hAnsiTheme="minorHAnsi"/>
          <w:sz w:val="22"/>
          <w:szCs w:val="22"/>
        </w:rPr>
        <w:t>variables should be repurposed for any of the above changes.</w:t>
      </w:r>
    </w:p>
    <w:p w:rsidR="006D7B32" w:rsidRPr="00DE3E84" w:rsidRDefault="00C539DD" w:rsidP="0092038A">
      <w:pPr>
        <w:pStyle w:val="Heading1"/>
        <w:jc w:val="both"/>
        <w:rPr>
          <w:rFonts w:asciiTheme="minorHAnsi" w:hAnsiTheme="minorHAnsi"/>
        </w:rPr>
      </w:pPr>
      <w:bookmarkStart w:id="68" w:name="_Toc413159482"/>
      <w:r w:rsidRPr="00DE3E84">
        <w:rPr>
          <w:rFonts w:asciiTheme="minorHAnsi" w:hAnsiTheme="minorHAnsi"/>
        </w:rPr>
        <w:t>Report Changes</w:t>
      </w:r>
      <w:bookmarkEnd w:id="68"/>
    </w:p>
    <w:p w:rsidR="00050320" w:rsidRPr="00DE3E84" w:rsidRDefault="00E16C04" w:rsidP="00E16C04">
      <w:pPr>
        <w:pStyle w:val="BodyText"/>
        <w:ind w:firstLine="432"/>
        <w:rPr>
          <w:rFonts w:asciiTheme="minorHAnsi" w:hAnsiTheme="minorHAnsi"/>
          <w:sz w:val="22"/>
          <w:szCs w:val="22"/>
        </w:rPr>
      </w:pPr>
      <w:r w:rsidRPr="00DE3E84">
        <w:rPr>
          <w:rFonts w:asciiTheme="minorHAnsi" w:hAnsiTheme="minorHAnsi"/>
          <w:sz w:val="22"/>
          <w:szCs w:val="22"/>
        </w:rPr>
        <w:t>NA</w:t>
      </w:r>
      <w:r w:rsidR="005543E6" w:rsidRPr="00DE3E84">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69" w:name="_Toc413159483"/>
      <w:r w:rsidRPr="00DE3E84">
        <w:rPr>
          <w:rFonts w:asciiTheme="minorHAnsi" w:hAnsiTheme="minorHAnsi"/>
        </w:rPr>
        <w:t>Appendix</w:t>
      </w:r>
      <w:bookmarkEnd w:id="69"/>
      <w:r w:rsidRPr="00DE3E84">
        <w:rPr>
          <w:rFonts w:asciiTheme="minorHAnsi" w:hAnsiTheme="minorHAnsi"/>
        </w:rPr>
        <w:t xml:space="preserve"> </w:t>
      </w:r>
    </w:p>
    <w:bookmarkEnd w:id="16"/>
    <w:bookmarkEnd w:id="17"/>
    <w:bookmarkEnd w:id="18"/>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DA1" w:rsidRDefault="00443DA1">
      <w:r>
        <w:separator/>
      </w:r>
    </w:p>
  </w:endnote>
  <w:endnote w:type="continuationSeparator" w:id="0">
    <w:p w:rsidR="00443DA1" w:rsidRDefault="00443DA1">
      <w:r>
        <w:continuationSeparator/>
      </w:r>
    </w:p>
  </w:endnote>
  <w:endnote w:type="continuationNotice" w:id="1">
    <w:p w:rsidR="00443DA1" w:rsidRDefault="00443D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443DA1"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A350B4">
      <w:rPr>
        <w:noProof/>
      </w:rPr>
      <w:t>3/3/2015 3:21:10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B752AF">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DA1" w:rsidRDefault="00443DA1">
      <w:r>
        <w:separator/>
      </w:r>
    </w:p>
  </w:footnote>
  <w:footnote w:type="continuationSeparator" w:id="0">
    <w:p w:rsidR="00443DA1" w:rsidRDefault="00443DA1">
      <w:r>
        <w:continuationSeparator/>
      </w:r>
    </w:p>
  </w:footnote>
  <w:footnote w:type="continuationNotice" w:id="1">
    <w:p w:rsidR="00443DA1" w:rsidRDefault="00443D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3"/>
  </w:num>
  <w:num w:numId="4">
    <w:abstractNumId w:val="5"/>
  </w:num>
  <w:num w:numId="5">
    <w:abstractNumId w:val="6"/>
  </w:num>
  <w:num w:numId="6">
    <w:abstractNumId w:val="13"/>
  </w:num>
  <w:num w:numId="7">
    <w:abstractNumId w:val="1"/>
  </w:num>
  <w:num w:numId="8">
    <w:abstractNumId w:val="20"/>
  </w:num>
  <w:num w:numId="9">
    <w:abstractNumId w:val="7"/>
  </w:num>
  <w:num w:numId="10">
    <w:abstractNumId w:val="4"/>
  </w:num>
  <w:num w:numId="11">
    <w:abstractNumId w:val="26"/>
  </w:num>
  <w:num w:numId="12">
    <w:abstractNumId w:val="10"/>
  </w:num>
  <w:num w:numId="13">
    <w:abstractNumId w:val="9"/>
  </w:num>
  <w:num w:numId="14">
    <w:abstractNumId w:val="15"/>
  </w:num>
  <w:num w:numId="15">
    <w:abstractNumId w:val="21"/>
  </w:num>
  <w:num w:numId="16">
    <w:abstractNumId w:val="24"/>
  </w:num>
  <w:num w:numId="17">
    <w:abstractNumId w:val="12"/>
  </w:num>
  <w:num w:numId="18">
    <w:abstractNumId w:val="25"/>
  </w:num>
  <w:num w:numId="19">
    <w:abstractNumId w:val="11"/>
  </w:num>
  <w:num w:numId="20">
    <w:abstractNumId w:val="8"/>
  </w:num>
  <w:num w:numId="21">
    <w:abstractNumId w:val="2"/>
  </w:num>
  <w:num w:numId="22">
    <w:abstractNumId w:val="19"/>
  </w:num>
  <w:num w:numId="23">
    <w:abstractNumId w:val="17"/>
  </w:num>
  <w:num w:numId="24">
    <w:abstractNumId w:val="22"/>
  </w:num>
  <w:num w:numId="25">
    <w:abstractNumId w:val="0"/>
  </w:num>
  <w:num w:numId="26">
    <w:abstractNumId w:val="3"/>
  </w:num>
  <w:num w:numId="2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84A"/>
    <w:rsid w:val="00AE5CB0"/>
    <w:rsid w:val="00AE5E4F"/>
    <w:rsid w:val="00AE7588"/>
    <w:rsid w:val="00AF1B4B"/>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0A31C83-4010-4A75-82A4-94DE5875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12</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76</cp:revision>
  <cp:lastPrinted>2012-12-07T17:42:00Z</cp:lastPrinted>
  <dcterms:created xsi:type="dcterms:W3CDTF">2014-11-21T16:57:00Z</dcterms:created>
  <dcterms:modified xsi:type="dcterms:W3CDTF">2015-03-03T22:22:00Z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