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473BEE" w:rsidP="00510A21">
      <w:pPr>
        <w:jc w:val="center"/>
        <w:rPr>
          <w:rFonts w:asciiTheme="minorHAnsi" w:hAnsiTheme="minorHAnsi"/>
          <w:b/>
          <w:kern w:val="28"/>
          <w:sz w:val="40"/>
        </w:rPr>
      </w:pPr>
      <w:r>
        <w:rPr>
          <w:rFonts w:asciiTheme="minorHAnsi" w:hAnsiTheme="minorHAnsi"/>
          <w:b/>
          <w:kern w:val="28"/>
          <w:sz w:val="40"/>
        </w:rPr>
        <w:t>Missing Competitor El coqui Landfill</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314166">
        <w:rPr>
          <w:rFonts w:asciiTheme="minorHAnsi" w:hAnsiTheme="minorHAnsi"/>
          <w:b/>
          <w:kern w:val="28"/>
          <w:sz w:val="40"/>
        </w:rPr>
        <w:t>5</w:t>
      </w:r>
      <w:r w:rsidR="00473BEE">
        <w:rPr>
          <w:rFonts w:asciiTheme="minorHAnsi" w:hAnsiTheme="minorHAnsi"/>
          <w:b/>
          <w:kern w:val="28"/>
          <w:sz w:val="40"/>
        </w:rPr>
        <w:t>14</w:t>
      </w:r>
      <w:r w:rsidR="00314166">
        <w:rPr>
          <w:rFonts w:asciiTheme="minorHAnsi" w:hAnsiTheme="minorHAnsi"/>
          <w:b/>
          <w:kern w:val="28"/>
          <w:sz w:val="40"/>
        </w:rPr>
        <w:t xml:space="preserve"> – CR 139</w:t>
      </w:r>
      <w:r w:rsidR="00473BEE">
        <w:rPr>
          <w:rFonts w:asciiTheme="minorHAnsi" w:hAnsiTheme="minorHAnsi"/>
          <w:b/>
          <w:kern w:val="28"/>
          <w:sz w:val="40"/>
        </w:rPr>
        <w:t>30</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bookmarkStart w:id="0" w:name="_GoBack"/>
      <w:bookmarkEnd w:id="0"/>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p>
    <w:p w:rsidR="00473BEE"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473BEE" w:rsidRPr="000E2E5B">
        <w:rPr>
          <w:rFonts w:asciiTheme="minorHAnsi" w:hAnsiTheme="minorHAnsi"/>
          <w:noProof/>
        </w:rPr>
        <w:t>1</w:t>
      </w:r>
      <w:r w:rsidR="00473BEE">
        <w:rPr>
          <w:rFonts w:asciiTheme="minorHAnsi" w:eastAsiaTheme="minorEastAsia" w:hAnsiTheme="minorHAnsi" w:cstheme="minorBidi"/>
          <w:b w:val="0"/>
          <w:caps w:val="0"/>
          <w:noProof/>
          <w:sz w:val="22"/>
          <w:szCs w:val="22"/>
        </w:rPr>
        <w:tab/>
      </w:r>
      <w:r w:rsidR="00473BEE" w:rsidRPr="000E2E5B">
        <w:rPr>
          <w:rFonts w:asciiTheme="minorHAnsi" w:hAnsiTheme="minorHAnsi"/>
          <w:noProof/>
        </w:rPr>
        <w:t>Business Requirements/Owner – Brittany Smith</w:t>
      </w:r>
      <w:r w:rsidR="00473BEE">
        <w:rPr>
          <w:noProof/>
        </w:rPr>
        <w:tab/>
      </w:r>
      <w:r w:rsidR="00473BEE">
        <w:rPr>
          <w:noProof/>
        </w:rPr>
        <w:fldChar w:fldCharType="begin"/>
      </w:r>
      <w:r w:rsidR="00473BEE">
        <w:rPr>
          <w:noProof/>
        </w:rPr>
        <w:instrText xml:space="preserve"> PAGEREF _Toc418516592 \h </w:instrText>
      </w:r>
      <w:r w:rsidR="00473BEE">
        <w:rPr>
          <w:noProof/>
        </w:rPr>
      </w:r>
      <w:r w:rsidR="00473BEE">
        <w:rPr>
          <w:noProof/>
        </w:rPr>
        <w:fldChar w:fldCharType="separate"/>
      </w:r>
      <w:r w:rsidR="00473BEE">
        <w:rPr>
          <w:noProof/>
        </w:rPr>
        <w:t>6</w:t>
      </w:r>
      <w:r w:rsidR="00473BEE">
        <w:rPr>
          <w:noProof/>
        </w:rPr>
        <w:fldChar w:fldCharType="end"/>
      </w:r>
    </w:p>
    <w:p w:rsidR="00473BEE" w:rsidRDefault="00473BEE">
      <w:pPr>
        <w:pStyle w:val="TOC1"/>
        <w:tabs>
          <w:tab w:val="left" w:pos="400"/>
        </w:tabs>
        <w:rPr>
          <w:rFonts w:asciiTheme="minorHAnsi" w:eastAsiaTheme="minorEastAsia" w:hAnsiTheme="minorHAnsi" w:cstheme="minorBidi"/>
          <w:b w:val="0"/>
          <w:caps w:val="0"/>
          <w:noProof/>
          <w:sz w:val="22"/>
          <w:szCs w:val="22"/>
        </w:rPr>
      </w:pPr>
      <w:r w:rsidRPr="000E2E5B">
        <w:rPr>
          <w:rFonts w:asciiTheme="minorHAnsi" w:hAnsiTheme="minorHAnsi"/>
          <w:noProof/>
        </w:rPr>
        <w:t>2</w:t>
      </w:r>
      <w:r>
        <w:rPr>
          <w:rFonts w:asciiTheme="minorHAnsi" w:eastAsiaTheme="minorEastAsia" w:hAnsiTheme="minorHAnsi" w:cstheme="minorBidi"/>
          <w:b w:val="0"/>
          <w:caps w:val="0"/>
          <w:noProof/>
          <w:sz w:val="22"/>
          <w:szCs w:val="22"/>
        </w:rPr>
        <w:tab/>
      </w:r>
      <w:r w:rsidRPr="000E2E5B">
        <w:rPr>
          <w:rFonts w:asciiTheme="minorHAnsi" w:hAnsiTheme="minorHAnsi"/>
          <w:noProof/>
        </w:rPr>
        <w:t>Assumptions</w:t>
      </w:r>
      <w:r>
        <w:rPr>
          <w:noProof/>
        </w:rPr>
        <w:tab/>
      </w:r>
      <w:r>
        <w:rPr>
          <w:noProof/>
        </w:rPr>
        <w:fldChar w:fldCharType="begin"/>
      </w:r>
      <w:r>
        <w:rPr>
          <w:noProof/>
        </w:rPr>
        <w:instrText xml:space="preserve"> PAGEREF _Toc418516593 \h </w:instrText>
      </w:r>
      <w:r>
        <w:rPr>
          <w:noProof/>
        </w:rPr>
      </w:r>
      <w:r>
        <w:rPr>
          <w:noProof/>
        </w:rPr>
        <w:fldChar w:fldCharType="separate"/>
      </w:r>
      <w:r>
        <w:rPr>
          <w:noProof/>
        </w:rPr>
        <w:t>6</w:t>
      </w:r>
      <w:r>
        <w:rPr>
          <w:noProof/>
        </w:rPr>
        <w:fldChar w:fldCharType="end"/>
      </w:r>
    </w:p>
    <w:p w:rsidR="00473BEE" w:rsidRDefault="00473BEE">
      <w:pPr>
        <w:pStyle w:val="TOC1"/>
        <w:tabs>
          <w:tab w:val="left" w:pos="400"/>
        </w:tabs>
        <w:rPr>
          <w:rFonts w:asciiTheme="minorHAnsi" w:eastAsiaTheme="minorEastAsia" w:hAnsiTheme="minorHAnsi" w:cstheme="minorBidi"/>
          <w:b w:val="0"/>
          <w:caps w:val="0"/>
          <w:noProof/>
          <w:sz w:val="22"/>
          <w:szCs w:val="22"/>
        </w:rPr>
      </w:pPr>
      <w:r w:rsidRPr="000E2E5B">
        <w:rPr>
          <w:rFonts w:asciiTheme="minorHAnsi" w:hAnsiTheme="minorHAnsi"/>
          <w:noProof/>
        </w:rPr>
        <w:t>3</w:t>
      </w:r>
      <w:r>
        <w:rPr>
          <w:rFonts w:asciiTheme="minorHAnsi" w:eastAsiaTheme="minorEastAsia" w:hAnsiTheme="minorHAnsi" w:cstheme="minorBidi"/>
          <w:b w:val="0"/>
          <w:caps w:val="0"/>
          <w:noProof/>
          <w:sz w:val="22"/>
          <w:szCs w:val="22"/>
        </w:rPr>
        <w:tab/>
      </w:r>
      <w:r w:rsidRPr="000E2E5B">
        <w:rPr>
          <w:rFonts w:asciiTheme="minorHAnsi" w:hAnsiTheme="minorHAnsi"/>
          <w:noProof/>
        </w:rPr>
        <w:t>Design</w:t>
      </w:r>
      <w:r>
        <w:rPr>
          <w:noProof/>
        </w:rPr>
        <w:tab/>
      </w:r>
      <w:r>
        <w:rPr>
          <w:noProof/>
        </w:rPr>
        <w:fldChar w:fldCharType="begin"/>
      </w:r>
      <w:r>
        <w:rPr>
          <w:noProof/>
        </w:rPr>
        <w:instrText xml:space="preserve"> PAGEREF _Toc418516594 \h </w:instrText>
      </w:r>
      <w:r>
        <w:rPr>
          <w:noProof/>
        </w:rPr>
      </w:r>
      <w:r>
        <w:rPr>
          <w:noProof/>
        </w:rPr>
        <w:fldChar w:fldCharType="separate"/>
      </w:r>
      <w:r>
        <w:rPr>
          <w:noProof/>
        </w:rPr>
        <w:t>6</w:t>
      </w:r>
      <w:r>
        <w:rPr>
          <w:noProof/>
        </w:rPr>
        <w:fldChar w:fldCharType="end"/>
      </w:r>
    </w:p>
    <w:p w:rsidR="00473BEE" w:rsidRDefault="00473BEE">
      <w:pPr>
        <w:pStyle w:val="TOC1"/>
        <w:tabs>
          <w:tab w:val="left" w:pos="400"/>
        </w:tabs>
        <w:rPr>
          <w:rFonts w:asciiTheme="minorHAnsi" w:eastAsiaTheme="minorEastAsia" w:hAnsiTheme="minorHAnsi" w:cstheme="minorBidi"/>
          <w:b w:val="0"/>
          <w:caps w:val="0"/>
          <w:noProof/>
          <w:sz w:val="22"/>
          <w:szCs w:val="22"/>
        </w:rPr>
      </w:pPr>
      <w:r w:rsidRPr="000E2E5B">
        <w:rPr>
          <w:rFonts w:asciiTheme="minorHAnsi" w:hAnsiTheme="minorHAnsi"/>
          <w:noProof/>
        </w:rPr>
        <w:t>4</w:t>
      </w:r>
      <w:r>
        <w:rPr>
          <w:rFonts w:asciiTheme="minorHAnsi" w:eastAsiaTheme="minorEastAsia" w:hAnsiTheme="minorHAnsi" w:cstheme="minorBidi"/>
          <w:b w:val="0"/>
          <w:caps w:val="0"/>
          <w:noProof/>
          <w:sz w:val="22"/>
          <w:szCs w:val="22"/>
        </w:rPr>
        <w:tab/>
      </w:r>
      <w:r w:rsidRPr="000E2E5B">
        <w:rPr>
          <w:rFonts w:asciiTheme="minorHAnsi" w:hAnsiTheme="minorHAnsi"/>
          <w:noProof/>
        </w:rPr>
        <w:t>InfoPro/TIBCO/BI Impacts</w:t>
      </w:r>
      <w:r>
        <w:rPr>
          <w:noProof/>
        </w:rPr>
        <w:tab/>
      </w:r>
      <w:r>
        <w:rPr>
          <w:noProof/>
        </w:rPr>
        <w:fldChar w:fldCharType="begin"/>
      </w:r>
      <w:r>
        <w:rPr>
          <w:noProof/>
        </w:rPr>
        <w:instrText xml:space="preserve"> PAGEREF _Toc418516595 \h </w:instrText>
      </w:r>
      <w:r>
        <w:rPr>
          <w:noProof/>
        </w:rPr>
      </w:r>
      <w:r>
        <w:rPr>
          <w:noProof/>
        </w:rPr>
        <w:fldChar w:fldCharType="separate"/>
      </w:r>
      <w:r>
        <w:rPr>
          <w:noProof/>
        </w:rPr>
        <w:t>6</w:t>
      </w:r>
      <w:r>
        <w:rPr>
          <w:noProof/>
        </w:rPr>
        <w:fldChar w:fldCharType="end"/>
      </w:r>
    </w:p>
    <w:p w:rsidR="00473BEE" w:rsidRDefault="00473BEE">
      <w:pPr>
        <w:pStyle w:val="TOC1"/>
        <w:tabs>
          <w:tab w:val="left" w:pos="400"/>
        </w:tabs>
        <w:rPr>
          <w:rFonts w:asciiTheme="minorHAnsi" w:eastAsiaTheme="minorEastAsia" w:hAnsiTheme="minorHAnsi" w:cstheme="minorBidi"/>
          <w:b w:val="0"/>
          <w:caps w:val="0"/>
          <w:noProof/>
          <w:sz w:val="22"/>
          <w:szCs w:val="22"/>
        </w:rPr>
      </w:pPr>
      <w:r w:rsidRPr="000E2E5B">
        <w:rPr>
          <w:rFonts w:asciiTheme="minorHAnsi" w:hAnsiTheme="minorHAnsi"/>
          <w:noProof/>
        </w:rPr>
        <w:t>5</w:t>
      </w:r>
      <w:r>
        <w:rPr>
          <w:rFonts w:asciiTheme="minorHAnsi" w:eastAsiaTheme="minorEastAsia" w:hAnsiTheme="minorHAnsi" w:cstheme="minorBidi"/>
          <w:b w:val="0"/>
          <w:caps w:val="0"/>
          <w:noProof/>
          <w:sz w:val="22"/>
          <w:szCs w:val="22"/>
        </w:rPr>
        <w:tab/>
      </w:r>
      <w:r w:rsidRPr="000E2E5B">
        <w:rPr>
          <w:rFonts w:asciiTheme="minorHAnsi" w:hAnsiTheme="minorHAnsi"/>
          <w:noProof/>
        </w:rPr>
        <w:t>Report Changes</w:t>
      </w:r>
      <w:r>
        <w:rPr>
          <w:noProof/>
        </w:rPr>
        <w:tab/>
      </w:r>
      <w:r>
        <w:rPr>
          <w:noProof/>
        </w:rPr>
        <w:fldChar w:fldCharType="begin"/>
      </w:r>
      <w:r>
        <w:rPr>
          <w:noProof/>
        </w:rPr>
        <w:instrText xml:space="preserve"> PAGEREF _Toc418516596 \h </w:instrText>
      </w:r>
      <w:r>
        <w:rPr>
          <w:noProof/>
        </w:rPr>
      </w:r>
      <w:r>
        <w:rPr>
          <w:noProof/>
        </w:rPr>
        <w:fldChar w:fldCharType="separate"/>
      </w:r>
      <w:r>
        <w:rPr>
          <w:noProof/>
        </w:rPr>
        <w:t>7</w:t>
      </w:r>
      <w:r>
        <w:rPr>
          <w:noProof/>
        </w:rPr>
        <w:fldChar w:fldCharType="end"/>
      </w:r>
    </w:p>
    <w:p w:rsidR="00473BEE" w:rsidRDefault="00473BEE">
      <w:pPr>
        <w:pStyle w:val="TOC1"/>
        <w:tabs>
          <w:tab w:val="left" w:pos="400"/>
        </w:tabs>
        <w:rPr>
          <w:rFonts w:asciiTheme="minorHAnsi" w:eastAsiaTheme="minorEastAsia" w:hAnsiTheme="minorHAnsi" w:cstheme="minorBidi"/>
          <w:b w:val="0"/>
          <w:caps w:val="0"/>
          <w:noProof/>
          <w:sz w:val="22"/>
          <w:szCs w:val="22"/>
        </w:rPr>
      </w:pPr>
      <w:r w:rsidRPr="000E2E5B">
        <w:rPr>
          <w:rFonts w:asciiTheme="minorHAnsi" w:hAnsiTheme="minorHAnsi"/>
          <w:noProof/>
        </w:rPr>
        <w:t>6</w:t>
      </w:r>
      <w:r>
        <w:rPr>
          <w:rFonts w:asciiTheme="minorHAnsi" w:eastAsiaTheme="minorEastAsia" w:hAnsiTheme="minorHAnsi" w:cstheme="minorBidi"/>
          <w:b w:val="0"/>
          <w:caps w:val="0"/>
          <w:noProof/>
          <w:sz w:val="22"/>
          <w:szCs w:val="22"/>
        </w:rPr>
        <w:tab/>
      </w:r>
      <w:r w:rsidRPr="000E2E5B">
        <w:rPr>
          <w:rFonts w:asciiTheme="minorHAnsi" w:hAnsiTheme="minorHAnsi"/>
          <w:noProof/>
        </w:rPr>
        <w:t>Appendix</w:t>
      </w:r>
      <w:r>
        <w:rPr>
          <w:noProof/>
        </w:rPr>
        <w:tab/>
      </w:r>
      <w:r>
        <w:rPr>
          <w:noProof/>
        </w:rPr>
        <w:fldChar w:fldCharType="begin"/>
      </w:r>
      <w:r>
        <w:rPr>
          <w:noProof/>
        </w:rPr>
        <w:instrText xml:space="preserve"> PAGEREF _Toc418516597 \h </w:instrText>
      </w:r>
      <w:r>
        <w:rPr>
          <w:noProof/>
        </w:rPr>
      </w:r>
      <w:r>
        <w:rPr>
          <w:noProof/>
        </w:rPr>
        <w:fldChar w:fldCharType="separate"/>
      </w:r>
      <w:r>
        <w:rPr>
          <w:noProof/>
        </w:rPr>
        <w:t>7</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473BEE" w:rsidRDefault="00EB7776" w:rsidP="00473BEE">
      <w:pPr>
        <w:pStyle w:val="Heading1"/>
        <w:keepLines/>
        <w:jc w:val="both"/>
        <w:rPr>
          <w:rFonts w:asciiTheme="minorHAnsi" w:hAnsiTheme="minorHAnsi"/>
        </w:rPr>
      </w:pPr>
      <w:bookmarkStart w:id="7" w:name="_Toc418516592"/>
      <w:bookmarkEnd w:id="1"/>
      <w:bookmarkEnd w:id="2"/>
      <w:bookmarkEnd w:id="3"/>
      <w:bookmarkEnd w:id="4"/>
      <w:bookmarkEnd w:id="5"/>
      <w:bookmarkEnd w:id="6"/>
      <w:r w:rsidRPr="00DE3E84">
        <w:rPr>
          <w:rFonts w:asciiTheme="minorHAnsi" w:hAnsiTheme="minorHAnsi"/>
        </w:rPr>
        <w:lastRenderedPageBreak/>
        <w:t>Business Requirements</w:t>
      </w:r>
      <w:r w:rsidR="001C6D05">
        <w:rPr>
          <w:rFonts w:asciiTheme="minorHAnsi" w:hAnsiTheme="minorHAnsi"/>
        </w:rPr>
        <w:t>/Owner – Brittany Smith</w:t>
      </w:r>
      <w:bookmarkEnd w:id="7"/>
    </w:p>
    <w:p w:rsidR="001C6D05" w:rsidRDefault="00473BEE"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bookmarkStart w:id="8" w:name="_Toc342757862"/>
      <w:bookmarkStart w:id="9" w:name="_Toc346297770"/>
      <w:bookmarkStart w:id="10" w:name="_Toc404134500"/>
      <w:r>
        <w:rPr>
          <w:rFonts w:ascii="Helvetica" w:hAnsi="Helvetica" w:cs="Helvetica"/>
          <w:color w:val="333333"/>
          <w:sz w:val="21"/>
          <w:szCs w:val="21"/>
          <w:shd w:val="clear" w:color="auto" w:fill="FFFFFF"/>
        </w:rPr>
        <w:t>Area19 Division 4812 and 4810 need the following Competitor</w:t>
      </w:r>
    </w:p>
    <w:p w:rsidR="00473BEE" w:rsidRDefault="00473BEE"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p>
    <w:p w:rsidR="001C6D05" w:rsidRDefault="00473BEE"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3907442"/>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907442"/>
                    </a:xfrm>
                    <a:prstGeom prst="rect">
                      <a:avLst/>
                    </a:prstGeom>
                    <a:noFill/>
                    <a:ln>
                      <a:noFill/>
                    </a:ln>
                  </pic:spPr>
                </pic:pic>
              </a:graphicData>
            </a:graphic>
          </wp:inline>
        </w:drawing>
      </w:r>
    </w:p>
    <w:p w:rsidR="004121BE" w:rsidRPr="00DE3E84" w:rsidRDefault="004121BE" w:rsidP="006C54CB">
      <w:pPr>
        <w:rPr>
          <w:rFonts w:asciiTheme="minorHAnsi" w:hAnsiTheme="minorHAnsi"/>
        </w:rPr>
      </w:pPr>
    </w:p>
    <w:p w:rsidR="00624DB8" w:rsidRPr="00DE3E84" w:rsidRDefault="00624DB8" w:rsidP="00624DB8">
      <w:pPr>
        <w:pStyle w:val="Heading1"/>
        <w:rPr>
          <w:rFonts w:asciiTheme="minorHAnsi" w:hAnsiTheme="minorHAnsi"/>
        </w:rPr>
      </w:pPr>
      <w:bookmarkStart w:id="11" w:name="_Toc379450809"/>
      <w:bookmarkStart w:id="12" w:name="_Toc418516593"/>
      <w:r w:rsidRPr="00DE3E84">
        <w:rPr>
          <w:rFonts w:asciiTheme="minorHAnsi" w:hAnsiTheme="minorHAnsi"/>
        </w:rPr>
        <w:t>Assumptions</w:t>
      </w:r>
      <w:bookmarkEnd w:id="11"/>
      <w:bookmarkEnd w:id="12"/>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3" w:name="_Toc418516594"/>
      <w:r w:rsidRPr="00DE3E84">
        <w:rPr>
          <w:rFonts w:asciiTheme="minorHAnsi" w:hAnsiTheme="minorHAnsi"/>
        </w:rPr>
        <w:t>Design</w:t>
      </w:r>
      <w:bookmarkEnd w:id="13"/>
    </w:p>
    <w:p w:rsidR="00473BEE" w:rsidRDefault="00473BEE" w:rsidP="001C6D05">
      <w:pPr>
        <w:shd w:val="clear" w:color="auto" w:fill="FFFFFF"/>
        <w:ind w:left="45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value El Coqui Landfill - ECL needs to be added to the menu items for the configurable attribute competitor In the Entry Manager</w:t>
      </w:r>
      <w:r>
        <w:rPr>
          <w:rFonts w:ascii="Helvetica" w:hAnsi="Helvetica" w:cs="Helvetica"/>
          <w:color w:val="333333"/>
          <w:sz w:val="21"/>
          <w:szCs w:val="21"/>
          <w:shd w:val="clear" w:color="auto" w:fill="FFFFFF"/>
        </w:rPr>
        <w:t>.</w:t>
      </w:r>
    </w:p>
    <w:p w:rsidR="00473BEE" w:rsidRDefault="00473BEE" w:rsidP="001C6D05">
      <w:pPr>
        <w:shd w:val="clear" w:color="auto" w:fill="FFFFFF"/>
        <w:ind w:left="450"/>
        <w:rPr>
          <w:rFonts w:ascii="Helvetica" w:hAnsi="Helvetica" w:cs="Helvetica"/>
          <w:color w:val="333333"/>
          <w:sz w:val="21"/>
          <w:szCs w:val="21"/>
        </w:rPr>
      </w:pPr>
      <w:r>
        <w:rPr>
          <w:rFonts w:ascii="Helvetica" w:hAnsi="Helvetica" w:cs="Helvetica"/>
          <w:color w:val="333333"/>
          <w:sz w:val="21"/>
          <w:szCs w:val="21"/>
        </w:rPr>
        <w:br/>
      </w:r>
      <w:r>
        <w:rPr>
          <w:rFonts w:ascii="Helvetica" w:hAnsi="Helvetica" w:cs="Helvetica"/>
          <w:color w:val="333333"/>
          <w:sz w:val="21"/>
          <w:szCs w:val="21"/>
          <w:shd w:val="clear" w:color="auto" w:fill="FFFFFF"/>
        </w:rPr>
        <w:t>The div_competitor_adj table needs two rows for divisions 4810 and 4812 containing ECL El Coqui Landfill.</w:t>
      </w:r>
    </w:p>
    <w:p w:rsidR="00473BEE" w:rsidRDefault="00473BEE" w:rsidP="001C6D05">
      <w:pPr>
        <w:shd w:val="clear" w:color="auto" w:fill="FFFFFF"/>
        <w:ind w:left="450"/>
        <w:rPr>
          <w:rFonts w:ascii="Helvetica" w:hAnsi="Helvetica" w:cs="Helvetica"/>
          <w:color w:val="333333"/>
          <w:sz w:val="21"/>
          <w:szCs w:val="21"/>
        </w:rPr>
      </w:pPr>
    </w:p>
    <w:p w:rsidR="001C6D05" w:rsidRDefault="00473BEE" w:rsidP="001C6D05">
      <w:pPr>
        <w:shd w:val="clear" w:color="auto" w:fill="FFFFFF"/>
        <w:ind w:left="45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CMCs need to be updated appropriately.</w:t>
      </w:r>
    </w:p>
    <w:p w:rsidR="00473BEE" w:rsidRPr="00314166" w:rsidRDefault="00473BEE" w:rsidP="001C6D05">
      <w:pPr>
        <w:shd w:val="clear" w:color="auto" w:fill="FFFFFF"/>
        <w:ind w:left="450"/>
        <w:rPr>
          <w:rFonts w:ascii="Helvetica" w:hAnsi="Helvetica" w:cs="Helvetica"/>
          <w:color w:val="333333"/>
          <w:sz w:val="21"/>
          <w:szCs w:val="21"/>
        </w:rPr>
      </w:pPr>
    </w:p>
    <w:p w:rsidR="00E16C04" w:rsidRPr="00AE45D7" w:rsidRDefault="00E16C04" w:rsidP="0092038A">
      <w:pPr>
        <w:pStyle w:val="Heading1"/>
        <w:jc w:val="both"/>
        <w:rPr>
          <w:rFonts w:asciiTheme="minorHAnsi" w:hAnsiTheme="minorHAnsi"/>
        </w:rPr>
      </w:pPr>
      <w:bookmarkStart w:id="14" w:name="_Toc418516595"/>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4"/>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5" w:name="_Toc418516596"/>
      <w:r w:rsidRPr="00AE45D7">
        <w:rPr>
          <w:rFonts w:asciiTheme="minorHAnsi" w:hAnsiTheme="minorHAnsi"/>
        </w:rPr>
        <w:lastRenderedPageBreak/>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516597"/>
      <w:r w:rsidRPr="00DE3E84">
        <w:rPr>
          <w:rFonts w:asciiTheme="minorHAnsi" w:hAnsiTheme="minorHAnsi"/>
        </w:rPr>
        <w:t>Appendix</w:t>
      </w:r>
      <w:bookmarkEnd w:id="16"/>
      <w:r w:rsidRPr="00DE3E84">
        <w:rPr>
          <w:rFonts w:asciiTheme="minorHAnsi" w:hAnsiTheme="minorHAnsi"/>
        </w:rPr>
        <w:t xml:space="preserve"> </w:t>
      </w:r>
      <w:bookmarkEnd w:id="8"/>
      <w:bookmarkEnd w:id="9"/>
      <w:bookmarkEnd w:id="10"/>
    </w:p>
    <w:sectPr w:rsidR="00A910C9" w:rsidRPr="00DE3E84" w:rsidSect="008E0EF0">
      <w:headerReference w:type="default" r:id="rId16"/>
      <w:footerReference w:type="default" r:id="rId17"/>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F77" w:rsidRDefault="00D46F77">
      <w:r>
        <w:separator/>
      </w:r>
    </w:p>
  </w:endnote>
  <w:endnote w:type="continuationSeparator" w:id="0">
    <w:p w:rsidR="00D46F77" w:rsidRDefault="00D46F77">
      <w:r>
        <w:continuationSeparator/>
      </w:r>
    </w:p>
  </w:endnote>
  <w:endnote w:type="continuationNotice" w:id="1">
    <w:p w:rsidR="00D46F77" w:rsidRDefault="00D46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D46F7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473BEE">
      <w:rPr>
        <w:noProof/>
      </w:rPr>
      <w:t>5/4/2015 3:25:11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473BEE">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F77" w:rsidRDefault="00D46F77">
      <w:r>
        <w:separator/>
      </w:r>
    </w:p>
  </w:footnote>
  <w:footnote w:type="continuationSeparator" w:id="0">
    <w:p w:rsidR="00D46F77" w:rsidRDefault="00D46F77">
      <w:r>
        <w:continuationSeparator/>
      </w:r>
    </w:p>
  </w:footnote>
  <w:footnote w:type="continuationNotice" w:id="1">
    <w:p w:rsidR="00D46F77" w:rsidRDefault="00D46F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5">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26"/>
  </w:num>
  <w:num w:numId="4">
    <w:abstractNumId w:val="6"/>
  </w:num>
  <w:num w:numId="5">
    <w:abstractNumId w:val="7"/>
  </w:num>
  <w:num w:numId="6">
    <w:abstractNumId w:val="14"/>
  </w:num>
  <w:num w:numId="7">
    <w:abstractNumId w:val="1"/>
  </w:num>
  <w:num w:numId="8">
    <w:abstractNumId w:val="23"/>
  </w:num>
  <w:num w:numId="9">
    <w:abstractNumId w:val="8"/>
  </w:num>
  <w:num w:numId="10">
    <w:abstractNumId w:val="4"/>
  </w:num>
  <w:num w:numId="11">
    <w:abstractNumId w:val="29"/>
  </w:num>
  <w:num w:numId="12">
    <w:abstractNumId w:val="11"/>
  </w:num>
  <w:num w:numId="13">
    <w:abstractNumId w:val="10"/>
  </w:num>
  <w:num w:numId="14">
    <w:abstractNumId w:val="17"/>
  </w:num>
  <w:num w:numId="15">
    <w:abstractNumId w:val="24"/>
  </w:num>
  <w:num w:numId="16">
    <w:abstractNumId w:val="27"/>
  </w:num>
  <w:num w:numId="17">
    <w:abstractNumId w:val="13"/>
  </w:num>
  <w:num w:numId="18">
    <w:abstractNumId w:val="28"/>
  </w:num>
  <w:num w:numId="19">
    <w:abstractNumId w:val="12"/>
  </w:num>
  <w:num w:numId="20">
    <w:abstractNumId w:val="9"/>
  </w:num>
  <w:num w:numId="21">
    <w:abstractNumId w:val="2"/>
  </w:num>
  <w:num w:numId="22">
    <w:abstractNumId w:val="22"/>
  </w:num>
  <w:num w:numId="23">
    <w:abstractNumId w:val="19"/>
  </w:num>
  <w:num w:numId="24">
    <w:abstractNumId w:val="25"/>
  </w:num>
  <w:num w:numId="25">
    <w:abstractNumId w:val="0"/>
  </w:num>
  <w:num w:numId="26">
    <w:abstractNumId w:val="3"/>
  </w:num>
  <w:num w:numId="27">
    <w:abstractNumId w:val="18"/>
  </w:num>
  <w:num w:numId="28">
    <w:abstractNumId w:val="20"/>
  </w:num>
  <w:num w:numId="29">
    <w:abstractNumId w:val="5"/>
  </w:num>
  <w:num w:numId="30">
    <w:abstractNumId w:val="30"/>
  </w:num>
  <w:num w:numId="3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C2A2237C-5B0B-4AD1-9D7A-8FDC0414F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1790</TotalTime>
  <Pages>5</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91</cp:revision>
  <cp:lastPrinted>2012-12-07T17:42:00Z</cp:lastPrinted>
  <dcterms:created xsi:type="dcterms:W3CDTF">2014-11-21T16:57:00Z</dcterms:created>
  <dcterms:modified xsi:type="dcterms:W3CDTF">2015-05-04T22:28:00Z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