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BA655F" w:rsidP="005E3C12">
      <w:pPr>
        <w:rPr>
          <w:rFonts w:ascii="Arial" w:hAnsi="Arial" w:cs="Arial"/>
          <w:szCs w:val="20"/>
        </w:rPr>
      </w:pPr>
      <w:permStart w:id="1030165636" w:edGrp="everyone"/>
      <w:r>
        <w:rPr>
          <w:rFonts w:ascii="Arial" w:hAnsi="Arial" w:cs="Arial"/>
          <w:szCs w:val="20"/>
        </w:rPr>
        <w:t>Disposal logic needs additional enhancement to better handle units of measure, recycling waste types and negative disposal cost, and asset costs.</w:t>
      </w:r>
    </w:p>
    <w:permEnd w:id="1030165636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permStart w:id="1203523377" w:edGrp="everyone"/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</w:t>
      </w: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 xml:space="preserve">. Add 'Container </w:t>
      </w:r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Asset Cost' for large container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2. 'Is Container Owned?' to be forced set to false for 'Stationary Compactor'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3. Change 'Total Compactor Expense' to 'Total Compactor Cost'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4. Default 'Total Compactor Expens</w:t>
      </w:r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e' to a division specific value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5. Hide 'Estimated Tons/Haul' if 'Unit of Measure' is 'Per Haul' or 'Per Yard'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6. Align Monthly Totals section wi</w:t>
      </w:r>
      <w:r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th Unit of Measure calculations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7. Disposal Rate cannot be negative for non-recycling waste types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8. How to handle rebates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9. Add CON rate for negative disposal rates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10. Remove 'Overage' from 'Flat Rate + Overage'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11. Hide 'Tons Included in Haul Rate' for Per Yard or Per Load Flat Rate quotes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12. Remove overage line item for Per Yard or Per Load Flat Rate quotes</w:t>
      </w:r>
    </w:p>
    <w:p w:rsidR="00B71A7A" w:rsidRPr="00B71A7A" w:rsidRDefault="00B71A7A" w:rsidP="00B71A7A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13. Floor showing as below Cost</w:t>
      </w:r>
    </w:p>
    <w:p w:rsidR="00B71A7A" w:rsidRDefault="00B71A7A" w:rsidP="00E71B49">
      <w:pPr>
        <w:pStyle w:val="Title"/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</w:pPr>
      <w:r w:rsidRPr="00B71A7A">
        <w:rPr>
          <w:rFonts w:ascii="Arial" w:eastAsiaTheme="minorHAnsi" w:hAnsi="Arial" w:cs="Arial"/>
          <w:color w:val="auto"/>
          <w:spacing w:val="0"/>
          <w:kern w:val="0"/>
          <w:sz w:val="22"/>
          <w:szCs w:val="20"/>
        </w:rPr>
        <w:t>14. Make Delivery and Service notes editable on the Gen Docs step</w:t>
      </w:r>
    </w:p>
    <w:permEnd w:id="120352337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1A7A" w:rsidRPr="00A16650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permStart w:id="1502756956" w:edGrp="everyone"/>
      <w:r w:rsidRPr="00B71A7A">
        <w:rPr>
          <w:rFonts w:ascii="Arial" w:hAnsi="Arial" w:cs="Arial"/>
          <w:szCs w:val="20"/>
        </w:rPr>
        <w:t xml:space="preserve">Add 'Container </w:t>
      </w:r>
      <w:r>
        <w:rPr>
          <w:rFonts w:ascii="Arial" w:hAnsi="Arial" w:cs="Arial"/>
          <w:szCs w:val="20"/>
        </w:rPr>
        <w:t>Asset Cost' for large container</w:t>
      </w:r>
    </w:p>
    <w:p w:rsidR="00A16650" w:rsidRPr="00A16650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New Attribute: Container Asset Cost</w:t>
      </w:r>
    </w:p>
    <w:p w:rsidR="00A16650" w:rsidRPr="00A16650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 xml:space="preserve">Variable name: </w:t>
      </w:r>
      <w:proofErr w:type="spellStart"/>
      <w:r>
        <w:rPr>
          <w:rFonts w:ascii="Arial" w:hAnsi="Arial" w:cs="Arial"/>
          <w:i/>
          <w:szCs w:val="20"/>
        </w:rPr>
        <w:t>containerAssetCost</w:t>
      </w:r>
      <w:proofErr w:type="spellEnd"/>
    </w:p>
    <w:p w:rsidR="00A16650" w:rsidRPr="00A16650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to Large Container Layout</w:t>
      </w:r>
    </w:p>
    <w:p w:rsidR="00A16650" w:rsidRPr="00A16650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to [</w:t>
      </w:r>
      <w:r w:rsidRPr="00C13DED">
        <w:rPr>
          <w:rFonts w:ascii="Arial" w:hAnsi="Arial" w:cs="Arial"/>
          <w:b/>
          <w:szCs w:val="20"/>
        </w:rPr>
        <w:t>specify hiding rules</w:t>
      </w:r>
      <w:r>
        <w:rPr>
          <w:rFonts w:ascii="Arial" w:hAnsi="Arial" w:cs="Arial"/>
          <w:szCs w:val="20"/>
        </w:rPr>
        <w:t>]</w:t>
      </w:r>
    </w:p>
    <w:p w:rsidR="00A16650" w:rsidRPr="00C13DED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</w:rPr>
      </w:pPr>
      <w:r w:rsidRPr="00C13DED">
        <w:rPr>
          <w:rFonts w:ascii="Arial" w:hAnsi="Arial" w:cs="Arial"/>
          <w:b/>
          <w:szCs w:val="20"/>
        </w:rPr>
        <w:t>Change calculations that use container cost to check for and entry in container asset cost</w:t>
      </w:r>
    </w:p>
    <w:p w:rsidR="00B71A7A" w:rsidRPr="00D67E30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'Is Container Owned?' to be forced set to false for 'Stationary Compactor'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new recommendation rule ‘Set Is Customer Owned? Based on Container Type”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Condition: Container Type = ‘Stationary Compactor’</w:t>
      </w:r>
    </w:p>
    <w:p w:rsidR="00D67E30" w:rsidRPr="00D67E30" w:rsidRDefault="00D67E30" w:rsidP="00D67E3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Action: Is Container Owned? Forced Set to False</w:t>
      </w:r>
    </w:p>
    <w:p w:rsidR="00A16650" w:rsidRPr="00A16650" w:rsidRDefault="00B71A7A" w:rsidP="00A16650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Change 'Total Compactor Expense' to 'Total Compactor Cost'</w:t>
      </w:r>
    </w:p>
    <w:p w:rsidR="008574F7" w:rsidRPr="00B71A7A" w:rsidRDefault="008574F7" w:rsidP="008574F7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Attribute Administration – Change Display Name to ‘Total Compactor Cost’</w:t>
      </w:r>
    </w:p>
    <w:p w:rsidR="00B71A7A" w:rsidRPr="00A16650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Default 'Total Compactor Expens</w:t>
      </w:r>
      <w:r>
        <w:rPr>
          <w:rFonts w:ascii="Arial" w:hAnsi="Arial" w:cs="Arial"/>
          <w:szCs w:val="20"/>
        </w:rPr>
        <w:t>e' to a division specific value</w:t>
      </w:r>
    </w:p>
    <w:p w:rsidR="00A16650" w:rsidRPr="00B71A7A" w:rsidRDefault="00A16650" w:rsidP="00A1665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Query parts database (</w:t>
      </w:r>
      <w:r>
        <w:rPr>
          <w:rFonts w:ascii="Arial" w:hAnsi="Arial" w:cs="Arial"/>
          <w:b/>
          <w:szCs w:val="20"/>
        </w:rPr>
        <w:t>On What?</w:t>
      </w:r>
      <w:r>
        <w:rPr>
          <w:rFonts w:ascii="Arial" w:hAnsi="Arial" w:cs="Arial"/>
          <w:szCs w:val="20"/>
        </w:rPr>
        <w:t>) to pull default value</w:t>
      </w:r>
      <w:r w:rsidR="00C13DED">
        <w:rPr>
          <w:rFonts w:ascii="Arial" w:hAnsi="Arial" w:cs="Arial"/>
          <w:szCs w:val="20"/>
        </w:rPr>
        <w:t>/use recommendation rule</w:t>
      </w:r>
    </w:p>
    <w:p w:rsidR="00B71A7A" w:rsidRPr="00C13DED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Hide 'Estimated Tons/Haul' if 'Unit of Measure' is 'Per Haul' or 'Per Yard'</w:t>
      </w:r>
    </w:p>
    <w:p w:rsidR="00C13DED" w:rsidRPr="00C13DED" w:rsidRDefault="00C13DED" w:rsidP="00C13DE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Add Hiding Rule: Hide Estimated Tons/Haul based on Unit of Measure’</w:t>
      </w:r>
    </w:p>
    <w:p w:rsidR="00C13DED" w:rsidRPr="00C13DED" w:rsidRDefault="00C13DED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At the Large Container Level</w:t>
      </w:r>
    </w:p>
    <w:p w:rsidR="00C13DED" w:rsidRPr="005F325A" w:rsidRDefault="005F325A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 xml:space="preserve">Condition: if </w:t>
      </w:r>
      <w:proofErr w:type="spellStart"/>
      <w:r>
        <w:rPr>
          <w:rFonts w:ascii="Arial" w:hAnsi="Arial" w:cs="Arial"/>
          <w:szCs w:val="20"/>
        </w:rPr>
        <w:t>UoM</w:t>
      </w:r>
      <w:proofErr w:type="spellEnd"/>
      <w:r>
        <w:rPr>
          <w:rFonts w:ascii="Arial" w:hAnsi="Arial" w:cs="Arial"/>
          <w:szCs w:val="20"/>
        </w:rPr>
        <w:t xml:space="preserve"> &lt;&gt; Per Ton</w:t>
      </w:r>
    </w:p>
    <w:p w:rsidR="005F325A" w:rsidRPr="00B71A7A" w:rsidRDefault="005F325A" w:rsidP="00C13DED">
      <w:pPr>
        <w:pStyle w:val="ListParagraph"/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Action: Hide Estimated Tons/Haul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lastRenderedPageBreak/>
        <w:t>Align Monthly Totals section wi</w:t>
      </w:r>
      <w:r>
        <w:rPr>
          <w:rFonts w:ascii="Arial" w:hAnsi="Arial" w:cs="Arial"/>
          <w:szCs w:val="20"/>
        </w:rPr>
        <w:t>th Unit of Measure calculations</w:t>
      </w:r>
    </w:p>
    <w:p w:rsidR="00B71A7A" w:rsidRPr="005F325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Disposal Rate cannot be negative for non-recycling waste types</w:t>
      </w:r>
    </w:p>
    <w:p w:rsidR="005F325A" w:rsidRPr="001D3627" w:rsidRDefault="001D3627" w:rsidP="005F325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Change line level validation rule: Check Core Price for Negative Value</w:t>
      </w:r>
    </w:p>
    <w:p w:rsidR="001D3627" w:rsidRPr="002D7179" w:rsidRDefault="001D3627" w:rsidP="005F325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Arial" w:hAnsi="Arial" w:cs="Arial"/>
          <w:szCs w:val="20"/>
        </w:rPr>
        <w:t>Change to advanced condition</w:t>
      </w:r>
      <w:r w:rsidR="002D7179">
        <w:rPr>
          <w:rFonts w:ascii="Arial" w:hAnsi="Arial" w:cs="Arial"/>
          <w:szCs w:val="20"/>
        </w:rPr>
        <w:t>: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result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priceCheck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false;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string[];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wasteTypeRecs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bmql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("SELECT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Is_Recycling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,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FROM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Div_Waste_Types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WHERE division = $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division_quote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for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rec in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wasteTypeRecs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(get(rec, "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Is_Recycling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 == "1"){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append(</w:t>
      </w:r>
      <w:proofErr w:type="spellStart"/>
      <w:proofErr w:type="gramEnd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, get(rec, "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wasteType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"));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for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line in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line_process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if(</w:t>
      </w:r>
      <w:proofErr w:type="gramEnd"/>
      <w:r w:rsidRPr="002D7179">
        <w:rPr>
          <w:rFonts w:ascii="Courier New" w:eastAsia="Times New Roman" w:hAnsi="Courier New" w:cs="Courier New"/>
          <w:sz w:val="18"/>
        </w:rPr>
        <w:t>line._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document_number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== _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system_current_document_number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line.rateType_line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== "Disposal"){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true;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gramStart"/>
      <w:r w:rsidRPr="002D7179">
        <w:rPr>
          <w:rFonts w:ascii="Courier New" w:eastAsia="Times New Roman" w:hAnsi="Courier New" w:cs="Courier New"/>
          <w:sz w:val="18"/>
        </w:rPr>
        <w:t>if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findinarray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recyclingWastes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,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line.wasteType_line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 &lt;&gt; -1){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</w:r>
      <w:proofErr w:type="spellStart"/>
      <w:proofErr w:type="gram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true;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</w: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ab/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r w:rsidRPr="002D7179">
        <w:rPr>
          <w:rFonts w:ascii="Courier New" w:eastAsia="Times New Roman" w:hAnsi="Courier New" w:cs="Courier New"/>
          <w:sz w:val="18"/>
        </w:rPr>
        <w:t>}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result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= not(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rateCheck</w:t>
      </w:r>
      <w:proofErr w:type="spellEnd"/>
      <w:r w:rsidRPr="002D7179">
        <w:rPr>
          <w:rFonts w:ascii="Courier New" w:eastAsia="Times New Roman" w:hAnsi="Courier New" w:cs="Courier New"/>
          <w:sz w:val="18"/>
        </w:rPr>
        <w:t xml:space="preserve"> AND </w:t>
      </w:r>
      <w:proofErr w:type="spellStart"/>
      <w:r w:rsidRPr="002D7179">
        <w:rPr>
          <w:rFonts w:ascii="Courier New" w:eastAsia="Times New Roman" w:hAnsi="Courier New" w:cs="Courier New"/>
          <w:sz w:val="18"/>
        </w:rPr>
        <w:t>wasteCheck</w:t>
      </w:r>
      <w:proofErr w:type="spellEnd"/>
      <w:r w:rsidRPr="002D7179">
        <w:rPr>
          <w:rFonts w:ascii="Courier New" w:eastAsia="Times New Roman" w:hAnsi="Courier New" w:cs="Courier New"/>
          <w:sz w:val="18"/>
        </w:rPr>
        <w:t>);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</w:p>
    <w:p w:rsid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proofErr w:type="gramStart"/>
      <w:r w:rsidRPr="002D7179">
        <w:rPr>
          <w:rFonts w:ascii="Courier New" w:eastAsia="Times New Roman" w:hAnsi="Courier New" w:cs="Courier New"/>
          <w:sz w:val="18"/>
        </w:rPr>
        <w:t>return</w:t>
      </w:r>
      <w:proofErr w:type="gramEnd"/>
      <w:r w:rsidRPr="002D7179">
        <w:rPr>
          <w:rFonts w:ascii="Courier New" w:eastAsia="Times New Roman" w:hAnsi="Courier New" w:cs="Courier New"/>
          <w:sz w:val="18"/>
        </w:rPr>
        <w:t xml:space="preserve"> result;</w:t>
      </w:r>
    </w:p>
    <w:p w:rsidR="002D7179" w:rsidRPr="002D7179" w:rsidRDefault="002D7179" w:rsidP="002D7179">
      <w:pPr>
        <w:spacing w:after="0" w:line="240" w:lineRule="auto"/>
        <w:ind w:left="720"/>
        <w:textAlignment w:val="center"/>
        <w:rPr>
          <w:rFonts w:ascii="Courier New" w:eastAsia="Times New Roman" w:hAnsi="Courier New" w:cs="Courier New"/>
          <w:sz w:val="18"/>
        </w:rPr>
      </w:pPr>
      <w:bookmarkStart w:id="0" w:name="_GoBack"/>
      <w:bookmarkEnd w:id="0"/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How to handle rebates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Add CON rate for negative disposal rates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Remove 'Overage' from 'Flat Rate + Overage'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Hide 'Tons Included in Haul Rate' for Per Yard or Per Load Flat Rate quotes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Remove overage line item for Per Yard or Per Load Flat Rate quote</w:t>
      </w:r>
      <w:r>
        <w:rPr>
          <w:rFonts w:ascii="Arial" w:hAnsi="Arial" w:cs="Arial"/>
          <w:szCs w:val="20"/>
        </w:rPr>
        <w:t>s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Floor showing as below Cost</w:t>
      </w:r>
    </w:p>
    <w:p w:rsidR="00B71A7A" w:rsidRPr="00B71A7A" w:rsidRDefault="00B71A7A" w:rsidP="00B71A7A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B71A7A">
        <w:rPr>
          <w:rFonts w:ascii="Arial" w:hAnsi="Arial" w:cs="Arial"/>
          <w:szCs w:val="20"/>
        </w:rPr>
        <w:t>Make Delivery and Service notes editable on the Gen Docs step</w:t>
      </w:r>
    </w:p>
    <w:permEnd w:id="1502756956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1749448317" w:edGrp="everyone"/>
    </w:p>
    <w:permEnd w:id="1749448317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800857587" w:edGrp="everyone"/>
      <w:r>
        <w:rPr>
          <w:rFonts w:ascii="Arial" w:hAnsi="Arial" w:cs="Arial"/>
        </w:rPr>
        <w:t xml:space="preserve"> </w:t>
      </w:r>
      <w:permEnd w:id="800857587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93B" w:rsidRDefault="007A793B" w:rsidP="002E71CA">
      <w:pPr>
        <w:spacing w:after="0" w:line="240" w:lineRule="auto"/>
      </w:pPr>
      <w:r>
        <w:separator/>
      </w:r>
    </w:p>
  </w:endnote>
  <w:endnote w:type="continuationSeparator" w:id="0">
    <w:p w:rsidR="007A793B" w:rsidRDefault="007A793B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Pr="00CA5DDF" w:rsidRDefault="004167A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93B" w:rsidRDefault="007A793B" w:rsidP="002E71CA">
      <w:pPr>
        <w:spacing w:after="0" w:line="240" w:lineRule="auto"/>
      </w:pPr>
      <w:r>
        <w:separator/>
      </w:r>
    </w:p>
  </w:footnote>
  <w:footnote w:type="continuationSeparator" w:id="0">
    <w:p w:rsidR="007A793B" w:rsidRDefault="007A793B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4167A5" w:rsidRPr="00935A95" w:rsidTr="009076CC">
      <w:tc>
        <w:tcPr>
          <w:tcW w:w="1818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permStart w:id="623840777" w:edGrp="everyone" w:colFirst="3" w:colLast="3"/>
          <w:permStart w:id="163399778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4167A5" w:rsidRPr="00935A95" w:rsidRDefault="004167A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4167A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4167A5" w:rsidRPr="00935A95" w:rsidRDefault="004167A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1911902302" w:edGrp="everyone" w:colFirst="3" w:colLast="3"/>
          <w:permStart w:id="545527102" w:edGrp="everyone" w:colFirst="1" w:colLast="1"/>
          <w:permEnd w:id="623840777"/>
          <w:permEnd w:id="163399778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4167A5" w:rsidRPr="00935A95" w:rsidRDefault="00B71A7A" w:rsidP="00B71A7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#526</w:t>
          </w: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4167A5" w:rsidRPr="00935A95" w:rsidRDefault="004167A5" w:rsidP="00B71A7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GH </w:t>
          </w:r>
          <w:r w:rsidR="00B71A7A">
            <w:rPr>
              <w:rFonts w:ascii="Arial" w:hAnsi="Arial" w:cs="Arial"/>
            </w:rPr>
            <w:t>526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Pr="0027520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Disposal </w:t>
          </w:r>
          <w:r w:rsidR="00B71A7A">
            <w:rPr>
              <w:rFonts w:ascii="Arial" w:hAnsi="Arial" w:cs="Arial"/>
            </w:rPr>
            <w:t>2</w:t>
          </w: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521611013" w:edGrp="everyone" w:colFirst="3" w:colLast="3"/>
          <w:permStart w:id="146825409" w:edGrp="everyone" w:colFirst="1" w:colLast="1"/>
          <w:permEnd w:id="1911902302"/>
          <w:permEnd w:id="545527102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4167A5" w:rsidRPr="00935A95" w:rsidRDefault="004167A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Config</w:t>
              </w:r>
            </w:p>
          </w:tc>
        </w:sdtContent>
      </w:sdt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4167A5" w:rsidRPr="00935A95" w:rsidRDefault="00B71A7A" w:rsidP="00117812">
              <w:pPr>
                <w:jc w:val="righ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Config</w:t>
              </w:r>
              <w:proofErr w:type="spellEnd"/>
              <w:r>
                <w:rPr>
                  <w:rFonts w:ascii="Arial" w:hAnsi="Arial" w:cs="Arial"/>
                </w:rPr>
                <w:t xml:space="preserve"> - Rules</w:t>
              </w:r>
            </w:p>
          </w:tc>
        </w:sdtContent>
      </w:sdt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1384861683" w:edGrp="everyone" w:colFirst="3" w:colLast="3"/>
          <w:permStart w:id="872767335" w:edGrp="everyone" w:colFirst="1" w:colLast="1"/>
          <w:permEnd w:id="521611013"/>
          <w:permEnd w:id="146825409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4167A5" w:rsidRPr="00935A95" w:rsidRDefault="004167A5" w:rsidP="007B37AF">
          <w:pPr>
            <w:jc w:val="right"/>
            <w:rPr>
              <w:rFonts w:ascii="Arial" w:hAnsi="Arial" w:cs="Arial"/>
            </w:rPr>
          </w:pPr>
        </w:p>
      </w:tc>
    </w:tr>
    <w:tr w:rsidR="004167A5" w:rsidRPr="00935A95" w:rsidTr="009076CC">
      <w:tc>
        <w:tcPr>
          <w:tcW w:w="1818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permStart w:id="1603103312" w:edGrp="everyone" w:colFirst="3" w:colLast="3"/>
          <w:permStart w:id="1869839464" w:edGrp="everyone" w:colFirst="1" w:colLast="1"/>
          <w:permEnd w:id="1384861683"/>
          <w:permEnd w:id="87276733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4167A5" w:rsidRPr="00935A95" w:rsidRDefault="004167A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4167A5" w:rsidRPr="00935A95" w:rsidRDefault="004167A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4167A5" w:rsidRPr="00935A95" w:rsidRDefault="00B71A7A" w:rsidP="007B37AF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May 20</w:t>
          </w:r>
          <w:r w:rsidR="004167A5">
            <w:rPr>
              <w:rFonts w:ascii="Arial" w:hAnsi="Arial" w:cs="Arial"/>
            </w:rPr>
            <w:t>, 2015</w:t>
          </w:r>
        </w:p>
      </w:tc>
    </w:tr>
    <w:permEnd w:id="1603103312"/>
    <w:permEnd w:id="1869839464"/>
  </w:tbl>
  <w:p w:rsidR="004167A5" w:rsidRPr="00935A95" w:rsidRDefault="004167A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7A5" w:rsidRDefault="004167A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02FC"/>
    <w:multiLevelType w:val="hybridMultilevel"/>
    <w:tmpl w:val="47F0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B74D8"/>
    <w:multiLevelType w:val="hybridMultilevel"/>
    <w:tmpl w:val="CCD2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03D3D"/>
    <w:multiLevelType w:val="multilevel"/>
    <w:tmpl w:val="102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C537D8"/>
    <w:multiLevelType w:val="hybridMultilevel"/>
    <w:tmpl w:val="2890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302C"/>
    <w:rsid w:val="00117812"/>
    <w:rsid w:val="00117C78"/>
    <w:rsid w:val="0012213A"/>
    <w:rsid w:val="00134D88"/>
    <w:rsid w:val="00141A08"/>
    <w:rsid w:val="001708CB"/>
    <w:rsid w:val="0018081F"/>
    <w:rsid w:val="001A4FEB"/>
    <w:rsid w:val="001C38B7"/>
    <w:rsid w:val="001C6451"/>
    <w:rsid w:val="001D3627"/>
    <w:rsid w:val="001E2DEA"/>
    <w:rsid w:val="001E5203"/>
    <w:rsid w:val="0020200D"/>
    <w:rsid w:val="0022532F"/>
    <w:rsid w:val="0022660A"/>
    <w:rsid w:val="00236F57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D7179"/>
    <w:rsid w:val="002E07CA"/>
    <w:rsid w:val="002E5285"/>
    <w:rsid w:val="002E71CA"/>
    <w:rsid w:val="002F094F"/>
    <w:rsid w:val="002F6C36"/>
    <w:rsid w:val="00303732"/>
    <w:rsid w:val="00312515"/>
    <w:rsid w:val="00324C57"/>
    <w:rsid w:val="00340E3E"/>
    <w:rsid w:val="003621FB"/>
    <w:rsid w:val="0036710C"/>
    <w:rsid w:val="00382A2E"/>
    <w:rsid w:val="00384380"/>
    <w:rsid w:val="003B7294"/>
    <w:rsid w:val="003E1E66"/>
    <w:rsid w:val="003E4F09"/>
    <w:rsid w:val="003E694D"/>
    <w:rsid w:val="00410F3C"/>
    <w:rsid w:val="00413C40"/>
    <w:rsid w:val="004167A5"/>
    <w:rsid w:val="004174DE"/>
    <w:rsid w:val="00427D86"/>
    <w:rsid w:val="00435402"/>
    <w:rsid w:val="00442C4A"/>
    <w:rsid w:val="00444317"/>
    <w:rsid w:val="00445F93"/>
    <w:rsid w:val="00482890"/>
    <w:rsid w:val="00492352"/>
    <w:rsid w:val="004A596F"/>
    <w:rsid w:val="004A7AA5"/>
    <w:rsid w:val="004B1741"/>
    <w:rsid w:val="004C0810"/>
    <w:rsid w:val="004C1DAE"/>
    <w:rsid w:val="004E0D68"/>
    <w:rsid w:val="004E0F40"/>
    <w:rsid w:val="004F0B75"/>
    <w:rsid w:val="004F1713"/>
    <w:rsid w:val="004F31B0"/>
    <w:rsid w:val="005020C5"/>
    <w:rsid w:val="00507AEE"/>
    <w:rsid w:val="00532DD0"/>
    <w:rsid w:val="005376F6"/>
    <w:rsid w:val="005458E8"/>
    <w:rsid w:val="00563B3A"/>
    <w:rsid w:val="0056591B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5E3C12"/>
    <w:rsid w:val="005F325A"/>
    <w:rsid w:val="005F4B3A"/>
    <w:rsid w:val="00604678"/>
    <w:rsid w:val="00605AE7"/>
    <w:rsid w:val="006200AA"/>
    <w:rsid w:val="00631454"/>
    <w:rsid w:val="00642726"/>
    <w:rsid w:val="00653020"/>
    <w:rsid w:val="00660010"/>
    <w:rsid w:val="00670459"/>
    <w:rsid w:val="00681386"/>
    <w:rsid w:val="006819FE"/>
    <w:rsid w:val="00693C74"/>
    <w:rsid w:val="00696FF6"/>
    <w:rsid w:val="006B1E95"/>
    <w:rsid w:val="006B523D"/>
    <w:rsid w:val="006C672D"/>
    <w:rsid w:val="006D0770"/>
    <w:rsid w:val="006E3B0D"/>
    <w:rsid w:val="007114B3"/>
    <w:rsid w:val="00731A01"/>
    <w:rsid w:val="007547E0"/>
    <w:rsid w:val="007574C6"/>
    <w:rsid w:val="00757915"/>
    <w:rsid w:val="00761403"/>
    <w:rsid w:val="00763AF5"/>
    <w:rsid w:val="007807F9"/>
    <w:rsid w:val="00782F4B"/>
    <w:rsid w:val="007937FE"/>
    <w:rsid w:val="007A793B"/>
    <w:rsid w:val="007B37AF"/>
    <w:rsid w:val="007C53B3"/>
    <w:rsid w:val="007D2756"/>
    <w:rsid w:val="007D6EDD"/>
    <w:rsid w:val="007E6810"/>
    <w:rsid w:val="007F1874"/>
    <w:rsid w:val="00810478"/>
    <w:rsid w:val="008108B1"/>
    <w:rsid w:val="00844AF0"/>
    <w:rsid w:val="00845272"/>
    <w:rsid w:val="008574F7"/>
    <w:rsid w:val="00860708"/>
    <w:rsid w:val="00866700"/>
    <w:rsid w:val="00872A96"/>
    <w:rsid w:val="008946D8"/>
    <w:rsid w:val="008B0454"/>
    <w:rsid w:val="008B3C93"/>
    <w:rsid w:val="008C0DEA"/>
    <w:rsid w:val="008C10B4"/>
    <w:rsid w:val="008D2370"/>
    <w:rsid w:val="008D4F1C"/>
    <w:rsid w:val="008E3B6D"/>
    <w:rsid w:val="008F51BB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650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45C1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46DF3"/>
    <w:rsid w:val="00B5208C"/>
    <w:rsid w:val="00B66CDA"/>
    <w:rsid w:val="00B71A7A"/>
    <w:rsid w:val="00B76072"/>
    <w:rsid w:val="00B8285D"/>
    <w:rsid w:val="00B8530A"/>
    <w:rsid w:val="00B912EA"/>
    <w:rsid w:val="00BA655F"/>
    <w:rsid w:val="00BA7AEF"/>
    <w:rsid w:val="00BC6C07"/>
    <w:rsid w:val="00BD5B82"/>
    <w:rsid w:val="00C0463C"/>
    <w:rsid w:val="00C13DED"/>
    <w:rsid w:val="00C43235"/>
    <w:rsid w:val="00C474AE"/>
    <w:rsid w:val="00C570B4"/>
    <w:rsid w:val="00C621CA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6057A"/>
    <w:rsid w:val="00D65704"/>
    <w:rsid w:val="00D67E30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E16DC"/>
    <w:rsid w:val="00EF3B37"/>
    <w:rsid w:val="00EF4A69"/>
    <w:rsid w:val="00F066EA"/>
    <w:rsid w:val="00F658E4"/>
    <w:rsid w:val="00F73D3C"/>
    <w:rsid w:val="00F878C2"/>
    <w:rsid w:val="00F93C35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  <w:style w:type="paragraph" w:styleId="NormalWeb">
    <w:name w:val="Normal (Web)"/>
    <w:basedOn w:val="Normal"/>
    <w:uiPriority w:val="99"/>
    <w:semiHidden/>
    <w:unhideWhenUsed/>
    <w:locked/>
    <w:rsid w:val="008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77629-B649-4814-8C47-EF07C463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358</TotalTime>
  <Pages>2</Pages>
  <Words>494</Words>
  <Characters>2816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aaquinta</cp:lastModifiedBy>
  <cp:revision>3</cp:revision>
  <dcterms:created xsi:type="dcterms:W3CDTF">2015-04-29T14:58:00Z</dcterms:created>
  <dcterms:modified xsi:type="dcterms:W3CDTF">2015-04-29T20:57:00Z</dcterms:modified>
</cp:coreProperties>
</file>