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6F10F8" w:rsidR="006F10F8" w:rsidP="168779BF" w:rsidRDefault="006F10F8" w14:paraId="7857819B" w14:textId="77777777" w14:noSpellErr="1">
      <w:pPr>
        <w:jc w:val="center"/>
        <w:rPr>
          <w:b w:val="1"/>
          <w:bCs w:val="1"/>
        </w:rPr>
      </w:pPr>
      <w:r w:rsidRPr="168779BF" w:rsidR="006F10F8">
        <w:rPr>
          <w:b w:val="1"/>
          <w:bCs w:val="1"/>
          <w:sz w:val="48"/>
          <w:szCs w:val="48"/>
        </w:rPr>
        <w:t>B2H Triage Decision Tree &amp; Crisis Response Guide</w:t>
      </w:r>
    </w:p>
    <w:p w:rsidRPr="006F10F8" w:rsidR="006F10F8" w:rsidP="168779BF" w:rsidRDefault="003D5CFA" w14:paraId="0DCB30B1" w14:textId="33B9AAA7">
      <w:pPr>
        <w:jc w:val="left"/>
        <w:rPr>
          <w:b w:val="1"/>
          <w:bCs w:val="1"/>
          <w:sz w:val="36"/>
          <w:szCs w:val="36"/>
        </w:rPr>
      </w:pPr>
    </w:p>
    <w:p w:rsidRPr="006F10F8" w:rsidR="006F10F8" w:rsidP="168779BF" w:rsidRDefault="003D5CFA" w14:paraId="50140D2C" w14:textId="6D5D1C29">
      <w:pPr>
        <w:jc w:val="left"/>
        <w:rPr>
          <w:color w:val="FF0000"/>
        </w:rPr>
      </w:pPr>
      <w:r w:rsidRPr="168779BF" w:rsidR="2777EF7A">
        <w:rPr>
          <w:b w:val="1"/>
          <w:bCs w:val="1"/>
          <w:color w:val="FF0000"/>
          <w:sz w:val="36"/>
          <w:szCs w:val="36"/>
        </w:rPr>
        <w:t>B2H Triage Decision Tree</w:t>
      </w:r>
      <w:r>
        <w:pict w14:anchorId="34E4462B">
          <v:rect id="_x0000_i1025" style="width:0;height:1.5pt" o:hr="t" o:hrstd="t" o:hralign="center" fillcolor="#a0a0a0" stroked="f"/>
        </w:pict>
      </w:r>
      <w:r w:rsidRPr="168779BF" w:rsidR="57785707">
        <w:rPr>
          <w:b w:val="1"/>
          <w:bCs w:val="1"/>
          <w:color w:val="FF0000"/>
          <w:sz w:val="36"/>
          <w:szCs w:val="36"/>
        </w:rPr>
        <w:t xml:space="preserve"> - Landlord</w:t>
      </w:r>
    </w:p>
    <w:p w:rsidRPr="006F10F8" w:rsidR="006F10F8" w:rsidP="006F10F8" w:rsidRDefault="006F10F8" w14:paraId="2C4A202F" w14:textId="77777777">
      <w:pPr>
        <w:rPr>
          <w:b/>
          <w:bCs/>
        </w:rPr>
      </w:pPr>
      <w:r w:rsidRPr="006F10F8">
        <w:rPr>
          <w:b/>
          <w:bCs/>
        </w:rPr>
        <w:t>Step 1: Assess Immediate Safety</w:t>
      </w:r>
    </w:p>
    <w:p w:rsidRPr="006F10F8" w:rsidR="006F10F8" w:rsidP="006F10F8" w:rsidRDefault="006F10F8" w14:paraId="32C184B1" w14:textId="77777777">
      <w:pPr>
        <w:numPr>
          <w:ilvl w:val="0"/>
          <w:numId w:val="1"/>
        </w:numPr>
      </w:pPr>
      <w:r w:rsidRPr="006F10F8">
        <w:rPr>
          <w:b/>
          <w:bCs/>
        </w:rPr>
        <w:t xml:space="preserve">Is there an active threat of harm (weapons, physical violence, suicidal </w:t>
      </w:r>
      <w:proofErr w:type="gramStart"/>
      <w:r w:rsidRPr="006F10F8">
        <w:rPr>
          <w:b/>
          <w:bCs/>
        </w:rPr>
        <w:t>attempt</w:t>
      </w:r>
      <w:proofErr w:type="gramEnd"/>
      <w:r w:rsidRPr="006F10F8">
        <w:rPr>
          <w:b/>
          <w:bCs/>
        </w:rPr>
        <w:t xml:space="preserve"> in progress, fire, or severe property damage)?</w:t>
      </w:r>
    </w:p>
    <w:p w:rsidRPr="006F10F8" w:rsidR="006F10F8" w:rsidP="006F10F8" w:rsidRDefault="006F10F8" w14:paraId="450C3711" w14:textId="77777777">
      <w:pPr>
        <w:numPr>
          <w:ilvl w:val="1"/>
          <w:numId w:val="1"/>
        </w:numPr>
      </w:pPr>
      <w:r w:rsidRPr="006F10F8">
        <w:rPr>
          <w:b/>
          <w:bCs/>
        </w:rPr>
        <w:t>YES → Call 911 immediately.</w:t>
      </w:r>
    </w:p>
    <w:p w:rsidRPr="006F10F8" w:rsidR="006F10F8" w:rsidP="006F10F8" w:rsidRDefault="006F10F8" w14:paraId="00A96CEF" w14:textId="77777777">
      <w:pPr>
        <w:numPr>
          <w:ilvl w:val="2"/>
          <w:numId w:val="1"/>
        </w:numPr>
      </w:pPr>
      <w:r w:rsidRPr="006F10F8">
        <w:t xml:space="preserve">Do </w:t>
      </w:r>
      <w:r w:rsidRPr="006F10F8">
        <w:rPr>
          <w:b/>
          <w:bCs/>
        </w:rPr>
        <w:t>not</w:t>
      </w:r>
      <w:r w:rsidRPr="006F10F8">
        <w:t xml:space="preserve"> attempt to physically intervene.</w:t>
      </w:r>
    </w:p>
    <w:p w:rsidRPr="006F10F8" w:rsidR="006F10F8" w:rsidP="006F10F8" w:rsidRDefault="006F10F8" w14:paraId="7EC4B38F" w14:textId="77777777">
      <w:pPr>
        <w:numPr>
          <w:ilvl w:val="2"/>
          <w:numId w:val="1"/>
        </w:numPr>
      </w:pPr>
      <w:r w:rsidRPr="006F10F8">
        <w:t xml:space="preserve">Once safe, notify the </w:t>
      </w:r>
      <w:r w:rsidRPr="006F10F8">
        <w:rPr>
          <w:b/>
          <w:bCs/>
        </w:rPr>
        <w:t>on-call case manager</w:t>
      </w:r>
      <w:r w:rsidRPr="006F10F8">
        <w:t xml:space="preserve"> and complete an incident report.</w:t>
      </w:r>
    </w:p>
    <w:p w:rsidRPr="006F10F8" w:rsidR="006F10F8" w:rsidP="006F10F8" w:rsidRDefault="006F10F8" w14:paraId="5B2971A1" w14:textId="77777777">
      <w:pPr>
        <w:numPr>
          <w:ilvl w:val="1"/>
          <w:numId w:val="1"/>
        </w:numPr>
      </w:pPr>
      <w:r w:rsidRPr="006F10F8">
        <w:rPr>
          <w:b/>
          <w:bCs/>
        </w:rPr>
        <w:t>NO → Proceed to Step 2.</w:t>
      </w:r>
    </w:p>
    <w:p w:rsidRPr="006F10F8" w:rsidR="006F10F8" w:rsidP="006F10F8" w:rsidRDefault="003D5CFA" w14:paraId="5FF91C75" w14:textId="77777777">
      <w:r>
        <w:pict w14:anchorId="3464BA6F">
          <v:rect id="_x0000_i1026" style="width:0;height:1.5pt" o:hr="t" o:hrstd="t" o:hralign="center" fillcolor="#a0a0a0" stroked="f"/>
        </w:pict>
      </w:r>
    </w:p>
    <w:p w:rsidRPr="006F10F8" w:rsidR="006F10F8" w:rsidP="006F10F8" w:rsidRDefault="006F10F8" w14:paraId="72C58EB7" w14:textId="77777777">
      <w:pPr>
        <w:rPr>
          <w:b/>
          <w:bCs/>
        </w:rPr>
      </w:pPr>
      <w:r w:rsidRPr="006F10F8">
        <w:rPr>
          <w:b/>
          <w:bCs/>
        </w:rPr>
        <w:t>Step 2: Determine Urgency</w:t>
      </w:r>
    </w:p>
    <w:p w:rsidRPr="006F10F8" w:rsidR="006F10F8" w:rsidP="006F10F8" w:rsidRDefault="006F10F8" w14:paraId="2000F6FF" w14:textId="77777777">
      <w:pPr>
        <w:numPr>
          <w:ilvl w:val="0"/>
          <w:numId w:val="2"/>
        </w:numPr>
      </w:pPr>
      <w:r w:rsidRPr="006F10F8">
        <w:rPr>
          <w:b/>
          <w:bCs/>
        </w:rPr>
        <w:t>Severe mental health crisis but no immediate violence</w:t>
      </w:r>
      <w:r w:rsidRPr="006F10F8">
        <w:t xml:space="preserve"> (e.g., incoherent speech, extreme agitation, suicidal statements without imminent attempt):</w:t>
      </w:r>
    </w:p>
    <w:p w:rsidRPr="006F10F8" w:rsidR="006F10F8" w:rsidP="006F10F8" w:rsidRDefault="006F10F8" w14:paraId="6010597F" w14:textId="77777777">
      <w:pPr>
        <w:numPr>
          <w:ilvl w:val="1"/>
          <w:numId w:val="2"/>
        </w:numPr>
      </w:pPr>
      <w:r w:rsidRPr="006F10F8">
        <w:t xml:space="preserve">Call </w:t>
      </w:r>
      <w:r w:rsidRPr="006F10F8">
        <w:rPr>
          <w:b/>
          <w:bCs/>
        </w:rPr>
        <w:t>on-call case manager</w:t>
      </w:r>
      <w:r w:rsidRPr="006F10F8">
        <w:t xml:space="preserve"> first.</w:t>
      </w:r>
    </w:p>
    <w:p w:rsidRPr="006F10F8" w:rsidR="006F10F8" w:rsidP="006F10F8" w:rsidRDefault="006F10F8" w14:paraId="6E463433" w14:textId="77777777">
      <w:pPr>
        <w:numPr>
          <w:ilvl w:val="1"/>
          <w:numId w:val="2"/>
        </w:numPr>
      </w:pPr>
      <w:r w:rsidRPr="006F10F8">
        <w:t xml:space="preserve">If case manager </w:t>
      </w:r>
      <w:proofErr w:type="gramStart"/>
      <w:r w:rsidRPr="006F10F8">
        <w:t>unavailable</w:t>
      </w:r>
      <w:proofErr w:type="gramEnd"/>
      <w:r w:rsidRPr="006F10F8">
        <w:t xml:space="preserve"> or situation escalates, call 911.</w:t>
      </w:r>
    </w:p>
    <w:p w:rsidRPr="006F10F8" w:rsidR="006F10F8" w:rsidP="006F10F8" w:rsidRDefault="006F10F8" w14:paraId="164D8B48" w14:textId="77777777">
      <w:pPr>
        <w:numPr>
          <w:ilvl w:val="0"/>
          <w:numId w:val="2"/>
        </w:numPr>
      </w:pPr>
      <w:r w:rsidRPr="006F10F8">
        <w:rPr>
          <w:b/>
          <w:bCs/>
        </w:rPr>
        <w:t>Lease violation without safety risk</w:t>
      </w:r>
      <w:r w:rsidRPr="006F10F8">
        <w:t xml:space="preserve"> (e.g., noise complaints, guest policy violations, cleanliness issues):</w:t>
      </w:r>
    </w:p>
    <w:p w:rsidRPr="006F10F8" w:rsidR="006F10F8" w:rsidP="006F10F8" w:rsidRDefault="006F10F8" w14:paraId="37E4FB49" w14:textId="4BE59A6A">
      <w:pPr>
        <w:numPr>
          <w:ilvl w:val="1"/>
          <w:numId w:val="2"/>
        </w:numPr>
      </w:pPr>
      <w:r w:rsidRPr="006F10F8">
        <w:t xml:space="preserve">Document the issue using the </w:t>
      </w:r>
      <w:r w:rsidRPr="006F10F8">
        <w:rPr>
          <w:b/>
          <w:bCs/>
        </w:rPr>
        <w:t xml:space="preserve">Landlord </w:t>
      </w:r>
      <w:r w:rsidR="002F5418">
        <w:rPr>
          <w:b/>
          <w:bCs/>
        </w:rPr>
        <w:t xml:space="preserve">Lease </w:t>
      </w:r>
      <w:r w:rsidRPr="006F10F8">
        <w:rPr>
          <w:b/>
          <w:bCs/>
        </w:rPr>
        <w:t>Violation</w:t>
      </w:r>
      <w:r w:rsidR="002F5418">
        <w:rPr>
          <w:b/>
          <w:bCs/>
        </w:rPr>
        <w:t>/Incident Report</w:t>
      </w:r>
      <w:r w:rsidRPr="006F10F8">
        <w:rPr>
          <w:b/>
          <w:bCs/>
        </w:rPr>
        <w:t xml:space="preserve"> Form</w:t>
      </w:r>
      <w:r w:rsidRPr="006F10F8">
        <w:t>.</w:t>
      </w:r>
    </w:p>
    <w:p w:rsidRPr="006F10F8" w:rsidR="006F10F8" w:rsidP="006F10F8" w:rsidRDefault="006F10F8" w14:paraId="6688E6D9" w14:textId="77777777">
      <w:pPr>
        <w:numPr>
          <w:ilvl w:val="1"/>
          <w:numId w:val="2"/>
        </w:numPr>
      </w:pPr>
      <w:r w:rsidRPr="006F10F8">
        <w:t xml:space="preserve">Forward the form to the assigned case manager within </w:t>
      </w:r>
      <w:r w:rsidRPr="006F10F8">
        <w:rPr>
          <w:b/>
          <w:bCs/>
        </w:rPr>
        <w:t>24 hours</w:t>
      </w:r>
      <w:r w:rsidRPr="006F10F8">
        <w:t>.</w:t>
      </w:r>
    </w:p>
    <w:p w:rsidRPr="006F10F8" w:rsidR="006F10F8" w:rsidP="006F10F8" w:rsidRDefault="006F10F8" w14:paraId="2D0D100A" w14:textId="77777777">
      <w:pPr>
        <w:numPr>
          <w:ilvl w:val="0"/>
          <w:numId w:val="2"/>
        </w:numPr>
      </w:pPr>
      <w:r w:rsidRPr="006F10F8">
        <w:rPr>
          <w:b/>
          <w:bCs/>
        </w:rPr>
        <w:t>Substance use observed</w:t>
      </w:r>
      <w:r w:rsidRPr="006F10F8">
        <w:t xml:space="preserve"> but no immediate threat:</w:t>
      </w:r>
    </w:p>
    <w:p w:rsidRPr="006F10F8" w:rsidR="006F10F8" w:rsidP="006F10F8" w:rsidRDefault="006F10F8" w14:paraId="692D171D" w14:textId="77777777">
      <w:pPr>
        <w:numPr>
          <w:ilvl w:val="1"/>
          <w:numId w:val="2"/>
        </w:numPr>
      </w:pPr>
      <w:r w:rsidRPr="006F10F8">
        <w:t>Do not confront directly.</w:t>
      </w:r>
    </w:p>
    <w:p w:rsidRPr="006F10F8" w:rsidR="006F10F8" w:rsidP="006F10F8" w:rsidRDefault="006F10F8" w14:paraId="01DC9851" w14:textId="77777777">
      <w:pPr>
        <w:numPr>
          <w:ilvl w:val="1"/>
          <w:numId w:val="2"/>
        </w:numPr>
      </w:pPr>
      <w:r w:rsidRPr="006F10F8">
        <w:t>Document and notify case manager.</w:t>
      </w:r>
    </w:p>
    <w:p w:rsidRPr="006F10F8" w:rsidR="006F10F8" w:rsidP="006F10F8" w:rsidRDefault="006F10F8" w14:paraId="06CC1AAB" w14:textId="77777777">
      <w:pPr>
        <w:numPr>
          <w:ilvl w:val="1"/>
          <w:numId w:val="2"/>
        </w:numPr>
      </w:pPr>
      <w:r w:rsidRPr="006F10F8">
        <w:t>Case manager will schedule an intervention.</w:t>
      </w:r>
    </w:p>
    <w:p w:rsidRPr="006F10F8" w:rsidR="006F10F8" w:rsidP="006F10F8" w:rsidRDefault="003D5CFA" w14:paraId="5F27D149" w14:textId="77777777">
      <w:r>
        <w:pict w14:anchorId="175113DC">
          <v:rect id="_x0000_i1027" style="width:0;height:1.5pt" o:hr="t" o:hrstd="t" o:hralign="center" fillcolor="#a0a0a0" stroked="f"/>
        </w:pict>
      </w:r>
    </w:p>
    <w:p w:rsidRPr="006F10F8" w:rsidR="006F10F8" w:rsidP="006F10F8" w:rsidRDefault="006F10F8" w14:paraId="1594D313" w14:textId="77777777">
      <w:pPr>
        <w:rPr>
          <w:b/>
          <w:bCs/>
        </w:rPr>
      </w:pPr>
      <w:r w:rsidRPr="006F10F8">
        <w:rPr>
          <w:b/>
          <w:bCs/>
        </w:rPr>
        <w:t>Step 3: Landlord De-escalation Guidance</w:t>
      </w:r>
    </w:p>
    <w:p w:rsidRPr="006F10F8" w:rsidR="006F10F8" w:rsidP="006F10F8" w:rsidRDefault="006F10F8" w14:paraId="09724A3C" w14:textId="77777777">
      <w:r w:rsidRPr="006F10F8">
        <w:lastRenderedPageBreak/>
        <w:t>If safe to do so, landlords may:</w:t>
      </w:r>
    </w:p>
    <w:p w:rsidRPr="006F10F8" w:rsidR="006F10F8" w:rsidP="006F10F8" w:rsidRDefault="006F10F8" w14:paraId="00969A78" w14:textId="77777777">
      <w:pPr>
        <w:numPr>
          <w:ilvl w:val="0"/>
          <w:numId w:val="3"/>
        </w:numPr>
      </w:pPr>
      <w:r w:rsidRPr="006F10F8">
        <w:t xml:space="preserve">Maintain a </w:t>
      </w:r>
      <w:r w:rsidRPr="006F10F8">
        <w:rPr>
          <w:b/>
          <w:bCs/>
        </w:rPr>
        <w:t>calm and neutral tone</w:t>
      </w:r>
      <w:r w:rsidRPr="006F10F8">
        <w:t>; avoid arguments or threats.</w:t>
      </w:r>
    </w:p>
    <w:p w:rsidRPr="006F10F8" w:rsidR="006F10F8" w:rsidP="006F10F8" w:rsidRDefault="006F10F8" w14:paraId="2CB0A9B0" w14:textId="77777777">
      <w:pPr>
        <w:numPr>
          <w:ilvl w:val="0"/>
          <w:numId w:val="3"/>
        </w:numPr>
      </w:pPr>
      <w:r w:rsidRPr="006F10F8">
        <w:t xml:space="preserve">Keep </w:t>
      </w:r>
      <w:r w:rsidRPr="006F10F8">
        <w:rPr>
          <w:b/>
          <w:bCs/>
        </w:rPr>
        <w:t>physical distance</w:t>
      </w:r>
      <w:r w:rsidRPr="006F10F8">
        <w:t xml:space="preserve"> and ensure a clear exit path.</w:t>
      </w:r>
    </w:p>
    <w:p w:rsidRPr="006F10F8" w:rsidR="006F10F8" w:rsidP="006F10F8" w:rsidRDefault="006F10F8" w14:paraId="106A9258" w14:textId="77777777">
      <w:pPr>
        <w:numPr>
          <w:ilvl w:val="0"/>
          <w:numId w:val="3"/>
        </w:numPr>
      </w:pPr>
      <w:r w:rsidRPr="006F10F8">
        <w:t xml:space="preserve">Use </w:t>
      </w:r>
      <w:r w:rsidRPr="006F10F8">
        <w:rPr>
          <w:b/>
          <w:bCs/>
        </w:rPr>
        <w:t>short, clear statements</w:t>
      </w:r>
      <w:r w:rsidRPr="006F10F8">
        <w:t xml:space="preserve"> (“I hear you. I will call someone who can help right now.”).</w:t>
      </w:r>
    </w:p>
    <w:p w:rsidRPr="006F10F8" w:rsidR="006F10F8" w:rsidP="006F10F8" w:rsidRDefault="006F10F8" w14:paraId="637CEAEF" w14:textId="77777777">
      <w:pPr>
        <w:numPr>
          <w:ilvl w:val="0"/>
          <w:numId w:val="3"/>
        </w:numPr>
      </w:pPr>
      <w:r w:rsidRPr="006F10F8">
        <w:t>Do not attempt physical restraint or intervention.</w:t>
      </w:r>
    </w:p>
    <w:p w:rsidRPr="006F10F8" w:rsidR="006F10F8" w:rsidP="006F10F8" w:rsidRDefault="006F10F8" w14:paraId="4A4DB46B" w14:textId="77777777">
      <w:pPr>
        <w:numPr>
          <w:ilvl w:val="0"/>
          <w:numId w:val="3"/>
        </w:numPr>
      </w:pPr>
      <w:r w:rsidRPr="006F10F8">
        <w:t>Do not engage if tenant becomes aggressive — withdraw and call 911/case manager.</w:t>
      </w:r>
    </w:p>
    <w:p w:rsidRPr="006F10F8" w:rsidR="006F10F8" w:rsidP="006F10F8" w:rsidRDefault="003D5CFA" w14:paraId="220F4A16" w14:textId="77777777">
      <w:r>
        <w:pict w14:anchorId="1C73A91A">
          <v:rect id="_x0000_i1028" style="width:0;height:1.5pt" o:hr="t" o:hrstd="t" o:hralign="center" fillcolor="#a0a0a0" stroked="f"/>
        </w:pict>
      </w:r>
    </w:p>
    <w:p w:rsidRPr="006F10F8" w:rsidR="006F10F8" w:rsidP="006F10F8" w:rsidRDefault="006F10F8" w14:paraId="3F99DFF8" w14:textId="77777777">
      <w:pPr>
        <w:rPr>
          <w:b/>
          <w:bCs/>
        </w:rPr>
      </w:pPr>
      <w:r w:rsidRPr="006F10F8">
        <w:rPr>
          <w:b/>
          <w:bCs/>
        </w:rPr>
        <w:t>Step 4: Documentation Requirements</w:t>
      </w:r>
    </w:p>
    <w:p w:rsidRPr="006F10F8" w:rsidR="006F10F8" w:rsidP="006F10F8" w:rsidRDefault="006F10F8" w14:paraId="0D320CDB" w14:textId="0B1CC7E9">
      <w:pPr>
        <w:numPr>
          <w:ilvl w:val="0"/>
          <w:numId w:val="4"/>
        </w:numPr>
      </w:pPr>
      <w:r w:rsidRPr="006F10F8">
        <w:t xml:space="preserve">Complete the </w:t>
      </w:r>
      <w:r w:rsidRPr="002F5418" w:rsidR="002F5418">
        <w:rPr>
          <w:b/>
          <w:bCs/>
        </w:rPr>
        <w:t>Landlord Lease Violation/Incident Report Form</w:t>
      </w:r>
      <w:r w:rsidR="002F5418">
        <w:t xml:space="preserve"> </w:t>
      </w:r>
      <w:r w:rsidRPr="006F10F8">
        <w:t xml:space="preserve">within </w:t>
      </w:r>
      <w:r w:rsidRPr="002F5418">
        <w:rPr>
          <w:b/>
          <w:bCs/>
        </w:rPr>
        <w:t>24 hours</w:t>
      </w:r>
      <w:r w:rsidRPr="006F10F8">
        <w:t xml:space="preserve"> of the event.</w:t>
      </w:r>
    </w:p>
    <w:p w:rsidRPr="006F10F8" w:rsidR="006F10F8" w:rsidP="006F10F8" w:rsidRDefault="006F10F8" w14:paraId="5423E647" w14:textId="77777777">
      <w:pPr>
        <w:numPr>
          <w:ilvl w:val="1"/>
          <w:numId w:val="4"/>
        </w:numPr>
      </w:pPr>
      <w:r w:rsidRPr="006F10F8">
        <w:t xml:space="preserve">Note </w:t>
      </w:r>
      <w:r w:rsidRPr="006F10F8">
        <w:rPr>
          <w:b/>
          <w:bCs/>
        </w:rPr>
        <w:t>time, date, location, description, witnesses, and response taken</w:t>
      </w:r>
      <w:r w:rsidRPr="006F10F8">
        <w:t>.</w:t>
      </w:r>
    </w:p>
    <w:p w:rsidRPr="006F10F8" w:rsidR="006F10F8" w:rsidP="006F10F8" w:rsidRDefault="006F10F8" w14:paraId="00461EE5" w14:textId="7D47FDFA">
      <w:pPr>
        <w:numPr>
          <w:ilvl w:val="1"/>
          <w:numId w:val="4"/>
        </w:numPr>
      </w:pPr>
      <w:r w:rsidRPr="006F10F8">
        <w:t xml:space="preserve">Check box: </w:t>
      </w:r>
      <w:r w:rsidRPr="006F10F8">
        <w:rPr>
          <w:b/>
          <w:bCs/>
        </w:rPr>
        <w:t>“Lease Violation</w:t>
      </w:r>
      <w:r w:rsidR="005459D2">
        <w:rPr>
          <w:b/>
          <w:bCs/>
        </w:rPr>
        <w:t>,</w:t>
      </w:r>
      <w:r w:rsidRPr="006F10F8">
        <w:rPr>
          <w:b/>
          <w:bCs/>
        </w:rPr>
        <w:t>”</w:t>
      </w:r>
      <w:r w:rsidRPr="006F10F8">
        <w:t xml:space="preserve"> </w:t>
      </w:r>
      <w:proofErr w:type="gramStart"/>
      <w:r w:rsidR="005459D2">
        <w:t xml:space="preserve">Appropriate </w:t>
      </w:r>
      <w:r w:rsidRPr="006F10F8">
        <w:t xml:space="preserve"> </w:t>
      </w:r>
      <w:r w:rsidRPr="006F10F8">
        <w:rPr>
          <w:b/>
          <w:bCs/>
        </w:rPr>
        <w:t>“</w:t>
      </w:r>
      <w:proofErr w:type="gramEnd"/>
      <w:r w:rsidRPr="006F10F8">
        <w:rPr>
          <w:b/>
          <w:bCs/>
        </w:rPr>
        <w:t>Incident</w:t>
      </w:r>
      <w:r w:rsidR="005459D2">
        <w:rPr>
          <w:b/>
          <w:bCs/>
        </w:rPr>
        <w:t>,</w:t>
      </w:r>
      <w:r w:rsidRPr="006F10F8">
        <w:rPr>
          <w:b/>
          <w:bCs/>
        </w:rPr>
        <w:t>”</w:t>
      </w:r>
      <w:r w:rsidR="005459D2">
        <w:rPr>
          <w:b/>
          <w:bCs/>
        </w:rPr>
        <w:t xml:space="preserve"> </w:t>
      </w:r>
      <w:r w:rsidRPr="005459D2" w:rsidR="005459D2">
        <w:t xml:space="preserve">or </w:t>
      </w:r>
      <w:r w:rsidR="005459D2">
        <w:t>“</w:t>
      </w:r>
      <w:r w:rsidR="005459D2">
        <w:rPr>
          <w:b/>
          <w:bCs/>
        </w:rPr>
        <w:t>Other</w:t>
      </w:r>
      <w:r w:rsidRPr="006F10F8">
        <w:t>.</w:t>
      </w:r>
      <w:r w:rsidR="005459D2">
        <w:t>”</w:t>
      </w:r>
    </w:p>
    <w:p w:rsidRPr="006F10F8" w:rsidR="006F10F8" w:rsidP="006F10F8" w:rsidRDefault="006F10F8" w14:paraId="1D1BD64A" w14:textId="77777777">
      <w:pPr>
        <w:numPr>
          <w:ilvl w:val="0"/>
          <w:numId w:val="4"/>
        </w:numPr>
      </w:pPr>
      <w:r w:rsidRPr="006F10F8">
        <w:t xml:space="preserve">Submit </w:t>
      </w:r>
      <w:proofErr w:type="gramStart"/>
      <w:r w:rsidRPr="006F10F8">
        <w:t>form</w:t>
      </w:r>
      <w:proofErr w:type="gramEnd"/>
      <w:r w:rsidRPr="006F10F8">
        <w:t xml:space="preserve"> electronically to:</w:t>
      </w:r>
    </w:p>
    <w:p w:rsidRPr="006F10F8" w:rsidR="006F10F8" w:rsidP="006F10F8" w:rsidRDefault="006F10F8" w14:paraId="4FF896F8" w14:textId="77777777">
      <w:pPr>
        <w:numPr>
          <w:ilvl w:val="1"/>
          <w:numId w:val="4"/>
        </w:numPr>
      </w:pPr>
      <w:r w:rsidRPr="006F10F8">
        <w:t>Assigned case manager.</w:t>
      </w:r>
    </w:p>
    <w:p w:rsidRPr="003D5CFA" w:rsidR="006F10F8" w:rsidP="006F10F8" w:rsidRDefault="006F10F8" w14:paraId="271218F5" w14:textId="6B5C4729">
      <w:pPr>
        <w:numPr>
          <w:ilvl w:val="0"/>
          <w:numId w:val="4"/>
        </w:numPr>
      </w:pPr>
      <w:r w:rsidRPr="006F10F8">
        <w:t xml:space="preserve">Case manager must log follow-up actions in the </w:t>
      </w:r>
      <w:r w:rsidRPr="006F10F8">
        <w:rPr>
          <w:b/>
          <w:bCs/>
        </w:rPr>
        <w:t>ECR system</w:t>
      </w:r>
      <w:r w:rsidRPr="006F10F8">
        <w:t xml:space="preserve"> within </w:t>
      </w:r>
      <w:r w:rsidRPr="006F10F8">
        <w:rPr>
          <w:b/>
          <w:bCs/>
        </w:rPr>
        <w:t>48 hours</w:t>
      </w:r>
      <w:r w:rsidR="003D5CFA">
        <w:rPr>
          <w:b/>
          <w:bCs/>
        </w:rPr>
        <w:t xml:space="preserve"> </w:t>
      </w:r>
      <w:r w:rsidRPr="003D5CFA" w:rsidR="003D5CFA">
        <w:t>and</w:t>
      </w:r>
      <w:r w:rsidR="003D5CFA">
        <w:rPr>
          <w:b/>
          <w:bCs/>
        </w:rPr>
        <w:t xml:space="preserve"> notify supervisor </w:t>
      </w:r>
      <w:r w:rsidRPr="003D5CFA" w:rsidR="003D5CFA">
        <w:t>of the incident</w:t>
      </w:r>
      <w:r w:rsidRPr="003D5CFA">
        <w:t>.</w:t>
      </w:r>
    </w:p>
    <w:p w:rsidRPr="006F10F8" w:rsidR="006F10F8" w:rsidP="006F10F8" w:rsidRDefault="003D5CFA" w14:paraId="7C5447F1" w14:textId="77777777">
      <w:r>
        <w:pict w14:anchorId="1C2B1D8B">
          <v:rect id="_x0000_i1029" style="width:0;height:1.5pt" o:hr="t" o:hrstd="t" o:hralign="center" fillcolor="#a0a0a0" stroked="f"/>
        </w:pict>
      </w:r>
    </w:p>
    <w:p w:rsidRPr="006F10F8" w:rsidR="006F10F8" w:rsidP="006F10F8" w:rsidRDefault="006F10F8" w14:paraId="4858D9B1" w14:textId="77777777">
      <w:pPr>
        <w:rPr>
          <w:b/>
          <w:bCs/>
        </w:rPr>
      </w:pPr>
      <w:r w:rsidRPr="006F10F8">
        <w:rPr>
          <w:b/>
          <w:bCs/>
        </w:rPr>
        <w:t>Step 5: Case Manager Follow-Up</w:t>
      </w:r>
    </w:p>
    <w:p w:rsidRPr="006F10F8" w:rsidR="006F10F8" w:rsidP="006F10F8" w:rsidRDefault="006F10F8" w14:paraId="13A43FEF" w14:textId="77777777">
      <w:pPr>
        <w:numPr>
          <w:ilvl w:val="0"/>
          <w:numId w:val="5"/>
        </w:numPr>
      </w:pPr>
      <w:r w:rsidRPr="006F10F8">
        <w:rPr>
          <w:b/>
          <w:bCs/>
        </w:rPr>
        <w:t>ISH Clients:</w:t>
      </w:r>
      <w:r w:rsidRPr="006F10F8">
        <w:t xml:space="preserve"> Follow up within </w:t>
      </w:r>
      <w:r w:rsidRPr="006F10F8">
        <w:rPr>
          <w:b/>
          <w:bCs/>
        </w:rPr>
        <w:t>48 hours</w:t>
      </w:r>
      <w:r w:rsidRPr="006F10F8">
        <w:t xml:space="preserve"> of report.</w:t>
      </w:r>
    </w:p>
    <w:p w:rsidRPr="006F10F8" w:rsidR="006F10F8" w:rsidP="006F10F8" w:rsidRDefault="006F10F8" w14:paraId="1F356521" w14:textId="77777777">
      <w:pPr>
        <w:numPr>
          <w:ilvl w:val="0"/>
          <w:numId w:val="5"/>
        </w:numPr>
      </w:pPr>
      <w:r w:rsidRPr="006F10F8">
        <w:rPr>
          <w:b/>
          <w:bCs/>
        </w:rPr>
        <w:t>ESH Clients:</w:t>
      </w:r>
      <w:r w:rsidRPr="006F10F8">
        <w:t xml:space="preserve"> Follow up within </w:t>
      </w:r>
      <w:r w:rsidRPr="006F10F8">
        <w:rPr>
          <w:b/>
          <w:bCs/>
        </w:rPr>
        <w:t>24 hours</w:t>
      </w:r>
      <w:r w:rsidRPr="006F10F8">
        <w:t xml:space="preserve"> of report.</w:t>
      </w:r>
    </w:p>
    <w:p w:rsidRPr="006F10F8" w:rsidR="006F10F8" w:rsidP="006F10F8" w:rsidRDefault="006F10F8" w14:paraId="5E756A65" w14:textId="77777777">
      <w:pPr>
        <w:numPr>
          <w:ilvl w:val="0"/>
          <w:numId w:val="5"/>
        </w:numPr>
      </w:pPr>
      <w:r w:rsidRPr="006F10F8">
        <w:t xml:space="preserve">Determine need for ISP update, case conference, or escalation to </w:t>
      </w:r>
      <w:proofErr w:type="gramStart"/>
      <w:r w:rsidRPr="006F10F8">
        <w:t>higher-acuity</w:t>
      </w:r>
      <w:proofErr w:type="gramEnd"/>
      <w:r w:rsidRPr="006F10F8">
        <w:t xml:space="preserve"> supports.</w:t>
      </w:r>
    </w:p>
    <w:p w:rsidRPr="006F10F8" w:rsidR="006F10F8" w:rsidP="006F10F8" w:rsidRDefault="006F10F8" w14:paraId="597F8280" w14:textId="77777777">
      <w:pPr>
        <w:numPr>
          <w:ilvl w:val="0"/>
          <w:numId w:val="5"/>
        </w:numPr>
      </w:pPr>
      <w:r w:rsidRPr="006F10F8">
        <w:t>Provide feedback loop to landlord (resolution steps, ongoing monitoring).</w:t>
      </w:r>
    </w:p>
    <w:p w:rsidRPr="006F10F8" w:rsidR="006F10F8" w:rsidP="006F10F8" w:rsidRDefault="003D5CFA" w14:paraId="0BBE523A" w14:textId="77777777">
      <w:r>
        <w:pict w14:anchorId="3D1921D5">
          <v:rect id="_x0000_i1030" style="width:0;height:1.5pt" o:hr="t" o:hrstd="t" o:hralign="center" fillcolor="#a0a0a0" stroked="f"/>
        </w:pict>
      </w:r>
    </w:p>
    <w:p w:rsidRPr="006F10F8" w:rsidR="006F10F8" w:rsidP="006F10F8" w:rsidRDefault="006F10F8" w14:paraId="1F6539DD" w14:textId="77777777">
      <w:r w:rsidRPr="168779BF" w:rsidR="006F10F8">
        <w:rPr>
          <w:rFonts w:ascii="Segoe UI Emoji" w:hAnsi="Segoe UI Emoji" w:cs="Segoe UI Emoji"/>
        </w:rPr>
        <w:t>✅</w:t>
      </w:r>
      <w:r w:rsidR="006F10F8">
        <w:rPr/>
        <w:t xml:space="preserve"> This keeps it </w:t>
      </w:r>
      <w:r w:rsidRPr="168779BF" w:rsidR="006F10F8">
        <w:rPr>
          <w:b w:val="1"/>
          <w:bCs w:val="1"/>
        </w:rPr>
        <w:t>structured, simple for landlords, and clear for TASC staff</w:t>
      </w:r>
      <w:r w:rsidR="006F10F8">
        <w:rPr/>
        <w:t>.</w:t>
      </w:r>
    </w:p>
    <w:p w:rsidR="168779BF" w:rsidP="168779BF" w:rsidRDefault="168779BF" w14:paraId="070F25C5" w14:textId="2AE46D6D">
      <w:pPr>
        <w:rPr>
          <w:b w:val="1"/>
          <w:bCs w:val="1"/>
        </w:rPr>
      </w:pPr>
    </w:p>
    <w:p w:rsidR="168779BF" w:rsidP="168779BF" w:rsidRDefault="168779BF" w14:paraId="1891F026" w14:textId="0F8D4788">
      <w:pPr>
        <w:rPr>
          <w:b w:val="1"/>
          <w:bCs w:val="1"/>
        </w:rPr>
      </w:pPr>
    </w:p>
    <w:p w:rsidR="168779BF" w:rsidP="168779BF" w:rsidRDefault="168779BF" w14:paraId="33ECFF04" w14:textId="2A212963">
      <w:pPr>
        <w:rPr>
          <w:b w:val="1"/>
          <w:bCs w:val="1"/>
        </w:rPr>
      </w:pPr>
    </w:p>
    <w:p w:rsidRPr="006F10F8" w:rsidR="006F10F8" w:rsidP="168779BF" w:rsidRDefault="006F10F8" w14:paraId="1ED93248" w14:textId="77777777" w14:noSpellErr="1">
      <w:pPr>
        <w:rPr>
          <w:b w:val="1"/>
          <w:bCs w:val="1"/>
          <w:sz w:val="36"/>
          <w:szCs w:val="36"/>
        </w:rPr>
      </w:pPr>
      <w:r w:rsidRPr="168779BF" w:rsidR="006F10F8">
        <w:rPr>
          <w:b w:val="1"/>
          <w:bCs w:val="1"/>
          <w:color w:val="FF0000"/>
          <w:sz w:val="36"/>
          <w:szCs w:val="36"/>
        </w:rPr>
        <w:t>B2H Hotline Crisis Response SOP</w:t>
      </w:r>
    </w:p>
    <w:p w:rsidRPr="006F10F8" w:rsidR="006F10F8" w:rsidP="006F10F8" w:rsidRDefault="006F10F8" w14:paraId="0D6AB5F2" w14:textId="77777777">
      <w:pPr>
        <w:rPr>
          <w:b/>
          <w:bCs/>
        </w:rPr>
      </w:pPr>
      <w:r w:rsidRPr="006F10F8">
        <w:rPr>
          <w:b/>
          <w:bCs/>
        </w:rPr>
        <w:t>Purpose</w:t>
      </w:r>
    </w:p>
    <w:p w:rsidRPr="006F10F8" w:rsidR="006F10F8" w:rsidP="006F10F8" w:rsidRDefault="006F10F8" w14:paraId="51D2CAD2" w14:textId="77777777">
      <w:r w:rsidRPr="006F10F8">
        <w:t>This SOP provides guidance to hotline staff receiving calls from landlords regarding incidents with tenants. Hotline staff are responsible for triaging the call, determining the appropriate response (911 vs. case manager), and ensuring documentation and follow-up.</w:t>
      </w:r>
    </w:p>
    <w:p w:rsidRPr="006F10F8" w:rsidR="006F10F8" w:rsidP="006F10F8" w:rsidRDefault="003D5CFA" w14:paraId="1EBBC630" w14:textId="77777777">
      <w:r>
        <w:pict w14:anchorId="42B4C6C7">
          <v:rect id="_x0000_i1032" style="width:0;height:1.5pt" o:hr="t" o:hrstd="t" o:hralign="center" fillcolor="#a0a0a0" stroked="f"/>
        </w:pict>
      </w:r>
    </w:p>
    <w:p w:rsidRPr="006F10F8" w:rsidR="006F10F8" w:rsidP="006F10F8" w:rsidRDefault="006F10F8" w14:paraId="24AEE87F" w14:textId="77777777">
      <w:pPr>
        <w:rPr>
          <w:b/>
          <w:bCs/>
        </w:rPr>
      </w:pPr>
      <w:r w:rsidRPr="006F10F8">
        <w:rPr>
          <w:b/>
          <w:bCs/>
        </w:rPr>
        <w:t>Step 1: Receive Call</w:t>
      </w:r>
    </w:p>
    <w:p w:rsidRPr="006F10F8" w:rsidR="006F10F8" w:rsidP="006F10F8" w:rsidRDefault="006F10F8" w14:paraId="651A076F" w14:textId="77777777">
      <w:pPr>
        <w:numPr>
          <w:ilvl w:val="0"/>
          <w:numId w:val="6"/>
        </w:numPr>
      </w:pPr>
      <w:r w:rsidRPr="006F10F8">
        <w:t>Answer promptly: “Thank you for calling the B2H support hotline. How can I assist you with your tenant concern?”</w:t>
      </w:r>
    </w:p>
    <w:p w:rsidRPr="006F10F8" w:rsidR="006F10F8" w:rsidP="006F10F8" w:rsidRDefault="006F10F8" w14:paraId="329C091D" w14:textId="77777777">
      <w:pPr>
        <w:numPr>
          <w:ilvl w:val="0"/>
          <w:numId w:val="6"/>
        </w:numPr>
      </w:pPr>
      <w:r w:rsidRPr="006F10F8">
        <w:t>Collect immediate details:</w:t>
      </w:r>
    </w:p>
    <w:p w:rsidRPr="006F10F8" w:rsidR="006F10F8" w:rsidP="006F10F8" w:rsidRDefault="006F10F8" w14:paraId="27166492" w14:textId="77777777">
      <w:pPr>
        <w:numPr>
          <w:ilvl w:val="1"/>
          <w:numId w:val="6"/>
        </w:numPr>
      </w:pPr>
      <w:r w:rsidRPr="006F10F8">
        <w:t>Caller’s name, property address, tenant name</w:t>
      </w:r>
    </w:p>
    <w:p w:rsidRPr="006F10F8" w:rsidR="006F10F8" w:rsidP="006F10F8" w:rsidRDefault="006F10F8" w14:paraId="211CF003" w14:textId="77777777">
      <w:pPr>
        <w:numPr>
          <w:ilvl w:val="1"/>
          <w:numId w:val="6"/>
        </w:numPr>
      </w:pPr>
      <w:r w:rsidRPr="006F10F8">
        <w:t>Nature of the issue (behavioral, safety, maintenance, lease violation, mental health concern, etc.)</w:t>
      </w:r>
    </w:p>
    <w:p w:rsidRPr="006F10F8" w:rsidR="006F10F8" w:rsidP="006F10F8" w:rsidRDefault="006F10F8" w14:paraId="6E3054B1" w14:textId="77777777">
      <w:pPr>
        <w:numPr>
          <w:ilvl w:val="1"/>
          <w:numId w:val="6"/>
        </w:numPr>
      </w:pPr>
      <w:r w:rsidRPr="006F10F8">
        <w:t>Urgency (active danger vs. routine concern)</w:t>
      </w:r>
    </w:p>
    <w:p w:rsidRPr="006F10F8" w:rsidR="006F10F8" w:rsidP="006F10F8" w:rsidRDefault="003D5CFA" w14:paraId="4F2DED95" w14:textId="77777777">
      <w:r>
        <w:pict w14:anchorId="2C3A9616">
          <v:rect id="_x0000_i1033" style="width:0;height:1.5pt" o:hr="t" o:hrstd="t" o:hralign="center" fillcolor="#a0a0a0" stroked="f"/>
        </w:pict>
      </w:r>
    </w:p>
    <w:p w:rsidRPr="006F10F8" w:rsidR="006F10F8" w:rsidP="006F10F8" w:rsidRDefault="006F10F8" w14:paraId="30003A88" w14:textId="77777777">
      <w:pPr>
        <w:rPr>
          <w:b/>
          <w:bCs/>
        </w:rPr>
      </w:pPr>
      <w:r w:rsidRPr="006F10F8">
        <w:rPr>
          <w:b/>
          <w:bCs/>
        </w:rPr>
        <w:t>Step 2: Immediate Safety Screen</w:t>
      </w:r>
    </w:p>
    <w:p w:rsidRPr="006F10F8" w:rsidR="006F10F8" w:rsidP="006F10F8" w:rsidRDefault="006F10F8" w14:paraId="13D23F3D" w14:textId="77777777">
      <w:r w:rsidRPr="006F10F8">
        <w:t>Ask:</w:t>
      </w:r>
    </w:p>
    <w:p w:rsidRPr="006F10F8" w:rsidR="006F10F8" w:rsidP="006F10F8" w:rsidRDefault="006F10F8" w14:paraId="03D0B3BF" w14:textId="77777777">
      <w:pPr>
        <w:numPr>
          <w:ilvl w:val="0"/>
          <w:numId w:val="7"/>
        </w:numPr>
      </w:pPr>
      <w:r w:rsidRPr="006F10F8">
        <w:t>“Is anyone in immediate danger right now?”</w:t>
      </w:r>
    </w:p>
    <w:p w:rsidRPr="006F10F8" w:rsidR="006F10F8" w:rsidP="006F10F8" w:rsidRDefault="006F10F8" w14:paraId="788C5CC8" w14:textId="77777777">
      <w:pPr>
        <w:numPr>
          <w:ilvl w:val="0"/>
          <w:numId w:val="7"/>
        </w:numPr>
      </w:pPr>
      <w:r w:rsidRPr="006F10F8">
        <w:t>“Are there weapons, fire, or threats of violence involved?”</w:t>
      </w:r>
    </w:p>
    <w:p w:rsidRPr="006F10F8" w:rsidR="006F10F8" w:rsidP="006F10F8" w:rsidRDefault="006F10F8" w14:paraId="3BD05FEA" w14:textId="77777777">
      <w:pPr>
        <w:numPr>
          <w:ilvl w:val="0"/>
          <w:numId w:val="7"/>
        </w:numPr>
      </w:pPr>
      <w:r w:rsidRPr="006F10F8">
        <w:t>“Is the tenant threatening harm to themselves or others?”</w:t>
      </w:r>
    </w:p>
    <w:p w:rsidRPr="006F10F8" w:rsidR="006F10F8" w:rsidP="006F10F8" w:rsidRDefault="006F10F8" w14:paraId="43FC6634" w14:textId="77777777">
      <w:r w:rsidRPr="006F10F8">
        <w:rPr>
          <w:b/>
          <w:bCs/>
        </w:rPr>
        <w:t>If YES to any:</w:t>
      </w:r>
    </w:p>
    <w:p w:rsidRPr="006F10F8" w:rsidR="006F10F8" w:rsidP="006F10F8" w:rsidRDefault="006F10F8" w14:paraId="44E9BCB2" w14:textId="77777777">
      <w:pPr>
        <w:numPr>
          <w:ilvl w:val="0"/>
          <w:numId w:val="8"/>
        </w:numPr>
      </w:pPr>
      <w:r w:rsidRPr="006F10F8">
        <w:t>Instruct landlord: “Please call 911 immediately.”</w:t>
      </w:r>
    </w:p>
    <w:p w:rsidRPr="006F10F8" w:rsidR="006F10F8" w:rsidP="006F10F8" w:rsidRDefault="006F10F8" w14:paraId="55F8D067" w14:textId="77777777">
      <w:pPr>
        <w:numPr>
          <w:ilvl w:val="0"/>
          <w:numId w:val="8"/>
        </w:numPr>
      </w:pPr>
      <w:r w:rsidRPr="006F10F8">
        <w:t>Stay on the line until the landlord confirms emergency responders are contacted.</w:t>
      </w:r>
    </w:p>
    <w:p w:rsidRPr="006F10F8" w:rsidR="006F10F8" w:rsidP="006F10F8" w:rsidRDefault="006F10F8" w14:paraId="455FF428" w14:textId="77777777">
      <w:pPr>
        <w:numPr>
          <w:ilvl w:val="0"/>
          <w:numId w:val="8"/>
        </w:numPr>
      </w:pPr>
      <w:r w:rsidRPr="006F10F8">
        <w:t xml:space="preserve">Notify the </w:t>
      </w:r>
      <w:r w:rsidRPr="006F10F8">
        <w:rPr>
          <w:b/>
          <w:bCs/>
        </w:rPr>
        <w:t>on-call case manager</w:t>
      </w:r>
      <w:r w:rsidRPr="006F10F8">
        <w:t xml:space="preserve"> as soon as possible.</w:t>
      </w:r>
    </w:p>
    <w:p w:rsidRPr="006F10F8" w:rsidR="006F10F8" w:rsidP="006F10F8" w:rsidRDefault="006F10F8" w14:paraId="0D267C39" w14:textId="77777777">
      <w:pPr>
        <w:numPr>
          <w:ilvl w:val="0"/>
          <w:numId w:val="8"/>
        </w:numPr>
      </w:pPr>
      <w:r w:rsidRPr="006F10F8">
        <w:t xml:space="preserve">Document as </w:t>
      </w:r>
      <w:r w:rsidRPr="006F10F8">
        <w:rPr>
          <w:b/>
          <w:bCs/>
        </w:rPr>
        <w:t>Crisis – 911 escalated</w:t>
      </w:r>
      <w:r w:rsidRPr="006F10F8">
        <w:t>.</w:t>
      </w:r>
    </w:p>
    <w:p w:rsidRPr="006F10F8" w:rsidR="006F10F8" w:rsidP="006F10F8" w:rsidRDefault="006F10F8" w14:paraId="18785A72" w14:textId="77777777">
      <w:r w:rsidRPr="006F10F8">
        <w:rPr>
          <w:b/>
          <w:bCs/>
        </w:rPr>
        <w:t>If NO:</w:t>
      </w:r>
    </w:p>
    <w:p w:rsidRPr="006F10F8" w:rsidR="006F10F8" w:rsidP="006F10F8" w:rsidRDefault="006F10F8" w14:paraId="5C3282AE" w14:textId="77777777">
      <w:pPr>
        <w:numPr>
          <w:ilvl w:val="0"/>
          <w:numId w:val="9"/>
        </w:numPr>
      </w:pPr>
      <w:r w:rsidRPr="006F10F8">
        <w:t>Proceed to Step 3.</w:t>
      </w:r>
    </w:p>
    <w:p w:rsidRPr="006F10F8" w:rsidR="006F10F8" w:rsidP="006F10F8" w:rsidRDefault="003D5CFA" w14:paraId="18CC410E" w14:textId="77777777">
      <w:r>
        <w:lastRenderedPageBreak/>
        <w:pict w14:anchorId="5E9CA301">
          <v:rect id="_x0000_i1034" style="width:0;height:1.5pt" o:hr="t" o:hrstd="t" o:hralign="center" fillcolor="#a0a0a0" stroked="f"/>
        </w:pict>
      </w:r>
    </w:p>
    <w:p w:rsidRPr="006F10F8" w:rsidR="006F10F8" w:rsidP="006F10F8" w:rsidRDefault="006F10F8" w14:paraId="6EE86284" w14:textId="77777777">
      <w:pPr>
        <w:rPr>
          <w:b/>
          <w:bCs/>
        </w:rPr>
      </w:pPr>
      <w:r w:rsidRPr="006F10F8">
        <w:rPr>
          <w:b/>
          <w:bCs/>
        </w:rPr>
        <w:t>Step 3: Determine Type of Issue</w:t>
      </w:r>
    </w:p>
    <w:p w:rsidRPr="006F10F8" w:rsidR="006F10F8" w:rsidP="006F10F8" w:rsidRDefault="006F10F8" w14:paraId="64185724" w14:textId="77777777">
      <w:pPr>
        <w:numPr>
          <w:ilvl w:val="0"/>
          <w:numId w:val="10"/>
        </w:numPr>
      </w:pPr>
      <w:r w:rsidRPr="006F10F8">
        <w:rPr>
          <w:b/>
          <w:bCs/>
        </w:rPr>
        <w:t>Mental Health/Substance Use Concern:</w:t>
      </w:r>
      <w:r w:rsidRPr="006F10F8">
        <w:t xml:space="preserve"> Tenant is distressed, disoriented, intoxicated, or exhibiting symptoms but not violent.</w:t>
      </w:r>
    </w:p>
    <w:p w:rsidRPr="006F10F8" w:rsidR="006F10F8" w:rsidP="006F10F8" w:rsidRDefault="006F10F8" w14:paraId="14D3DD38" w14:textId="77777777">
      <w:pPr>
        <w:numPr>
          <w:ilvl w:val="1"/>
          <w:numId w:val="10"/>
        </w:numPr>
      </w:pPr>
      <w:r w:rsidRPr="006F10F8">
        <w:t xml:space="preserve">Hotline contacts </w:t>
      </w:r>
      <w:r w:rsidRPr="006F10F8">
        <w:rPr>
          <w:b/>
          <w:bCs/>
        </w:rPr>
        <w:t>case manager</w:t>
      </w:r>
      <w:r w:rsidRPr="006F10F8">
        <w:t xml:space="preserve"> immediately.</w:t>
      </w:r>
    </w:p>
    <w:p w:rsidRPr="006F10F8" w:rsidR="006F10F8" w:rsidP="006F10F8" w:rsidRDefault="006F10F8" w14:paraId="1EDA585B" w14:textId="77777777">
      <w:pPr>
        <w:numPr>
          <w:ilvl w:val="1"/>
          <w:numId w:val="10"/>
        </w:numPr>
      </w:pPr>
      <w:r w:rsidRPr="006F10F8">
        <w:t>Case manager follows up with landlord within 2 hours.</w:t>
      </w:r>
    </w:p>
    <w:p w:rsidRPr="006F10F8" w:rsidR="006F10F8" w:rsidP="006F10F8" w:rsidRDefault="006F10F8" w14:paraId="397C5893" w14:textId="77777777">
      <w:pPr>
        <w:numPr>
          <w:ilvl w:val="0"/>
          <w:numId w:val="10"/>
        </w:numPr>
      </w:pPr>
      <w:r w:rsidRPr="006F10F8">
        <w:rPr>
          <w:b/>
          <w:bCs/>
        </w:rPr>
        <w:t>Lease Violation (non-safety):</w:t>
      </w:r>
      <w:r w:rsidRPr="006F10F8">
        <w:t xml:space="preserve"> Noise, guests, cleanliness, etc.</w:t>
      </w:r>
    </w:p>
    <w:p w:rsidRPr="006F10F8" w:rsidR="006F10F8" w:rsidP="006F10F8" w:rsidRDefault="006F10F8" w14:paraId="725EDE1C" w14:textId="77777777">
      <w:pPr>
        <w:numPr>
          <w:ilvl w:val="1"/>
          <w:numId w:val="10"/>
        </w:numPr>
      </w:pPr>
      <w:r w:rsidRPr="006F10F8">
        <w:t>Hotline logs details.</w:t>
      </w:r>
    </w:p>
    <w:p w:rsidRPr="006F10F8" w:rsidR="006F10F8" w:rsidP="006F10F8" w:rsidRDefault="006F10F8" w14:paraId="3C7BC8CA" w14:textId="77777777">
      <w:pPr>
        <w:numPr>
          <w:ilvl w:val="1"/>
          <w:numId w:val="10"/>
        </w:numPr>
      </w:pPr>
      <w:r w:rsidRPr="006F10F8">
        <w:t>Case manager follows up within 48 hours.</w:t>
      </w:r>
    </w:p>
    <w:p w:rsidRPr="006F10F8" w:rsidR="006F10F8" w:rsidP="006F10F8" w:rsidRDefault="006F10F8" w14:paraId="73D2C785" w14:textId="77777777">
      <w:pPr>
        <w:numPr>
          <w:ilvl w:val="0"/>
          <w:numId w:val="10"/>
        </w:numPr>
      </w:pPr>
      <w:r w:rsidRPr="006F10F8">
        <w:rPr>
          <w:b/>
          <w:bCs/>
        </w:rPr>
        <w:t>Other Concerns:</w:t>
      </w:r>
      <w:r w:rsidRPr="006F10F8">
        <w:t xml:space="preserve"> General landlord support questions.</w:t>
      </w:r>
    </w:p>
    <w:p w:rsidRPr="006F10F8" w:rsidR="006F10F8" w:rsidP="006F10F8" w:rsidRDefault="006F10F8" w14:paraId="783D26DC" w14:textId="77777777">
      <w:pPr>
        <w:numPr>
          <w:ilvl w:val="1"/>
          <w:numId w:val="10"/>
        </w:numPr>
      </w:pPr>
      <w:r w:rsidRPr="006F10F8">
        <w:t>Provide reassurance, document, and route to case manager.</w:t>
      </w:r>
    </w:p>
    <w:p w:rsidRPr="006F10F8" w:rsidR="006F10F8" w:rsidP="006F10F8" w:rsidRDefault="003D5CFA" w14:paraId="5D08B557" w14:textId="77777777">
      <w:r>
        <w:pict w14:anchorId="3A265579">
          <v:rect id="_x0000_i1035" style="width:0;height:1.5pt" o:hr="t" o:hrstd="t" o:hralign="center" fillcolor="#a0a0a0" stroked="f"/>
        </w:pict>
      </w:r>
    </w:p>
    <w:p w:rsidRPr="006F10F8" w:rsidR="006F10F8" w:rsidP="006F10F8" w:rsidRDefault="006F10F8" w14:paraId="3221A858" w14:textId="77777777">
      <w:pPr>
        <w:rPr>
          <w:b/>
          <w:bCs/>
        </w:rPr>
      </w:pPr>
      <w:r w:rsidRPr="006F10F8">
        <w:rPr>
          <w:b/>
          <w:bCs/>
        </w:rPr>
        <w:t>Step 4: Documentation</w:t>
      </w:r>
    </w:p>
    <w:p w:rsidRPr="006F10F8" w:rsidR="006F10F8" w:rsidP="006F10F8" w:rsidRDefault="006F10F8" w14:paraId="5043F45C" w14:textId="0C57D4C8">
      <w:r w:rsidR="006F10F8">
        <w:rPr/>
        <w:t xml:space="preserve">Hotline staff must complete a </w:t>
      </w:r>
      <w:r w:rsidRPr="168779BF" w:rsidR="006F10F8">
        <w:rPr>
          <w:b w:val="1"/>
          <w:bCs w:val="1"/>
        </w:rPr>
        <w:t xml:space="preserve">Hotline Incident </w:t>
      </w:r>
      <w:r w:rsidRPr="168779BF" w:rsidR="2F71E902">
        <w:rPr>
          <w:b w:val="1"/>
          <w:bCs w:val="1"/>
        </w:rPr>
        <w:t xml:space="preserve">Note </w:t>
      </w:r>
      <w:r w:rsidR="006F10F8">
        <w:rPr/>
        <w:t>after every call, including:</w:t>
      </w:r>
    </w:p>
    <w:p w:rsidRPr="006F10F8" w:rsidR="006F10F8" w:rsidP="006F10F8" w:rsidRDefault="006F10F8" w14:paraId="5A0256B2" w14:textId="77777777">
      <w:pPr>
        <w:numPr>
          <w:ilvl w:val="0"/>
          <w:numId w:val="11"/>
        </w:numPr>
      </w:pPr>
      <w:r w:rsidRPr="006F10F8">
        <w:t>Caller info (landlord, property)</w:t>
      </w:r>
    </w:p>
    <w:p w:rsidRPr="006F10F8" w:rsidR="006F10F8" w:rsidP="006F10F8" w:rsidRDefault="006F10F8" w14:paraId="26C4CC5F" w14:textId="77777777">
      <w:pPr>
        <w:numPr>
          <w:ilvl w:val="0"/>
          <w:numId w:val="11"/>
        </w:numPr>
      </w:pPr>
      <w:r w:rsidRPr="006F10F8">
        <w:t>Tenant involved</w:t>
      </w:r>
    </w:p>
    <w:p w:rsidRPr="006F10F8" w:rsidR="006F10F8" w:rsidP="006F10F8" w:rsidRDefault="006F10F8" w14:paraId="66E12CF4" w14:textId="77777777">
      <w:pPr>
        <w:numPr>
          <w:ilvl w:val="0"/>
          <w:numId w:val="11"/>
        </w:numPr>
      </w:pPr>
      <w:r w:rsidRPr="006F10F8">
        <w:t>Date/time of incident</w:t>
      </w:r>
    </w:p>
    <w:p w:rsidRPr="006F10F8" w:rsidR="006F10F8" w:rsidP="006F10F8" w:rsidRDefault="006F10F8" w14:paraId="678681AD" w14:textId="77777777">
      <w:pPr>
        <w:numPr>
          <w:ilvl w:val="0"/>
          <w:numId w:val="11"/>
        </w:numPr>
      </w:pPr>
      <w:r w:rsidRPr="006F10F8">
        <w:t>Nature of concern (safety, lease violation, support need)</w:t>
      </w:r>
    </w:p>
    <w:p w:rsidRPr="006F10F8" w:rsidR="006F10F8" w:rsidP="006F10F8" w:rsidRDefault="006F10F8" w14:paraId="2E29BF69" w14:textId="77777777">
      <w:pPr>
        <w:numPr>
          <w:ilvl w:val="0"/>
          <w:numId w:val="11"/>
        </w:numPr>
      </w:pPr>
      <w:r w:rsidRPr="006F10F8">
        <w:t>Actions taken (911 advised, case manager contacted, etc.)</w:t>
      </w:r>
    </w:p>
    <w:p w:rsidRPr="006F10F8" w:rsidR="006F10F8" w:rsidP="006F10F8" w:rsidRDefault="006F10F8" w14:paraId="12A0F8C3" w14:textId="77777777">
      <w:pPr>
        <w:numPr>
          <w:ilvl w:val="0"/>
          <w:numId w:val="11"/>
        </w:numPr>
      </w:pPr>
      <w:r w:rsidRPr="006F10F8">
        <w:t>Next steps</w:t>
      </w:r>
    </w:p>
    <w:p w:rsidRPr="006F10F8" w:rsidR="006F10F8" w:rsidP="006F10F8" w:rsidRDefault="006F10F8" w14:paraId="44740D9B" w14:textId="3D78D3ED">
      <w:r w:rsidR="6F86C4C7">
        <w:rPr/>
        <w:t xml:space="preserve">Note </w:t>
      </w:r>
      <w:r w:rsidR="006F10F8">
        <w:rPr/>
        <w:t xml:space="preserve">is uploaded into </w:t>
      </w:r>
      <w:r w:rsidRPr="168779BF" w:rsidR="006F10F8">
        <w:rPr>
          <w:b w:val="1"/>
          <w:bCs w:val="1"/>
        </w:rPr>
        <w:t>ECR system</w:t>
      </w:r>
      <w:r w:rsidR="006F10F8">
        <w:rPr/>
        <w:t xml:space="preserve"> and routed to:</w:t>
      </w:r>
    </w:p>
    <w:p w:rsidRPr="006F10F8" w:rsidR="006F10F8" w:rsidP="006F10F8" w:rsidRDefault="006F10F8" w14:paraId="333AD910" w14:textId="77777777">
      <w:pPr>
        <w:numPr>
          <w:ilvl w:val="0"/>
          <w:numId w:val="12"/>
        </w:numPr>
      </w:pPr>
      <w:r w:rsidRPr="006F10F8">
        <w:t>Case Manager</w:t>
      </w:r>
    </w:p>
    <w:p w:rsidRPr="006F10F8" w:rsidR="006F10F8" w:rsidP="006F10F8" w:rsidRDefault="006F10F8" w14:paraId="73A607E9" w14:textId="77777777">
      <w:pPr>
        <w:numPr>
          <w:ilvl w:val="0"/>
          <w:numId w:val="12"/>
        </w:numPr>
      </w:pPr>
      <w:r w:rsidRPr="006F10F8">
        <w:t>Program Supervisor (if safety-related)</w:t>
      </w:r>
    </w:p>
    <w:p w:rsidRPr="006F10F8" w:rsidR="006F10F8" w:rsidP="006F10F8" w:rsidRDefault="003D5CFA" w14:paraId="438A7253" w14:textId="77777777">
      <w:r>
        <w:pict w14:anchorId="6BA9E350">
          <v:rect id="_x0000_i1036" style="width:0;height:1.5pt" o:hr="t" o:hrstd="t" o:hralign="center" fillcolor="#a0a0a0" stroked="f"/>
        </w:pict>
      </w:r>
    </w:p>
    <w:p w:rsidRPr="006F10F8" w:rsidR="006F10F8" w:rsidP="006F10F8" w:rsidRDefault="006F10F8" w14:paraId="3150BD95" w14:textId="77777777">
      <w:pPr>
        <w:rPr>
          <w:b/>
          <w:bCs/>
        </w:rPr>
      </w:pPr>
      <w:r w:rsidRPr="006F10F8">
        <w:rPr>
          <w:b/>
          <w:bCs/>
        </w:rPr>
        <w:t>Step 5: Follow-Up &amp; Accountability</w:t>
      </w:r>
    </w:p>
    <w:p w:rsidRPr="006F10F8" w:rsidR="006F10F8" w:rsidP="006F10F8" w:rsidRDefault="006F10F8" w14:paraId="0185D865" w14:textId="77777777">
      <w:pPr>
        <w:numPr>
          <w:ilvl w:val="0"/>
          <w:numId w:val="13"/>
        </w:numPr>
      </w:pPr>
      <w:r w:rsidRPr="006F10F8">
        <w:t>Case Manager contacts landlord/tenant per timelines above.</w:t>
      </w:r>
    </w:p>
    <w:p w:rsidRPr="006F10F8" w:rsidR="006F10F8" w:rsidP="006F10F8" w:rsidRDefault="006F10F8" w14:paraId="06CB5750" w14:textId="77777777">
      <w:pPr>
        <w:numPr>
          <w:ilvl w:val="0"/>
          <w:numId w:val="13"/>
        </w:numPr>
      </w:pPr>
      <w:r w:rsidRPr="006F10F8">
        <w:lastRenderedPageBreak/>
        <w:t>Case Manager updates ISP if needed.</w:t>
      </w:r>
    </w:p>
    <w:p w:rsidRPr="006F10F8" w:rsidR="006F10F8" w:rsidP="006F10F8" w:rsidRDefault="006F10F8" w14:paraId="41E14984" w14:textId="77777777">
      <w:pPr>
        <w:numPr>
          <w:ilvl w:val="0"/>
          <w:numId w:val="13"/>
        </w:numPr>
      </w:pPr>
      <w:r w:rsidRPr="006F10F8">
        <w:t xml:space="preserve">If escalation </w:t>
      </w:r>
      <w:proofErr w:type="gramStart"/>
      <w:r w:rsidRPr="006F10F8">
        <w:t>required</w:t>
      </w:r>
      <w:proofErr w:type="gramEnd"/>
      <w:r w:rsidRPr="006F10F8">
        <w:t xml:space="preserve"> (repeated calls, ongoing crisis), schedule </w:t>
      </w:r>
      <w:r w:rsidRPr="006F10F8">
        <w:rPr>
          <w:b/>
          <w:bCs/>
        </w:rPr>
        <w:t>case conference</w:t>
      </w:r>
      <w:r w:rsidRPr="006F10F8">
        <w:t xml:space="preserve"> with TASC + provider team.</w:t>
      </w:r>
    </w:p>
    <w:p w:rsidRPr="006F10F8" w:rsidR="006F10F8" w:rsidP="006F10F8" w:rsidRDefault="003D5CFA" w14:paraId="7ACE2DCB" w14:textId="77777777">
      <w:r>
        <w:pict w14:anchorId="6F826487">
          <v:rect id="_x0000_i1037" style="width:0;height:1.5pt" o:hr="t" o:hrstd="t" o:hralign="center" fillcolor="#a0a0a0" stroked="f"/>
        </w:pict>
      </w:r>
    </w:p>
    <w:p w:rsidRPr="006F10F8" w:rsidR="006F10F8" w:rsidP="168779BF" w:rsidRDefault="006F10F8" w14:paraId="52BFCF5D" w14:textId="77777777" w14:noSpellErr="1">
      <w:pPr>
        <w:rPr>
          <w:b w:val="1"/>
          <w:bCs w:val="1"/>
          <w:sz w:val="36"/>
          <w:szCs w:val="36"/>
        </w:rPr>
      </w:pPr>
      <w:r w:rsidRPr="168779BF" w:rsidR="006F10F8">
        <w:rPr>
          <w:b w:val="1"/>
          <w:bCs w:val="1"/>
          <w:color w:val="FF0000"/>
          <w:sz w:val="36"/>
          <w:szCs w:val="36"/>
        </w:rPr>
        <w:t>Decision Tree (Simplified)</w:t>
      </w:r>
    </w:p>
    <w:p w:rsidRPr="006F10F8" w:rsidR="006F10F8" w:rsidP="006F10F8" w:rsidRDefault="006F10F8" w14:paraId="2382FE20" w14:textId="77777777">
      <w:r w:rsidRPr="006F10F8">
        <w:rPr>
          <w:b/>
          <w:bCs/>
        </w:rPr>
        <w:t>Landlord calls hotline → Hotline staff triages:</w:t>
      </w:r>
    </w:p>
    <w:p w:rsidRPr="006F10F8" w:rsidR="006F10F8" w:rsidP="006F10F8" w:rsidRDefault="006F10F8" w14:paraId="735BD535" w14:textId="77777777">
      <w:pPr>
        <w:numPr>
          <w:ilvl w:val="0"/>
          <w:numId w:val="14"/>
        </w:numPr>
      </w:pPr>
      <w:r w:rsidRPr="006F10F8">
        <w:rPr>
          <w:b/>
          <w:bCs/>
        </w:rPr>
        <w:t>Immediate danger (weapons, threats, fire, suicide attempt):</w:t>
      </w:r>
      <w:r w:rsidRPr="006F10F8">
        <w:t xml:space="preserve"> → Advise 911 → Notify Case Manager → Document.</w:t>
      </w:r>
    </w:p>
    <w:p w:rsidRPr="006F10F8" w:rsidR="006F10F8" w:rsidP="006F10F8" w:rsidRDefault="006F10F8" w14:paraId="250F4C50" w14:textId="77777777">
      <w:pPr>
        <w:numPr>
          <w:ilvl w:val="0"/>
          <w:numId w:val="14"/>
        </w:numPr>
      </w:pPr>
      <w:r w:rsidRPr="006F10F8">
        <w:rPr>
          <w:b/>
          <w:bCs/>
        </w:rPr>
        <w:t>Mental health/substance use crisis (not dangerous):</w:t>
      </w:r>
      <w:r w:rsidRPr="006F10F8">
        <w:t xml:space="preserve"> → Contact Case Manager immediately → Document.</w:t>
      </w:r>
    </w:p>
    <w:p w:rsidRPr="006F10F8" w:rsidR="006F10F8" w:rsidP="006F10F8" w:rsidRDefault="006F10F8" w14:paraId="56EF6EDB" w14:textId="77777777">
      <w:pPr>
        <w:numPr>
          <w:ilvl w:val="0"/>
          <w:numId w:val="14"/>
        </w:numPr>
      </w:pPr>
      <w:r w:rsidRPr="006F10F8">
        <w:rPr>
          <w:b/>
          <w:bCs/>
        </w:rPr>
        <w:t>Lease violation/non-urgent:</w:t>
      </w:r>
      <w:r w:rsidRPr="006F10F8">
        <w:t xml:space="preserve"> → Log → Case Manager follow-up within 48 hours.</w:t>
      </w:r>
    </w:p>
    <w:p w:rsidRPr="006F10F8" w:rsidR="006F10F8" w:rsidP="006F10F8" w:rsidRDefault="006F10F8" w14:paraId="3A7CA093" w14:textId="77777777">
      <w:pPr>
        <w:numPr>
          <w:ilvl w:val="0"/>
          <w:numId w:val="14"/>
        </w:numPr>
      </w:pPr>
      <w:r w:rsidRPr="006F10F8">
        <w:rPr>
          <w:b/>
          <w:bCs/>
        </w:rPr>
        <w:t>Other/general questions:</w:t>
      </w:r>
      <w:r w:rsidRPr="006F10F8">
        <w:t xml:space="preserve"> → Document → Route to Case Manager.</w:t>
      </w:r>
    </w:p>
    <w:p w:rsidR="00306A5B" w:rsidRDefault="00306A5B" w14:paraId="672FD325" w14:textId="77777777"/>
    <w:sectPr w:rsidR="00306A5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C03F4"/>
    <w:multiLevelType w:val="multilevel"/>
    <w:tmpl w:val="BCC41F9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65D432B"/>
    <w:multiLevelType w:val="multilevel"/>
    <w:tmpl w:val="F724A5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AFE59FD"/>
    <w:multiLevelType w:val="multilevel"/>
    <w:tmpl w:val="0720D4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61D092E"/>
    <w:multiLevelType w:val="multilevel"/>
    <w:tmpl w:val="A3C2CD2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8843FE7"/>
    <w:multiLevelType w:val="multilevel"/>
    <w:tmpl w:val="6FF477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F122BC0"/>
    <w:multiLevelType w:val="multilevel"/>
    <w:tmpl w:val="53FA0D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1F321D3"/>
    <w:multiLevelType w:val="multilevel"/>
    <w:tmpl w:val="CA083A8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F632F92"/>
    <w:multiLevelType w:val="multilevel"/>
    <w:tmpl w:val="4C9C771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483857E3"/>
    <w:multiLevelType w:val="multilevel"/>
    <w:tmpl w:val="B0DED5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55671495"/>
    <w:multiLevelType w:val="multilevel"/>
    <w:tmpl w:val="8E920B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6C1249D5"/>
    <w:multiLevelType w:val="multilevel"/>
    <w:tmpl w:val="6FBE63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71657C2F"/>
    <w:multiLevelType w:val="multilevel"/>
    <w:tmpl w:val="F2A41C2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7CBD3FEF"/>
    <w:multiLevelType w:val="multilevel"/>
    <w:tmpl w:val="068EF1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7FA119A0"/>
    <w:multiLevelType w:val="multilevel"/>
    <w:tmpl w:val="690ECE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13449564">
    <w:abstractNumId w:val="7"/>
  </w:num>
  <w:num w:numId="2" w16cid:durableId="406808911">
    <w:abstractNumId w:val="0"/>
  </w:num>
  <w:num w:numId="3" w16cid:durableId="92553466">
    <w:abstractNumId w:val="9"/>
  </w:num>
  <w:num w:numId="4" w16cid:durableId="1629314543">
    <w:abstractNumId w:val="11"/>
  </w:num>
  <w:num w:numId="5" w16cid:durableId="1587962850">
    <w:abstractNumId w:val="10"/>
  </w:num>
  <w:num w:numId="6" w16cid:durableId="853348413">
    <w:abstractNumId w:val="6"/>
  </w:num>
  <w:num w:numId="7" w16cid:durableId="14163338">
    <w:abstractNumId w:val="5"/>
  </w:num>
  <w:num w:numId="8" w16cid:durableId="545532503">
    <w:abstractNumId w:val="13"/>
  </w:num>
  <w:num w:numId="9" w16cid:durableId="1160542776">
    <w:abstractNumId w:val="2"/>
  </w:num>
  <w:num w:numId="10" w16cid:durableId="2059816331">
    <w:abstractNumId w:val="3"/>
  </w:num>
  <w:num w:numId="11" w16cid:durableId="2084646979">
    <w:abstractNumId w:val="4"/>
  </w:num>
  <w:num w:numId="12" w16cid:durableId="986473161">
    <w:abstractNumId w:val="8"/>
  </w:num>
  <w:num w:numId="13" w16cid:durableId="172305637">
    <w:abstractNumId w:val="12"/>
  </w:num>
  <w:num w:numId="14" w16cid:durableId="1753774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0F8"/>
    <w:rsid w:val="000D7218"/>
    <w:rsid w:val="002F5418"/>
    <w:rsid w:val="00306A5B"/>
    <w:rsid w:val="003D5CFA"/>
    <w:rsid w:val="005459D2"/>
    <w:rsid w:val="00570A0D"/>
    <w:rsid w:val="006F10F8"/>
    <w:rsid w:val="079EBF12"/>
    <w:rsid w:val="0C8E0747"/>
    <w:rsid w:val="1001C0AF"/>
    <w:rsid w:val="168779BF"/>
    <w:rsid w:val="18CD96D5"/>
    <w:rsid w:val="23071E4F"/>
    <w:rsid w:val="2777EF7A"/>
    <w:rsid w:val="2F71E902"/>
    <w:rsid w:val="32B6686F"/>
    <w:rsid w:val="45910FFA"/>
    <w:rsid w:val="45A3ABE3"/>
    <w:rsid w:val="57785707"/>
    <w:rsid w:val="61E17922"/>
    <w:rsid w:val="6F86C4C7"/>
    <w:rsid w:val="7C102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3A89F43C"/>
  <w15:chartTrackingRefBased/>
  <w15:docId w15:val="{5B3C5302-435C-4B0D-A473-E9E320A0A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F10F8"/>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10F8"/>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10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10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10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10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10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10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10F8"/>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F10F8"/>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6F10F8"/>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6F10F8"/>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6F10F8"/>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6F10F8"/>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6F10F8"/>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6F10F8"/>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6F10F8"/>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6F10F8"/>
    <w:rPr>
      <w:rFonts w:eastAsiaTheme="majorEastAsia" w:cstheme="majorBidi"/>
      <w:color w:val="272727" w:themeColor="text1" w:themeTint="D8"/>
    </w:rPr>
  </w:style>
  <w:style w:type="paragraph" w:styleId="Title">
    <w:name w:val="Title"/>
    <w:basedOn w:val="Normal"/>
    <w:next w:val="Normal"/>
    <w:link w:val="TitleChar"/>
    <w:uiPriority w:val="10"/>
    <w:qFormat/>
    <w:rsid w:val="006F10F8"/>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F10F8"/>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6F10F8"/>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6F10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10F8"/>
    <w:pPr>
      <w:spacing w:before="160"/>
      <w:jc w:val="center"/>
    </w:pPr>
    <w:rPr>
      <w:i/>
      <w:iCs/>
      <w:color w:val="404040" w:themeColor="text1" w:themeTint="BF"/>
    </w:rPr>
  </w:style>
  <w:style w:type="character" w:styleId="QuoteChar" w:customStyle="1">
    <w:name w:val="Quote Char"/>
    <w:basedOn w:val="DefaultParagraphFont"/>
    <w:link w:val="Quote"/>
    <w:uiPriority w:val="29"/>
    <w:rsid w:val="006F10F8"/>
    <w:rPr>
      <w:i/>
      <w:iCs/>
      <w:color w:val="404040" w:themeColor="text1" w:themeTint="BF"/>
    </w:rPr>
  </w:style>
  <w:style w:type="paragraph" w:styleId="ListParagraph">
    <w:name w:val="List Paragraph"/>
    <w:basedOn w:val="Normal"/>
    <w:uiPriority w:val="34"/>
    <w:qFormat/>
    <w:rsid w:val="006F10F8"/>
    <w:pPr>
      <w:ind w:left="720"/>
      <w:contextualSpacing/>
    </w:pPr>
  </w:style>
  <w:style w:type="character" w:styleId="IntenseEmphasis">
    <w:name w:val="Intense Emphasis"/>
    <w:basedOn w:val="DefaultParagraphFont"/>
    <w:uiPriority w:val="21"/>
    <w:qFormat/>
    <w:rsid w:val="006F10F8"/>
    <w:rPr>
      <w:i/>
      <w:iCs/>
      <w:color w:val="0F4761" w:themeColor="accent1" w:themeShade="BF"/>
    </w:rPr>
  </w:style>
  <w:style w:type="paragraph" w:styleId="IntenseQuote">
    <w:name w:val="Intense Quote"/>
    <w:basedOn w:val="Normal"/>
    <w:next w:val="Normal"/>
    <w:link w:val="IntenseQuoteChar"/>
    <w:uiPriority w:val="30"/>
    <w:qFormat/>
    <w:rsid w:val="006F10F8"/>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6F10F8"/>
    <w:rPr>
      <w:i/>
      <w:iCs/>
      <w:color w:val="0F4761" w:themeColor="accent1" w:themeShade="BF"/>
    </w:rPr>
  </w:style>
  <w:style w:type="character" w:styleId="IntenseReference">
    <w:name w:val="Intense Reference"/>
    <w:basedOn w:val="DefaultParagraphFont"/>
    <w:uiPriority w:val="32"/>
    <w:qFormat/>
    <w:rsid w:val="006F10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Marlana Edwards</dc:creator>
  <keywords/>
  <dc:description/>
  <lastModifiedBy>Robbin Robinson</lastModifiedBy>
  <revision>3</revision>
  <dcterms:created xsi:type="dcterms:W3CDTF">2025-10-01T23:28:00.0000000Z</dcterms:created>
  <dcterms:modified xsi:type="dcterms:W3CDTF">2025-10-02T00:55:27.7571415Z</dcterms:modified>
</coreProperties>
</file>