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A0B5C" w14:textId="3B535DDC" w:rsidR="0026687C" w:rsidRDefault="009D41C1" w:rsidP="0026687C">
      <w:pPr>
        <w:spacing w:after="0" w:line="240" w:lineRule="auto"/>
        <w:rPr>
          <w:rFonts w:ascii="Arial" w:hAnsi="Arial" w:cs="Arial"/>
          <w:b/>
          <w:sz w:val="24"/>
          <w:szCs w:val="24"/>
        </w:rPr>
      </w:pPr>
      <w:r w:rsidRPr="00624F8E">
        <w:rPr>
          <w:noProof/>
          <w:sz w:val="24"/>
          <w:szCs w:val="24"/>
        </w:rPr>
        <w:drawing>
          <wp:anchor distT="0" distB="0" distL="114300" distR="114300" simplePos="0" relativeHeight="251659264" behindDoc="1" locked="0" layoutInCell="1" allowOverlap="1" wp14:anchorId="4477DA5A" wp14:editId="5DD07B86">
            <wp:simplePos x="0" y="0"/>
            <wp:positionH relativeFrom="margin">
              <wp:posOffset>2301240</wp:posOffset>
            </wp:positionH>
            <wp:positionV relativeFrom="paragraph">
              <wp:posOffset>-381000</wp:posOffset>
            </wp:positionV>
            <wp:extent cx="1447800" cy="514350"/>
            <wp:effectExtent l="0" t="0" r="0" b="0"/>
            <wp:wrapNone/>
            <wp:docPr id="1"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780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A6B2DA" w14:textId="77777777" w:rsidR="0026687C" w:rsidRDefault="0026687C" w:rsidP="0026687C">
      <w:pPr>
        <w:spacing w:after="0" w:line="240" w:lineRule="auto"/>
        <w:rPr>
          <w:rFonts w:ascii="Arial" w:hAnsi="Arial" w:cs="Arial"/>
          <w:b/>
          <w:sz w:val="24"/>
          <w:szCs w:val="24"/>
        </w:rPr>
      </w:pPr>
    </w:p>
    <w:p w14:paraId="0D7640DA" w14:textId="7C536AE7" w:rsidR="00024D62" w:rsidRPr="00024D62" w:rsidRDefault="003D4BAE" w:rsidP="003D4BAE">
      <w:pPr>
        <w:spacing w:after="0" w:line="240" w:lineRule="auto"/>
        <w:ind w:left="2880" w:firstLine="720"/>
        <w:rPr>
          <w:rFonts w:ascii="Arial" w:hAnsi="Arial" w:cs="Arial"/>
          <w:b/>
          <w:sz w:val="24"/>
          <w:szCs w:val="24"/>
        </w:rPr>
      </w:pPr>
      <w:r>
        <w:rPr>
          <w:rFonts w:ascii="Arial" w:hAnsi="Arial" w:cs="Arial"/>
          <w:b/>
          <w:sz w:val="24"/>
          <w:szCs w:val="24"/>
        </w:rPr>
        <w:t xml:space="preserve">     </w:t>
      </w:r>
      <w:r w:rsidR="00024D62" w:rsidRPr="00024D62">
        <w:rPr>
          <w:rFonts w:ascii="Arial" w:hAnsi="Arial" w:cs="Arial"/>
          <w:b/>
          <w:sz w:val="24"/>
          <w:szCs w:val="24"/>
        </w:rPr>
        <w:t>Job Description</w:t>
      </w:r>
    </w:p>
    <w:p w14:paraId="0CA2A259" w14:textId="77777777" w:rsidR="00024D62" w:rsidRPr="00024D62" w:rsidRDefault="00024D62" w:rsidP="00024D62">
      <w:pPr>
        <w:spacing w:after="0" w:line="240" w:lineRule="auto"/>
        <w:jc w:val="center"/>
        <w:rPr>
          <w:rFonts w:ascii="Arial" w:hAnsi="Arial" w:cs="Arial"/>
          <w:b/>
          <w:sz w:val="24"/>
          <w:szCs w:val="24"/>
        </w:rPr>
      </w:pPr>
    </w:p>
    <w:p w14:paraId="563AD7D1" w14:textId="77777777" w:rsidR="00024D62" w:rsidRPr="00024D62" w:rsidRDefault="00024D62" w:rsidP="00024D62">
      <w:pPr>
        <w:keepNext/>
        <w:spacing w:after="0" w:line="240" w:lineRule="auto"/>
        <w:jc w:val="center"/>
        <w:outlineLvl w:val="0"/>
        <w:rPr>
          <w:rFonts w:ascii="Arial" w:hAnsi="Arial" w:cs="Arial"/>
          <w:noProof/>
          <w:sz w:val="24"/>
          <w:szCs w:val="24"/>
        </w:rPr>
      </w:pPr>
    </w:p>
    <w:p w14:paraId="2A766291" w14:textId="77777777" w:rsidR="00024D62" w:rsidRPr="00024D62" w:rsidRDefault="00024D62" w:rsidP="00024D62">
      <w:pPr>
        <w:keepNext/>
        <w:spacing w:after="0" w:line="240" w:lineRule="auto"/>
        <w:outlineLvl w:val="0"/>
        <w:rPr>
          <w:rFonts w:ascii="Arial" w:eastAsia="Times New Roman" w:hAnsi="Arial" w:cs="Arial"/>
          <w:b/>
          <w:bCs/>
          <w:u w:val="single"/>
        </w:rPr>
      </w:pPr>
      <w:r w:rsidRPr="00024D62">
        <w:rPr>
          <w:rFonts w:ascii="Arial" w:hAnsi="Arial" w:cs="Arial"/>
          <w:b/>
        </w:rPr>
        <w:t xml:space="preserve">Job Title:   </w:t>
      </w:r>
      <w:r w:rsidRPr="00024D62">
        <w:rPr>
          <w:rFonts w:ascii="Arial" w:hAnsi="Arial" w:cs="Arial"/>
          <w:b/>
        </w:rPr>
        <w:tab/>
        <w:t xml:space="preserve">     Network Housing Developer</w:t>
      </w:r>
    </w:p>
    <w:p w14:paraId="1AB00EE6" w14:textId="77777777" w:rsidR="00024D62" w:rsidRPr="00024D62" w:rsidRDefault="00024D62" w:rsidP="00024D62">
      <w:pPr>
        <w:pStyle w:val="NoSpacing"/>
        <w:jc w:val="both"/>
        <w:rPr>
          <w:rFonts w:ascii="Arial" w:hAnsi="Arial" w:cs="Arial"/>
          <w:bCs/>
          <w:sz w:val="22"/>
        </w:rPr>
      </w:pPr>
      <w:r w:rsidRPr="00024D62">
        <w:rPr>
          <w:rFonts w:ascii="Arial" w:hAnsi="Arial" w:cs="Arial"/>
          <w:b/>
          <w:sz w:val="22"/>
        </w:rPr>
        <w:t xml:space="preserve">Division: </w:t>
      </w:r>
      <w:r w:rsidRPr="00024D62">
        <w:rPr>
          <w:rFonts w:ascii="Arial" w:hAnsi="Arial" w:cs="Arial"/>
          <w:b/>
          <w:sz w:val="22"/>
        </w:rPr>
        <w:tab/>
      </w:r>
      <w:bookmarkStart w:id="0" w:name="_Hlk200707874"/>
      <w:r w:rsidRPr="00024D62">
        <w:rPr>
          <w:rFonts w:ascii="Arial" w:hAnsi="Arial" w:cs="Arial"/>
          <w:b/>
          <w:sz w:val="22"/>
        </w:rPr>
        <w:t xml:space="preserve">     </w:t>
      </w:r>
      <w:r w:rsidRPr="00024D62">
        <w:rPr>
          <w:rFonts w:ascii="Arial" w:hAnsi="Arial" w:cs="Arial"/>
          <w:bCs/>
          <w:sz w:val="22"/>
        </w:rPr>
        <w:t>Corrections Transition Program (CTP)</w:t>
      </w:r>
    </w:p>
    <w:p w14:paraId="6F384633" w14:textId="77777777" w:rsidR="00024D62" w:rsidRPr="00024D62" w:rsidRDefault="00024D62" w:rsidP="00024D62">
      <w:pPr>
        <w:pStyle w:val="NoSpacing"/>
        <w:jc w:val="both"/>
        <w:rPr>
          <w:rFonts w:ascii="Arial" w:hAnsi="Arial" w:cs="Arial"/>
          <w:sz w:val="22"/>
        </w:rPr>
      </w:pPr>
      <w:r w:rsidRPr="00024D62">
        <w:rPr>
          <w:rFonts w:ascii="Arial" w:hAnsi="Arial" w:cs="Arial"/>
          <w:b/>
          <w:bCs/>
          <w:sz w:val="22"/>
        </w:rPr>
        <w:t>Program:</w:t>
      </w:r>
      <w:r w:rsidRPr="00024D62">
        <w:rPr>
          <w:rFonts w:ascii="Arial" w:hAnsi="Arial" w:cs="Arial"/>
          <w:b/>
          <w:bCs/>
          <w:sz w:val="22"/>
        </w:rPr>
        <w:tab/>
      </w:r>
      <w:r w:rsidRPr="00024D62">
        <w:rPr>
          <w:rFonts w:ascii="Arial" w:hAnsi="Arial" w:cs="Arial"/>
          <w:sz w:val="22"/>
        </w:rPr>
        <w:t xml:space="preserve">     </w:t>
      </w:r>
      <w:r w:rsidRPr="00024D62">
        <w:rPr>
          <w:rFonts w:ascii="Arial" w:eastAsia="Times New Roman" w:hAnsi="Arial" w:cs="Arial"/>
          <w:sz w:val="22"/>
        </w:rPr>
        <w:t>B.R.I.D.G.E To Home Program (B2H)</w:t>
      </w:r>
    </w:p>
    <w:p w14:paraId="5CE9F8A7" w14:textId="77777777" w:rsidR="00024D62" w:rsidRPr="00024D62" w:rsidRDefault="00024D62" w:rsidP="00024D62">
      <w:pPr>
        <w:pStyle w:val="NoSpacing"/>
        <w:jc w:val="both"/>
        <w:rPr>
          <w:rFonts w:ascii="Arial" w:hAnsi="Arial" w:cs="Arial"/>
          <w:sz w:val="22"/>
        </w:rPr>
      </w:pPr>
      <w:r w:rsidRPr="00024D62">
        <w:rPr>
          <w:rFonts w:ascii="Arial" w:hAnsi="Arial" w:cs="Arial"/>
          <w:b/>
          <w:sz w:val="22"/>
        </w:rPr>
        <w:t xml:space="preserve">Reports to: </w:t>
      </w:r>
      <w:r w:rsidRPr="00024D62">
        <w:rPr>
          <w:rFonts w:ascii="Arial" w:hAnsi="Arial" w:cs="Arial"/>
          <w:b/>
          <w:sz w:val="22"/>
        </w:rPr>
        <w:tab/>
        <w:t xml:space="preserve">     </w:t>
      </w:r>
      <w:r w:rsidRPr="00024D62">
        <w:rPr>
          <w:rFonts w:ascii="Arial" w:hAnsi="Arial" w:cs="Arial"/>
          <w:bCs/>
          <w:sz w:val="22"/>
        </w:rPr>
        <w:t>B2H</w:t>
      </w:r>
      <w:r w:rsidRPr="00024D62">
        <w:rPr>
          <w:rFonts w:ascii="Arial" w:hAnsi="Arial" w:cs="Arial"/>
          <w:b/>
          <w:sz w:val="22"/>
        </w:rPr>
        <w:t xml:space="preserve"> </w:t>
      </w:r>
      <w:r w:rsidRPr="00024D62">
        <w:rPr>
          <w:rFonts w:ascii="Arial" w:hAnsi="Arial" w:cs="Arial"/>
          <w:bCs/>
          <w:sz w:val="22"/>
        </w:rPr>
        <w:t xml:space="preserve">Supervisor </w:t>
      </w:r>
    </w:p>
    <w:p w14:paraId="16F50EB0" w14:textId="77777777" w:rsidR="00024D62" w:rsidRPr="00024D62" w:rsidRDefault="00024D62" w:rsidP="00024D62">
      <w:pPr>
        <w:pStyle w:val="NoSpacing"/>
        <w:jc w:val="both"/>
        <w:rPr>
          <w:rFonts w:ascii="Arial" w:hAnsi="Arial" w:cs="Arial"/>
          <w:sz w:val="22"/>
        </w:rPr>
      </w:pPr>
      <w:r w:rsidRPr="00024D62">
        <w:rPr>
          <w:rFonts w:ascii="Arial" w:hAnsi="Arial" w:cs="Arial"/>
          <w:b/>
          <w:sz w:val="22"/>
        </w:rPr>
        <w:t>FLSA Status:</w:t>
      </w:r>
      <w:r w:rsidRPr="00024D62">
        <w:rPr>
          <w:rFonts w:ascii="Arial" w:hAnsi="Arial" w:cs="Arial"/>
          <w:b/>
          <w:sz w:val="22"/>
        </w:rPr>
        <w:tab/>
        <w:t xml:space="preserve">     </w:t>
      </w:r>
      <w:r w:rsidRPr="00024D62">
        <w:rPr>
          <w:rFonts w:ascii="Arial" w:hAnsi="Arial" w:cs="Arial"/>
          <w:bCs/>
          <w:sz w:val="22"/>
        </w:rPr>
        <w:t>Exempt</w:t>
      </w:r>
      <w:r w:rsidRPr="00024D62">
        <w:rPr>
          <w:rFonts w:ascii="Arial" w:hAnsi="Arial" w:cs="Arial"/>
          <w:b/>
          <w:sz w:val="22"/>
        </w:rPr>
        <w:t xml:space="preserve"> </w:t>
      </w:r>
      <w:r w:rsidRPr="00024D62">
        <w:rPr>
          <w:rFonts w:ascii="Arial" w:hAnsi="Arial" w:cs="Arial"/>
          <w:b/>
          <w:sz w:val="22"/>
        </w:rPr>
        <w:tab/>
      </w:r>
      <w:r w:rsidRPr="00024D62">
        <w:rPr>
          <w:rFonts w:ascii="Arial" w:hAnsi="Arial" w:cs="Arial"/>
          <w:sz w:val="22"/>
        </w:rPr>
        <w:t xml:space="preserve"> </w:t>
      </w:r>
    </w:p>
    <w:p w14:paraId="52413E9E" w14:textId="77777777" w:rsidR="00024D62" w:rsidRPr="00024D62" w:rsidRDefault="00024D62" w:rsidP="00024D62">
      <w:pPr>
        <w:pStyle w:val="NoSpacing"/>
        <w:jc w:val="both"/>
        <w:rPr>
          <w:rFonts w:ascii="Arial" w:hAnsi="Arial" w:cs="Arial"/>
          <w:strike/>
          <w:sz w:val="22"/>
        </w:rPr>
      </w:pPr>
      <w:r w:rsidRPr="00024D62">
        <w:rPr>
          <w:rFonts w:ascii="Arial" w:hAnsi="Arial" w:cs="Arial"/>
          <w:b/>
          <w:sz w:val="22"/>
        </w:rPr>
        <w:t>Effective Date</w:t>
      </w:r>
      <w:r w:rsidRPr="00024D62">
        <w:rPr>
          <w:rFonts w:ascii="Arial" w:hAnsi="Arial" w:cs="Arial"/>
          <w:sz w:val="22"/>
        </w:rPr>
        <w:t xml:space="preserve">:    Created </w:t>
      </w:r>
      <w:r w:rsidRPr="00024D62">
        <w:rPr>
          <w:rFonts w:ascii="Arial" w:hAnsi="Arial" w:cs="Arial"/>
          <w:i/>
          <w:iCs/>
          <w:sz w:val="22"/>
        </w:rPr>
        <w:t>June 2025 | Updated Sept 2025</w:t>
      </w:r>
    </w:p>
    <w:bookmarkEnd w:id="0"/>
    <w:p w14:paraId="2C0C1495" w14:textId="77777777" w:rsidR="00024D62" w:rsidRPr="00024D62" w:rsidRDefault="00024D62" w:rsidP="00024D62">
      <w:pPr>
        <w:spacing w:after="0" w:line="240" w:lineRule="auto"/>
        <w:rPr>
          <w:rFonts w:ascii="Arial" w:hAnsi="Arial" w:cs="Arial"/>
          <w:b/>
          <w:bCs/>
        </w:rPr>
      </w:pPr>
    </w:p>
    <w:p w14:paraId="667E6228" w14:textId="77777777" w:rsidR="00024D62" w:rsidRPr="00024D62" w:rsidRDefault="00024D62" w:rsidP="00024D62">
      <w:pPr>
        <w:spacing w:after="0" w:line="240" w:lineRule="auto"/>
        <w:rPr>
          <w:rFonts w:ascii="Arial" w:hAnsi="Arial" w:cs="Arial"/>
          <w:b/>
          <w:bCs/>
        </w:rPr>
      </w:pPr>
      <w:r w:rsidRPr="00024D62">
        <w:rPr>
          <w:rFonts w:ascii="Arial" w:hAnsi="Arial" w:cs="Arial"/>
          <w:b/>
          <w:bCs/>
        </w:rPr>
        <w:t>DIVISION OVERVIEW:</w:t>
      </w:r>
    </w:p>
    <w:p w14:paraId="1988840E" w14:textId="77777777" w:rsidR="00024D62" w:rsidRPr="00024D62" w:rsidRDefault="00024D62" w:rsidP="00024D62">
      <w:pPr>
        <w:spacing w:after="0" w:line="240" w:lineRule="auto"/>
        <w:rPr>
          <w:rFonts w:ascii="Arial" w:hAnsi="Arial" w:cs="Arial"/>
        </w:rPr>
      </w:pPr>
      <w:r w:rsidRPr="00024D62">
        <w:rPr>
          <w:rFonts w:ascii="Arial" w:hAnsi="Arial" w:cs="Arial"/>
        </w:rPr>
        <w:t xml:space="preserve">The Corrections Transition Programs (CTP) is a </w:t>
      </w:r>
      <w:r w:rsidRPr="00024D62">
        <w:rPr>
          <w:rFonts w:ascii="Arial" w:hAnsi="Arial" w:cs="Arial"/>
          <w:color w:val="000000"/>
          <w:shd w:val="clear" w:color="auto" w:fill="FFFFFF"/>
        </w:rPr>
        <w:t xml:space="preserve">statewide network of clinical reentry management services with the overall purpose of increasing opportunities for successful reentry outcomes. CTP </w:t>
      </w:r>
      <w:r w:rsidRPr="00024D62">
        <w:rPr>
          <w:rFonts w:ascii="Arial" w:hAnsi="Arial" w:cs="Arial"/>
        </w:rPr>
        <w:t>provides specialized case management services to help people prepare to return to their families and communities after incarceration</w:t>
      </w:r>
      <w:r w:rsidRPr="00024D62">
        <w:rPr>
          <w:rFonts w:ascii="Arial" w:hAnsi="Arial" w:cs="Arial"/>
          <w:color w:val="000000"/>
          <w:shd w:val="clear" w:color="auto" w:fill="FFFFFF"/>
        </w:rPr>
        <w:t xml:space="preserve">. </w:t>
      </w:r>
      <w:r w:rsidRPr="00024D62">
        <w:rPr>
          <w:rFonts w:ascii="Arial" w:hAnsi="Arial" w:cs="Arial"/>
        </w:rPr>
        <w:t>CTP works both inside prisons and in communities to provide reentry support, including, but not limited to, behavioral health referrals, public benefits enrollment, finding employment and housing resources and obtaining state IDs and vital records.</w:t>
      </w:r>
    </w:p>
    <w:p w14:paraId="253ED9AA" w14:textId="77777777" w:rsidR="00024D62" w:rsidRPr="00024D62" w:rsidRDefault="00024D62" w:rsidP="00024D62">
      <w:pPr>
        <w:spacing w:after="0" w:line="240" w:lineRule="auto"/>
        <w:rPr>
          <w:rFonts w:ascii="Arial" w:hAnsi="Arial" w:cs="Arial"/>
          <w:b/>
          <w:bCs/>
        </w:rPr>
      </w:pPr>
    </w:p>
    <w:p w14:paraId="77311AA8" w14:textId="77777777" w:rsidR="00024D62" w:rsidRPr="00024D62" w:rsidRDefault="00024D62" w:rsidP="00024D62">
      <w:pPr>
        <w:spacing w:after="0" w:line="240" w:lineRule="auto"/>
        <w:rPr>
          <w:rFonts w:ascii="Arial" w:hAnsi="Arial" w:cs="Arial"/>
          <w:b/>
          <w:bCs/>
        </w:rPr>
      </w:pPr>
      <w:r w:rsidRPr="00024D62">
        <w:rPr>
          <w:rFonts w:ascii="Arial" w:hAnsi="Arial" w:cs="Arial"/>
          <w:b/>
          <w:bCs/>
        </w:rPr>
        <w:t xml:space="preserve">POSITION SUMMARY: </w:t>
      </w:r>
    </w:p>
    <w:p w14:paraId="31D89F4F" w14:textId="77777777" w:rsidR="00024D62" w:rsidRPr="00024D62" w:rsidRDefault="00024D62" w:rsidP="00024D62">
      <w:pPr>
        <w:pStyle w:val="NormalWeb"/>
        <w:spacing w:before="0" w:beforeAutospacing="0" w:after="0" w:afterAutospacing="0"/>
        <w:rPr>
          <w:rFonts w:ascii="Arial" w:hAnsi="Arial" w:cs="Arial"/>
          <w:sz w:val="22"/>
          <w:szCs w:val="22"/>
        </w:rPr>
      </w:pPr>
      <w:bookmarkStart w:id="1" w:name="_Hlk210205457"/>
      <w:r w:rsidRPr="00024D62">
        <w:rPr>
          <w:rFonts w:ascii="Arial" w:hAnsi="Arial" w:cs="Arial"/>
          <w:sz w:val="22"/>
          <w:szCs w:val="22"/>
        </w:rPr>
        <w:t xml:space="preserve">The B.R.I.D.G.E To Home Program serves individuals returning from </w:t>
      </w:r>
      <w:r w:rsidRPr="00024D62">
        <w:rPr>
          <w:rFonts w:ascii="Arial" w:hAnsi="Arial" w:cs="Arial"/>
        </w:rPr>
        <w:t xml:space="preserve">Illinois </w:t>
      </w:r>
      <w:r w:rsidRPr="00024D62">
        <w:rPr>
          <w:rFonts w:ascii="Arial" w:hAnsi="Arial" w:cs="Arial"/>
          <w:sz w:val="22"/>
          <w:szCs w:val="22"/>
        </w:rPr>
        <w:t>prisons who face significant and often compounded barriers to successful reentry. Frequently excluded from traditional housing and support systems, these individuals are at increased risk of homelessness and recidivism.  The program’s primary goal is to provide permanent supportive housing for individuals traditionally considered hard to place, creating a foundation for long-term stability and successful reintegration into the community. Guided by low-barrier, housing placement principles, the B2H Program eliminates preconditions such as abstinence or mandatory treatment participation, offering immediate access to housing</w:t>
      </w:r>
      <w:bookmarkEnd w:id="1"/>
      <w:r w:rsidRPr="00024D62">
        <w:rPr>
          <w:rFonts w:ascii="Arial" w:hAnsi="Arial" w:cs="Arial"/>
          <w:sz w:val="22"/>
          <w:szCs w:val="22"/>
        </w:rPr>
        <w:t>.</w:t>
      </w:r>
    </w:p>
    <w:p w14:paraId="5E647256" w14:textId="77777777" w:rsidR="00024D62" w:rsidRPr="00024D62" w:rsidRDefault="00024D62" w:rsidP="00024D62">
      <w:pPr>
        <w:pStyle w:val="NormalWeb"/>
        <w:spacing w:before="0" w:beforeAutospacing="0" w:after="0" w:afterAutospacing="0"/>
        <w:rPr>
          <w:rStyle w:val="Strong"/>
          <w:rFonts w:ascii="Arial" w:hAnsi="Arial" w:cs="Arial"/>
          <w:sz w:val="22"/>
          <w:szCs w:val="22"/>
        </w:rPr>
      </w:pPr>
    </w:p>
    <w:p w14:paraId="4E8348E0" w14:textId="77777777" w:rsidR="00024D62" w:rsidRPr="00024D62" w:rsidRDefault="00024D62" w:rsidP="00024D62">
      <w:pPr>
        <w:pStyle w:val="NormalWeb"/>
        <w:spacing w:before="0" w:beforeAutospacing="0" w:after="0" w:afterAutospacing="0"/>
        <w:rPr>
          <w:rFonts w:ascii="Arial" w:hAnsi="Arial" w:cs="Arial"/>
          <w:sz w:val="22"/>
          <w:szCs w:val="22"/>
        </w:rPr>
      </w:pPr>
      <w:r w:rsidRPr="00024D62">
        <w:rPr>
          <w:rStyle w:val="Strong"/>
          <w:rFonts w:ascii="Arial" w:hAnsi="Arial" w:cs="Arial"/>
          <w:sz w:val="22"/>
          <w:szCs w:val="22"/>
        </w:rPr>
        <w:t>The Network Housing Developer (NHD)</w:t>
      </w:r>
      <w:r w:rsidRPr="00024D62">
        <w:rPr>
          <w:rFonts w:ascii="Arial" w:hAnsi="Arial" w:cs="Arial"/>
          <w:sz w:val="22"/>
          <w:szCs w:val="22"/>
        </w:rPr>
        <w:t xml:space="preserve"> supports the PSH program by identifying and expanding safe, affordable housing opportunities for justice-impacted individuals. The NHD builds and maintains strong relationships with landlords, property managers, and housing providers to secure units and address barriers to housing access.  Working closely with the PSH team, the NHD serves as a key liaison—communicating housing availability, lease updates, and any changes affecting client placement. The role also includes developing landlord engagement strategies and to ensure housing quality and client stability and education adherence.</w:t>
      </w:r>
    </w:p>
    <w:p w14:paraId="1D8F87FA" w14:textId="77777777" w:rsidR="00024D62" w:rsidRPr="00024D62" w:rsidRDefault="00024D62" w:rsidP="00024D62">
      <w:pPr>
        <w:pStyle w:val="NormalWeb"/>
        <w:spacing w:before="0" w:beforeAutospacing="0" w:after="0" w:afterAutospacing="0"/>
        <w:rPr>
          <w:rFonts w:ascii="Arial" w:hAnsi="Arial" w:cs="Arial"/>
          <w:sz w:val="22"/>
          <w:szCs w:val="22"/>
        </w:rPr>
      </w:pPr>
    </w:p>
    <w:p w14:paraId="26604A0E" w14:textId="77777777" w:rsidR="00024D62" w:rsidRPr="00024D62" w:rsidRDefault="00024D62" w:rsidP="00024D62">
      <w:pPr>
        <w:spacing w:after="0" w:line="240" w:lineRule="auto"/>
        <w:rPr>
          <w:rFonts w:ascii="Arial" w:hAnsi="Arial" w:cs="Arial"/>
          <w:b/>
          <w:bCs/>
        </w:rPr>
      </w:pPr>
      <w:r w:rsidRPr="00024D62">
        <w:rPr>
          <w:rFonts w:ascii="Arial" w:hAnsi="Arial" w:cs="Arial"/>
          <w:b/>
          <w:bCs/>
        </w:rPr>
        <w:t xml:space="preserve">ESSENTIAL DUTIES AND RESPONSIBILITIES:  </w:t>
      </w:r>
    </w:p>
    <w:p w14:paraId="5705B275" w14:textId="77777777" w:rsidR="00024D62" w:rsidRPr="00024D62" w:rsidRDefault="00024D62" w:rsidP="00024D62">
      <w:pPr>
        <w:spacing w:after="0" w:line="240" w:lineRule="auto"/>
        <w:rPr>
          <w:rFonts w:ascii="Arial" w:hAnsi="Arial" w:cs="Arial"/>
        </w:rPr>
      </w:pPr>
      <w:r w:rsidRPr="00024D62">
        <w:rPr>
          <w:rFonts w:ascii="Arial" w:hAnsi="Arial" w:cs="Arial"/>
        </w:rPr>
        <w:t>Assist individuals in attaining affordable housing. Maintain relationships and work toward establishing and fostering communication between TASC, behavioral health entities, public agencies, and community resources. (Approximate 75% of time spent in this area)</w:t>
      </w:r>
    </w:p>
    <w:p w14:paraId="109C1543" w14:textId="77777777" w:rsidR="00024D62" w:rsidRPr="00024D62" w:rsidRDefault="00024D62" w:rsidP="00024D62">
      <w:pPr>
        <w:pStyle w:val="NormalWeb"/>
        <w:numPr>
          <w:ilvl w:val="0"/>
          <w:numId w:val="3"/>
        </w:numPr>
        <w:rPr>
          <w:rFonts w:ascii="Arial" w:hAnsi="Arial" w:cs="Arial"/>
          <w:sz w:val="22"/>
          <w:szCs w:val="22"/>
        </w:rPr>
      </w:pPr>
      <w:r w:rsidRPr="00024D62">
        <w:rPr>
          <w:rFonts w:ascii="Arial" w:hAnsi="Arial" w:cs="Arial"/>
          <w:sz w:val="22"/>
          <w:szCs w:val="22"/>
        </w:rPr>
        <w:t xml:space="preserve">Recruit landlord and building owners who want to lease to PSH participants in the Central and metro east region of the Illinois to include St. Clair, Madison and Sangamon </w:t>
      </w:r>
      <w:proofErr w:type="gramStart"/>
      <w:r w:rsidRPr="00024D62">
        <w:rPr>
          <w:rFonts w:ascii="Arial" w:hAnsi="Arial" w:cs="Arial"/>
          <w:sz w:val="22"/>
          <w:szCs w:val="22"/>
        </w:rPr>
        <w:t>counties;</w:t>
      </w:r>
      <w:proofErr w:type="gramEnd"/>
      <w:r w:rsidRPr="00024D62">
        <w:rPr>
          <w:rFonts w:ascii="Arial" w:hAnsi="Arial" w:cs="Arial"/>
          <w:sz w:val="22"/>
          <w:szCs w:val="22"/>
        </w:rPr>
        <w:t xml:space="preserve"> </w:t>
      </w:r>
    </w:p>
    <w:p w14:paraId="73C5A549" w14:textId="77777777" w:rsidR="00024D62" w:rsidRPr="00024D62" w:rsidRDefault="00024D62" w:rsidP="00024D62">
      <w:pPr>
        <w:pStyle w:val="NormalWeb"/>
        <w:numPr>
          <w:ilvl w:val="0"/>
          <w:numId w:val="3"/>
        </w:numPr>
        <w:spacing w:after="0"/>
        <w:contextualSpacing/>
        <w:rPr>
          <w:rFonts w:ascii="Arial" w:hAnsi="Arial" w:cs="Arial"/>
        </w:rPr>
      </w:pPr>
      <w:r w:rsidRPr="00024D62">
        <w:rPr>
          <w:rFonts w:ascii="Arial" w:hAnsi="Arial" w:cs="Arial"/>
          <w:sz w:val="22"/>
          <w:szCs w:val="22"/>
        </w:rPr>
        <w:t xml:space="preserve">Recruit new landlords and provide education on program eligibility, support services, and landlord/tenant responsibilities. </w:t>
      </w:r>
    </w:p>
    <w:p w14:paraId="45DA6EF5" w14:textId="6ECE19EE" w:rsidR="00024D62" w:rsidRPr="00024D62" w:rsidRDefault="00024D62" w:rsidP="00024D62">
      <w:pPr>
        <w:pStyle w:val="NormalWeb"/>
        <w:numPr>
          <w:ilvl w:val="0"/>
          <w:numId w:val="3"/>
        </w:numPr>
        <w:spacing w:after="0"/>
        <w:contextualSpacing/>
        <w:rPr>
          <w:rFonts w:ascii="Arial" w:hAnsi="Arial" w:cs="Arial"/>
        </w:rPr>
      </w:pPr>
      <w:r w:rsidRPr="00024D62">
        <w:rPr>
          <w:rFonts w:ascii="Arial" w:hAnsi="Arial" w:cs="Arial"/>
        </w:rPr>
        <w:lastRenderedPageBreak/>
        <w:t xml:space="preserve">Complete rental pre- move in readiness inspection with client and landlord - assessing for building code violations, lease assessment review for sublease, grievance process, etc. </w:t>
      </w:r>
    </w:p>
    <w:p w14:paraId="67DF8172" w14:textId="77777777" w:rsidR="00024D62" w:rsidRPr="00024D62" w:rsidRDefault="00024D62" w:rsidP="00024D62">
      <w:pPr>
        <w:numPr>
          <w:ilvl w:val="0"/>
          <w:numId w:val="3"/>
        </w:numPr>
        <w:spacing w:after="0"/>
        <w:contextualSpacing/>
        <w:rPr>
          <w:rFonts w:ascii="Arial" w:hAnsi="Arial" w:cs="Arial"/>
        </w:rPr>
      </w:pPr>
      <w:r w:rsidRPr="00024D62">
        <w:rPr>
          <w:rFonts w:ascii="Arial" w:hAnsi="Arial" w:cs="Arial"/>
        </w:rPr>
        <w:t xml:space="preserve">Conduct quarterly property inspections with clients and landlords </w:t>
      </w:r>
    </w:p>
    <w:p w14:paraId="0475E775" w14:textId="77777777" w:rsidR="00024D62" w:rsidRPr="00024D62" w:rsidRDefault="00024D62" w:rsidP="00024D62">
      <w:pPr>
        <w:numPr>
          <w:ilvl w:val="0"/>
          <w:numId w:val="3"/>
        </w:numPr>
        <w:contextualSpacing/>
        <w:rPr>
          <w:rFonts w:ascii="Arial" w:hAnsi="Arial" w:cs="Arial"/>
        </w:rPr>
      </w:pPr>
      <w:r w:rsidRPr="00024D62">
        <w:rPr>
          <w:rFonts w:ascii="Arial" w:hAnsi="Arial" w:cs="Arial"/>
        </w:rPr>
        <w:t>Work with landlords and property managers to address any lease or client issues, document all incident reports with landlords and TASC</w:t>
      </w:r>
    </w:p>
    <w:p w14:paraId="3A3D1C57" w14:textId="77777777" w:rsidR="00024D62" w:rsidRPr="00024D62" w:rsidRDefault="00024D62" w:rsidP="00024D62">
      <w:pPr>
        <w:numPr>
          <w:ilvl w:val="0"/>
          <w:numId w:val="3"/>
        </w:numPr>
        <w:contextualSpacing/>
        <w:rPr>
          <w:rFonts w:ascii="Arial" w:hAnsi="Arial" w:cs="Arial"/>
        </w:rPr>
      </w:pPr>
      <w:r w:rsidRPr="00024D62">
        <w:rPr>
          <w:rFonts w:ascii="Arial" w:hAnsi="Arial" w:cs="Arial"/>
        </w:rPr>
        <w:t xml:space="preserve">Assist with processing new rental applications; create a rent computation on new applications and assist with obtaining keys and </w:t>
      </w:r>
      <w:proofErr w:type="gramStart"/>
      <w:r w:rsidRPr="00024D62">
        <w:rPr>
          <w:rFonts w:ascii="Arial" w:hAnsi="Arial" w:cs="Arial"/>
        </w:rPr>
        <w:t>move</w:t>
      </w:r>
      <w:proofErr w:type="gramEnd"/>
      <w:r w:rsidRPr="00024D62">
        <w:rPr>
          <w:rFonts w:ascii="Arial" w:hAnsi="Arial" w:cs="Arial"/>
        </w:rPr>
        <w:t xml:space="preserve"> in details.</w:t>
      </w:r>
    </w:p>
    <w:p w14:paraId="55750F38" w14:textId="77777777" w:rsidR="00024D62" w:rsidRPr="00024D62" w:rsidRDefault="00024D62" w:rsidP="00024D62">
      <w:pPr>
        <w:numPr>
          <w:ilvl w:val="0"/>
          <w:numId w:val="3"/>
        </w:numPr>
        <w:contextualSpacing/>
        <w:rPr>
          <w:rFonts w:ascii="Arial" w:hAnsi="Arial" w:cs="Arial"/>
        </w:rPr>
      </w:pPr>
      <w:r w:rsidRPr="00024D62">
        <w:rPr>
          <w:rFonts w:ascii="Arial" w:hAnsi="Arial" w:cs="Arial"/>
        </w:rPr>
        <w:t>Answer inquiries regarding rent charges, admission policies and procedures for new landlords.</w:t>
      </w:r>
    </w:p>
    <w:p w14:paraId="06D5BA7A" w14:textId="77777777" w:rsidR="00024D62" w:rsidRPr="00024D62" w:rsidRDefault="00024D62" w:rsidP="00024D62">
      <w:pPr>
        <w:numPr>
          <w:ilvl w:val="0"/>
          <w:numId w:val="3"/>
        </w:numPr>
        <w:contextualSpacing/>
        <w:rPr>
          <w:rFonts w:ascii="Arial" w:hAnsi="Arial" w:cs="Arial"/>
        </w:rPr>
      </w:pPr>
      <w:r w:rsidRPr="00024D62">
        <w:rPr>
          <w:rFonts w:ascii="Arial" w:hAnsi="Arial" w:cs="Arial"/>
        </w:rPr>
        <w:t xml:space="preserve">Make recommendation for termination of assistance when appropriate; assist with client move out and final unit inspection with landlord. </w:t>
      </w:r>
    </w:p>
    <w:p w14:paraId="505F99B5" w14:textId="77777777" w:rsidR="00024D62" w:rsidRPr="00024D62" w:rsidRDefault="00024D62" w:rsidP="00024D62">
      <w:pPr>
        <w:numPr>
          <w:ilvl w:val="0"/>
          <w:numId w:val="3"/>
        </w:numPr>
        <w:contextualSpacing/>
        <w:rPr>
          <w:rFonts w:ascii="Arial" w:hAnsi="Arial" w:cs="Arial"/>
        </w:rPr>
      </w:pPr>
      <w:r w:rsidRPr="00024D62">
        <w:rPr>
          <w:rFonts w:ascii="Arial" w:hAnsi="Arial" w:cs="Arial"/>
        </w:rPr>
        <w:t>Completes a variety of daily, weekly and monthly logs and reports</w:t>
      </w:r>
    </w:p>
    <w:p w14:paraId="7E98A837" w14:textId="77777777" w:rsidR="00024D62" w:rsidRPr="00024D62" w:rsidRDefault="00024D62" w:rsidP="00024D62">
      <w:pPr>
        <w:numPr>
          <w:ilvl w:val="0"/>
          <w:numId w:val="3"/>
        </w:numPr>
        <w:spacing w:after="0"/>
        <w:contextualSpacing/>
        <w:rPr>
          <w:rFonts w:ascii="Arial" w:hAnsi="Arial" w:cs="Arial"/>
        </w:rPr>
      </w:pPr>
      <w:r w:rsidRPr="00024D62">
        <w:rPr>
          <w:rFonts w:ascii="Arial" w:hAnsi="Arial" w:cs="Arial"/>
        </w:rPr>
        <w:t xml:space="preserve">Utilize internal ECR to document all client engagement activities </w:t>
      </w:r>
    </w:p>
    <w:p w14:paraId="417A42A9" w14:textId="77777777" w:rsidR="00024D62" w:rsidRPr="00024D62" w:rsidRDefault="00024D62" w:rsidP="00024D62">
      <w:pPr>
        <w:numPr>
          <w:ilvl w:val="0"/>
          <w:numId w:val="3"/>
        </w:numPr>
        <w:spacing w:after="0"/>
        <w:contextualSpacing/>
        <w:rPr>
          <w:rFonts w:ascii="Arial" w:hAnsi="Arial" w:cs="Arial"/>
        </w:rPr>
      </w:pPr>
      <w:r w:rsidRPr="00024D62">
        <w:rPr>
          <w:rFonts w:ascii="Arial" w:hAnsi="Arial" w:cs="Arial"/>
        </w:rPr>
        <w:t xml:space="preserve">Attend all PSH </w:t>
      </w:r>
      <w:proofErr w:type="gramStart"/>
      <w:r w:rsidRPr="00024D62">
        <w:rPr>
          <w:rFonts w:ascii="Arial" w:hAnsi="Arial" w:cs="Arial"/>
        </w:rPr>
        <w:t>trainings</w:t>
      </w:r>
      <w:proofErr w:type="gramEnd"/>
      <w:r w:rsidRPr="00024D62">
        <w:rPr>
          <w:rFonts w:ascii="Arial" w:hAnsi="Arial" w:cs="Arial"/>
        </w:rPr>
        <w:t xml:space="preserve"> as requested and require by funder </w:t>
      </w:r>
    </w:p>
    <w:p w14:paraId="0A5C30D4" w14:textId="77777777" w:rsidR="00024D62" w:rsidRPr="00024D62" w:rsidRDefault="00024D62" w:rsidP="00024D62">
      <w:pPr>
        <w:pStyle w:val="ListParagraph"/>
        <w:numPr>
          <w:ilvl w:val="0"/>
          <w:numId w:val="3"/>
        </w:numPr>
        <w:spacing w:after="0"/>
        <w:rPr>
          <w:rFonts w:ascii="Arial" w:hAnsi="Arial" w:cs="Arial"/>
        </w:rPr>
      </w:pPr>
      <w:r w:rsidRPr="00024D62">
        <w:rPr>
          <w:rFonts w:ascii="Arial" w:hAnsi="Arial" w:cs="Arial"/>
        </w:rPr>
        <w:t>Create an affordable housing directory for PSH program</w:t>
      </w:r>
    </w:p>
    <w:p w14:paraId="0DC9E9EB" w14:textId="77777777" w:rsidR="00024D62" w:rsidRPr="00024D62" w:rsidRDefault="00024D62" w:rsidP="00024D62">
      <w:pPr>
        <w:spacing w:after="0" w:line="240" w:lineRule="auto"/>
        <w:ind w:left="720"/>
        <w:rPr>
          <w:rFonts w:ascii="Arial" w:eastAsia="Times New Roman" w:hAnsi="Arial" w:cs="Arial"/>
          <w:color w:val="000000"/>
        </w:rPr>
      </w:pPr>
    </w:p>
    <w:p w14:paraId="161F98FE" w14:textId="77777777" w:rsidR="00024D62" w:rsidRPr="00024D62" w:rsidRDefault="00024D62" w:rsidP="00024D62">
      <w:pPr>
        <w:spacing w:after="0" w:line="240" w:lineRule="auto"/>
        <w:rPr>
          <w:rFonts w:ascii="Arial" w:hAnsi="Arial" w:cs="Arial"/>
          <w:bCs/>
        </w:rPr>
      </w:pPr>
      <w:r w:rsidRPr="00024D62">
        <w:rPr>
          <w:rFonts w:ascii="Arial" w:hAnsi="Arial" w:cs="Arial"/>
        </w:rPr>
        <w:t xml:space="preserve">Participate in community meetings, </w:t>
      </w:r>
      <w:proofErr w:type="gramStart"/>
      <w:r w:rsidRPr="00024D62">
        <w:rPr>
          <w:rFonts w:ascii="Arial" w:hAnsi="Arial" w:cs="Arial"/>
        </w:rPr>
        <w:t>trainings</w:t>
      </w:r>
      <w:proofErr w:type="gramEnd"/>
      <w:r w:rsidRPr="00024D62">
        <w:rPr>
          <w:rFonts w:ascii="Arial" w:hAnsi="Arial" w:cs="Arial"/>
        </w:rPr>
        <w:t xml:space="preserve"> and projects including multi-disciplinary staffing, vocational- and </w:t>
      </w:r>
      <w:proofErr w:type="gramStart"/>
      <w:r w:rsidRPr="00024D62">
        <w:rPr>
          <w:rFonts w:ascii="Arial" w:hAnsi="Arial" w:cs="Arial"/>
        </w:rPr>
        <w:t>educational-programming</w:t>
      </w:r>
      <w:proofErr w:type="gramEnd"/>
      <w:r w:rsidRPr="00024D62">
        <w:rPr>
          <w:rFonts w:ascii="Arial" w:hAnsi="Arial" w:cs="Arial"/>
        </w:rPr>
        <w:t>, and other meetings assigned (</w:t>
      </w:r>
      <w:r w:rsidRPr="00024D62">
        <w:rPr>
          <w:rFonts w:ascii="Arial" w:hAnsi="Arial" w:cs="Arial"/>
          <w:bCs/>
        </w:rPr>
        <w:t>Approximately 20% of the time spent in this area)</w:t>
      </w:r>
    </w:p>
    <w:p w14:paraId="553CF9BA" w14:textId="77777777" w:rsidR="00024D62" w:rsidRPr="00024D62" w:rsidRDefault="00024D62" w:rsidP="00024D62">
      <w:pPr>
        <w:spacing w:after="0" w:line="240" w:lineRule="auto"/>
        <w:rPr>
          <w:rFonts w:ascii="Arial" w:hAnsi="Arial" w:cs="Arial"/>
          <w:b/>
          <w:bCs/>
        </w:rPr>
      </w:pPr>
    </w:p>
    <w:p w14:paraId="1F4529EA" w14:textId="77777777" w:rsidR="00024D62" w:rsidRPr="00024D62" w:rsidRDefault="00024D62" w:rsidP="00024D62">
      <w:pPr>
        <w:pStyle w:val="NoSpacing"/>
        <w:numPr>
          <w:ilvl w:val="0"/>
          <w:numId w:val="1"/>
        </w:numPr>
        <w:rPr>
          <w:rFonts w:ascii="Arial" w:hAnsi="Arial" w:cs="Arial"/>
          <w:sz w:val="22"/>
        </w:rPr>
      </w:pPr>
      <w:proofErr w:type="gramStart"/>
      <w:r w:rsidRPr="00024D62">
        <w:rPr>
          <w:rFonts w:ascii="Arial" w:hAnsi="Arial" w:cs="Arial"/>
          <w:sz w:val="22"/>
        </w:rPr>
        <w:t>Develops</w:t>
      </w:r>
      <w:proofErr w:type="gramEnd"/>
      <w:r w:rsidRPr="00024D62">
        <w:rPr>
          <w:rFonts w:ascii="Arial" w:hAnsi="Arial" w:cs="Arial"/>
          <w:sz w:val="22"/>
        </w:rPr>
        <w:t xml:space="preserve"> effective working relationships with </w:t>
      </w:r>
      <w:proofErr w:type="gramStart"/>
      <w:r w:rsidRPr="00024D62">
        <w:rPr>
          <w:rFonts w:ascii="Arial" w:hAnsi="Arial" w:cs="Arial"/>
          <w:sz w:val="22"/>
        </w:rPr>
        <w:t>the internal</w:t>
      </w:r>
      <w:proofErr w:type="gramEnd"/>
      <w:r w:rsidRPr="00024D62">
        <w:rPr>
          <w:rFonts w:ascii="Arial" w:hAnsi="Arial" w:cs="Arial"/>
          <w:sz w:val="22"/>
        </w:rPr>
        <w:t xml:space="preserve"> and external partners</w:t>
      </w:r>
    </w:p>
    <w:p w14:paraId="3B65CB94" w14:textId="77777777" w:rsidR="00024D62" w:rsidRPr="00024D62" w:rsidRDefault="00024D62" w:rsidP="00024D62">
      <w:pPr>
        <w:numPr>
          <w:ilvl w:val="0"/>
          <w:numId w:val="1"/>
        </w:numPr>
        <w:spacing w:after="0"/>
        <w:contextualSpacing/>
        <w:rPr>
          <w:rFonts w:ascii="Arial" w:hAnsi="Arial" w:cs="Arial"/>
        </w:rPr>
      </w:pPr>
      <w:r w:rsidRPr="00024D62">
        <w:rPr>
          <w:rFonts w:ascii="Arial" w:hAnsi="Arial" w:cs="Arial"/>
        </w:rPr>
        <w:t xml:space="preserve">Network with other affordable housing providers in the region </w:t>
      </w:r>
    </w:p>
    <w:p w14:paraId="4B3FB0E0" w14:textId="77777777" w:rsidR="00024D62" w:rsidRPr="00024D62" w:rsidRDefault="00024D62" w:rsidP="00024D62">
      <w:pPr>
        <w:numPr>
          <w:ilvl w:val="0"/>
          <w:numId w:val="1"/>
        </w:numPr>
        <w:spacing w:after="0" w:line="240" w:lineRule="auto"/>
        <w:rPr>
          <w:rFonts w:ascii="Arial" w:eastAsia="Times New Roman" w:hAnsi="Arial" w:cs="Arial"/>
          <w:color w:val="000000"/>
        </w:rPr>
      </w:pPr>
      <w:r w:rsidRPr="00024D62">
        <w:rPr>
          <w:rFonts w:ascii="Arial" w:hAnsi="Arial" w:cs="Arial"/>
        </w:rPr>
        <w:t>Participate in meetings to adjust, update or revise individual service plan</w:t>
      </w:r>
    </w:p>
    <w:p w14:paraId="65715F7C" w14:textId="77777777" w:rsidR="00024D62" w:rsidRPr="00024D62" w:rsidRDefault="00024D62" w:rsidP="00024D62">
      <w:pPr>
        <w:spacing w:after="0" w:line="240" w:lineRule="auto"/>
        <w:rPr>
          <w:rFonts w:ascii="Arial" w:hAnsi="Arial" w:cs="Arial"/>
          <w:b/>
          <w:bCs/>
        </w:rPr>
      </w:pPr>
    </w:p>
    <w:p w14:paraId="4968F748" w14:textId="77777777" w:rsidR="00024D62" w:rsidRPr="00024D62" w:rsidRDefault="00024D62" w:rsidP="00024D62">
      <w:pPr>
        <w:spacing w:after="0" w:line="240" w:lineRule="auto"/>
        <w:rPr>
          <w:rFonts w:ascii="Arial" w:hAnsi="Arial" w:cs="Arial"/>
          <w:b/>
          <w:bCs/>
        </w:rPr>
      </w:pPr>
      <w:r w:rsidRPr="00024D62">
        <w:rPr>
          <w:rFonts w:ascii="Arial" w:hAnsi="Arial" w:cs="Arial"/>
        </w:rPr>
        <w:t>Other function (</w:t>
      </w:r>
      <w:r w:rsidRPr="00024D62">
        <w:rPr>
          <w:rFonts w:ascii="Arial" w:hAnsi="Arial" w:cs="Arial"/>
          <w:bCs/>
        </w:rPr>
        <w:t>Approximately 5% of the time spent in this area)</w:t>
      </w:r>
    </w:p>
    <w:p w14:paraId="5AE359D3" w14:textId="77777777" w:rsidR="00024D62" w:rsidRPr="00024D62" w:rsidRDefault="00024D62" w:rsidP="00024D62">
      <w:pPr>
        <w:numPr>
          <w:ilvl w:val="0"/>
          <w:numId w:val="1"/>
        </w:numPr>
        <w:spacing w:after="0" w:line="240" w:lineRule="auto"/>
        <w:rPr>
          <w:rFonts w:ascii="Arial" w:hAnsi="Arial" w:cs="Arial"/>
        </w:rPr>
      </w:pPr>
      <w:r w:rsidRPr="00024D62">
        <w:rPr>
          <w:rFonts w:ascii="Arial" w:hAnsi="Arial" w:cs="Arial"/>
        </w:rPr>
        <w:t>Ensure that confidential information relating to the organization, its staff, and individuals is kept confidential</w:t>
      </w:r>
    </w:p>
    <w:p w14:paraId="5EF9D73B" w14:textId="77777777" w:rsidR="00024D62" w:rsidRPr="00024D62" w:rsidRDefault="00024D62" w:rsidP="00024D62">
      <w:pPr>
        <w:numPr>
          <w:ilvl w:val="0"/>
          <w:numId w:val="1"/>
        </w:numPr>
        <w:spacing w:after="0" w:line="240" w:lineRule="auto"/>
        <w:rPr>
          <w:rFonts w:ascii="Arial" w:hAnsi="Arial" w:cs="Arial"/>
        </w:rPr>
      </w:pPr>
      <w:r w:rsidRPr="00024D62">
        <w:rPr>
          <w:rFonts w:ascii="Arial" w:hAnsi="Arial" w:cs="Arial"/>
        </w:rPr>
        <w:t xml:space="preserve">Be an excellent steward of TASC, modeling the core values of the organization </w:t>
      </w:r>
    </w:p>
    <w:p w14:paraId="31C2DBA2" w14:textId="77777777" w:rsidR="00024D62" w:rsidRPr="00024D62" w:rsidRDefault="00024D62" w:rsidP="00024D62">
      <w:pPr>
        <w:numPr>
          <w:ilvl w:val="0"/>
          <w:numId w:val="1"/>
        </w:numPr>
        <w:spacing w:after="0" w:line="240" w:lineRule="auto"/>
        <w:rPr>
          <w:rFonts w:ascii="Arial" w:hAnsi="Arial" w:cs="Arial"/>
        </w:rPr>
      </w:pPr>
      <w:r w:rsidRPr="00024D62">
        <w:rPr>
          <w:rFonts w:ascii="Arial" w:hAnsi="Arial" w:cs="Arial"/>
        </w:rPr>
        <w:t xml:space="preserve">Other duties as assigned </w:t>
      </w:r>
    </w:p>
    <w:p w14:paraId="1B70B098" w14:textId="77777777" w:rsidR="00024D62" w:rsidRPr="00024D62" w:rsidRDefault="00024D62" w:rsidP="00024D62">
      <w:pPr>
        <w:spacing w:after="0" w:line="240" w:lineRule="auto"/>
        <w:rPr>
          <w:rFonts w:ascii="Arial" w:hAnsi="Arial" w:cs="Arial"/>
        </w:rPr>
      </w:pPr>
    </w:p>
    <w:p w14:paraId="4D33696C" w14:textId="77777777" w:rsidR="00024D62" w:rsidRPr="00024D62" w:rsidRDefault="00024D62" w:rsidP="00024D62">
      <w:pPr>
        <w:spacing w:after="0" w:line="240" w:lineRule="auto"/>
        <w:rPr>
          <w:rFonts w:ascii="Arial" w:hAnsi="Arial" w:cs="Arial"/>
          <w:b/>
        </w:rPr>
      </w:pPr>
      <w:r w:rsidRPr="00024D62">
        <w:rPr>
          <w:rFonts w:ascii="Arial" w:hAnsi="Arial" w:cs="Arial"/>
          <w:b/>
        </w:rPr>
        <w:t xml:space="preserve">COMPETENCIES </w:t>
      </w:r>
    </w:p>
    <w:p w14:paraId="48602289" w14:textId="77777777" w:rsidR="00024D62" w:rsidRPr="00024D62" w:rsidRDefault="00024D62" w:rsidP="00024D62">
      <w:pPr>
        <w:spacing w:after="0" w:line="240" w:lineRule="auto"/>
        <w:rPr>
          <w:rFonts w:ascii="Arial" w:hAnsi="Arial" w:cs="Arial"/>
          <w:bCs/>
        </w:rPr>
      </w:pPr>
      <w:r w:rsidRPr="00024D62">
        <w:rPr>
          <w:rFonts w:ascii="Arial" w:hAnsi="Arial" w:cs="Arial"/>
        </w:rPr>
        <w:t>Planning/Organizing |</w:t>
      </w:r>
      <w:r w:rsidRPr="00024D62">
        <w:rPr>
          <w:rFonts w:ascii="Arial" w:hAnsi="Arial" w:cs="Arial"/>
          <w:bCs/>
        </w:rPr>
        <w:t xml:space="preserve"> Communication</w:t>
      </w:r>
      <w:r w:rsidRPr="00024D62">
        <w:rPr>
          <w:rFonts w:ascii="Arial" w:hAnsi="Arial" w:cs="Arial"/>
        </w:rPr>
        <w:t xml:space="preserve"> | Data Management/Utilization | Customer Relations | Problem-solving |Microsoft Office Suite| Productivity/Accountability| Excellent Communication | Attention to Detail | Flexibility | Relationship Building | Trauma Informed Care |</w:t>
      </w:r>
      <w:r w:rsidRPr="00024D62">
        <w:rPr>
          <w:rFonts w:ascii="Arial" w:hAnsi="Arial" w:cs="Arial"/>
          <w:bCs/>
        </w:rPr>
        <w:t xml:space="preserve"> Collaboration/Teamwork | Time Management</w:t>
      </w:r>
    </w:p>
    <w:p w14:paraId="2B19B47E" w14:textId="77777777" w:rsidR="00024D62" w:rsidRPr="00024D62" w:rsidRDefault="00024D62" w:rsidP="00024D62">
      <w:pPr>
        <w:spacing w:after="0" w:line="240" w:lineRule="auto"/>
        <w:rPr>
          <w:rFonts w:ascii="Arial" w:hAnsi="Arial" w:cs="Arial"/>
          <w:bCs/>
        </w:rPr>
      </w:pPr>
    </w:p>
    <w:p w14:paraId="142E0DA2" w14:textId="77777777" w:rsidR="00024D62" w:rsidRPr="00024D62" w:rsidRDefault="00024D62" w:rsidP="00024D62">
      <w:pPr>
        <w:spacing w:after="0" w:line="240" w:lineRule="auto"/>
        <w:rPr>
          <w:rFonts w:ascii="Arial" w:hAnsi="Arial" w:cs="Arial"/>
          <w:b/>
          <w:bCs/>
        </w:rPr>
      </w:pPr>
      <w:r w:rsidRPr="00024D62">
        <w:rPr>
          <w:rFonts w:ascii="Arial" w:hAnsi="Arial" w:cs="Arial"/>
          <w:b/>
          <w:bCs/>
        </w:rPr>
        <w:t>QUALIFICATIONS:</w:t>
      </w:r>
    </w:p>
    <w:p w14:paraId="45CDBABF" w14:textId="77777777" w:rsidR="00024D62" w:rsidRPr="00024D62" w:rsidRDefault="00024D62" w:rsidP="00024D62">
      <w:pPr>
        <w:pStyle w:val="NoSpacing"/>
        <w:rPr>
          <w:rFonts w:ascii="Arial" w:hAnsi="Arial" w:cs="Arial"/>
          <w:sz w:val="22"/>
        </w:rPr>
      </w:pPr>
      <w:r w:rsidRPr="00024D62">
        <w:rPr>
          <w:rFonts w:ascii="Arial" w:hAnsi="Arial" w:cs="Arial"/>
          <w:sz w:val="22"/>
        </w:rPr>
        <w:t xml:space="preserve">To perform this job successfully, an individual must be able to perform each essential duty satisfactorily.  The requirements listed below are representative of the knowledge, skill, and/or ability required.  Reasonable </w:t>
      </w:r>
      <w:proofErr w:type="gramStart"/>
      <w:r w:rsidRPr="00024D62">
        <w:rPr>
          <w:rFonts w:ascii="Arial" w:hAnsi="Arial" w:cs="Arial"/>
          <w:sz w:val="22"/>
        </w:rPr>
        <w:t>accommodations</w:t>
      </w:r>
      <w:proofErr w:type="gramEnd"/>
      <w:r w:rsidRPr="00024D62">
        <w:rPr>
          <w:rFonts w:ascii="Arial" w:hAnsi="Arial" w:cs="Arial"/>
          <w:sz w:val="22"/>
        </w:rPr>
        <w:t xml:space="preserve"> may be made to enable individuals with disabilities to perform the essential functions.     </w:t>
      </w:r>
    </w:p>
    <w:p w14:paraId="00820263" w14:textId="77777777" w:rsidR="00024D62" w:rsidRPr="00024D62" w:rsidRDefault="00024D62" w:rsidP="00024D62">
      <w:pPr>
        <w:pStyle w:val="NoSpacing"/>
        <w:rPr>
          <w:rFonts w:ascii="Arial" w:hAnsi="Arial" w:cs="Arial"/>
          <w:sz w:val="22"/>
        </w:rPr>
      </w:pPr>
    </w:p>
    <w:p w14:paraId="16A25101" w14:textId="77777777" w:rsidR="00024D62" w:rsidRPr="00024D62" w:rsidRDefault="00024D62" w:rsidP="00024D62">
      <w:pPr>
        <w:pStyle w:val="NoSpacing"/>
        <w:numPr>
          <w:ilvl w:val="0"/>
          <w:numId w:val="4"/>
        </w:numPr>
        <w:rPr>
          <w:rFonts w:ascii="Arial" w:eastAsia="Times New Roman" w:hAnsi="Arial" w:cs="Arial"/>
          <w:sz w:val="22"/>
        </w:rPr>
      </w:pPr>
      <w:proofErr w:type="gramStart"/>
      <w:r w:rsidRPr="00024D62">
        <w:rPr>
          <w:rFonts w:ascii="Arial" w:eastAsia="Times New Roman" w:hAnsi="Arial" w:cs="Arial"/>
          <w:sz w:val="22"/>
        </w:rPr>
        <w:t>Bachelor’s degree in Social Work</w:t>
      </w:r>
      <w:proofErr w:type="gramEnd"/>
      <w:r w:rsidRPr="00024D62">
        <w:rPr>
          <w:rFonts w:ascii="Arial" w:eastAsia="Times New Roman" w:hAnsi="Arial" w:cs="Arial"/>
          <w:sz w:val="22"/>
        </w:rPr>
        <w:t>, Urban Planning, Real Estate, Human Services, or related field (or equivalent experience).</w:t>
      </w:r>
    </w:p>
    <w:p w14:paraId="6C0A6050" w14:textId="77777777" w:rsidR="00024D62" w:rsidRPr="00024D62" w:rsidRDefault="00024D62" w:rsidP="00024D62">
      <w:pPr>
        <w:pStyle w:val="ListParagraph"/>
        <w:numPr>
          <w:ilvl w:val="0"/>
          <w:numId w:val="4"/>
        </w:numPr>
        <w:spacing w:before="100" w:beforeAutospacing="1" w:after="100" w:afterAutospacing="1" w:line="240" w:lineRule="auto"/>
        <w:rPr>
          <w:rFonts w:ascii="Arial" w:eastAsia="Times New Roman" w:hAnsi="Arial" w:cs="Arial"/>
        </w:rPr>
      </w:pPr>
      <w:r w:rsidRPr="00024D62">
        <w:rPr>
          <w:rFonts w:ascii="Arial" w:eastAsia="Times New Roman" w:hAnsi="Arial" w:cs="Arial"/>
        </w:rPr>
        <w:t>Minimum 2 years of experience in housing placement, landlord engagement, property management, or community development; familiarity with HUD housing programs, or local rental assistance models such as Section 8, etc.; knowledge of housing systems, fair housing laws, and supportive housing models (e.g., Housing First) a plus.</w:t>
      </w:r>
    </w:p>
    <w:p w14:paraId="651DD74E" w14:textId="77777777" w:rsidR="00024D62" w:rsidRPr="00024D62" w:rsidRDefault="00024D62" w:rsidP="00024D62">
      <w:pPr>
        <w:pStyle w:val="ListParagraph"/>
        <w:numPr>
          <w:ilvl w:val="0"/>
          <w:numId w:val="4"/>
        </w:numPr>
        <w:spacing w:after="0" w:line="240" w:lineRule="auto"/>
        <w:rPr>
          <w:rFonts w:ascii="Arial" w:hAnsi="Arial" w:cs="Arial"/>
        </w:rPr>
      </w:pPr>
      <w:r w:rsidRPr="00024D62">
        <w:rPr>
          <w:rFonts w:ascii="Arial" w:hAnsi="Arial" w:cs="Arial"/>
        </w:rPr>
        <w:lastRenderedPageBreak/>
        <w:t xml:space="preserve">Experience in community outreach and building relationships with community providers </w:t>
      </w:r>
    </w:p>
    <w:p w14:paraId="44D9C5B2" w14:textId="77777777" w:rsidR="00024D62" w:rsidRPr="00024D62" w:rsidRDefault="00024D62" w:rsidP="00024D62">
      <w:pPr>
        <w:pStyle w:val="ListParagraph"/>
        <w:numPr>
          <w:ilvl w:val="0"/>
          <w:numId w:val="4"/>
        </w:numPr>
        <w:spacing w:before="100" w:beforeAutospacing="1" w:after="100" w:afterAutospacing="1" w:line="240" w:lineRule="auto"/>
        <w:rPr>
          <w:rFonts w:ascii="Arial" w:eastAsia="Times New Roman" w:hAnsi="Arial" w:cs="Arial"/>
        </w:rPr>
      </w:pPr>
      <w:r w:rsidRPr="00024D62">
        <w:rPr>
          <w:rFonts w:ascii="Arial" w:hAnsi="Arial" w:cs="Arial"/>
        </w:rPr>
        <w:t xml:space="preserve">Ability to manage complex landlord-tenant situations, including lease agreements or violations, unit inspections, eviction prevention, and tenancy retention. </w:t>
      </w:r>
    </w:p>
    <w:p w14:paraId="718208E4" w14:textId="77777777" w:rsidR="00024D62" w:rsidRPr="00024D62" w:rsidRDefault="00024D62" w:rsidP="00024D62">
      <w:pPr>
        <w:pStyle w:val="ListParagraph"/>
        <w:numPr>
          <w:ilvl w:val="0"/>
          <w:numId w:val="4"/>
        </w:numPr>
        <w:spacing w:before="100" w:beforeAutospacing="1" w:after="100" w:afterAutospacing="1" w:line="240" w:lineRule="auto"/>
        <w:rPr>
          <w:rFonts w:ascii="Arial" w:eastAsia="Times New Roman" w:hAnsi="Arial" w:cs="Arial"/>
        </w:rPr>
      </w:pPr>
      <w:r w:rsidRPr="00024D62">
        <w:rPr>
          <w:rFonts w:ascii="Arial" w:eastAsia="Times New Roman" w:hAnsi="Arial" w:cs="Arial"/>
        </w:rPr>
        <w:t>Strong interpersonal, negotiation, and conflict-resolution skills.</w:t>
      </w:r>
    </w:p>
    <w:p w14:paraId="249BFAC1" w14:textId="77777777" w:rsidR="00024D62" w:rsidRPr="00024D62" w:rsidRDefault="00024D62" w:rsidP="00024D62">
      <w:pPr>
        <w:pStyle w:val="ListParagraph"/>
        <w:numPr>
          <w:ilvl w:val="0"/>
          <w:numId w:val="4"/>
        </w:numPr>
        <w:spacing w:before="100" w:beforeAutospacing="1" w:after="100" w:afterAutospacing="1" w:line="240" w:lineRule="auto"/>
        <w:rPr>
          <w:rFonts w:ascii="Arial" w:eastAsia="Times New Roman" w:hAnsi="Arial" w:cs="Arial"/>
        </w:rPr>
      </w:pPr>
      <w:r w:rsidRPr="00024D62">
        <w:rPr>
          <w:rFonts w:ascii="Arial" w:eastAsia="Times New Roman" w:hAnsi="Arial" w:cs="Arial"/>
        </w:rPr>
        <w:t>Ability to work independently and collaboratively across multidisciplinary teams.</w:t>
      </w:r>
    </w:p>
    <w:p w14:paraId="0EEF958F" w14:textId="77777777" w:rsidR="00024D62" w:rsidRPr="00024D62" w:rsidRDefault="00024D62" w:rsidP="00024D62">
      <w:pPr>
        <w:pStyle w:val="ListParagraph"/>
        <w:numPr>
          <w:ilvl w:val="0"/>
          <w:numId w:val="2"/>
        </w:numPr>
        <w:spacing w:before="100" w:beforeAutospacing="1" w:after="0" w:afterAutospacing="1" w:line="240" w:lineRule="auto"/>
        <w:rPr>
          <w:rFonts w:ascii="Arial" w:hAnsi="Arial" w:cs="Arial"/>
          <w:color w:val="000000"/>
        </w:rPr>
      </w:pPr>
      <w:r w:rsidRPr="00024D62">
        <w:rPr>
          <w:rFonts w:ascii="Arial" w:eastAsia="Times New Roman" w:hAnsi="Arial" w:cs="Arial"/>
        </w:rPr>
        <w:t>Proficiency in Microsoft Office and housing database tools.</w:t>
      </w:r>
      <w:bookmarkStart w:id="2" w:name="_Hlk5539721"/>
    </w:p>
    <w:p w14:paraId="18494174" w14:textId="77777777" w:rsidR="00024D62" w:rsidRPr="00024D62" w:rsidRDefault="00024D62" w:rsidP="00024D62">
      <w:pPr>
        <w:pStyle w:val="ListParagraph"/>
        <w:numPr>
          <w:ilvl w:val="0"/>
          <w:numId w:val="2"/>
        </w:numPr>
        <w:spacing w:before="100" w:beforeAutospacing="1" w:after="0" w:afterAutospacing="1" w:line="240" w:lineRule="auto"/>
        <w:rPr>
          <w:rFonts w:ascii="Arial" w:hAnsi="Arial" w:cs="Arial"/>
          <w:color w:val="000000"/>
        </w:rPr>
      </w:pPr>
      <w:r w:rsidRPr="00024D62">
        <w:rPr>
          <w:rFonts w:ascii="Arial" w:hAnsi="Arial" w:cs="Arial"/>
        </w:rPr>
        <w:t>E</w:t>
      </w:r>
      <w:r w:rsidRPr="00024D62">
        <w:rPr>
          <w:rStyle w:val="cs1b16eeb5"/>
          <w:rFonts w:ascii="Arial" w:hAnsi="Arial" w:cs="Arial"/>
          <w:color w:val="000000"/>
        </w:rPr>
        <w:t>xcellent verbal, written, and interpersonal communication skills.</w:t>
      </w:r>
      <w:bookmarkEnd w:id="2"/>
    </w:p>
    <w:p w14:paraId="4D60C2F3" w14:textId="77777777" w:rsidR="00024D62" w:rsidRPr="00024D62" w:rsidRDefault="00024D62" w:rsidP="00024D62">
      <w:pPr>
        <w:pStyle w:val="ListParagraph"/>
        <w:numPr>
          <w:ilvl w:val="0"/>
          <w:numId w:val="2"/>
        </w:numPr>
        <w:spacing w:after="0" w:line="240" w:lineRule="auto"/>
        <w:rPr>
          <w:rStyle w:val="cs1b16eeb5"/>
          <w:rFonts w:ascii="Arial" w:hAnsi="Arial" w:cs="Arial"/>
          <w:color w:val="000000"/>
        </w:rPr>
      </w:pPr>
      <w:r w:rsidRPr="00024D62">
        <w:rPr>
          <w:rStyle w:val="cs1b16eeb5"/>
          <w:rFonts w:ascii="Arial" w:hAnsi="Arial" w:cs="Arial"/>
          <w:color w:val="000000"/>
        </w:rPr>
        <w:t>Excellent time management skills with a proven ability to meet deadlines</w:t>
      </w:r>
    </w:p>
    <w:p w14:paraId="1423CCE1" w14:textId="77777777" w:rsidR="00024D62" w:rsidRPr="00024D62" w:rsidRDefault="00024D62" w:rsidP="00024D62">
      <w:pPr>
        <w:pStyle w:val="ListParagraph"/>
        <w:numPr>
          <w:ilvl w:val="0"/>
          <w:numId w:val="2"/>
        </w:numPr>
        <w:spacing w:before="100" w:beforeAutospacing="1" w:after="100" w:afterAutospacing="1" w:line="240" w:lineRule="auto"/>
        <w:rPr>
          <w:rFonts w:ascii="Arial" w:eastAsia="Times New Roman" w:hAnsi="Arial" w:cs="Arial"/>
        </w:rPr>
      </w:pPr>
      <w:r w:rsidRPr="00024D62">
        <w:rPr>
          <w:rFonts w:ascii="Arial" w:eastAsia="Times New Roman" w:hAnsi="Arial" w:cs="Arial"/>
        </w:rPr>
        <w:t>Valid driver’s license and reliable transportation and proof of insurance.</w:t>
      </w:r>
    </w:p>
    <w:p w14:paraId="3C779D18" w14:textId="77777777" w:rsidR="00024D62" w:rsidRPr="00024D62" w:rsidRDefault="00024D62" w:rsidP="00024D62">
      <w:pPr>
        <w:pStyle w:val="ListParagraph"/>
        <w:numPr>
          <w:ilvl w:val="0"/>
          <w:numId w:val="2"/>
        </w:numPr>
        <w:spacing w:before="100" w:beforeAutospacing="1" w:after="100" w:afterAutospacing="1" w:line="240" w:lineRule="auto"/>
        <w:rPr>
          <w:rFonts w:ascii="Arial" w:eastAsia="Times New Roman" w:hAnsi="Arial" w:cs="Arial"/>
        </w:rPr>
      </w:pPr>
      <w:r w:rsidRPr="00024D62">
        <w:rPr>
          <w:rFonts w:ascii="Arial" w:hAnsi="Arial" w:cs="Arial"/>
        </w:rPr>
        <w:t>Proven ability to serve individuals from varied backgrounds; bilingual candidates are highly encouraged to apply.</w:t>
      </w:r>
    </w:p>
    <w:p w14:paraId="53D274E3" w14:textId="77777777" w:rsidR="00024D62" w:rsidRPr="00024D62" w:rsidRDefault="00024D62" w:rsidP="00024D62">
      <w:pPr>
        <w:pStyle w:val="ListParagraph"/>
        <w:numPr>
          <w:ilvl w:val="0"/>
          <w:numId w:val="2"/>
        </w:numPr>
        <w:spacing w:before="100" w:beforeAutospacing="1" w:after="100" w:afterAutospacing="1" w:line="240" w:lineRule="auto"/>
        <w:rPr>
          <w:rFonts w:ascii="Arial" w:eastAsia="Times New Roman" w:hAnsi="Arial" w:cs="Arial"/>
        </w:rPr>
      </w:pPr>
      <w:r w:rsidRPr="00024D62">
        <w:rPr>
          <w:rFonts w:ascii="Arial" w:hAnsi="Arial" w:cs="Arial"/>
          <w:szCs w:val="20"/>
        </w:rPr>
        <w:t>Individuals with justice-involved backgrounds or other lived experiences are welcomed and encouraged to apply.  Will be required to pass all required background checks</w:t>
      </w:r>
    </w:p>
    <w:p w14:paraId="4BDB1A21" w14:textId="77777777" w:rsidR="00024D62" w:rsidRPr="00024D62" w:rsidRDefault="00024D62" w:rsidP="00024D62">
      <w:pPr>
        <w:pStyle w:val="NoSpacing"/>
        <w:rPr>
          <w:rFonts w:ascii="Arial" w:hAnsi="Arial" w:cs="Arial"/>
          <w:b/>
          <w:sz w:val="22"/>
        </w:rPr>
      </w:pPr>
      <w:r w:rsidRPr="00024D62">
        <w:rPr>
          <w:rFonts w:ascii="Arial" w:hAnsi="Arial" w:cs="Arial"/>
          <w:b/>
          <w:sz w:val="22"/>
        </w:rPr>
        <w:t>SUPERVISORY RESPONSIBILITY</w:t>
      </w:r>
    </w:p>
    <w:p w14:paraId="2F8652E2" w14:textId="77777777" w:rsidR="00024D62" w:rsidRPr="00024D62" w:rsidRDefault="00024D62" w:rsidP="00024D62">
      <w:pPr>
        <w:pStyle w:val="NoSpacing"/>
        <w:rPr>
          <w:rFonts w:ascii="Arial" w:hAnsi="Arial" w:cs="Arial"/>
          <w:b/>
          <w:sz w:val="22"/>
        </w:rPr>
      </w:pPr>
      <w:r w:rsidRPr="00024D62">
        <w:rPr>
          <w:rFonts w:ascii="Arial" w:hAnsi="Arial" w:cs="Arial"/>
          <w:sz w:val="22"/>
        </w:rPr>
        <w:t xml:space="preserve">This position has no supervisory responsibilities. </w:t>
      </w:r>
    </w:p>
    <w:p w14:paraId="4F267B59" w14:textId="77777777" w:rsidR="00024D62" w:rsidRPr="00024D62" w:rsidRDefault="00024D62" w:rsidP="00024D62">
      <w:pPr>
        <w:pStyle w:val="NoSpacing"/>
        <w:rPr>
          <w:rFonts w:ascii="Arial" w:hAnsi="Arial" w:cs="Arial"/>
          <w:sz w:val="22"/>
        </w:rPr>
      </w:pPr>
    </w:p>
    <w:p w14:paraId="1256D79B" w14:textId="77777777" w:rsidR="00024D62" w:rsidRPr="00024D62" w:rsidRDefault="00024D62" w:rsidP="00024D62">
      <w:pPr>
        <w:pStyle w:val="NoSpacing"/>
        <w:rPr>
          <w:rFonts w:ascii="Arial" w:hAnsi="Arial" w:cs="Arial"/>
          <w:b/>
          <w:sz w:val="22"/>
        </w:rPr>
      </w:pPr>
      <w:r w:rsidRPr="00024D62">
        <w:rPr>
          <w:rFonts w:ascii="Arial" w:hAnsi="Arial" w:cs="Arial"/>
          <w:b/>
          <w:sz w:val="22"/>
        </w:rPr>
        <w:t>WORK ENVIRONMENT</w:t>
      </w:r>
    </w:p>
    <w:p w14:paraId="289A19B8" w14:textId="77777777" w:rsidR="00024D62" w:rsidRPr="00024D62" w:rsidRDefault="00024D62" w:rsidP="00024D62">
      <w:pPr>
        <w:pStyle w:val="NoSpacing"/>
        <w:rPr>
          <w:rFonts w:ascii="Arial" w:hAnsi="Arial" w:cs="Arial"/>
          <w:sz w:val="22"/>
        </w:rPr>
      </w:pPr>
      <w:r w:rsidRPr="00024D62">
        <w:rPr>
          <w:rFonts w:ascii="Arial" w:hAnsi="Arial" w:cs="Arial"/>
          <w:sz w:val="22"/>
        </w:rPr>
        <w:t xml:space="preserve">This job may require you to work in a </w:t>
      </w:r>
      <w:proofErr w:type="gramStart"/>
      <w:r w:rsidRPr="00024D62">
        <w:rPr>
          <w:rFonts w:ascii="Arial" w:hAnsi="Arial" w:cs="Arial"/>
          <w:sz w:val="22"/>
        </w:rPr>
        <w:t>secured</w:t>
      </w:r>
      <w:proofErr w:type="gramEnd"/>
      <w:r w:rsidRPr="00024D62">
        <w:rPr>
          <w:rFonts w:ascii="Arial" w:hAnsi="Arial" w:cs="Arial"/>
          <w:sz w:val="22"/>
        </w:rPr>
        <w:t xml:space="preserve"> setting or TASC professional office setting. This role routinely </w:t>
      </w:r>
      <w:proofErr w:type="gramStart"/>
      <w:r w:rsidRPr="00024D62">
        <w:rPr>
          <w:rFonts w:ascii="Arial" w:hAnsi="Arial" w:cs="Arial"/>
          <w:sz w:val="22"/>
        </w:rPr>
        <w:t>uses</w:t>
      </w:r>
      <w:proofErr w:type="gramEnd"/>
      <w:r w:rsidRPr="00024D62">
        <w:rPr>
          <w:rFonts w:ascii="Arial" w:hAnsi="Arial" w:cs="Arial"/>
          <w:sz w:val="22"/>
        </w:rPr>
        <w:t xml:space="preserve"> standard office equipment such as computers, phones, photocopiers, filing cabinets and/or fax machines. </w:t>
      </w:r>
    </w:p>
    <w:p w14:paraId="3AD97B77" w14:textId="77777777" w:rsidR="00024D62" w:rsidRPr="00024D62" w:rsidRDefault="00024D62" w:rsidP="00024D62">
      <w:pPr>
        <w:pStyle w:val="NoSpacing"/>
        <w:rPr>
          <w:rFonts w:ascii="Arial" w:hAnsi="Arial" w:cs="Arial"/>
          <w:b/>
          <w:color w:val="000000" w:themeColor="text1"/>
          <w:sz w:val="22"/>
        </w:rPr>
      </w:pPr>
    </w:p>
    <w:p w14:paraId="446252FB" w14:textId="77777777" w:rsidR="00024D62" w:rsidRPr="00024D62" w:rsidRDefault="00024D62" w:rsidP="00024D62">
      <w:pPr>
        <w:pStyle w:val="NoSpacing"/>
        <w:rPr>
          <w:rFonts w:ascii="Arial" w:hAnsi="Arial" w:cs="Arial"/>
          <w:b/>
          <w:color w:val="000000" w:themeColor="text1"/>
          <w:sz w:val="22"/>
        </w:rPr>
      </w:pPr>
      <w:r w:rsidRPr="00024D62">
        <w:rPr>
          <w:rFonts w:ascii="Arial" w:hAnsi="Arial" w:cs="Arial"/>
          <w:b/>
          <w:color w:val="000000" w:themeColor="text1"/>
          <w:sz w:val="22"/>
        </w:rPr>
        <w:t>PHYSICAL DEMANDS</w:t>
      </w:r>
    </w:p>
    <w:p w14:paraId="0B163D5B" w14:textId="77777777" w:rsidR="00024D62" w:rsidRPr="00024D62" w:rsidRDefault="00024D62" w:rsidP="00024D62">
      <w:pPr>
        <w:rPr>
          <w:rFonts w:ascii="Arial" w:hAnsi="Arial" w:cs="Arial"/>
          <w:color w:val="000000" w:themeColor="text1"/>
        </w:rPr>
      </w:pPr>
      <w:r w:rsidRPr="00024D62">
        <w:rPr>
          <w:rFonts w:ascii="Arial" w:hAnsi="Arial" w:cs="Arial"/>
          <w:color w:val="000000" w:themeColor="text1"/>
        </w:rPr>
        <w:t xml:space="preserve">This is largely a sedentary role; however, some filing is required. This would require the ability to lift files, open filing cabinets and bend or stand as necessary.  Frequently lifts, carries or otherwise moves and positions objects </w:t>
      </w:r>
      <w:proofErr w:type="gramStart"/>
      <w:r w:rsidRPr="00024D62">
        <w:rPr>
          <w:rFonts w:ascii="Arial" w:hAnsi="Arial" w:cs="Arial"/>
          <w:color w:val="000000" w:themeColor="text1"/>
        </w:rPr>
        <w:t>weighting</w:t>
      </w:r>
      <w:proofErr w:type="gramEnd"/>
      <w:r w:rsidRPr="00024D62">
        <w:rPr>
          <w:rFonts w:ascii="Arial" w:hAnsi="Arial" w:cs="Arial"/>
          <w:color w:val="000000" w:themeColor="text1"/>
        </w:rPr>
        <w:t xml:space="preserve"> up to 15 lbs. Frequently bends, </w:t>
      </w:r>
      <w:proofErr w:type="gramStart"/>
      <w:r w:rsidRPr="00024D62">
        <w:rPr>
          <w:rFonts w:ascii="Arial" w:hAnsi="Arial" w:cs="Arial"/>
          <w:color w:val="000000" w:themeColor="text1"/>
        </w:rPr>
        <w:t>kneels</w:t>
      </w:r>
      <w:proofErr w:type="gramEnd"/>
      <w:r w:rsidRPr="00024D62">
        <w:rPr>
          <w:rFonts w:ascii="Arial" w:hAnsi="Arial" w:cs="Arial"/>
          <w:color w:val="000000" w:themeColor="text1"/>
        </w:rPr>
        <w:t xml:space="preserve"> and crouches. Repetitive movement of hands, arms, and legs. Continuous walking, standing, and moving about the work location or partner agencies. The noise level in the work environment is usually moderate. </w:t>
      </w:r>
    </w:p>
    <w:p w14:paraId="6F3C7B30" w14:textId="77777777" w:rsidR="00024D62" w:rsidRPr="00024D62" w:rsidRDefault="00024D62" w:rsidP="00024D62">
      <w:pPr>
        <w:pStyle w:val="NoSpacing"/>
        <w:rPr>
          <w:rFonts w:ascii="Arial" w:hAnsi="Arial" w:cs="Arial"/>
          <w:b/>
          <w:sz w:val="22"/>
        </w:rPr>
      </w:pPr>
      <w:r w:rsidRPr="00024D62">
        <w:rPr>
          <w:rFonts w:ascii="Arial" w:hAnsi="Arial" w:cs="Arial"/>
          <w:b/>
          <w:sz w:val="22"/>
        </w:rPr>
        <w:t>POSITION TYPE AND EXPECTED HOURS OF WORK</w:t>
      </w:r>
    </w:p>
    <w:p w14:paraId="7E4EC3F0" w14:textId="77777777" w:rsidR="00024D62" w:rsidRPr="00024D62" w:rsidRDefault="00024D62" w:rsidP="00024D62">
      <w:pPr>
        <w:pStyle w:val="NoSpacing"/>
        <w:rPr>
          <w:rFonts w:ascii="Arial" w:hAnsi="Arial" w:cs="Arial"/>
          <w:sz w:val="22"/>
        </w:rPr>
      </w:pPr>
      <w:r w:rsidRPr="00024D62">
        <w:rPr>
          <w:rFonts w:ascii="Arial" w:hAnsi="Arial" w:cs="Arial"/>
          <w:sz w:val="22"/>
        </w:rPr>
        <w:t xml:space="preserve">This is a full-time position. Days and hours of work are Monday through Friday, 8:00 a.m. to 4:30 p.m. with occasional evening and/or weekend hours. Hours of operation may change based on the need of the program and in mutual agreement with external partners and TASC. </w:t>
      </w:r>
    </w:p>
    <w:p w14:paraId="2EBFD6C8" w14:textId="77777777" w:rsidR="00024D62" w:rsidRPr="00024D62" w:rsidRDefault="00024D62" w:rsidP="00024D62">
      <w:pPr>
        <w:pStyle w:val="NoSpacing"/>
        <w:rPr>
          <w:rFonts w:ascii="Arial" w:hAnsi="Arial" w:cs="Arial"/>
          <w:sz w:val="22"/>
        </w:rPr>
      </w:pPr>
    </w:p>
    <w:p w14:paraId="109F9598" w14:textId="77777777" w:rsidR="00024D62" w:rsidRPr="00024D62" w:rsidRDefault="00024D62" w:rsidP="00024D62">
      <w:pPr>
        <w:pStyle w:val="NoSpacing"/>
        <w:rPr>
          <w:rFonts w:ascii="Arial" w:hAnsi="Arial" w:cs="Arial"/>
          <w:b/>
          <w:sz w:val="22"/>
        </w:rPr>
      </w:pPr>
      <w:r w:rsidRPr="00024D62">
        <w:rPr>
          <w:rFonts w:ascii="Arial" w:hAnsi="Arial" w:cs="Arial"/>
          <w:b/>
          <w:sz w:val="22"/>
        </w:rPr>
        <w:t xml:space="preserve">TRAVEL </w:t>
      </w:r>
    </w:p>
    <w:p w14:paraId="553AA103" w14:textId="77777777" w:rsidR="00024D62" w:rsidRPr="00024D62" w:rsidRDefault="00024D62" w:rsidP="00024D62">
      <w:pPr>
        <w:tabs>
          <w:tab w:val="left" w:pos="0"/>
        </w:tabs>
        <w:suppressAutoHyphens/>
        <w:rPr>
          <w:rFonts w:ascii="Arial" w:hAnsi="Arial" w:cs="Arial"/>
        </w:rPr>
      </w:pPr>
      <w:r w:rsidRPr="00024D62">
        <w:rPr>
          <w:rFonts w:ascii="Arial" w:hAnsi="Arial" w:cs="Arial"/>
        </w:rPr>
        <w:t>Travel is determined by work site location. Although some out-of-the area and overnight travel may be expected.  Must be available to attend meetings and meet the needs of the program throughout the city, counties or wherever needed (a valid driver’s license, current auto insurance and reliable automotive transportation are required).</w:t>
      </w:r>
    </w:p>
    <w:p w14:paraId="453FE427" w14:textId="77777777" w:rsidR="00024D62" w:rsidRPr="00024D62" w:rsidRDefault="00024D62" w:rsidP="00024D62">
      <w:pPr>
        <w:pStyle w:val="NoSpacing"/>
        <w:rPr>
          <w:rFonts w:ascii="Arial" w:hAnsi="Arial" w:cs="Arial"/>
          <w:b/>
          <w:sz w:val="22"/>
        </w:rPr>
      </w:pPr>
      <w:r w:rsidRPr="00024D62">
        <w:rPr>
          <w:rFonts w:ascii="Arial" w:hAnsi="Arial" w:cs="Arial"/>
          <w:b/>
          <w:sz w:val="22"/>
        </w:rPr>
        <w:t>OTHER DUTIES</w:t>
      </w:r>
    </w:p>
    <w:p w14:paraId="3F2093DE" w14:textId="77777777" w:rsidR="00024D62" w:rsidRPr="00024D62" w:rsidRDefault="00024D62" w:rsidP="00024D62">
      <w:pPr>
        <w:pStyle w:val="NoSpacing"/>
        <w:rPr>
          <w:rFonts w:ascii="Arial" w:hAnsi="Arial" w:cs="Arial"/>
          <w:sz w:val="22"/>
        </w:rPr>
      </w:pPr>
      <w:r w:rsidRPr="00024D62">
        <w:rPr>
          <w:rFonts w:ascii="Arial" w:hAnsi="Arial" w:cs="Arial"/>
          <w:sz w:val="22"/>
        </w:rPr>
        <w:t xml:space="preserve">Please note this job description is not designed to cover or contain a comprehensive listing of activities, duties or responsibilities that are required of the employee for this job. Duties, responsibilities, and activities may change at any time with or without notice. </w:t>
      </w:r>
    </w:p>
    <w:p w14:paraId="5FD59479" w14:textId="77777777" w:rsidR="00024D62" w:rsidRPr="00024D62" w:rsidRDefault="00024D62" w:rsidP="00024D62">
      <w:pPr>
        <w:pStyle w:val="NoSpacing"/>
        <w:rPr>
          <w:rFonts w:ascii="Arial" w:hAnsi="Arial" w:cs="Arial"/>
          <w:b/>
          <w:sz w:val="22"/>
        </w:rPr>
      </w:pPr>
    </w:p>
    <w:p w14:paraId="1FADC438" w14:textId="77777777" w:rsidR="00024D62" w:rsidRPr="00024D62" w:rsidRDefault="00024D62" w:rsidP="00024D62">
      <w:pPr>
        <w:pStyle w:val="NoSpacing"/>
        <w:rPr>
          <w:rFonts w:ascii="Arial" w:hAnsi="Arial" w:cs="Arial"/>
          <w:sz w:val="22"/>
        </w:rPr>
      </w:pPr>
      <w:r w:rsidRPr="00024D62">
        <w:rPr>
          <w:rFonts w:ascii="Arial" w:hAnsi="Arial" w:cs="Arial"/>
          <w:sz w:val="22"/>
        </w:rPr>
        <w:t>Employee signature below constitutes their understanding of the requirements, essential functions and duties of the position.</w:t>
      </w:r>
    </w:p>
    <w:p w14:paraId="684D5F26" w14:textId="77777777" w:rsidR="00024D62" w:rsidRPr="00024D62" w:rsidRDefault="00024D62" w:rsidP="00024D62">
      <w:pPr>
        <w:pStyle w:val="NoSpacing"/>
        <w:rPr>
          <w:rFonts w:ascii="Arial" w:hAnsi="Arial" w:cs="Arial"/>
          <w:sz w:val="22"/>
        </w:rPr>
      </w:pPr>
    </w:p>
    <w:p w14:paraId="7B482797" w14:textId="77777777" w:rsidR="00024D62" w:rsidRPr="00024D62" w:rsidRDefault="00024D62" w:rsidP="00024D62">
      <w:pPr>
        <w:pStyle w:val="NoSpacing"/>
        <w:rPr>
          <w:rFonts w:ascii="Arial" w:hAnsi="Arial" w:cs="Arial"/>
          <w:sz w:val="22"/>
        </w:rPr>
      </w:pPr>
    </w:p>
    <w:p w14:paraId="1A23D68D" w14:textId="77777777" w:rsidR="00024D62" w:rsidRPr="00024D62" w:rsidRDefault="00024D62" w:rsidP="00024D62">
      <w:pPr>
        <w:pStyle w:val="NoSpacing"/>
        <w:pBdr>
          <w:bottom w:val="single" w:sz="12" w:space="1" w:color="auto"/>
        </w:pBdr>
        <w:rPr>
          <w:rFonts w:ascii="Arial" w:hAnsi="Arial" w:cs="Arial"/>
          <w:sz w:val="22"/>
        </w:rPr>
      </w:pPr>
    </w:p>
    <w:p w14:paraId="6BEA9B17" w14:textId="77777777" w:rsidR="00024D62" w:rsidRPr="00024D62" w:rsidRDefault="00024D62" w:rsidP="00024D62">
      <w:pPr>
        <w:pStyle w:val="NoSpacing"/>
        <w:pBdr>
          <w:bottom w:val="single" w:sz="12" w:space="1" w:color="auto"/>
        </w:pBdr>
        <w:rPr>
          <w:rFonts w:ascii="Arial" w:hAnsi="Arial" w:cs="Arial"/>
          <w:sz w:val="22"/>
        </w:rPr>
      </w:pPr>
    </w:p>
    <w:p w14:paraId="224CA038" w14:textId="77777777" w:rsidR="00024D62" w:rsidRPr="00024D62" w:rsidRDefault="00024D62" w:rsidP="00024D62">
      <w:pPr>
        <w:pStyle w:val="NoSpacing"/>
        <w:rPr>
          <w:rFonts w:ascii="Arial" w:hAnsi="Arial" w:cs="Arial"/>
          <w:sz w:val="22"/>
        </w:rPr>
      </w:pPr>
      <w:r w:rsidRPr="00024D62">
        <w:rPr>
          <w:rFonts w:ascii="Arial" w:hAnsi="Arial" w:cs="Arial"/>
          <w:sz w:val="22"/>
        </w:rPr>
        <w:t>Employee Signature</w:t>
      </w:r>
      <w:r w:rsidRPr="00024D62">
        <w:rPr>
          <w:rFonts w:ascii="Arial" w:hAnsi="Arial" w:cs="Arial"/>
          <w:sz w:val="22"/>
        </w:rPr>
        <w:tab/>
      </w:r>
      <w:r w:rsidRPr="00024D62">
        <w:rPr>
          <w:rFonts w:ascii="Arial" w:hAnsi="Arial" w:cs="Arial"/>
          <w:sz w:val="22"/>
        </w:rPr>
        <w:tab/>
      </w:r>
      <w:r w:rsidRPr="00024D62">
        <w:rPr>
          <w:rFonts w:ascii="Arial" w:hAnsi="Arial" w:cs="Arial"/>
          <w:sz w:val="22"/>
        </w:rPr>
        <w:tab/>
      </w:r>
      <w:r w:rsidRPr="00024D62">
        <w:rPr>
          <w:rFonts w:ascii="Arial" w:hAnsi="Arial" w:cs="Arial"/>
          <w:sz w:val="22"/>
        </w:rPr>
        <w:tab/>
      </w:r>
      <w:r w:rsidRPr="00024D62">
        <w:rPr>
          <w:rFonts w:ascii="Arial" w:hAnsi="Arial" w:cs="Arial"/>
          <w:sz w:val="22"/>
        </w:rPr>
        <w:tab/>
      </w:r>
      <w:r w:rsidRPr="00024D62">
        <w:rPr>
          <w:rFonts w:ascii="Arial" w:hAnsi="Arial" w:cs="Arial"/>
          <w:sz w:val="22"/>
        </w:rPr>
        <w:tab/>
      </w:r>
      <w:r w:rsidRPr="00024D62">
        <w:rPr>
          <w:rFonts w:ascii="Arial" w:hAnsi="Arial" w:cs="Arial"/>
          <w:sz w:val="22"/>
        </w:rPr>
        <w:tab/>
      </w:r>
      <w:r w:rsidRPr="00024D62">
        <w:rPr>
          <w:rFonts w:ascii="Arial" w:hAnsi="Arial" w:cs="Arial"/>
          <w:sz w:val="22"/>
        </w:rPr>
        <w:tab/>
        <w:t>Date</w:t>
      </w:r>
    </w:p>
    <w:p w14:paraId="70AB3651" w14:textId="77777777" w:rsidR="00024D62" w:rsidRPr="00024D62" w:rsidRDefault="00024D62" w:rsidP="00024D62">
      <w:pPr>
        <w:pStyle w:val="NoSpacing"/>
        <w:pBdr>
          <w:bottom w:val="single" w:sz="12" w:space="9" w:color="auto"/>
        </w:pBdr>
        <w:rPr>
          <w:rFonts w:ascii="Arial" w:hAnsi="Arial" w:cs="Arial"/>
          <w:sz w:val="22"/>
        </w:rPr>
      </w:pPr>
    </w:p>
    <w:p w14:paraId="734FC78B" w14:textId="77777777" w:rsidR="00024D62" w:rsidRPr="00024D62" w:rsidRDefault="00024D62" w:rsidP="00024D62">
      <w:pPr>
        <w:pStyle w:val="NoSpacing"/>
        <w:pBdr>
          <w:bottom w:val="single" w:sz="12" w:space="9" w:color="auto"/>
        </w:pBdr>
        <w:rPr>
          <w:rFonts w:ascii="Arial" w:hAnsi="Arial" w:cs="Arial"/>
          <w:sz w:val="22"/>
        </w:rPr>
      </w:pPr>
    </w:p>
    <w:p w14:paraId="56A72518" w14:textId="77777777" w:rsidR="00024D62" w:rsidRPr="00024D62" w:rsidRDefault="00024D62" w:rsidP="00024D62">
      <w:pPr>
        <w:pStyle w:val="NoSpacing"/>
        <w:pBdr>
          <w:bottom w:val="single" w:sz="12" w:space="9" w:color="auto"/>
        </w:pBdr>
        <w:rPr>
          <w:rFonts w:ascii="Arial" w:hAnsi="Arial" w:cs="Arial"/>
          <w:sz w:val="22"/>
        </w:rPr>
      </w:pPr>
    </w:p>
    <w:p w14:paraId="6546DE76" w14:textId="77777777" w:rsidR="00024D62" w:rsidRPr="00024D62" w:rsidRDefault="00024D62" w:rsidP="00024D62">
      <w:pPr>
        <w:pStyle w:val="NoSpacing"/>
        <w:rPr>
          <w:rFonts w:ascii="Arial" w:hAnsi="Arial" w:cs="Arial"/>
          <w:szCs w:val="24"/>
        </w:rPr>
      </w:pPr>
      <w:r w:rsidRPr="00024D62">
        <w:rPr>
          <w:rFonts w:ascii="Arial" w:hAnsi="Arial" w:cs="Arial"/>
          <w:sz w:val="22"/>
        </w:rPr>
        <w:t>Supervisor Signature</w:t>
      </w:r>
      <w:r w:rsidRPr="00024D62">
        <w:rPr>
          <w:rFonts w:ascii="Arial" w:hAnsi="Arial" w:cs="Arial"/>
          <w:sz w:val="22"/>
        </w:rPr>
        <w:tab/>
      </w:r>
      <w:r w:rsidRPr="00024D62">
        <w:rPr>
          <w:rFonts w:ascii="Arial" w:hAnsi="Arial" w:cs="Arial"/>
          <w:sz w:val="22"/>
        </w:rPr>
        <w:tab/>
      </w:r>
      <w:r w:rsidRPr="00024D62">
        <w:rPr>
          <w:rFonts w:ascii="Arial" w:hAnsi="Arial" w:cs="Arial"/>
          <w:szCs w:val="24"/>
        </w:rPr>
        <w:tab/>
      </w:r>
      <w:r w:rsidRPr="00024D62">
        <w:rPr>
          <w:rFonts w:ascii="Arial" w:hAnsi="Arial" w:cs="Arial"/>
          <w:szCs w:val="24"/>
        </w:rPr>
        <w:tab/>
      </w:r>
      <w:r w:rsidRPr="00024D62">
        <w:rPr>
          <w:rFonts w:ascii="Arial" w:hAnsi="Arial" w:cs="Arial"/>
          <w:szCs w:val="24"/>
        </w:rPr>
        <w:tab/>
      </w:r>
      <w:r w:rsidRPr="00024D62">
        <w:rPr>
          <w:rFonts w:ascii="Arial" w:hAnsi="Arial" w:cs="Arial"/>
          <w:szCs w:val="24"/>
        </w:rPr>
        <w:tab/>
      </w:r>
      <w:r w:rsidRPr="00024D62">
        <w:rPr>
          <w:rFonts w:ascii="Arial" w:hAnsi="Arial" w:cs="Arial"/>
          <w:szCs w:val="24"/>
        </w:rPr>
        <w:tab/>
      </w:r>
      <w:r w:rsidRPr="00024D62">
        <w:rPr>
          <w:rFonts w:ascii="Arial" w:hAnsi="Arial" w:cs="Arial"/>
          <w:szCs w:val="24"/>
        </w:rPr>
        <w:tab/>
        <w:t>Date</w:t>
      </w:r>
    </w:p>
    <w:p w14:paraId="44598CF0" w14:textId="77777777" w:rsidR="00BD36EE" w:rsidRPr="00024D62" w:rsidRDefault="00BD36EE">
      <w:pPr>
        <w:rPr>
          <w:rFonts w:ascii="Arial" w:hAnsi="Arial" w:cs="Arial"/>
        </w:rPr>
      </w:pPr>
    </w:p>
    <w:sectPr w:rsidR="00BD36EE" w:rsidRPr="00024D62" w:rsidSect="007A39D3">
      <w:headerReference w:type="default" r:id="rId8"/>
      <w:pgSz w:w="12240" w:h="15840"/>
      <w:pgMar w:top="1440" w:right="1440" w:bottom="1440" w:left="144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B651B" w14:textId="77777777" w:rsidR="004C4FFC" w:rsidRDefault="004C4FFC" w:rsidP="00024D62">
      <w:pPr>
        <w:spacing w:after="0" w:line="240" w:lineRule="auto"/>
      </w:pPr>
      <w:r>
        <w:separator/>
      </w:r>
    </w:p>
  </w:endnote>
  <w:endnote w:type="continuationSeparator" w:id="0">
    <w:p w14:paraId="54C6363D" w14:textId="77777777" w:rsidR="004C4FFC" w:rsidRDefault="004C4FFC" w:rsidP="00024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CAECD" w14:textId="77777777" w:rsidR="004C4FFC" w:rsidRDefault="004C4FFC" w:rsidP="00024D62">
      <w:pPr>
        <w:spacing w:after="0" w:line="240" w:lineRule="auto"/>
      </w:pPr>
      <w:r>
        <w:separator/>
      </w:r>
    </w:p>
  </w:footnote>
  <w:footnote w:type="continuationSeparator" w:id="0">
    <w:p w14:paraId="66AA3562" w14:textId="77777777" w:rsidR="004C4FFC" w:rsidRDefault="004C4FFC" w:rsidP="00024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13F6A" w14:textId="759097C3" w:rsidR="00024D62" w:rsidRPr="008520A4" w:rsidRDefault="00024D62" w:rsidP="008520A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015FF"/>
    <w:multiLevelType w:val="hybridMultilevel"/>
    <w:tmpl w:val="F5045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11016"/>
    <w:multiLevelType w:val="hybridMultilevel"/>
    <w:tmpl w:val="96F0EC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223AA"/>
    <w:multiLevelType w:val="hybridMultilevel"/>
    <w:tmpl w:val="8D5C8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B08B2"/>
    <w:multiLevelType w:val="hybridMultilevel"/>
    <w:tmpl w:val="418CFE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037503">
    <w:abstractNumId w:val="0"/>
  </w:num>
  <w:num w:numId="2" w16cid:durableId="2031056224">
    <w:abstractNumId w:val="1"/>
  </w:num>
  <w:num w:numId="3" w16cid:durableId="670791209">
    <w:abstractNumId w:val="2"/>
  </w:num>
  <w:num w:numId="4" w16cid:durableId="1416321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62"/>
    <w:rsid w:val="00024D62"/>
    <w:rsid w:val="000D7218"/>
    <w:rsid w:val="00164F82"/>
    <w:rsid w:val="002461B0"/>
    <w:rsid w:val="0026687C"/>
    <w:rsid w:val="00387D85"/>
    <w:rsid w:val="003D303B"/>
    <w:rsid w:val="003D4BAE"/>
    <w:rsid w:val="004C4FFC"/>
    <w:rsid w:val="007A39D3"/>
    <w:rsid w:val="009D41C1"/>
    <w:rsid w:val="00A03027"/>
    <w:rsid w:val="00BD36EE"/>
    <w:rsid w:val="00C41CE8"/>
    <w:rsid w:val="00EE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4167"/>
  <w15:chartTrackingRefBased/>
  <w15:docId w15:val="{671B1EDA-D6FC-4150-B2C5-B2DE7F72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D62"/>
    <w:pPr>
      <w:spacing w:line="259" w:lineRule="auto"/>
    </w:pPr>
    <w:rPr>
      <w:rFonts w:ascii="Calibri" w:eastAsia="Calibri" w:hAnsi="Calibri" w:cs="Times New Roman"/>
      <w:kern w:val="0"/>
      <w:sz w:val="22"/>
      <w:szCs w:val="22"/>
      <w14:ligatures w14:val="none"/>
    </w:rPr>
  </w:style>
  <w:style w:type="paragraph" w:styleId="Heading1">
    <w:name w:val="heading 1"/>
    <w:basedOn w:val="Normal"/>
    <w:next w:val="Normal"/>
    <w:link w:val="Heading1Char"/>
    <w:uiPriority w:val="9"/>
    <w:qFormat/>
    <w:rsid w:val="00024D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D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D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D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D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D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D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D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D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D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D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D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D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D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D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D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D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D62"/>
    <w:rPr>
      <w:rFonts w:eastAsiaTheme="majorEastAsia" w:cstheme="majorBidi"/>
      <w:color w:val="272727" w:themeColor="text1" w:themeTint="D8"/>
    </w:rPr>
  </w:style>
  <w:style w:type="paragraph" w:styleId="Title">
    <w:name w:val="Title"/>
    <w:basedOn w:val="Normal"/>
    <w:next w:val="Normal"/>
    <w:link w:val="TitleChar"/>
    <w:uiPriority w:val="10"/>
    <w:qFormat/>
    <w:rsid w:val="00024D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D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D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D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D62"/>
    <w:pPr>
      <w:spacing w:before="160"/>
      <w:jc w:val="center"/>
    </w:pPr>
    <w:rPr>
      <w:i/>
      <w:iCs/>
      <w:color w:val="404040" w:themeColor="text1" w:themeTint="BF"/>
    </w:rPr>
  </w:style>
  <w:style w:type="character" w:customStyle="1" w:styleId="QuoteChar">
    <w:name w:val="Quote Char"/>
    <w:basedOn w:val="DefaultParagraphFont"/>
    <w:link w:val="Quote"/>
    <w:uiPriority w:val="29"/>
    <w:rsid w:val="00024D62"/>
    <w:rPr>
      <w:i/>
      <w:iCs/>
      <w:color w:val="404040" w:themeColor="text1" w:themeTint="BF"/>
    </w:rPr>
  </w:style>
  <w:style w:type="paragraph" w:styleId="ListParagraph">
    <w:name w:val="List Paragraph"/>
    <w:basedOn w:val="Normal"/>
    <w:uiPriority w:val="34"/>
    <w:qFormat/>
    <w:rsid w:val="00024D62"/>
    <w:pPr>
      <w:ind w:left="720"/>
      <w:contextualSpacing/>
    </w:pPr>
  </w:style>
  <w:style w:type="character" w:styleId="IntenseEmphasis">
    <w:name w:val="Intense Emphasis"/>
    <w:basedOn w:val="DefaultParagraphFont"/>
    <w:uiPriority w:val="21"/>
    <w:qFormat/>
    <w:rsid w:val="00024D62"/>
    <w:rPr>
      <w:i/>
      <w:iCs/>
      <w:color w:val="0F4761" w:themeColor="accent1" w:themeShade="BF"/>
    </w:rPr>
  </w:style>
  <w:style w:type="paragraph" w:styleId="IntenseQuote">
    <w:name w:val="Intense Quote"/>
    <w:basedOn w:val="Normal"/>
    <w:next w:val="Normal"/>
    <w:link w:val="IntenseQuoteChar"/>
    <w:uiPriority w:val="30"/>
    <w:qFormat/>
    <w:rsid w:val="00024D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D62"/>
    <w:rPr>
      <w:i/>
      <w:iCs/>
      <w:color w:val="0F4761" w:themeColor="accent1" w:themeShade="BF"/>
    </w:rPr>
  </w:style>
  <w:style w:type="character" w:styleId="IntenseReference">
    <w:name w:val="Intense Reference"/>
    <w:basedOn w:val="DefaultParagraphFont"/>
    <w:uiPriority w:val="32"/>
    <w:qFormat/>
    <w:rsid w:val="00024D62"/>
    <w:rPr>
      <w:b/>
      <w:bCs/>
      <w:smallCaps/>
      <w:color w:val="0F4761" w:themeColor="accent1" w:themeShade="BF"/>
      <w:spacing w:val="5"/>
    </w:rPr>
  </w:style>
  <w:style w:type="paragraph" w:styleId="NoSpacing">
    <w:name w:val="No Spacing"/>
    <w:uiPriority w:val="1"/>
    <w:qFormat/>
    <w:rsid w:val="00024D62"/>
    <w:pPr>
      <w:spacing w:after="0" w:line="240" w:lineRule="auto"/>
    </w:pPr>
    <w:rPr>
      <w:rFonts w:ascii="Century Schoolbook" w:eastAsia="Calibri" w:hAnsi="Century Schoolbook" w:cs="Calibri"/>
      <w:kern w:val="0"/>
      <w:szCs w:val="22"/>
      <w14:ligatures w14:val="none"/>
    </w:rPr>
  </w:style>
  <w:style w:type="character" w:customStyle="1" w:styleId="cs1b16eeb5">
    <w:name w:val="cs1b16eeb5"/>
    <w:rsid w:val="00024D62"/>
  </w:style>
  <w:style w:type="paragraph" w:styleId="Header">
    <w:name w:val="header"/>
    <w:basedOn w:val="Normal"/>
    <w:link w:val="HeaderChar"/>
    <w:uiPriority w:val="99"/>
    <w:unhideWhenUsed/>
    <w:rsid w:val="00024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D62"/>
    <w:rPr>
      <w:rFonts w:ascii="Calibri" w:eastAsia="Calibri" w:hAnsi="Calibri" w:cs="Times New Roman"/>
      <w:kern w:val="0"/>
      <w:sz w:val="22"/>
      <w:szCs w:val="22"/>
      <w14:ligatures w14:val="none"/>
    </w:rPr>
  </w:style>
  <w:style w:type="paragraph" w:styleId="NormalWeb">
    <w:name w:val="Normal (Web)"/>
    <w:basedOn w:val="Normal"/>
    <w:uiPriority w:val="99"/>
    <w:unhideWhenUsed/>
    <w:rsid w:val="00024D62"/>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024D62"/>
    <w:rPr>
      <w:b/>
      <w:bCs/>
    </w:rPr>
  </w:style>
  <w:style w:type="paragraph" w:styleId="Footer">
    <w:name w:val="footer"/>
    <w:basedOn w:val="Normal"/>
    <w:link w:val="FooterChar"/>
    <w:uiPriority w:val="99"/>
    <w:unhideWhenUsed/>
    <w:rsid w:val="00024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D62"/>
    <w:rPr>
      <w:rFonts w:ascii="Calibri" w:eastAsia="Calibri" w:hAnsi="Calibri"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1288</Words>
  <Characters>7343</Characters>
  <Application>Microsoft Office Word</Application>
  <DocSecurity>0</DocSecurity>
  <Lines>61</Lines>
  <Paragraphs>17</Paragraphs>
  <ScaleCrop>false</ScaleCrop>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 Robinson</dc:creator>
  <cp:keywords/>
  <dc:description/>
  <cp:lastModifiedBy>Robbin Robinson</cp:lastModifiedBy>
  <cp:revision>10</cp:revision>
  <dcterms:created xsi:type="dcterms:W3CDTF">2025-10-01T18:26:00Z</dcterms:created>
  <dcterms:modified xsi:type="dcterms:W3CDTF">2025-10-01T19:07:00Z</dcterms:modified>
</cp:coreProperties>
</file>