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  <w:insideH w:val="none" w:sz="0" w:space="0" w:color="auto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2"/>
        <w:gridCol w:w="3544"/>
        <w:gridCol w:w="1559"/>
        <w:gridCol w:w="3451"/>
      </w:tblGrid>
      <w:tr w:rsidR="00EC70CD" w14:paraId="145B63B3" w14:textId="77777777" w:rsidTr="004859D4">
        <w:tc>
          <w:tcPr>
            <w:tcW w:w="9972" w:type="dxa"/>
            <w:gridSpan w:val="5"/>
            <w:tcBorders>
              <w:bottom w:val="nil"/>
            </w:tcBorders>
          </w:tcPr>
          <w:p w14:paraId="0B389290" w14:textId="72612AE2" w:rsidR="00EC70CD" w:rsidRDefault="00EC70CD" w:rsidP="00EC70CD">
            <w:pPr>
              <w:pStyle w:val="Title"/>
              <w:rPr>
                <w:b w:val="0"/>
                <w:bCs/>
                <w:szCs w:val="48"/>
              </w:rPr>
            </w:pPr>
            <w:r w:rsidRPr="00615214">
              <w:rPr>
                <w:bCs/>
                <w:szCs w:val="48"/>
              </w:rPr>
              <w:t>Markéta Odlová</w:t>
            </w:r>
          </w:p>
        </w:tc>
      </w:tr>
      <w:tr w:rsidR="00C63EAA" w14:paraId="09988503" w14:textId="77777777" w:rsidTr="00EE43DF"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</w:tcPr>
          <w:p w14:paraId="419381B5" w14:textId="2CA1C9D9" w:rsidR="00C63EAA" w:rsidRPr="00C36304" w:rsidRDefault="00C63EAA" w:rsidP="00D4764C">
            <w:pPr>
              <w:spacing w:line="276" w:lineRule="auto"/>
              <w:rPr>
                <w:b/>
                <w:bCs/>
              </w:rPr>
            </w:pPr>
            <w:r w:rsidRPr="00ED273E">
              <w:rPr>
                <w:rStyle w:val="Heading3Char"/>
              </w:rPr>
              <w:t>Contact</w:t>
            </w:r>
            <w:r w:rsidRPr="00C36304">
              <w:rPr>
                <w:b/>
                <w:bCs/>
              </w:rPr>
              <w:t>: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509883D6" w14:textId="01D94A5A" w:rsidR="00C63EAA" w:rsidRPr="000C0294" w:rsidRDefault="008B3050" w:rsidP="00D4764C">
            <w:pPr>
              <w:spacing w:line="276" w:lineRule="auto"/>
              <w:rPr>
                <w:color w:val="000000" w:themeColor="text1"/>
              </w:rPr>
            </w:pPr>
            <w:r>
              <w:rPr>
                <w:noProof/>
              </w:rPr>
              <w:pict w14:anchorId="0FF665CE">
                <v:shape id="Picture 18" o:spid="_x0000_i1025" type="#_x0000_t75" alt="" style="width:9.45pt;height:9.45pt;visibility:visible;mso-wrap-style:square;mso-width-percent:0;mso-height-percent:0;mso-width-percent:0;mso-height-percent:0">
                  <v:imagedata r:id="rId8" o:title=""/>
                </v:shape>
              </w:pict>
            </w:r>
            <w:r w:rsidR="00C63EAA" w:rsidRPr="00A1114D">
              <w:t xml:space="preserve"> </w:t>
            </w:r>
            <w:hyperlink r:id="rId9" w:history="1">
              <w:r w:rsidR="00E11146" w:rsidRPr="00E11146">
                <w:rPr>
                  <w:rStyle w:val="Hyperlink"/>
                  <w:color w:val="000000" w:themeColor="text1"/>
                </w:rPr>
                <w:t>odlovm@tcd.ie</w:t>
              </w:r>
            </w:hyperlink>
            <w:r w:rsidR="00E11146" w:rsidRPr="00E11146">
              <w:rPr>
                <w:color w:val="000000" w:themeColor="text1"/>
              </w:rPr>
              <w:t xml:space="preserve"> </w:t>
            </w:r>
            <w:r w:rsidR="00F04615" w:rsidRPr="00E11146">
              <w:rPr>
                <w:noProof/>
                <w:color w:val="000000" w:themeColor="text1"/>
              </w:rPr>
              <w:drawing>
                <wp:inline distT="0" distB="0" distL="0" distR="0" wp14:anchorId="7A937040" wp14:editId="0AA734A5">
                  <wp:extent cx="108585" cy="108585"/>
                  <wp:effectExtent l="0" t="0" r="5715" b="5715"/>
                  <wp:docPr id="6" name="Pictur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4615" w:rsidRPr="00E11146">
              <w:rPr>
                <w:color w:val="000000" w:themeColor="text1"/>
              </w:rPr>
              <w:t xml:space="preserve"> </w:t>
            </w:r>
            <w:r w:rsidR="009676DC">
              <w:rPr>
                <w:color w:val="000000" w:themeColor="text1"/>
              </w:rPr>
              <w:t>upon request</w:t>
            </w:r>
            <w:r w:rsidR="000C0294">
              <w:rPr>
                <w:color w:val="000000" w:themeColor="text1"/>
              </w:rPr>
              <w:br/>
            </w:r>
            <w:r w:rsidR="00F04615" w:rsidRPr="000C0294">
              <w:rPr>
                <w:noProof/>
                <w:color w:val="000000" w:themeColor="text1"/>
              </w:rPr>
              <w:drawing>
                <wp:inline distT="0" distB="0" distL="0" distR="0" wp14:anchorId="2F9089C3" wp14:editId="5701C3F9">
                  <wp:extent cx="108585" cy="108585"/>
                  <wp:effectExtent l="0" t="0" r="5715" b="5715"/>
                  <wp:docPr id="1326662988" name="Pictur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4615" w:rsidRPr="000C0294">
              <w:rPr>
                <w:color w:val="000000" w:themeColor="text1"/>
              </w:rPr>
              <w:t xml:space="preserve"> </w:t>
            </w:r>
            <w:hyperlink r:id="rId12" w:history="1">
              <w:r w:rsidR="00F04615" w:rsidRPr="000C0294">
                <w:rPr>
                  <w:rStyle w:val="Hyperlink"/>
                  <w:color w:val="000000" w:themeColor="text1"/>
                </w:rPr>
                <w:t>marketao.github.io</w:t>
              </w:r>
            </w:hyperlink>
            <w:r w:rsidR="00F04615" w:rsidRPr="000C0294">
              <w:rPr>
                <w:color w:val="000000" w:themeColor="text1"/>
              </w:rPr>
              <w:t xml:space="preserve"> </w:t>
            </w:r>
            <w:r w:rsidR="000C0294" w:rsidRPr="000C0294">
              <w:rPr>
                <w:noProof/>
                <w:color w:val="000000" w:themeColor="text1"/>
              </w:rPr>
              <w:drawing>
                <wp:inline distT="0" distB="0" distL="0" distR="0" wp14:anchorId="6E21B62A" wp14:editId="515C4AE5">
                  <wp:extent cx="108000" cy="108000"/>
                  <wp:effectExtent l="0" t="0" r="6350" b="6350"/>
                  <wp:docPr id="924992655" name="Picture 20" descr="A blue circle with white lett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992655" name="Picture 20" descr="A blue circle with white letters on i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0294" w:rsidRPr="000C0294">
              <w:rPr>
                <w:color w:val="000000" w:themeColor="text1"/>
              </w:rPr>
              <w:t xml:space="preserve"> </w:t>
            </w:r>
            <w:hyperlink r:id="rId14" w:history="1">
              <w:proofErr w:type="spellStart"/>
              <w:r w:rsidR="000C0294" w:rsidRPr="000C0294">
                <w:rPr>
                  <w:rStyle w:val="Hyperlink"/>
                  <w:color w:val="000000" w:themeColor="text1"/>
                </w:rPr>
                <w:t>MarketaOdlova</w:t>
              </w:r>
              <w:proofErr w:type="spellEnd"/>
            </w:hyperlink>
            <w:r w:rsidR="00B559A3">
              <w:rPr>
                <w:color w:val="000000" w:themeColor="text1"/>
              </w:rPr>
              <w:t xml:space="preserve"> </w:t>
            </w:r>
          </w:p>
          <w:p w14:paraId="110C8526" w14:textId="01F27BDC" w:rsidR="00C63EAA" w:rsidRDefault="00C63EAA" w:rsidP="00D4764C">
            <w:pPr>
              <w:spacing w:line="276" w:lineRule="auto"/>
              <w:rPr>
                <w:szCs w:val="48"/>
              </w:rPr>
            </w:pPr>
            <w:r w:rsidRPr="00A1114D">
              <w:rPr>
                <w:noProof/>
              </w:rPr>
              <w:drawing>
                <wp:inline distT="0" distB="0" distL="0" distR="0" wp14:anchorId="456982F0" wp14:editId="3DC6B1FE">
                  <wp:extent cx="108585" cy="108585"/>
                  <wp:effectExtent l="0" t="0" r="5715" b="5715"/>
                  <wp:docPr id="1742079366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114D">
              <w:t xml:space="preserve"> 0000-0003-0082-8855</w:t>
            </w:r>
            <w:r w:rsidR="00706DA6"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nil"/>
            </w:tcBorders>
          </w:tcPr>
          <w:p w14:paraId="13A4CB5C" w14:textId="4AA4942B" w:rsidR="00C63EAA" w:rsidRPr="00C36304" w:rsidRDefault="00C63EAA" w:rsidP="00D4764C">
            <w:pPr>
              <w:rPr>
                <w:b/>
                <w:bCs/>
              </w:rPr>
            </w:pPr>
            <w:r w:rsidRPr="00ED273E">
              <w:rPr>
                <w:rStyle w:val="Heading3Char"/>
              </w:rPr>
              <w:t>Affiliation</w:t>
            </w:r>
            <w:r w:rsidRPr="00C36304">
              <w:rPr>
                <w:b/>
                <w:bCs/>
              </w:rPr>
              <w:t>: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</w:tcBorders>
          </w:tcPr>
          <w:p w14:paraId="5E29112F" w14:textId="77777777" w:rsidR="00C63EAA" w:rsidRPr="00A1114D" w:rsidRDefault="00C63EAA" w:rsidP="00D4764C">
            <w:pPr>
              <w:rPr>
                <w:lang w:val="en-GB" w:bidi="he-IL"/>
              </w:rPr>
            </w:pPr>
            <w:r w:rsidRPr="00A1114D">
              <w:rPr>
                <w:lang w:val="en-GB" w:bidi="he-IL"/>
              </w:rPr>
              <w:t xml:space="preserve">Department of Political Science </w:t>
            </w:r>
          </w:p>
          <w:p w14:paraId="688510A3" w14:textId="77777777" w:rsidR="00C63EAA" w:rsidRPr="00A1114D" w:rsidRDefault="00C63EAA" w:rsidP="00D4764C">
            <w:pPr>
              <w:rPr>
                <w:lang w:val="en-GB" w:bidi="he-IL"/>
              </w:rPr>
            </w:pPr>
            <w:r w:rsidRPr="00A1114D">
              <w:rPr>
                <w:lang w:val="en-GB" w:bidi="he-IL"/>
              </w:rPr>
              <w:t>Trinity College Dublin</w:t>
            </w:r>
          </w:p>
          <w:p w14:paraId="285CC258" w14:textId="5AAA4D42" w:rsidR="00C63EAA" w:rsidRPr="00B559A3" w:rsidRDefault="00C63EAA" w:rsidP="00D4764C">
            <w:pPr>
              <w:rPr>
                <w:lang w:val="en-GB" w:bidi="he-IL"/>
              </w:rPr>
            </w:pPr>
            <w:r w:rsidRPr="00A1114D">
              <w:rPr>
                <w:lang w:val="en-GB" w:bidi="he-IL"/>
              </w:rPr>
              <w:t>2-3 College Green,</w:t>
            </w:r>
            <w:r w:rsidR="00B559A3">
              <w:rPr>
                <w:lang w:val="en-GB" w:bidi="he-IL"/>
              </w:rPr>
              <w:t xml:space="preserve"> </w:t>
            </w:r>
            <w:r w:rsidRPr="00A1114D">
              <w:rPr>
                <w:lang w:val="en-GB" w:bidi="he-IL"/>
              </w:rPr>
              <w:t>Dublin 2</w:t>
            </w:r>
            <w:r w:rsidR="00EE43DF">
              <w:rPr>
                <w:lang w:val="en-GB" w:bidi="he-IL"/>
              </w:rPr>
              <w:t xml:space="preserve">, </w:t>
            </w:r>
            <w:r w:rsidRPr="00A1114D">
              <w:rPr>
                <w:lang w:val="en-GB" w:bidi="he-IL"/>
              </w:rPr>
              <w:t>Ireland</w:t>
            </w:r>
          </w:p>
        </w:tc>
      </w:tr>
      <w:tr w:rsidR="00EC70CD" w14:paraId="1AD4124E" w14:textId="77777777" w:rsidTr="00727239">
        <w:tc>
          <w:tcPr>
            <w:tcW w:w="1418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14AAD46E" w14:textId="77777777" w:rsidR="00727239" w:rsidRDefault="00EC70CD" w:rsidP="00D4764C">
            <w:pPr>
              <w:spacing w:line="276" w:lineRule="auto"/>
              <w:rPr>
                <w:rStyle w:val="Heading3Char"/>
              </w:rPr>
            </w:pPr>
            <w:r>
              <w:rPr>
                <w:rStyle w:val="Heading3Char"/>
              </w:rPr>
              <w:t>Research</w:t>
            </w:r>
          </w:p>
          <w:p w14:paraId="2C1B299C" w14:textId="2D64F229" w:rsidR="00EC70CD" w:rsidRPr="00ED273E" w:rsidRDefault="00EC70CD" w:rsidP="00D4764C">
            <w:pPr>
              <w:spacing w:line="276" w:lineRule="auto"/>
              <w:rPr>
                <w:rStyle w:val="Heading3Char"/>
              </w:rPr>
            </w:pPr>
            <w:r>
              <w:rPr>
                <w:rStyle w:val="Heading3Char"/>
              </w:rPr>
              <w:t>Interests</w:t>
            </w:r>
            <w:r w:rsidRPr="00C36304">
              <w:rPr>
                <w:b/>
                <w:bCs/>
              </w:rPr>
              <w:t>:</w:t>
            </w:r>
          </w:p>
        </w:tc>
        <w:tc>
          <w:tcPr>
            <w:tcW w:w="8554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7181C79F" w14:textId="6E640029" w:rsidR="00EC70CD" w:rsidRPr="00A1114D" w:rsidRDefault="00301D0B" w:rsidP="00D4764C">
            <w:pPr>
              <w:spacing w:line="276" w:lineRule="auto"/>
              <w:rPr>
                <w:lang w:val="en-GB" w:bidi="he-IL"/>
              </w:rPr>
            </w:pPr>
            <w:r>
              <w:rPr>
                <w:lang w:val="en-GB" w:bidi="he-IL"/>
              </w:rPr>
              <w:t xml:space="preserve">Gender and Ethnic </w:t>
            </w:r>
            <w:r w:rsidR="00390C63">
              <w:rPr>
                <w:lang w:val="en-GB" w:bidi="he-IL"/>
              </w:rPr>
              <w:t>Dynamics</w:t>
            </w:r>
            <w:r w:rsidR="009676DC">
              <w:rPr>
                <w:lang w:val="en-GB" w:bidi="he-IL"/>
              </w:rPr>
              <w:t xml:space="preserve">; Civil-Military Relations; </w:t>
            </w:r>
            <w:r>
              <w:rPr>
                <w:lang w:val="en-GB" w:bidi="he-IL"/>
              </w:rPr>
              <w:t>Colonial Legacies</w:t>
            </w:r>
            <w:r w:rsidR="009676DC">
              <w:rPr>
                <w:lang w:val="en-GB" w:bidi="he-IL"/>
              </w:rPr>
              <w:t xml:space="preserve">; </w:t>
            </w:r>
            <w:r w:rsidR="00390C63">
              <w:rPr>
                <w:lang w:val="en-GB" w:bidi="he-IL"/>
              </w:rPr>
              <w:t xml:space="preserve">Society </w:t>
            </w:r>
            <w:proofErr w:type="gramStart"/>
            <w:r w:rsidR="00390C63">
              <w:rPr>
                <w:lang w:val="en-GB" w:bidi="he-IL"/>
              </w:rPr>
              <w:t>an</w:t>
            </w:r>
            <w:proofErr w:type="gramEnd"/>
            <w:r w:rsidR="009676DC">
              <w:rPr>
                <w:lang w:val="en-GB" w:bidi="he-IL"/>
              </w:rPr>
              <w:t xml:space="preserve"> Politics in Israel/Palestine; </w:t>
            </w:r>
            <w:r>
              <w:rPr>
                <w:lang w:val="en-GB" w:bidi="he-IL"/>
              </w:rPr>
              <w:t>Mixed Research Methods</w:t>
            </w:r>
            <w:r w:rsidR="00390C63">
              <w:rPr>
                <w:lang w:val="en-GB" w:bidi="he-IL"/>
              </w:rPr>
              <w:t xml:space="preserve">; </w:t>
            </w:r>
            <w:r>
              <w:rPr>
                <w:lang w:val="en-GB" w:bidi="he-IL"/>
              </w:rPr>
              <w:t>Interviewing</w:t>
            </w:r>
            <w:r w:rsidR="00390C63">
              <w:rPr>
                <w:lang w:val="en-GB" w:bidi="he-IL"/>
              </w:rPr>
              <w:t>;</w:t>
            </w:r>
            <w:r w:rsidR="009676DC">
              <w:rPr>
                <w:lang w:val="en-GB" w:bidi="he-IL"/>
              </w:rPr>
              <w:t xml:space="preserve"> Fieldwork; Teaching Methods</w:t>
            </w:r>
          </w:p>
        </w:tc>
      </w:tr>
    </w:tbl>
    <w:p w14:paraId="64354A2E" w14:textId="4A58C478" w:rsidR="00EC70CD" w:rsidRPr="00EC70CD" w:rsidRDefault="000509DD" w:rsidP="00EC70CD">
      <w:pPr>
        <w:pStyle w:val="Heading1"/>
        <w:spacing w:line="276" w:lineRule="auto"/>
      </w:pPr>
      <w:r w:rsidRPr="00706DA6">
        <w:t xml:space="preserve">Education </w:t>
      </w:r>
    </w:p>
    <w:tbl>
      <w:tblPr>
        <w:tblStyle w:val="TableGrid"/>
        <w:tblW w:w="10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8733"/>
      </w:tblGrid>
      <w:tr w:rsidR="004502FE" w:rsidRPr="00A1114D" w14:paraId="2DAF63E7" w14:textId="77777777" w:rsidTr="00EE43DF">
        <w:trPr>
          <w:trHeight w:val="1970"/>
        </w:trPr>
        <w:tc>
          <w:tcPr>
            <w:tcW w:w="1283" w:type="dxa"/>
          </w:tcPr>
          <w:p w14:paraId="4A5FDC1B" w14:textId="77777777" w:rsidR="00ED1FC1" w:rsidRDefault="00ED1FC1" w:rsidP="00ED273E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09/2024</w:t>
            </w:r>
          </w:p>
          <w:p w14:paraId="78E6013D" w14:textId="789F5FAA" w:rsidR="00B559A3" w:rsidRPr="007F1608" w:rsidRDefault="00ED1FC1" w:rsidP="00ED273E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(expected)</w:t>
            </w:r>
          </w:p>
          <w:p w14:paraId="737190A9" w14:textId="77777777" w:rsidR="00ED1FC1" w:rsidRDefault="00ED1FC1" w:rsidP="00ED273E"/>
          <w:p w14:paraId="03FE3B0A" w14:textId="77777777" w:rsidR="007F1608" w:rsidRDefault="007F1608" w:rsidP="00ED273E"/>
          <w:p w14:paraId="6EC491F7" w14:textId="40E32C49" w:rsidR="004502FE" w:rsidRPr="00ED1FC1" w:rsidRDefault="004502FE" w:rsidP="00ED273E">
            <w:pPr>
              <w:rPr>
                <w:lang w:val="en-GB" w:bidi="en-GB"/>
              </w:rPr>
            </w:pPr>
          </w:p>
        </w:tc>
        <w:tc>
          <w:tcPr>
            <w:tcW w:w="8733" w:type="dxa"/>
          </w:tcPr>
          <w:p w14:paraId="21CCD55A" w14:textId="6C247DB1" w:rsidR="004502FE" w:rsidRPr="009F0A91" w:rsidRDefault="004502FE" w:rsidP="009F0A91">
            <w:pPr>
              <w:pStyle w:val="ListParagraph"/>
              <w:rPr>
                <w:b/>
                <w:bCs/>
                <w:lang w:val="en-GB" w:bidi="en-GB"/>
              </w:rPr>
            </w:pPr>
            <w:r w:rsidRPr="009F0A91">
              <w:rPr>
                <w:b/>
                <w:bCs/>
                <w:lang w:val="en-GB" w:bidi="en-GB"/>
              </w:rPr>
              <w:t xml:space="preserve">PhD in Political Science, Trinity College Dublin </w:t>
            </w:r>
          </w:p>
          <w:p w14:paraId="69F4BBE8" w14:textId="0D670B2D" w:rsidR="00D4764C" w:rsidRPr="00D4764C" w:rsidRDefault="00D4764C" w:rsidP="00D4764C">
            <w:pPr>
              <w:pStyle w:val="ListParagraph"/>
              <w:rPr>
                <w:color w:val="000000" w:themeColor="text1"/>
              </w:rPr>
            </w:pPr>
            <w:r w:rsidRPr="00D4764C">
              <w:rPr>
                <w:color w:val="000000" w:themeColor="text1"/>
              </w:rPr>
              <w:t xml:space="preserve">Dissertation: </w:t>
            </w:r>
            <w:r w:rsidRPr="00D4764C">
              <w:rPr>
                <w:i/>
                <w:iCs/>
                <w:color w:val="000000" w:themeColor="text1"/>
              </w:rPr>
              <w:t xml:space="preserve">Essays on the Impact of Military Recruitment Policies on Gender and Ethnic Relations </w:t>
            </w:r>
            <w:r w:rsidRPr="00D4764C">
              <w:rPr>
                <w:color w:val="000000" w:themeColor="text1"/>
              </w:rPr>
              <w:t xml:space="preserve">employed mixed research methods to (1) identify the systemic inequalities faced by ethnic minority women </w:t>
            </w:r>
            <w:r>
              <w:rPr>
                <w:color w:val="000000" w:themeColor="text1"/>
              </w:rPr>
              <w:t xml:space="preserve">exempted from gendered and ethnicised conscription in a highly militarized environment </w:t>
            </w:r>
            <w:r w:rsidRPr="00D4764C">
              <w:rPr>
                <w:color w:val="000000" w:themeColor="text1"/>
              </w:rPr>
              <w:t>(using original interview evidence from Israel); (2) create a</w:t>
            </w:r>
            <w:r>
              <w:rPr>
                <w:color w:val="000000" w:themeColor="text1"/>
              </w:rPr>
              <w:t xml:space="preserve">n original </w:t>
            </w:r>
            <w:r w:rsidRPr="00D4764C">
              <w:rPr>
                <w:color w:val="000000" w:themeColor="text1"/>
              </w:rPr>
              <w:t>global time-series dataset of Ethnic Military Recruitment; (3) examine the effects of women’s military integration on gender stereotypes among the public (supervisor: Dr. Jesse Dillon Savage).</w:t>
            </w:r>
          </w:p>
          <w:p w14:paraId="17DEE71E" w14:textId="52A56575" w:rsidR="004502FE" w:rsidRPr="00A1114D" w:rsidRDefault="00C63EAA" w:rsidP="009F0A91">
            <w:pPr>
              <w:pStyle w:val="List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Training</w:t>
            </w:r>
            <w:r w:rsidR="004502FE" w:rsidRPr="00A1114D">
              <w:rPr>
                <w:color w:val="000000" w:themeColor="text1"/>
              </w:rPr>
              <w:t>: research design, research ethics, qualitative</w:t>
            </w:r>
            <w:r w:rsidR="00EC70CD">
              <w:rPr>
                <w:color w:val="000000" w:themeColor="text1"/>
              </w:rPr>
              <w:t xml:space="preserve"> </w:t>
            </w:r>
            <w:r w:rsidR="004502FE" w:rsidRPr="00A1114D">
              <w:rPr>
                <w:color w:val="000000" w:themeColor="text1"/>
              </w:rPr>
              <w:t>research methods, interview</w:t>
            </w:r>
            <w:r w:rsidR="001E738E">
              <w:rPr>
                <w:color w:val="000000" w:themeColor="text1"/>
              </w:rPr>
              <w:t>ing</w:t>
            </w:r>
            <w:r w:rsidR="00D52958">
              <w:rPr>
                <w:color w:val="000000" w:themeColor="text1"/>
              </w:rPr>
              <w:t xml:space="preserve"> methods</w:t>
            </w:r>
            <w:r w:rsidR="004502FE" w:rsidRPr="00A1114D">
              <w:rPr>
                <w:color w:val="000000" w:themeColor="text1"/>
              </w:rPr>
              <w:t xml:space="preserve">, </w:t>
            </w:r>
            <w:r w:rsidR="00EC70CD">
              <w:rPr>
                <w:color w:val="000000" w:themeColor="text1"/>
              </w:rPr>
              <w:t xml:space="preserve">quantitative research methods; </w:t>
            </w:r>
            <w:r w:rsidR="004502FE" w:rsidRPr="00A1114D">
              <w:rPr>
                <w:color w:val="000000" w:themeColor="text1"/>
              </w:rPr>
              <w:t xml:space="preserve">sociology of gender, political behavior, international conflict, </w:t>
            </w:r>
            <w:r w:rsidR="00D52958">
              <w:rPr>
                <w:color w:val="000000" w:themeColor="text1"/>
              </w:rPr>
              <w:t>politics in the Middle East</w:t>
            </w:r>
            <w:r w:rsidR="00EC70CD">
              <w:rPr>
                <w:color w:val="000000" w:themeColor="text1"/>
              </w:rPr>
              <w:t xml:space="preserve"> </w:t>
            </w:r>
            <w:r w:rsidR="004502FE" w:rsidRPr="00A1114D">
              <w:rPr>
                <w:color w:val="000000" w:themeColor="text1"/>
              </w:rPr>
              <w:t>(90 ECTS)</w:t>
            </w:r>
            <w:r w:rsidR="009A0CDA">
              <w:rPr>
                <w:color w:val="000000" w:themeColor="text1"/>
              </w:rPr>
              <w:t xml:space="preserve"> + external</w:t>
            </w:r>
            <w:r w:rsidR="007F1608">
              <w:rPr>
                <w:color w:val="000000" w:themeColor="text1"/>
              </w:rPr>
              <w:t xml:space="preserve"> training.</w:t>
            </w:r>
          </w:p>
          <w:p w14:paraId="0620A6E5" w14:textId="32D352BC" w:rsidR="004502FE" w:rsidRPr="007F1608" w:rsidRDefault="004502FE" w:rsidP="009F0A91">
            <w:pPr>
              <w:pStyle w:val="ListParagraph"/>
              <w:rPr>
                <w:color w:val="000000" w:themeColor="text1"/>
              </w:rPr>
            </w:pPr>
            <w:r w:rsidRPr="00A1114D">
              <w:rPr>
                <w:color w:val="000000" w:themeColor="text1"/>
              </w:rPr>
              <w:t xml:space="preserve">Funding: </w:t>
            </w:r>
            <w:r w:rsidR="009A0CDA">
              <w:rPr>
                <w:color w:val="000000" w:themeColor="text1"/>
              </w:rPr>
              <w:t xml:space="preserve">secured via </w:t>
            </w:r>
            <w:r w:rsidR="00706DA6">
              <w:rPr>
                <w:color w:val="000000" w:themeColor="text1"/>
              </w:rPr>
              <w:t xml:space="preserve">the </w:t>
            </w:r>
            <w:r w:rsidRPr="00A1114D">
              <w:rPr>
                <w:color w:val="000000" w:themeColor="text1"/>
              </w:rPr>
              <w:t>Provost PhD Award</w:t>
            </w:r>
            <w:r w:rsidR="00D52958">
              <w:rPr>
                <w:color w:val="000000" w:themeColor="text1"/>
              </w:rPr>
              <w:t>;</w:t>
            </w:r>
            <w:r w:rsidRPr="00A1114D">
              <w:rPr>
                <w:color w:val="000000" w:themeColor="text1"/>
              </w:rPr>
              <w:t xml:space="preserve"> TRiSS Research Fellowship (fieldwork grant</w:t>
            </w:r>
            <w:r w:rsidR="007F1608">
              <w:rPr>
                <w:color w:val="000000" w:themeColor="text1"/>
              </w:rPr>
              <w:t>)</w:t>
            </w:r>
            <w:r w:rsidR="00C24103">
              <w:rPr>
                <w:color w:val="000000" w:themeColor="text1"/>
              </w:rPr>
              <w:t>.</w:t>
            </w:r>
          </w:p>
        </w:tc>
      </w:tr>
      <w:tr w:rsidR="007F1608" w:rsidRPr="00A1114D" w14:paraId="3767EC59" w14:textId="77777777" w:rsidTr="00EE43DF">
        <w:trPr>
          <w:trHeight w:val="79"/>
        </w:trPr>
        <w:tc>
          <w:tcPr>
            <w:tcW w:w="1283" w:type="dxa"/>
          </w:tcPr>
          <w:p w14:paraId="4DF5C790" w14:textId="24CA4C06" w:rsidR="007F1608" w:rsidRDefault="007F1608" w:rsidP="00ED273E">
            <w:pPr>
              <w:rPr>
                <w:lang w:val="en-GB" w:bidi="en-GB"/>
              </w:rPr>
            </w:pPr>
            <w:r w:rsidRPr="00ED1FC1">
              <w:rPr>
                <w:lang w:val="en-GB" w:bidi="en-GB"/>
              </w:rPr>
              <w:t>2019</w:t>
            </w:r>
          </w:p>
        </w:tc>
        <w:tc>
          <w:tcPr>
            <w:tcW w:w="8733" w:type="dxa"/>
          </w:tcPr>
          <w:p w14:paraId="3C09DA56" w14:textId="77777777" w:rsidR="007F1608" w:rsidRPr="00C36304" w:rsidRDefault="007F1608" w:rsidP="009F0A91">
            <w:pPr>
              <w:pStyle w:val="ListParagraph"/>
            </w:pPr>
            <w:r w:rsidRPr="009F0A91">
              <w:rPr>
                <w:b/>
                <w:bCs/>
              </w:rPr>
              <w:t>MA in</w:t>
            </w:r>
            <w:r w:rsidRPr="00C36304">
              <w:t xml:space="preserve"> </w:t>
            </w:r>
            <w:r w:rsidRPr="00C36304">
              <w:rPr>
                <w:rStyle w:val="Strong"/>
                <w:color w:val="000000" w:themeColor="text1"/>
              </w:rPr>
              <w:t xml:space="preserve">International Relations, </w:t>
            </w:r>
            <w:r w:rsidRPr="009F0A91">
              <w:rPr>
                <w:b/>
                <w:bCs/>
              </w:rPr>
              <w:t>Charles University Prague</w:t>
            </w:r>
            <w:r w:rsidRPr="00C36304">
              <w:t xml:space="preserve"> </w:t>
            </w:r>
          </w:p>
          <w:p w14:paraId="6109D887" w14:textId="44B84283" w:rsidR="007F1608" w:rsidRPr="000509DD" w:rsidRDefault="007F1608" w:rsidP="009F0A91">
            <w:pPr>
              <w:pStyle w:val="ListParagraph"/>
              <w:rPr>
                <w:color w:val="000000" w:themeColor="text1"/>
              </w:rPr>
            </w:pPr>
            <w:r w:rsidRPr="00A1114D">
              <w:rPr>
                <w:color w:val="000000" w:themeColor="text1"/>
              </w:rPr>
              <w:t xml:space="preserve">Dissertation: </w:t>
            </w:r>
            <w:r w:rsidRPr="00A1114D">
              <w:rPr>
                <w:i/>
                <w:iCs/>
                <w:color w:val="000000" w:themeColor="text1"/>
              </w:rPr>
              <w:t>The Israeli Druze: Military Service as a Tool to Influence Domestic and Foreign Policy</w:t>
            </w:r>
            <w:r>
              <w:rPr>
                <w:i/>
                <w:i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(s</w:t>
            </w:r>
            <w:r w:rsidRPr="00A1114D">
              <w:rPr>
                <w:color w:val="000000" w:themeColor="text1"/>
              </w:rPr>
              <w:t>upervisor: Dr Tomáš Kučera</w:t>
            </w:r>
            <w:r w:rsidRPr="000509DD">
              <w:rPr>
                <w:color w:val="000000" w:themeColor="text1"/>
              </w:rPr>
              <w:t>)</w:t>
            </w:r>
            <w:r>
              <w:rPr>
                <w:i/>
                <w:iCs/>
                <w:color w:val="000000" w:themeColor="text1"/>
              </w:rPr>
              <w:t xml:space="preserve">, </w:t>
            </w:r>
            <w:r w:rsidRPr="00A1114D">
              <w:rPr>
                <w:color w:val="000000" w:themeColor="text1"/>
              </w:rPr>
              <w:t>awarded the M. R. Stefanik Prize for contribution to security studies by the Institute of Political Studies</w:t>
            </w:r>
            <w:r w:rsidR="00C24103">
              <w:rPr>
                <w:color w:val="000000" w:themeColor="text1"/>
              </w:rPr>
              <w:t>.</w:t>
            </w:r>
          </w:p>
          <w:p w14:paraId="68F5C3DD" w14:textId="00132E0F" w:rsidR="007F1608" w:rsidRPr="007F1608" w:rsidRDefault="007F1608" w:rsidP="009F0A91">
            <w:pPr>
              <w:pStyle w:val="ListParagraph"/>
              <w:rPr>
                <w:color w:val="000000" w:themeColor="text1"/>
              </w:rPr>
            </w:pPr>
            <w:r w:rsidRPr="00A1114D">
              <w:rPr>
                <w:color w:val="000000" w:themeColor="text1"/>
              </w:rPr>
              <w:t>Final examination: International Law, IR Theories, EU Studies</w:t>
            </w:r>
            <w:r w:rsidR="00D4764C">
              <w:rPr>
                <w:color w:val="000000" w:themeColor="text1"/>
              </w:rPr>
              <w:t xml:space="preserve"> + thesis defense.</w:t>
            </w:r>
          </w:p>
        </w:tc>
      </w:tr>
      <w:tr w:rsidR="007F1608" w:rsidRPr="00A1114D" w14:paraId="282C6DA0" w14:textId="77777777" w:rsidTr="00EE43DF">
        <w:trPr>
          <w:trHeight w:val="97"/>
        </w:trPr>
        <w:tc>
          <w:tcPr>
            <w:tcW w:w="1283" w:type="dxa"/>
          </w:tcPr>
          <w:p w14:paraId="07714E37" w14:textId="77777777" w:rsidR="007F1608" w:rsidRPr="008E4047" w:rsidRDefault="007F1608" w:rsidP="00ED273E">
            <w:pPr>
              <w:rPr>
                <w:lang w:val="en-GB" w:bidi="en-GB"/>
              </w:rPr>
            </w:pPr>
            <w:r w:rsidRPr="00A1114D">
              <w:t>2016</w:t>
            </w:r>
          </w:p>
          <w:p w14:paraId="25BAA166" w14:textId="77777777" w:rsidR="007F1608" w:rsidRDefault="007F1608" w:rsidP="00ED273E">
            <w:pPr>
              <w:rPr>
                <w:lang w:val="en-GB" w:bidi="en-GB"/>
              </w:rPr>
            </w:pPr>
          </w:p>
        </w:tc>
        <w:tc>
          <w:tcPr>
            <w:tcW w:w="8733" w:type="dxa"/>
          </w:tcPr>
          <w:p w14:paraId="50CAB319" w14:textId="77777777" w:rsidR="007F1608" w:rsidRPr="00A1114D" w:rsidRDefault="007F1608" w:rsidP="009F0A91">
            <w:pPr>
              <w:pStyle w:val="ListParagraph"/>
            </w:pPr>
            <w:r w:rsidRPr="00A1114D">
              <w:rPr>
                <w:rStyle w:val="Strong"/>
                <w:color w:val="000000" w:themeColor="text1"/>
              </w:rPr>
              <w:t xml:space="preserve">Visiting Student, </w:t>
            </w:r>
            <w:r w:rsidRPr="009F0A91">
              <w:rPr>
                <w:b/>
                <w:bCs/>
              </w:rPr>
              <w:t>University of Haifa</w:t>
            </w:r>
            <w:r w:rsidRPr="00A1114D">
              <w:t xml:space="preserve"> </w:t>
            </w:r>
          </w:p>
          <w:p w14:paraId="03CE9B67" w14:textId="443B00DC" w:rsidR="007F1608" w:rsidRPr="007F1608" w:rsidRDefault="007F1608" w:rsidP="00706DA6">
            <w:pPr>
              <w:pStyle w:val="ListParagraph"/>
            </w:pPr>
            <w:r w:rsidRPr="00A1114D">
              <w:rPr>
                <w:color w:val="000000" w:themeColor="text1"/>
              </w:rPr>
              <w:t xml:space="preserve">Funding: </w:t>
            </w:r>
            <w:r>
              <w:rPr>
                <w:color w:val="000000" w:themeColor="text1"/>
              </w:rPr>
              <w:t xml:space="preserve">secured via </w:t>
            </w:r>
            <w:r w:rsidR="00706DA6" w:rsidRPr="00706DA6">
              <w:rPr>
                <w:color w:val="000000" w:themeColor="text1"/>
              </w:rPr>
              <w:t>the Scholarship for Foreign Students, Ministry of Foreign Affairs, Israel</w:t>
            </w:r>
            <w:r w:rsidR="00C24103">
              <w:t>.</w:t>
            </w:r>
          </w:p>
        </w:tc>
      </w:tr>
      <w:tr w:rsidR="007F1608" w:rsidRPr="00A1114D" w14:paraId="4F47EEDA" w14:textId="77777777" w:rsidTr="00EE43DF">
        <w:trPr>
          <w:trHeight w:val="792"/>
        </w:trPr>
        <w:tc>
          <w:tcPr>
            <w:tcW w:w="1283" w:type="dxa"/>
          </w:tcPr>
          <w:p w14:paraId="7E6B26FF" w14:textId="6626D4F8" w:rsidR="007F1608" w:rsidRDefault="007F1608" w:rsidP="00ED273E">
            <w:pPr>
              <w:rPr>
                <w:lang w:val="en-GB" w:bidi="en-GB"/>
              </w:rPr>
            </w:pPr>
            <w:r w:rsidRPr="00A1114D">
              <w:t>201</w:t>
            </w:r>
            <w:r>
              <w:t>4</w:t>
            </w:r>
          </w:p>
        </w:tc>
        <w:tc>
          <w:tcPr>
            <w:tcW w:w="8733" w:type="dxa"/>
          </w:tcPr>
          <w:p w14:paraId="4D90DB72" w14:textId="77777777" w:rsidR="007F1608" w:rsidRPr="009F0A91" w:rsidRDefault="007F1608" w:rsidP="009F0A91">
            <w:pPr>
              <w:pStyle w:val="ListParagraph"/>
              <w:rPr>
                <w:b/>
                <w:bCs/>
              </w:rPr>
            </w:pPr>
            <w:r w:rsidRPr="009F0A91">
              <w:rPr>
                <w:b/>
                <w:bCs/>
              </w:rPr>
              <w:t>BA in Political Science and EU Studies,</w:t>
            </w:r>
            <w:r w:rsidRPr="009F0A91">
              <w:rPr>
                <w:b/>
                <w:bCs/>
                <w:i/>
                <w:iCs/>
              </w:rPr>
              <w:t xml:space="preserve"> </w:t>
            </w:r>
            <w:r w:rsidRPr="009F0A91">
              <w:rPr>
                <w:b/>
                <w:bCs/>
              </w:rPr>
              <w:t>Palack</w:t>
            </w:r>
            <w:r w:rsidRPr="009F0A91">
              <w:rPr>
                <w:b/>
                <w:bCs/>
                <w:rtl/>
              </w:rPr>
              <w:t>‎‎</w:t>
            </w:r>
            <w:r w:rsidRPr="009F0A91">
              <w:rPr>
                <w:b/>
                <w:bCs/>
              </w:rPr>
              <w:t>y University Olomouc</w:t>
            </w:r>
          </w:p>
          <w:p w14:paraId="6D02E777" w14:textId="0963D8D7" w:rsidR="007F1608" w:rsidRDefault="007F1608" w:rsidP="009F0A91">
            <w:pPr>
              <w:pStyle w:val="ListParagraph"/>
              <w:rPr>
                <w:color w:val="000000" w:themeColor="text1"/>
              </w:rPr>
            </w:pPr>
            <w:r w:rsidRPr="00A1114D">
              <w:rPr>
                <w:color w:val="000000" w:themeColor="text1"/>
              </w:rPr>
              <w:t xml:space="preserve">Dissertation: </w:t>
            </w:r>
            <w:r w:rsidRPr="00FB3C1D">
              <w:rPr>
                <w:i/>
                <w:iCs/>
                <w:color w:val="000000" w:themeColor="text1"/>
              </w:rPr>
              <w:t>The Changes in Czech Foreign Policy towards Israel after Joining the EU</w:t>
            </w:r>
            <w:r>
              <w:rPr>
                <w:i/>
                <w:iCs/>
                <w:color w:val="000000" w:themeColor="text1"/>
              </w:rPr>
              <w:t xml:space="preserve"> </w:t>
            </w:r>
            <w:r w:rsidRPr="000509DD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s</w:t>
            </w:r>
            <w:r w:rsidRPr="000509DD">
              <w:rPr>
                <w:color w:val="000000" w:themeColor="text1"/>
                <w:szCs w:val="20"/>
              </w:rPr>
              <w:t>upervisor: Dr Daniel</w:t>
            </w:r>
            <w:r w:rsidR="00EE43DF">
              <w:rPr>
                <w:color w:val="000000" w:themeColor="text1"/>
                <w:szCs w:val="20"/>
              </w:rPr>
              <w:t xml:space="preserve"> </w:t>
            </w:r>
            <w:r w:rsidRPr="000509DD">
              <w:rPr>
                <w:color w:val="000000" w:themeColor="text1"/>
                <w:szCs w:val="20"/>
              </w:rPr>
              <w:t>Marek</w:t>
            </w:r>
            <w:r w:rsidRPr="000509DD">
              <w:rPr>
                <w:color w:val="000000" w:themeColor="text1"/>
              </w:rPr>
              <w:t>)</w:t>
            </w:r>
            <w:r w:rsidR="00C24103">
              <w:rPr>
                <w:color w:val="000000" w:themeColor="text1"/>
              </w:rPr>
              <w:t>.</w:t>
            </w:r>
          </w:p>
          <w:p w14:paraId="6FC40D87" w14:textId="2C9A71BB" w:rsidR="007F1608" w:rsidRPr="007F1608" w:rsidRDefault="007F1608" w:rsidP="009F0A91">
            <w:pPr>
              <w:pStyle w:val="ListParagraph"/>
              <w:rPr>
                <w:color w:val="000000" w:themeColor="text1"/>
                <w:szCs w:val="20"/>
              </w:rPr>
            </w:pPr>
            <w:r w:rsidRPr="00A1114D">
              <w:rPr>
                <w:color w:val="000000" w:themeColor="text1"/>
              </w:rPr>
              <w:t>Final examination: Political Systems Analysis, EU</w:t>
            </w:r>
            <w:r>
              <w:rPr>
                <w:color w:val="000000" w:themeColor="text1"/>
              </w:rPr>
              <w:t xml:space="preserve"> Studies</w:t>
            </w:r>
            <w:r w:rsidRPr="00A1114D">
              <w:rPr>
                <w:color w:val="000000" w:themeColor="text1"/>
              </w:rPr>
              <w:t>, Czech Politics</w:t>
            </w:r>
            <w:r w:rsidR="00D4764C">
              <w:rPr>
                <w:color w:val="000000" w:themeColor="text1"/>
              </w:rPr>
              <w:t xml:space="preserve"> + thesis defense. </w:t>
            </w:r>
          </w:p>
        </w:tc>
      </w:tr>
    </w:tbl>
    <w:p w14:paraId="0DFE3A17" w14:textId="0534A61A" w:rsidR="00C85FD3" w:rsidRPr="000509DD" w:rsidRDefault="000509DD" w:rsidP="009F0A91">
      <w:pPr>
        <w:pStyle w:val="Heading1"/>
      </w:pPr>
      <w: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691"/>
      </w:tblGrid>
      <w:tr w:rsidR="004502FE" w:rsidRPr="00A1114D" w14:paraId="33A04A89" w14:textId="77777777" w:rsidTr="007F1608">
        <w:trPr>
          <w:trHeight w:val="141"/>
        </w:trPr>
        <w:tc>
          <w:tcPr>
            <w:tcW w:w="1271" w:type="dxa"/>
          </w:tcPr>
          <w:p w14:paraId="18DA6BC2" w14:textId="53F8AC10" w:rsidR="004502FE" w:rsidRPr="009D50D9" w:rsidRDefault="007F1608" w:rsidP="00ED273E">
            <w:r>
              <w:t>07-10/2023</w:t>
            </w:r>
          </w:p>
        </w:tc>
        <w:tc>
          <w:tcPr>
            <w:tcW w:w="8691" w:type="dxa"/>
          </w:tcPr>
          <w:p w14:paraId="2315A2E7" w14:textId="4857A272" w:rsidR="004502FE" w:rsidRPr="009F0A91" w:rsidRDefault="009D50D9" w:rsidP="009F0A91">
            <w:pPr>
              <w:pStyle w:val="ListParagraph"/>
              <w:rPr>
                <w:b/>
                <w:bCs/>
              </w:rPr>
            </w:pPr>
            <w:r w:rsidRPr="009F0A91">
              <w:rPr>
                <w:b/>
                <w:bCs/>
              </w:rPr>
              <w:t xml:space="preserve">PhD </w:t>
            </w:r>
            <w:r w:rsidR="004502FE" w:rsidRPr="009F0A91">
              <w:rPr>
                <w:b/>
                <w:bCs/>
              </w:rPr>
              <w:t>Fieldwork in Israel/Palestine</w:t>
            </w:r>
          </w:p>
          <w:p w14:paraId="2FAC9D87" w14:textId="54C25B20" w:rsidR="004502FE" w:rsidRPr="00A1114D" w:rsidRDefault="004502FE" w:rsidP="009F0A91">
            <w:pPr>
              <w:pStyle w:val="ListParagraph"/>
              <w:rPr>
                <w:lang w:val="en-IE"/>
              </w:rPr>
            </w:pPr>
            <w:r>
              <w:rPr>
                <w:lang w:val="en-IE"/>
              </w:rPr>
              <w:t>P</w:t>
            </w:r>
            <w:r w:rsidRPr="00A1114D">
              <w:rPr>
                <w:lang w:val="en-IE"/>
              </w:rPr>
              <w:t xml:space="preserve">lanned and executed </w:t>
            </w:r>
            <w:r w:rsidR="001348AB">
              <w:rPr>
                <w:lang w:val="en-IE"/>
              </w:rPr>
              <w:t>all aspects of</w:t>
            </w:r>
            <w:r w:rsidR="00390C63">
              <w:rPr>
                <w:lang w:val="en-IE"/>
              </w:rPr>
              <w:t xml:space="preserve"> data</w:t>
            </w:r>
            <w:r w:rsidR="001348AB">
              <w:rPr>
                <w:lang w:val="en-IE"/>
              </w:rPr>
              <w:t xml:space="preserve"> </w:t>
            </w:r>
            <w:r w:rsidRPr="00A1114D">
              <w:rPr>
                <w:lang w:val="en-IE"/>
              </w:rPr>
              <w:t>collection</w:t>
            </w:r>
            <w:r w:rsidR="00923253">
              <w:rPr>
                <w:lang w:val="en-IE"/>
              </w:rPr>
              <w:t xml:space="preserve"> for the chapter </w:t>
            </w:r>
            <w:r w:rsidR="00390C63" w:rsidRPr="004B4D91">
              <w:rPr>
                <w:i/>
                <w:iCs/>
              </w:rPr>
              <w:t xml:space="preserve">The Overlooked </w:t>
            </w:r>
            <w:r w:rsidR="00390C63">
              <w:rPr>
                <w:i/>
                <w:iCs/>
              </w:rPr>
              <w:t xml:space="preserve">Intersectional </w:t>
            </w:r>
            <w:r w:rsidR="00390C63" w:rsidRPr="004B4D91">
              <w:rPr>
                <w:i/>
                <w:iCs/>
              </w:rPr>
              <w:t>Impact of Selective Military Conscription: Interview Evidence from Israeli Ethnic Minority Women</w:t>
            </w:r>
            <w:r w:rsidR="00ED1FC1" w:rsidRPr="00ED273E">
              <w:rPr>
                <w:lang w:val="en-IE"/>
              </w:rPr>
              <w:t xml:space="preserve">: </w:t>
            </w:r>
            <w:r w:rsidR="00D4764C">
              <w:rPr>
                <w:lang w:val="en-IE"/>
              </w:rPr>
              <w:t xml:space="preserve">research </w:t>
            </w:r>
            <w:r w:rsidR="001348AB">
              <w:rPr>
                <w:lang w:val="en-IE"/>
              </w:rPr>
              <w:t xml:space="preserve">funding, </w:t>
            </w:r>
            <w:r w:rsidRPr="00ED273E">
              <w:t>research</w:t>
            </w:r>
            <w:r w:rsidRPr="00A1114D">
              <w:t xml:space="preserve"> </w:t>
            </w:r>
            <w:r>
              <w:t xml:space="preserve">design, </w:t>
            </w:r>
            <w:r w:rsidRPr="00A1114D">
              <w:t>sampling</w:t>
            </w:r>
            <w:r w:rsidR="00923253">
              <w:t xml:space="preserve"> strategy</w:t>
            </w:r>
            <w:r w:rsidRPr="00A1114D">
              <w:t xml:space="preserve">, ethical approval, </w:t>
            </w:r>
            <w:r w:rsidR="00D4764C">
              <w:t xml:space="preserve">fieldwork </w:t>
            </w:r>
            <w:r w:rsidRPr="00A1114D">
              <w:t xml:space="preserve">logistics, </w:t>
            </w:r>
            <w:r>
              <w:t>networking</w:t>
            </w:r>
            <w:r w:rsidR="00923253">
              <w:t xml:space="preserve"> with local </w:t>
            </w:r>
            <w:r w:rsidR="00D4764C">
              <w:t>stakeholders (NGOs, educational institutions, research centers)</w:t>
            </w:r>
            <w:r w:rsidR="00C36304">
              <w:t xml:space="preserve">, </w:t>
            </w:r>
            <w:r w:rsidR="00D4764C">
              <w:t xml:space="preserve">research </w:t>
            </w:r>
            <w:r w:rsidR="00C36304">
              <w:t>participants recruitment</w:t>
            </w:r>
            <w:r w:rsidR="001348AB">
              <w:t xml:space="preserve">, data management, etc. </w:t>
            </w:r>
          </w:p>
          <w:p w14:paraId="16FAEE9A" w14:textId="7ADAB450" w:rsidR="004502FE" w:rsidRPr="007F1608" w:rsidRDefault="004502FE" w:rsidP="009F0A91">
            <w:pPr>
              <w:pStyle w:val="ListParagraph"/>
              <w:rPr>
                <w:lang w:val="en-IE"/>
              </w:rPr>
            </w:pPr>
            <w:r w:rsidRPr="00A1114D">
              <w:rPr>
                <w:lang w:val="en-IE"/>
              </w:rPr>
              <w:t>Conducted 33 semi-structured, one-on-one, in-depth, online/in-person interviews</w:t>
            </w:r>
            <w:r w:rsidR="00ED1FC1">
              <w:rPr>
                <w:lang w:val="en-IE"/>
              </w:rPr>
              <w:t xml:space="preserve">, primarily with </w:t>
            </w:r>
            <w:r w:rsidR="00EC70CD">
              <w:rPr>
                <w:lang w:val="en-IE"/>
              </w:rPr>
              <w:t xml:space="preserve">ethnic minority </w:t>
            </w:r>
            <w:r w:rsidR="00ED1FC1">
              <w:rPr>
                <w:lang w:val="en-IE"/>
              </w:rPr>
              <w:t xml:space="preserve">women from close-knit </w:t>
            </w:r>
            <w:r w:rsidR="00EC70CD">
              <w:rPr>
                <w:lang w:val="en-IE"/>
              </w:rPr>
              <w:t>Circassian and Druze communities.</w:t>
            </w:r>
          </w:p>
        </w:tc>
      </w:tr>
      <w:tr w:rsidR="007F1608" w:rsidRPr="00A1114D" w14:paraId="1461705B" w14:textId="77777777" w:rsidTr="007F1608">
        <w:trPr>
          <w:trHeight w:val="141"/>
        </w:trPr>
        <w:tc>
          <w:tcPr>
            <w:tcW w:w="1271" w:type="dxa"/>
          </w:tcPr>
          <w:p w14:paraId="37EA66F8" w14:textId="0116F47B" w:rsidR="007F1608" w:rsidRPr="009D50D9" w:rsidRDefault="007F1608" w:rsidP="00ED273E">
            <w:r w:rsidRPr="009D50D9">
              <w:rPr>
                <w:lang w:bidi="en-GB"/>
              </w:rPr>
              <w:t>2020</w:t>
            </w:r>
            <w:r w:rsidR="00ED273E">
              <w:rPr>
                <w:lang w:bidi="en-GB"/>
              </w:rPr>
              <w:t>-present</w:t>
            </w:r>
          </w:p>
          <w:p w14:paraId="03F60CB4" w14:textId="77777777" w:rsidR="007F1608" w:rsidRPr="009D50D9" w:rsidRDefault="007F1608" w:rsidP="00ED273E"/>
        </w:tc>
        <w:tc>
          <w:tcPr>
            <w:tcW w:w="8691" w:type="dxa"/>
          </w:tcPr>
          <w:p w14:paraId="26F8B706" w14:textId="77777777" w:rsidR="007F1608" w:rsidRPr="009F0A91" w:rsidRDefault="007F1608" w:rsidP="009F0A91">
            <w:pPr>
              <w:pStyle w:val="ListParagraph"/>
              <w:rPr>
                <w:b/>
                <w:bCs/>
                <w:lang w:val="en-GB" w:bidi="en-GB"/>
              </w:rPr>
            </w:pPr>
            <w:r w:rsidRPr="009F0A91">
              <w:rPr>
                <w:b/>
                <w:bCs/>
              </w:rPr>
              <w:t xml:space="preserve">Research Assistant, </w:t>
            </w:r>
            <w:r w:rsidRPr="009F0A91">
              <w:rPr>
                <w:b/>
                <w:bCs/>
                <w:lang w:val="en-GB" w:bidi="en-GB"/>
              </w:rPr>
              <w:t>Trinity College Dublin</w:t>
            </w:r>
          </w:p>
          <w:p w14:paraId="115210F6" w14:textId="332A0A5E" w:rsidR="00A276FD" w:rsidRPr="00301D0B" w:rsidRDefault="007F1608" w:rsidP="00301D0B">
            <w:pPr>
              <w:pStyle w:val="ListParagraph"/>
              <w:rPr>
                <w:i/>
                <w:iCs/>
              </w:rPr>
            </w:pPr>
            <w:r w:rsidRPr="00FB3C1D">
              <w:t>Contribut</w:t>
            </w:r>
            <w:r>
              <w:t xml:space="preserve">ed to research design and data collection as a co-author on Dr Jesse Dillon Savage's project </w:t>
            </w:r>
            <w:r w:rsidRPr="00FB3C1D">
              <w:rPr>
                <w:i/>
                <w:iCs/>
              </w:rPr>
              <w:t>Colonial Armies and Their Legacies</w:t>
            </w:r>
            <w:r>
              <w:rPr>
                <w:i/>
                <w:iCs/>
              </w:rPr>
              <w:t>.</w:t>
            </w:r>
          </w:p>
        </w:tc>
      </w:tr>
      <w:tr w:rsidR="007F1608" w:rsidRPr="00A1114D" w14:paraId="7421569B" w14:textId="77777777" w:rsidTr="007F1608">
        <w:trPr>
          <w:trHeight w:val="141"/>
        </w:trPr>
        <w:tc>
          <w:tcPr>
            <w:tcW w:w="1271" w:type="dxa"/>
          </w:tcPr>
          <w:p w14:paraId="415675EC" w14:textId="61796E2F" w:rsidR="007F1608" w:rsidRDefault="00ED273E" w:rsidP="00ED273E">
            <w:r>
              <w:lastRenderedPageBreak/>
              <w:t>06-09/</w:t>
            </w:r>
            <w:r w:rsidR="007F1608" w:rsidRPr="009D50D9">
              <w:t>2015</w:t>
            </w:r>
          </w:p>
          <w:p w14:paraId="6C79B9CA" w14:textId="77777777" w:rsidR="007F1608" w:rsidRPr="009D50D9" w:rsidRDefault="007F1608" w:rsidP="00ED273E"/>
        </w:tc>
        <w:tc>
          <w:tcPr>
            <w:tcW w:w="8691" w:type="dxa"/>
          </w:tcPr>
          <w:p w14:paraId="6B2B4ECE" w14:textId="77777777" w:rsidR="007F1608" w:rsidRPr="009F0A91" w:rsidRDefault="007F1608" w:rsidP="009F0A91">
            <w:pPr>
              <w:pStyle w:val="ListParagraph"/>
              <w:rPr>
                <w:b/>
                <w:bCs/>
              </w:rPr>
            </w:pPr>
            <w:r w:rsidRPr="009F0A91">
              <w:rPr>
                <w:b/>
                <w:bCs/>
              </w:rPr>
              <w:t>Interviewer, IPSOS</w:t>
            </w:r>
          </w:p>
          <w:p w14:paraId="14D96C6D" w14:textId="77B4181A" w:rsidR="00E1371F" w:rsidRPr="00EC70CD" w:rsidRDefault="00EC70CD" w:rsidP="00EC70CD">
            <w:pPr>
              <w:pStyle w:val="ListParagraph"/>
              <w:rPr>
                <w:lang w:val="en-IE"/>
              </w:rPr>
            </w:pPr>
            <w:r w:rsidRPr="00EC70CD">
              <w:rPr>
                <w:lang w:val="en-IE"/>
              </w:rPr>
              <w:t>Conducted and coded structured in-person interviews with export managers</w:t>
            </w:r>
            <w:r>
              <w:rPr>
                <w:lang w:val="en-IE"/>
              </w:rPr>
              <w:t xml:space="preserve"> from selected companies based in the Czech Republic; </w:t>
            </w:r>
            <w:r w:rsidR="00BF0575">
              <w:rPr>
                <w:lang w:val="en-IE"/>
              </w:rPr>
              <w:t xml:space="preserve">project </w:t>
            </w:r>
            <w:r>
              <w:rPr>
                <w:lang w:val="en-IE"/>
              </w:rPr>
              <w:t>conducted</w:t>
            </w:r>
            <w:r w:rsidRPr="00EC70CD">
              <w:rPr>
                <w:lang w:val="en-IE"/>
              </w:rPr>
              <w:t xml:space="preserve"> for the WTO-EU Commission project </w:t>
            </w:r>
            <w:r w:rsidRPr="00EC70CD">
              <w:rPr>
                <w:i/>
                <w:iCs/>
                <w:lang w:val="en-IE"/>
              </w:rPr>
              <w:t>Tariff Measures in the Countries of the European Union.</w:t>
            </w:r>
          </w:p>
        </w:tc>
      </w:tr>
      <w:tr w:rsidR="007F1608" w:rsidRPr="00A1114D" w14:paraId="424603C7" w14:textId="77777777" w:rsidTr="007F1608">
        <w:trPr>
          <w:trHeight w:val="141"/>
        </w:trPr>
        <w:tc>
          <w:tcPr>
            <w:tcW w:w="1271" w:type="dxa"/>
          </w:tcPr>
          <w:p w14:paraId="6F34BC6B" w14:textId="76E9EB8F" w:rsidR="007F1608" w:rsidRPr="009D50D9" w:rsidRDefault="00ED273E" w:rsidP="00ED273E">
            <w:r>
              <w:t>10/</w:t>
            </w:r>
            <w:r w:rsidR="007F1608">
              <w:t>2</w:t>
            </w:r>
            <w:r w:rsidR="007F1608" w:rsidRPr="009D50D9">
              <w:t>012-</w:t>
            </w:r>
            <w:r>
              <w:t>10/</w:t>
            </w:r>
            <w:r w:rsidR="007F1608" w:rsidRPr="009D50D9">
              <w:t>2013</w:t>
            </w:r>
          </w:p>
        </w:tc>
        <w:tc>
          <w:tcPr>
            <w:tcW w:w="8691" w:type="dxa"/>
          </w:tcPr>
          <w:p w14:paraId="728B1957" w14:textId="77777777" w:rsidR="007F1608" w:rsidRPr="00C36304" w:rsidRDefault="007F1608" w:rsidP="009F0A91">
            <w:pPr>
              <w:pStyle w:val="ListParagraph"/>
            </w:pPr>
            <w:r w:rsidRPr="00C36304">
              <w:rPr>
                <w:rStyle w:val="Strong"/>
                <w:color w:val="000000" w:themeColor="text1"/>
              </w:rPr>
              <w:t>Research Assistant,</w:t>
            </w:r>
            <w:r w:rsidRPr="00C36304">
              <w:rPr>
                <w:rStyle w:val="Strong"/>
                <w:b w:val="0"/>
                <w:bCs w:val="0"/>
                <w:color w:val="000000" w:themeColor="text1"/>
              </w:rPr>
              <w:t xml:space="preserve"> </w:t>
            </w:r>
            <w:r w:rsidRPr="00706DA6">
              <w:rPr>
                <w:b/>
                <w:bCs/>
              </w:rPr>
              <w:t>Palack</w:t>
            </w:r>
            <w:r w:rsidRPr="00706DA6">
              <w:rPr>
                <w:b/>
                <w:bCs/>
                <w:rtl/>
              </w:rPr>
              <w:t>‎‎</w:t>
            </w:r>
            <w:r w:rsidRPr="00706DA6">
              <w:rPr>
                <w:b/>
                <w:bCs/>
              </w:rPr>
              <w:t>y University Olomouc</w:t>
            </w:r>
            <w:r w:rsidRPr="00C36304">
              <w:t xml:space="preserve"> </w:t>
            </w:r>
          </w:p>
          <w:p w14:paraId="552D348E" w14:textId="774A574A" w:rsidR="007F1608" w:rsidRPr="00C36304" w:rsidRDefault="007F1608" w:rsidP="009F0A91">
            <w:pPr>
              <w:pStyle w:val="ListParagraph"/>
            </w:pPr>
            <w:r w:rsidRPr="00A81876">
              <w:t xml:space="preserve">Conducted </w:t>
            </w:r>
            <w:r w:rsidR="00BF0575">
              <w:t xml:space="preserve">semi-structured in-person </w:t>
            </w:r>
            <w:r w:rsidRPr="00A81876">
              <w:t>interviews and ethnograph</w:t>
            </w:r>
            <w:r>
              <w:t>y</w:t>
            </w:r>
            <w:r w:rsidRPr="00A81876">
              <w:t xml:space="preserve"> for</w:t>
            </w:r>
            <w:r>
              <w:t xml:space="preserve"> various </w:t>
            </w:r>
            <w:r w:rsidRPr="00A81876">
              <w:t xml:space="preserve">projects in the </w:t>
            </w:r>
            <w:r>
              <w:t>D</w:t>
            </w:r>
            <w:r w:rsidRPr="00A81876">
              <w:t>epartment of Political Science.</w:t>
            </w:r>
          </w:p>
        </w:tc>
      </w:tr>
    </w:tbl>
    <w:p w14:paraId="35308E4D" w14:textId="77777777" w:rsidR="00615214" w:rsidRDefault="00615214" w:rsidP="009F0A91">
      <w:pPr>
        <w:pStyle w:val="Heading1"/>
      </w:pPr>
      <w:r>
        <w:t xml:space="preserve">Teaching Experience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696"/>
      </w:tblGrid>
      <w:tr w:rsidR="00615214" w:rsidRPr="00A1114D" w14:paraId="595DE170" w14:textId="77777777" w:rsidTr="001348AB">
        <w:trPr>
          <w:trHeight w:val="127"/>
        </w:trPr>
        <w:tc>
          <w:tcPr>
            <w:tcW w:w="1276" w:type="dxa"/>
          </w:tcPr>
          <w:p w14:paraId="22CFF8B1" w14:textId="77777777" w:rsidR="00615214" w:rsidRDefault="00615214" w:rsidP="009F0A91">
            <w:pPr>
              <w:pStyle w:val="ListParagraph"/>
              <w:spacing w:line="240" w:lineRule="auto"/>
            </w:pPr>
            <w:r>
              <w:t>2022-2024</w:t>
            </w:r>
          </w:p>
          <w:p w14:paraId="1F84542D" w14:textId="77777777" w:rsidR="00615214" w:rsidRDefault="00615214" w:rsidP="009F0A91">
            <w:pPr>
              <w:pStyle w:val="ListParagraph"/>
              <w:spacing w:line="240" w:lineRule="auto"/>
            </w:pPr>
          </w:p>
          <w:p w14:paraId="329E0CD4" w14:textId="77777777" w:rsidR="00615214" w:rsidRDefault="00615214" w:rsidP="009F0A91">
            <w:pPr>
              <w:pStyle w:val="ListParagraph"/>
              <w:spacing w:line="240" w:lineRule="auto"/>
            </w:pPr>
          </w:p>
          <w:p w14:paraId="745EE99E" w14:textId="77777777" w:rsidR="00615214" w:rsidRDefault="00615214" w:rsidP="009F0A91">
            <w:pPr>
              <w:pStyle w:val="ListParagraph"/>
              <w:spacing w:line="240" w:lineRule="auto"/>
            </w:pPr>
          </w:p>
          <w:p w14:paraId="57C35329" w14:textId="71FE831A" w:rsidR="00615214" w:rsidRPr="009D50D9" w:rsidRDefault="00615214" w:rsidP="009F0A91"/>
        </w:tc>
        <w:tc>
          <w:tcPr>
            <w:tcW w:w="8696" w:type="dxa"/>
          </w:tcPr>
          <w:p w14:paraId="7B5A244E" w14:textId="77777777" w:rsidR="00615214" w:rsidRPr="009F0A91" w:rsidRDefault="00615214" w:rsidP="009F0A91">
            <w:pPr>
              <w:pStyle w:val="ListParagraph"/>
              <w:rPr>
                <w:b/>
                <w:bCs/>
              </w:rPr>
            </w:pPr>
            <w:r w:rsidRPr="009F0A91">
              <w:rPr>
                <w:b/>
                <w:bCs/>
              </w:rPr>
              <w:t>Head Teaching Assistant, Trinity College Dublin</w:t>
            </w:r>
          </w:p>
          <w:p w14:paraId="4C2FD16D" w14:textId="64650E3A" w:rsidR="00615214" w:rsidRPr="00F530BD" w:rsidRDefault="00C24103" w:rsidP="009F0A91">
            <w:pPr>
              <w:pStyle w:val="ListParagraph"/>
            </w:pPr>
            <w:r w:rsidRPr="00C24103">
              <w:t>Modules:</w:t>
            </w:r>
            <w:r>
              <w:rPr>
                <w:i/>
                <w:iCs/>
              </w:rPr>
              <w:t xml:space="preserve"> </w:t>
            </w:r>
            <w:r w:rsidR="00615214" w:rsidRPr="00E7273C">
              <w:rPr>
                <w:i/>
                <w:iCs/>
              </w:rPr>
              <w:t>Introduction to Political Science A</w:t>
            </w:r>
            <w:r w:rsidR="00615214">
              <w:rPr>
                <w:i/>
                <w:iCs/>
              </w:rPr>
              <w:t xml:space="preserve"> and B</w:t>
            </w:r>
            <w:r w:rsidR="00615214" w:rsidRPr="00F530BD">
              <w:t xml:space="preserve"> (</w:t>
            </w:r>
            <w:r w:rsidR="00EC70CD">
              <w:t>undergraduate</w:t>
            </w:r>
            <w:r w:rsidR="00615214">
              <w:t>; Fall 2022, 2023, Spring 2023, 2024)</w:t>
            </w:r>
          </w:p>
          <w:p w14:paraId="790ADA6A" w14:textId="299F96D4" w:rsidR="00706DA6" w:rsidRDefault="00706DA6" w:rsidP="00706DA6">
            <w:pPr>
              <w:pStyle w:val="ListParagraph"/>
            </w:pPr>
            <w:r w:rsidRPr="00706DA6">
              <w:t>Coordinated a</w:t>
            </w:r>
            <w:r>
              <w:t>nd supported</w:t>
            </w:r>
            <w:r w:rsidRPr="00706DA6">
              <w:t xml:space="preserve"> team of nine TAs to facilitate module delivery for over 460 students. </w:t>
            </w:r>
            <w:r w:rsidR="00D4764C">
              <w:t xml:space="preserve">Collaborated with module lectures and school administrative staff. </w:t>
            </w:r>
            <w:r w:rsidRPr="00706DA6">
              <w:t>Contributed to syllab</w:t>
            </w:r>
            <w:r>
              <w:t>i</w:t>
            </w:r>
            <w:r w:rsidRPr="00706DA6">
              <w:t xml:space="preserve"> development.</w:t>
            </w:r>
          </w:p>
          <w:p w14:paraId="63E54591" w14:textId="5250CDA5" w:rsidR="00706DA6" w:rsidRPr="00EF58FF" w:rsidRDefault="00706DA6" w:rsidP="00EF58FF">
            <w:pPr>
              <w:pStyle w:val="ListParagraph"/>
              <w:rPr>
                <w:b/>
                <w:bCs/>
                <w:lang w:val="en-GB"/>
              </w:rPr>
            </w:pPr>
            <w:r w:rsidRPr="00706DA6">
              <w:t>Developed teaching materials</w:t>
            </w:r>
            <w:r w:rsidR="00EF58FF">
              <w:t xml:space="preserve"> on 5 topics per term (e.g. </w:t>
            </w:r>
            <w:r w:rsidR="00EF58FF" w:rsidRPr="00EF58FF">
              <w:rPr>
                <w:i/>
                <w:iCs/>
                <w:lang w:val="en-GB"/>
              </w:rPr>
              <w:t>Constitutions and the 2024 Referendums on Gender Roles and Defining the Family</w:t>
            </w:r>
            <w:r w:rsidR="00EF58FF">
              <w:t>)</w:t>
            </w:r>
            <w:r w:rsidRPr="00706DA6">
              <w:t xml:space="preserve">, facilitated tutorial discussions, provided consultations, assessed </w:t>
            </w:r>
            <w:r w:rsidR="00BF0575">
              <w:t xml:space="preserve">up to 160 </w:t>
            </w:r>
            <w:r w:rsidRPr="00706DA6">
              <w:t>essays</w:t>
            </w:r>
            <w:r w:rsidR="00EF58FF">
              <w:t>/exams</w:t>
            </w:r>
            <w:r w:rsidR="00BF0575">
              <w:t xml:space="preserve"> per term</w:t>
            </w:r>
            <w:r w:rsidRPr="00706DA6">
              <w:t xml:space="preserve">, and managed administrative </w:t>
            </w:r>
            <w:r w:rsidR="00BF0575">
              <w:t>duties</w:t>
            </w:r>
            <w:r w:rsidRPr="00706DA6">
              <w:t>.</w:t>
            </w:r>
          </w:p>
          <w:p w14:paraId="201ED1A8" w14:textId="4A1E2733" w:rsidR="00615214" w:rsidRPr="00F439BF" w:rsidRDefault="00706DA6" w:rsidP="00EF58FF">
            <w:pPr>
              <w:pStyle w:val="ListParagraph"/>
            </w:pPr>
            <w:r w:rsidRPr="00706DA6">
              <w:t xml:space="preserve">Awarded the </w:t>
            </w:r>
            <w:r w:rsidR="00BF0575">
              <w:t xml:space="preserve">2023 </w:t>
            </w:r>
            <w:r w:rsidRPr="00706DA6">
              <w:t xml:space="preserve">Dermot McAleese Teaching Award for achieving teaching excellence as a TA in the School of Social Science and Philosophy; nominated for the </w:t>
            </w:r>
            <w:r w:rsidR="00BF0575">
              <w:t xml:space="preserve">2024 </w:t>
            </w:r>
            <w:r w:rsidRPr="00706DA6">
              <w:t>Postgraduate Teaching Award</w:t>
            </w:r>
            <w:r w:rsidR="00EF58FF">
              <w:t xml:space="preserve"> by the </w:t>
            </w:r>
            <w:r w:rsidR="00EF58FF" w:rsidRPr="00EF58FF">
              <w:t>School of Social Sciences and Philosophy</w:t>
            </w:r>
            <w:r w:rsidR="00EF58FF">
              <w:t>.</w:t>
            </w:r>
          </w:p>
        </w:tc>
      </w:tr>
      <w:tr w:rsidR="00C24103" w:rsidRPr="00A1114D" w14:paraId="51658BE1" w14:textId="77777777" w:rsidTr="001348AB">
        <w:trPr>
          <w:trHeight w:val="127"/>
        </w:trPr>
        <w:tc>
          <w:tcPr>
            <w:tcW w:w="1276" w:type="dxa"/>
          </w:tcPr>
          <w:p w14:paraId="29A85BCC" w14:textId="558AE385" w:rsidR="00C24103" w:rsidRDefault="00C24103" w:rsidP="009F0A91">
            <w:pPr>
              <w:pStyle w:val="ListParagraph"/>
              <w:spacing w:line="240" w:lineRule="auto"/>
            </w:pPr>
            <w:r>
              <w:t>202</w:t>
            </w:r>
            <w:r w:rsidR="00301D0B">
              <w:t>0</w:t>
            </w:r>
            <w:r>
              <w:t>-2022</w:t>
            </w:r>
          </w:p>
        </w:tc>
        <w:tc>
          <w:tcPr>
            <w:tcW w:w="8696" w:type="dxa"/>
          </w:tcPr>
          <w:p w14:paraId="191318FA" w14:textId="77777777" w:rsidR="00C24103" w:rsidRPr="009F0A91" w:rsidRDefault="00C24103" w:rsidP="009F0A91">
            <w:pPr>
              <w:pStyle w:val="ListParagraph"/>
              <w:rPr>
                <w:b/>
                <w:bCs/>
              </w:rPr>
            </w:pPr>
            <w:r w:rsidRPr="009F0A91">
              <w:rPr>
                <w:b/>
                <w:bCs/>
              </w:rPr>
              <w:t xml:space="preserve">Teaching Assistant, Trinity College Dublin </w:t>
            </w:r>
          </w:p>
          <w:p w14:paraId="7937C35E" w14:textId="2571318A" w:rsidR="00C24103" w:rsidRDefault="00C24103" w:rsidP="009F0A91">
            <w:pPr>
              <w:pStyle w:val="ListParagraph"/>
            </w:pPr>
            <w:r w:rsidRPr="00C24103">
              <w:t xml:space="preserve">Modules: </w:t>
            </w:r>
            <w:r w:rsidRPr="00E7273C">
              <w:rPr>
                <w:i/>
                <w:iCs/>
              </w:rPr>
              <w:t>International Relations A</w:t>
            </w:r>
            <w:r>
              <w:rPr>
                <w:i/>
                <w:iCs/>
              </w:rPr>
              <w:t xml:space="preserve"> and </w:t>
            </w:r>
            <w:r w:rsidRPr="00E7273C">
              <w:rPr>
                <w:i/>
                <w:iCs/>
              </w:rPr>
              <w:t>B</w:t>
            </w:r>
            <w:r>
              <w:t xml:space="preserve"> (</w:t>
            </w:r>
            <w:r w:rsidR="00EC70CD">
              <w:t>undergraduate</w:t>
            </w:r>
            <w:r>
              <w:t>; Fall 2021, Spring 2021),</w:t>
            </w:r>
            <w:r w:rsidR="00002CF9">
              <w:t xml:space="preserve"> </w:t>
            </w:r>
            <w:r w:rsidRPr="00C24103">
              <w:rPr>
                <w:i/>
                <w:iCs/>
              </w:rPr>
              <w:t>Introduction to Political Science A and B</w:t>
            </w:r>
            <w:r w:rsidRPr="00F530BD">
              <w:t xml:space="preserve"> (</w:t>
            </w:r>
            <w:r w:rsidR="00EC70CD">
              <w:t>undergraduate</w:t>
            </w:r>
            <w:r>
              <w:t>; Fall 2020, Spring 2021)</w:t>
            </w:r>
          </w:p>
          <w:p w14:paraId="3AD67C26" w14:textId="4BF793DB" w:rsidR="00C24103" w:rsidRPr="00C24103" w:rsidRDefault="00706DA6" w:rsidP="00706DA6">
            <w:pPr>
              <w:pStyle w:val="ListParagraph"/>
            </w:pPr>
            <w:r w:rsidRPr="00706DA6">
              <w:t xml:space="preserve">Developed teaching materials, facilitated tutorial discussions, provided consultations, assessed essays, and managed administrative </w:t>
            </w:r>
            <w:r w:rsidR="00BF0575">
              <w:t>duties</w:t>
            </w:r>
            <w:r w:rsidRPr="00706DA6">
              <w:t>.</w:t>
            </w:r>
          </w:p>
        </w:tc>
      </w:tr>
    </w:tbl>
    <w:p w14:paraId="575872F6" w14:textId="1A50852F" w:rsidR="00C85FD3" w:rsidRDefault="000509DD" w:rsidP="009F0A91">
      <w:pPr>
        <w:pStyle w:val="Heading1"/>
      </w:pPr>
      <w:r>
        <w:t>Awards, Fellowships, Grants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696"/>
      </w:tblGrid>
      <w:tr w:rsidR="004502FE" w:rsidRPr="005235CA" w14:paraId="72CA995D" w14:textId="77777777" w:rsidTr="001348AB">
        <w:tc>
          <w:tcPr>
            <w:tcW w:w="1276" w:type="dxa"/>
          </w:tcPr>
          <w:p w14:paraId="31606109" w14:textId="0234EBCC" w:rsidR="00301D0B" w:rsidRDefault="00301D0B" w:rsidP="009F0A91">
            <w:pPr>
              <w:pStyle w:val="ListParagraph"/>
              <w:spacing w:line="240" w:lineRule="auto"/>
            </w:pPr>
            <w:r>
              <w:t>2024</w:t>
            </w:r>
          </w:p>
          <w:p w14:paraId="50FC3986" w14:textId="77777777" w:rsidR="00301D0B" w:rsidRDefault="00301D0B" w:rsidP="009F0A91">
            <w:pPr>
              <w:pStyle w:val="ListParagraph"/>
              <w:spacing w:line="240" w:lineRule="auto"/>
            </w:pPr>
          </w:p>
          <w:p w14:paraId="20196B1F" w14:textId="573CC270" w:rsidR="004502FE" w:rsidRPr="005235CA" w:rsidRDefault="008A3D78" w:rsidP="009F0A91">
            <w:pPr>
              <w:pStyle w:val="ListParagraph"/>
              <w:spacing w:line="240" w:lineRule="auto"/>
              <w:rPr>
                <w:lang w:bidi="en-GB"/>
              </w:rPr>
            </w:pPr>
            <w:r w:rsidRPr="005235CA">
              <w:t>2024</w:t>
            </w:r>
          </w:p>
          <w:p w14:paraId="11397BF1" w14:textId="6CC23341" w:rsidR="00723367" w:rsidRDefault="00940550" w:rsidP="00723367">
            <w:pPr>
              <w:pStyle w:val="ListParagraph"/>
              <w:spacing w:line="240" w:lineRule="auto"/>
              <w:rPr>
                <w:lang w:bidi="en-GB"/>
              </w:rPr>
            </w:pPr>
            <w:r w:rsidRPr="005235CA">
              <w:t>2024</w:t>
            </w:r>
          </w:p>
          <w:p w14:paraId="76959364" w14:textId="339FB6ED" w:rsidR="001F0195" w:rsidRDefault="004502FE" w:rsidP="009F0A91">
            <w:pPr>
              <w:pStyle w:val="ListParagraph"/>
              <w:spacing w:line="240" w:lineRule="auto"/>
            </w:pPr>
            <w:r w:rsidRPr="005235CA">
              <w:t>2023</w:t>
            </w:r>
          </w:p>
          <w:p w14:paraId="2011808B" w14:textId="27D97945" w:rsidR="00723367" w:rsidRDefault="00723367" w:rsidP="009F0A91">
            <w:pPr>
              <w:pStyle w:val="ListParagraph"/>
              <w:spacing w:line="240" w:lineRule="auto"/>
              <w:rPr>
                <w:lang w:bidi="en-GB"/>
              </w:rPr>
            </w:pPr>
            <w:r>
              <w:rPr>
                <w:lang w:bidi="en-GB"/>
              </w:rPr>
              <w:t>2023</w:t>
            </w:r>
          </w:p>
          <w:p w14:paraId="5FE373CA" w14:textId="77777777" w:rsidR="00706DA6" w:rsidRDefault="00706DA6" w:rsidP="009F0A91">
            <w:pPr>
              <w:pStyle w:val="ListParagraph"/>
              <w:spacing w:line="240" w:lineRule="auto"/>
              <w:rPr>
                <w:lang w:bidi="en-GB"/>
              </w:rPr>
            </w:pPr>
          </w:p>
          <w:p w14:paraId="486DB163" w14:textId="71352D23" w:rsidR="005235CA" w:rsidRPr="005235CA" w:rsidRDefault="004502FE" w:rsidP="009F0A91">
            <w:pPr>
              <w:pStyle w:val="ListParagraph"/>
              <w:spacing w:line="240" w:lineRule="auto"/>
            </w:pPr>
            <w:r w:rsidRPr="005235CA">
              <w:rPr>
                <w:lang w:bidi="en-GB"/>
              </w:rPr>
              <w:t>2022</w:t>
            </w:r>
          </w:p>
          <w:p w14:paraId="51C04217" w14:textId="49E6153A" w:rsidR="004502FE" w:rsidRPr="005235CA" w:rsidRDefault="004502FE" w:rsidP="009F0A91">
            <w:pPr>
              <w:pStyle w:val="ListParagraph"/>
              <w:spacing w:line="240" w:lineRule="auto"/>
              <w:rPr>
                <w:lang w:bidi="en-GB"/>
              </w:rPr>
            </w:pPr>
            <w:r w:rsidRPr="005235CA">
              <w:t>2020</w:t>
            </w:r>
          </w:p>
          <w:p w14:paraId="526BF1EF" w14:textId="2A119F92" w:rsidR="001E738E" w:rsidRPr="005235CA" w:rsidRDefault="004502FE" w:rsidP="009F0A91">
            <w:pPr>
              <w:pStyle w:val="ListParagraph"/>
              <w:spacing w:line="240" w:lineRule="auto"/>
              <w:rPr>
                <w:lang w:bidi="en-GB"/>
              </w:rPr>
            </w:pPr>
            <w:r w:rsidRPr="005235CA">
              <w:t>2019</w:t>
            </w:r>
          </w:p>
          <w:p w14:paraId="174B1D0B" w14:textId="76E1916B" w:rsidR="004502FE" w:rsidRPr="005235CA" w:rsidRDefault="004502FE" w:rsidP="009F0A91">
            <w:pPr>
              <w:pStyle w:val="ListParagraph"/>
              <w:spacing w:line="240" w:lineRule="auto"/>
              <w:rPr>
                <w:lang w:bidi="en-GB"/>
              </w:rPr>
            </w:pPr>
            <w:r w:rsidRPr="005235CA">
              <w:t>2016</w:t>
            </w:r>
          </w:p>
        </w:tc>
        <w:tc>
          <w:tcPr>
            <w:tcW w:w="8696" w:type="dxa"/>
          </w:tcPr>
          <w:p w14:paraId="011FC2F8" w14:textId="20617E73" w:rsidR="00301D0B" w:rsidRPr="00301D0B" w:rsidRDefault="00301D0B" w:rsidP="00301D0B">
            <w:pPr>
              <w:pStyle w:val="ListParagraph"/>
              <w:spacing w:line="240" w:lineRule="auto"/>
              <w:rPr>
                <w:lang w:val="en-IE"/>
              </w:rPr>
            </w:pPr>
            <w:r w:rsidRPr="00301D0B">
              <w:t xml:space="preserve">Young Scholar Support Award, </w:t>
            </w:r>
            <w:r w:rsidRPr="00301D0B">
              <w:rPr>
                <w:lang w:val="en-IE"/>
              </w:rPr>
              <w:t>Network of European Peace Scientists</w:t>
            </w:r>
            <w:r>
              <w:rPr>
                <w:lang w:val="en-IE"/>
              </w:rPr>
              <w:t xml:space="preserve"> (</w:t>
            </w:r>
            <w:r w:rsidRPr="000B5678">
              <w:t>€</w:t>
            </w:r>
            <w:r>
              <w:t>125 conference fee waiver)</w:t>
            </w:r>
          </w:p>
          <w:p w14:paraId="1389AD89" w14:textId="4346A183" w:rsidR="008A3D78" w:rsidRPr="000B5678" w:rsidRDefault="008A3D78" w:rsidP="009F0A91">
            <w:pPr>
              <w:pStyle w:val="ListParagraph"/>
              <w:spacing w:line="240" w:lineRule="auto"/>
            </w:pPr>
            <w:r w:rsidRPr="000B5678">
              <w:t>Postgraduate Teaching Award, Trinity College Dublin</w:t>
            </w:r>
            <w:r w:rsidR="001E738E" w:rsidRPr="000B5678">
              <w:t xml:space="preserve"> (nominee)</w:t>
            </w:r>
          </w:p>
          <w:p w14:paraId="241D1555" w14:textId="6C3FFAC6" w:rsidR="001E738E" w:rsidRPr="000B5678" w:rsidRDefault="008A3D78" w:rsidP="009F0A91">
            <w:pPr>
              <w:pStyle w:val="ListParagraph"/>
              <w:spacing w:line="240" w:lineRule="auto"/>
            </w:pPr>
            <w:r w:rsidRPr="000B5678">
              <w:t>TRiSS Travel Bursary, Trinity College Dublin</w:t>
            </w:r>
            <w:r w:rsidR="001E738E" w:rsidRPr="000B5678">
              <w:t xml:space="preserve"> (</w:t>
            </w:r>
            <w:r w:rsidRPr="000B5678">
              <w:t>€750 conference</w:t>
            </w:r>
            <w:r w:rsidR="00615214" w:rsidRPr="000B5678">
              <w:t xml:space="preserve"> participation</w:t>
            </w:r>
            <w:r w:rsidRPr="000B5678">
              <w:t xml:space="preserve"> </w:t>
            </w:r>
            <w:r w:rsidR="0094097F" w:rsidRPr="000B5678">
              <w:t>grant</w:t>
            </w:r>
            <w:r w:rsidR="001E738E" w:rsidRPr="000B5678">
              <w:t>)</w:t>
            </w:r>
          </w:p>
          <w:p w14:paraId="5EF64D6A" w14:textId="77777777" w:rsidR="00723367" w:rsidRDefault="004502FE" w:rsidP="00723367">
            <w:pPr>
              <w:pStyle w:val="ListParagraph"/>
              <w:spacing w:line="240" w:lineRule="auto"/>
            </w:pPr>
            <w:r w:rsidRPr="000B5678">
              <w:t>Dermot McAleese Teaching Award, Trinity College Dublin</w:t>
            </w:r>
            <w:r w:rsidR="001E738E" w:rsidRPr="000B5678">
              <w:t xml:space="preserve"> (w</w:t>
            </w:r>
            <w:r w:rsidRPr="000B5678">
              <w:t>inner</w:t>
            </w:r>
            <w:r w:rsidR="001F0195" w:rsidRPr="000B5678">
              <w:t>)</w:t>
            </w:r>
          </w:p>
          <w:p w14:paraId="0A54255F" w14:textId="4EC126AF" w:rsidR="00723367" w:rsidRDefault="00723367" w:rsidP="00706DA6">
            <w:pPr>
              <w:pStyle w:val="ListParagraph"/>
              <w:spacing w:line="240" w:lineRule="auto"/>
            </w:pPr>
            <w:r>
              <w:t>Postgraduate and Early Career Travel Funding Scheme</w:t>
            </w:r>
            <w:r w:rsidR="00706DA6">
              <w:t xml:space="preserve">, </w:t>
            </w:r>
            <w:r w:rsidR="00706DA6" w:rsidRPr="00706DA6">
              <w:t>Political Studies Association of Ireland</w:t>
            </w:r>
            <w:r w:rsidR="00E473B9">
              <w:br/>
            </w:r>
            <w:r w:rsidRPr="005235CA">
              <w:t>(</w:t>
            </w:r>
            <w:r w:rsidR="00E473B9">
              <w:t xml:space="preserve">2x </w:t>
            </w:r>
            <w:r w:rsidRPr="005235CA">
              <w:t>€</w:t>
            </w:r>
            <w:r w:rsidR="00E473B9">
              <w:t>400</w:t>
            </w:r>
            <w:r w:rsidRPr="005235CA">
              <w:t xml:space="preserve"> conference</w:t>
            </w:r>
            <w:r>
              <w:t xml:space="preserve"> participation</w:t>
            </w:r>
            <w:r w:rsidRPr="005235CA">
              <w:t xml:space="preserve"> </w:t>
            </w:r>
            <w:r>
              <w:t>grant)</w:t>
            </w:r>
          </w:p>
          <w:p w14:paraId="09139E87" w14:textId="5A7D0C77" w:rsidR="004502FE" w:rsidRPr="000B5678" w:rsidRDefault="004502FE" w:rsidP="009F0A91">
            <w:pPr>
              <w:pStyle w:val="ListParagraph"/>
              <w:spacing w:line="240" w:lineRule="auto"/>
            </w:pPr>
            <w:r w:rsidRPr="000B5678">
              <w:t>TRiSS Research Fellowship, Trinity College Dublin</w:t>
            </w:r>
            <w:r w:rsidR="001E738E" w:rsidRPr="000B5678">
              <w:t xml:space="preserve"> (</w:t>
            </w:r>
            <w:r w:rsidRPr="000B5678">
              <w:t xml:space="preserve">€1,428 </w:t>
            </w:r>
            <w:r w:rsidR="001E738E" w:rsidRPr="000B5678">
              <w:t>fieldwork</w:t>
            </w:r>
            <w:r w:rsidR="001F0195" w:rsidRPr="000B5678">
              <w:t xml:space="preserve"> </w:t>
            </w:r>
            <w:r w:rsidR="001E738E" w:rsidRPr="000B5678">
              <w:t>grant)</w:t>
            </w:r>
          </w:p>
          <w:p w14:paraId="7CF8A6EA" w14:textId="5564D21B" w:rsidR="004502FE" w:rsidRPr="000B5678" w:rsidRDefault="004502FE" w:rsidP="009F0A91">
            <w:pPr>
              <w:pStyle w:val="ListParagraph"/>
              <w:spacing w:line="240" w:lineRule="auto"/>
            </w:pPr>
            <w:r w:rsidRPr="000B5678">
              <w:t>Provost PhD Award, Trinity College Dublin</w:t>
            </w:r>
            <w:r w:rsidR="001E738E" w:rsidRPr="000B5678">
              <w:t xml:space="preserve"> (</w:t>
            </w:r>
            <w:r w:rsidRPr="000B5678">
              <w:t>€</w:t>
            </w:r>
            <w:r w:rsidR="001E738E" w:rsidRPr="000B5678">
              <w:t>80,000</w:t>
            </w:r>
            <w:r w:rsidRPr="000B5678">
              <w:t xml:space="preserve"> + full tuition</w:t>
            </w:r>
            <w:r w:rsidR="001E738E" w:rsidRPr="000B5678">
              <w:t>)</w:t>
            </w:r>
          </w:p>
          <w:p w14:paraId="2D307236" w14:textId="38EA400D" w:rsidR="004502FE" w:rsidRPr="000B5678" w:rsidRDefault="004502FE" w:rsidP="009F0A91">
            <w:pPr>
              <w:pStyle w:val="ListParagraph"/>
              <w:spacing w:line="240" w:lineRule="auto"/>
            </w:pPr>
            <w:r w:rsidRPr="000B5678">
              <w:t>M. R. Stefanik Prize, Charles University Prague</w:t>
            </w:r>
            <w:r w:rsidR="001E738E" w:rsidRPr="000B5678">
              <w:t xml:space="preserve"> (w</w:t>
            </w:r>
            <w:r w:rsidRPr="000B5678">
              <w:rPr>
                <w:rStyle w:val="Strong"/>
                <w:b w:val="0"/>
                <w:bCs w:val="0"/>
              </w:rPr>
              <w:t>inner</w:t>
            </w:r>
            <w:r w:rsidR="001F0195" w:rsidRPr="000B5678">
              <w:rPr>
                <w:rStyle w:val="Strong"/>
                <w:b w:val="0"/>
                <w:bCs w:val="0"/>
              </w:rPr>
              <w:t>)</w:t>
            </w:r>
          </w:p>
          <w:p w14:paraId="2534B9DA" w14:textId="48A32E8D" w:rsidR="00F54BCF" w:rsidRPr="000B5678" w:rsidRDefault="008075D4" w:rsidP="008075D4">
            <w:pPr>
              <w:pStyle w:val="ListParagraph"/>
              <w:spacing w:line="240" w:lineRule="auto"/>
            </w:pPr>
            <w:r w:rsidRPr="008075D4">
              <w:t xml:space="preserve">Scholarship for Foreign Students, Ministry of Foreign Affairs, Israel </w:t>
            </w:r>
            <w:r w:rsidR="001E738E" w:rsidRPr="000B5678">
              <w:t>(</w:t>
            </w:r>
            <w:r w:rsidR="004502FE" w:rsidRPr="000B5678">
              <w:t>$8,500</w:t>
            </w:r>
            <w:r w:rsidR="00580AF1" w:rsidRPr="000B5678">
              <w:t xml:space="preserve"> +</w:t>
            </w:r>
            <w:r w:rsidR="00ED1FC1" w:rsidRPr="000B5678">
              <w:t xml:space="preserve"> </w:t>
            </w:r>
            <w:r w:rsidR="004502FE" w:rsidRPr="000B5678">
              <w:t>$6,000 tuition</w:t>
            </w:r>
            <w:r w:rsidR="001E738E" w:rsidRPr="000B5678">
              <w:t>)</w:t>
            </w:r>
          </w:p>
        </w:tc>
      </w:tr>
    </w:tbl>
    <w:p w14:paraId="6C97D273" w14:textId="38E2CC78" w:rsidR="004502FE" w:rsidRDefault="009D50D9" w:rsidP="009F0A91">
      <w:pPr>
        <w:pStyle w:val="Heading1"/>
      </w:pPr>
      <w:r>
        <w:t>Workshops and Additional Training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686"/>
      </w:tblGrid>
      <w:tr w:rsidR="004502FE" w:rsidRPr="00A1114D" w14:paraId="47FFB7B0" w14:textId="77777777" w:rsidTr="001348AB">
        <w:tc>
          <w:tcPr>
            <w:tcW w:w="1276" w:type="dxa"/>
          </w:tcPr>
          <w:p w14:paraId="287A7AF5" w14:textId="192A1348" w:rsidR="00301D0B" w:rsidRDefault="00301D0B" w:rsidP="009F0A91">
            <w:pPr>
              <w:pStyle w:val="ListParagraph"/>
              <w:spacing w:line="240" w:lineRule="auto"/>
              <w:rPr>
                <w:lang w:val="en-GB" w:bidi="en-GB"/>
              </w:rPr>
            </w:pPr>
            <w:r>
              <w:rPr>
                <w:lang w:val="en-GB" w:bidi="en-GB"/>
              </w:rPr>
              <w:t>10/2024</w:t>
            </w:r>
            <w:r w:rsidRPr="005235CA">
              <w:rPr>
                <w:lang w:val="en-GB" w:bidi="en-GB"/>
              </w:rPr>
              <w:t>*</w:t>
            </w:r>
            <w:r>
              <w:rPr>
                <w:lang w:val="en-GB" w:bidi="en-GB"/>
              </w:rPr>
              <w:t>*</w:t>
            </w:r>
          </w:p>
          <w:p w14:paraId="056D0465" w14:textId="458C0A78" w:rsidR="004502FE" w:rsidRPr="005235CA" w:rsidRDefault="006531E8" w:rsidP="009F0A91">
            <w:pPr>
              <w:pStyle w:val="ListParagraph"/>
              <w:spacing w:line="240" w:lineRule="auto"/>
              <w:rPr>
                <w:lang w:val="en-GB" w:bidi="en-GB"/>
              </w:rPr>
            </w:pPr>
            <w:r>
              <w:rPr>
                <w:lang w:val="en-GB" w:bidi="en-GB"/>
              </w:rPr>
              <w:t>10/</w:t>
            </w:r>
            <w:r w:rsidR="004502FE" w:rsidRPr="005235CA">
              <w:rPr>
                <w:lang w:val="en-GB" w:bidi="en-GB"/>
              </w:rPr>
              <w:t>2024</w:t>
            </w:r>
            <w:r w:rsidR="00940550" w:rsidRPr="005235CA">
              <w:rPr>
                <w:lang w:val="en-GB" w:bidi="en-GB"/>
              </w:rPr>
              <w:t>*</w:t>
            </w:r>
            <w:r w:rsidR="0094097F">
              <w:rPr>
                <w:lang w:val="en-GB" w:bidi="en-GB"/>
              </w:rPr>
              <w:t>*</w:t>
            </w:r>
          </w:p>
          <w:p w14:paraId="05915156" w14:textId="06873C02" w:rsidR="00FE6D0C" w:rsidRPr="001F0195" w:rsidRDefault="006531E8" w:rsidP="009F0A91">
            <w:pPr>
              <w:pStyle w:val="ListParagraph"/>
              <w:spacing w:line="240" w:lineRule="auto"/>
              <w:rPr>
                <w:lang w:val="en-GB" w:bidi="en-GB"/>
              </w:rPr>
            </w:pPr>
            <w:r>
              <w:rPr>
                <w:lang w:val="en-GB" w:bidi="en-GB"/>
              </w:rPr>
              <w:t>02/</w:t>
            </w:r>
            <w:r w:rsidR="00940550" w:rsidRPr="005235CA">
              <w:rPr>
                <w:lang w:val="en-GB" w:bidi="en-GB"/>
              </w:rPr>
              <w:t>2024</w:t>
            </w:r>
          </w:p>
          <w:p w14:paraId="1E784675" w14:textId="35ED25FF" w:rsidR="00CE456E" w:rsidRDefault="006531E8" w:rsidP="009F0A91">
            <w:pPr>
              <w:pStyle w:val="ListParagraph"/>
              <w:spacing w:line="240" w:lineRule="auto"/>
              <w:rPr>
                <w:lang w:val="en-GB" w:bidi="en-GB"/>
              </w:rPr>
            </w:pPr>
            <w:r>
              <w:rPr>
                <w:lang w:val="en-GB" w:bidi="en-GB"/>
              </w:rPr>
              <w:t>07/</w:t>
            </w:r>
            <w:r w:rsidR="004502FE" w:rsidRPr="005235CA">
              <w:rPr>
                <w:lang w:val="en-GB" w:bidi="en-GB"/>
              </w:rPr>
              <w:t>2023</w:t>
            </w:r>
          </w:p>
          <w:p w14:paraId="5D16FDBE" w14:textId="3788E872" w:rsidR="004502FE" w:rsidRPr="00CE456E" w:rsidRDefault="006531E8" w:rsidP="009F0A91">
            <w:pPr>
              <w:pStyle w:val="ListParagraph"/>
              <w:spacing w:line="240" w:lineRule="auto"/>
              <w:rPr>
                <w:lang w:val="en-GB" w:bidi="en-GB"/>
              </w:rPr>
            </w:pPr>
            <w:r>
              <w:rPr>
                <w:lang w:val="en-GB" w:bidi="en-GB"/>
              </w:rPr>
              <w:t>08/</w:t>
            </w:r>
            <w:r w:rsidR="004502FE" w:rsidRPr="00CE456E">
              <w:rPr>
                <w:lang w:val="en-GB" w:bidi="en-GB"/>
              </w:rPr>
              <w:t>2021</w:t>
            </w:r>
          </w:p>
        </w:tc>
        <w:tc>
          <w:tcPr>
            <w:tcW w:w="8686" w:type="dxa"/>
          </w:tcPr>
          <w:p w14:paraId="1A70114F" w14:textId="76DE1AF4" w:rsidR="00301D0B" w:rsidRDefault="00301D0B" w:rsidP="00301D0B">
            <w:pPr>
              <w:pStyle w:val="ListParagraph"/>
            </w:pPr>
            <w:r w:rsidRPr="00301D0B">
              <w:t>The German Association for Peace and Conflict Studies Methods Workshop (Berlin, Germany</w:t>
            </w:r>
            <w:r>
              <w:t>)</w:t>
            </w:r>
          </w:p>
          <w:p w14:paraId="74CF126E" w14:textId="2B91FBA7" w:rsidR="004502FE" w:rsidRPr="000B5678" w:rsidRDefault="004502FE" w:rsidP="009F0A91">
            <w:pPr>
              <w:pStyle w:val="ListParagraph"/>
              <w:spacing w:line="240" w:lineRule="auto"/>
            </w:pPr>
            <w:r w:rsidRPr="000B5678">
              <w:t xml:space="preserve">Workshop on Conflict Dynamics (Munich, </w:t>
            </w:r>
            <w:r w:rsidR="00C231DB" w:rsidRPr="000B5678">
              <w:t>G</w:t>
            </w:r>
            <w:r w:rsidR="001348AB">
              <w:t>ermany</w:t>
            </w:r>
            <w:r w:rsidRPr="000B5678">
              <w:t>)</w:t>
            </w:r>
          </w:p>
          <w:p w14:paraId="000B8595" w14:textId="77777777" w:rsidR="00F530BD" w:rsidRPr="000B5678" w:rsidRDefault="004502FE" w:rsidP="009F0A91">
            <w:pPr>
              <w:pStyle w:val="ListParagraph"/>
              <w:spacing w:line="240" w:lineRule="auto"/>
            </w:pPr>
            <w:r w:rsidRPr="000B5678">
              <w:t>Graduate Mentoring Program, Association for Middle East Women's Studies</w:t>
            </w:r>
            <w:r w:rsidR="00940550" w:rsidRPr="000B5678">
              <w:t xml:space="preserve"> (remote)</w:t>
            </w:r>
          </w:p>
          <w:p w14:paraId="524F2B93" w14:textId="2998A28D" w:rsidR="00F530BD" w:rsidRPr="000B5678" w:rsidRDefault="004502FE" w:rsidP="009F0A91">
            <w:pPr>
              <w:pStyle w:val="ListParagraph"/>
              <w:spacing w:line="240" w:lineRule="auto"/>
              <w:rPr>
                <w:lang w:bidi="en-GB"/>
              </w:rPr>
            </w:pPr>
            <w:r w:rsidRPr="000B5678">
              <w:rPr>
                <w:lang w:bidi="en-GB"/>
              </w:rPr>
              <w:t>Field Research Mini-Course</w:t>
            </w:r>
            <w:r w:rsidR="00615214" w:rsidRPr="000B5678">
              <w:rPr>
                <w:lang w:bidi="en-GB"/>
              </w:rPr>
              <w:t>,</w:t>
            </w:r>
            <w:r w:rsidR="005235CA" w:rsidRPr="000B5678">
              <w:rPr>
                <w:lang w:bidi="en-GB"/>
              </w:rPr>
              <w:t xml:space="preserve"> Advancing Research on Conflict</w:t>
            </w:r>
            <w:r w:rsidRPr="000B5678">
              <w:rPr>
                <w:lang w:bidi="en-GB"/>
              </w:rPr>
              <w:t xml:space="preserve"> (London, </w:t>
            </w:r>
            <w:r w:rsidR="000C0294" w:rsidRPr="000B5678">
              <w:rPr>
                <w:lang w:bidi="en-GB"/>
              </w:rPr>
              <w:t>U</w:t>
            </w:r>
            <w:r w:rsidR="001348AB">
              <w:rPr>
                <w:lang w:bidi="en-GB"/>
              </w:rPr>
              <w:t xml:space="preserve">nited </w:t>
            </w:r>
            <w:r w:rsidR="000C0294" w:rsidRPr="000B5678">
              <w:rPr>
                <w:lang w:bidi="en-GB"/>
              </w:rPr>
              <w:t>K</w:t>
            </w:r>
            <w:r w:rsidR="001348AB">
              <w:rPr>
                <w:lang w:bidi="en-GB"/>
              </w:rPr>
              <w:t>ingdom</w:t>
            </w:r>
            <w:r w:rsidRPr="000B5678">
              <w:rPr>
                <w:lang w:bidi="en-GB"/>
              </w:rPr>
              <w:t>)</w:t>
            </w:r>
          </w:p>
          <w:p w14:paraId="7545F3D6" w14:textId="77777777" w:rsidR="004502FE" w:rsidRDefault="004502FE" w:rsidP="009F0A91">
            <w:pPr>
              <w:pStyle w:val="ListParagraph"/>
              <w:spacing w:line="240" w:lineRule="auto"/>
            </w:pPr>
            <w:r w:rsidRPr="000B5678">
              <w:t>Hertie Data Science Summer School (</w:t>
            </w:r>
            <w:r w:rsidR="00940550" w:rsidRPr="000B5678">
              <w:t>remote</w:t>
            </w:r>
            <w:r w:rsidRPr="000B5678">
              <w:t>)</w:t>
            </w:r>
          </w:p>
          <w:p w14:paraId="13DAB288" w14:textId="09983590" w:rsidR="00002CF9" w:rsidRPr="005235CA" w:rsidRDefault="00002CF9" w:rsidP="009F0A91">
            <w:pPr>
              <w:pStyle w:val="ListParagraph"/>
              <w:spacing w:line="240" w:lineRule="auto"/>
              <w:rPr>
                <w:highlight w:val="cyan"/>
              </w:rPr>
            </w:pPr>
          </w:p>
        </w:tc>
      </w:tr>
    </w:tbl>
    <w:p w14:paraId="4921980B" w14:textId="169E2DF1" w:rsidR="00B86EA7" w:rsidRDefault="009D50D9" w:rsidP="009F0A91">
      <w:pPr>
        <w:pStyle w:val="Heading1"/>
      </w:pPr>
      <w:r>
        <w:lastRenderedPageBreak/>
        <w:t>Conference 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696"/>
      </w:tblGrid>
      <w:tr w:rsidR="004502FE" w:rsidRPr="00A1114D" w14:paraId="4A1BAAA5" w14:textId="77777777" w:rsidTr="001348AB">
        <w:tc>
          <w:tcPr>
            <w:tcW w:w="1276" w:type="dxa"/>
          </w:tcPr>
          <w:p w14:paraId="58CBF910" w14:textId="4723982D" w:rsidR="00940550" w:rsidRPr="00940550" w:rsidRDefault="00940550" w:rsidP="009F0A91">
            <w:pPr>
              <w:pStyle w:val="ListParagraph"/>
              <w:spacing w:line="240" w:lineRule="auto"/>
              <w:rPr>
                <w:lang w:val="en-GB" w:bidi="en-GB"/>
              </w:rPr>
            </w:pPr>
            <w:r>
              <w:rPr>
                <w:lang w:val="en-GB" w:bidi="en-GB"/>
              </w:rPr>
              <w:t>07/2024</w:t>
            </w:r>
          </w:p>
          <w:p w14:paraId="4D7E253E" w14:textId="2D43CF9A" w:rsidR="009D50D9" w:rsidRPr="000C0294" w:rsidRDefault="00940550" w:rsidP="009F0A91">
            <w:pPr>
              <w:pStyle w:val="ListParagraph"/>
              <w:spacing w:line="240" w:lineRule="auto"/>
              <w:rPr>
                <w:lang w:val="en-GB" w:bidi="en-GB"/>
              </w:rPr>
            </w:pPr>
            <w:r>
              <w:rPr>
                <w:lang w:val="en-GB" w:bidi="en-GB"/>
              </w:rPr>
              <w:t>06/2024</w:t>
            </w:r>
          </w:p>
          <w:p w14:paraId="701F4AD2" w14:textId="56C458B5" w:rsidR="00940550" w:rsidRDefault="00940550" w:rsidP="009F0A91">
            <w:pPr>
              <w:pStyle w:val="ListParagraph"/>
              <w:spacing w:line="240" w:lineRule="auto"/>
              <w:rPr>
                <w:lang w:val="en-GB" w:bidi="en-GB"/>
              </w:rPr>
            </w:pPr>
            <w:r>
              <w:rPr>
                <w:lang w:val="en-GB" w:bidi="en-GB"/>
              </w:rPr>
              <w:t>06/2024</w:t>
            </w:r>
          </w:p>
          <w:p w14:paraId="14BD0626" w14:textId="3641A7D4" w:rsidR="00615214" w:rsidRPr="00C231DB" w:rsidRDefault="00940550" w:rsidP="009F0A91">
            <w:pPr>
              <w:pStyle w:val="ListParagraph"/>
              <w:spacing w:line="240" w:lineRule="auto"/>
              <w:rPr>
                <w:lang w:val="en-GB" w:bidi="en-GB"/>
              </w:rPr>
            </w:pPr>
            <w:r>
              <w:rPr>
                <w:lang w:val="en-GB" w:bidi="en-GB"/>
              </w:rPr>
              <w:t>03/2024</w:t>
            </w:r>
          </w:p>
          <w:p w14:paraId="689CE51F" w14:textId="2B8767D5" w:rsidR="00940550" w:rsidRDefault="00940550" w:rsidP="009F0A91">
            <w:pPr>
              <w:pStyle w:val="ListParagraph"/>
              <w:spacing w:line="240" w:lineRule="auto"/>
              <w:rPr>
                <w:lang w:val="en-GB" w:bidi="en-GB"/>
              </w:rPr>
            </w:pPr>
            <w:r>
              <w:rPr>
                <w:lang w:val="en-GB" w:bidi="en-GB"/>
              </w:rPr>
              <w:t>11/2023</w:t>
            </w:r>
          </w:p>
          <w:p w14:paraId="1C7062D7" w14:textId="32CF5222" w:rsidR="00940550" w:rsidRDefault="00940550" w:rsidP="009F0A91">
            <w:pPr>
              <w:pStyle w:val="ListParagraph"/>
              <w:spacing w:line="240" w:lineRule="auto"/>
              <w:rPr>
                <w:lang w:val="en-GB" w:bidi="en-GB"/>
              </w:rPr>
            </w:pPr>
            <w:r>
              <w:rPr>
                <w:lang w:val="en-GB" w:bidi="en-GB"/>
              </w:rPr>
              <w:t>10/2023</w:t>
            </w:r>
          </w:p>
          <w:p w14:paraId="7D22F13D" w14:textId="517D6328" w:rsidR="00615214" w:rsidRPr="00C231DB" w:rsidRDefault="00940550" w:rsidP="009F0A91">
            <w:pPr>
              <w:pStyle w:val="ListParagraph"/>
              <w:spacing w:line="240" w:lineRule="auto"/>
              <w:rPr>
                <w:lang w:val="en-GB" w:bidi="en-GB"/>
              </w:rPr>
            </w:pPr>
            <w:r>
              <w:rPr>
                <w:lang w:val="en-GB" w:bidi="en-GB"/>
              </w:rPr>
              <w:t>12/2022</w:t>
            </w:r>
          </w:p>
          <w:p w14:paraId="074957CF" w14:textId="4559F4ED" w:rsidR="00940550" w:rsidRPr="00940550" w:rsidRDefault="00940550" w:rsidP="009F0A91">
            <w:pPr>
              <w:pStyle w:val="ListParagraph"/>
              <w:spacing w:line="240" w:lineRule="auto"/>
              <w:rPr>
                <w:lang w:val="en-GB" w:bidi="en-GB"/>
              </w:rPr>
            </w:pPr>
            <w:r>
              <w:rPr>
                <w:lang w:val="en-GB" w:bidi="en-GB"/>
              </w:rPr>
              <w:t>06/2021</w:t>
            </w:r>
          </w:p>
        </w:tc>
        <w:tc>
          <w:tcPr>
            <w:tcW w:w="8696" w:type="dxa"/>
          </w:tcPr>
          <w:p w14:paraId="6B67163C" w14:textId="1B9B86E7" w:rsidR="00940550" w:rsidRPr="000B5678" w:rsidRDefault="00940550" w:rsidP="009F0A91">
            <w:pPr>
              <w:pStyle w:val="ListParagraph"/>
              <w:spacing w:line="240" w:lineRule="auto"/>
              <w:rPr>
                <w:lang w:val="en-IE" w:bidi="en-GB"/>
              </w:rPr>
            </w:pPr>
            <w:r w:rsidRPr="000B5678">
              <w:rPr>
                <w:lang w:val="en-IE" w:bidi="en-GB"/>
              </w:rPr>
              <w:t xml:space="preserve">European Conference on Politics and Gender: Annual Conference (Ghent, </w:t>
            </w:r>
            <w:r w:rsidR="00C231DB" w:rsidRPr="000B5678">
              <w:rPr>
                <w:lang w:val="en-IE" w:bidi="en-GB"/>
              </w:rPr>
              <w:t>B</w:t>
            </w:r>
            <w:r w:rsidR="001348AB">
              <w:rPr>
                <w:lang w:val="en-IE" w:bidi="en-GB"/>
              </w:rPr>
              <w:t>elgium</w:t>
            </w:r>
            <w:r w:rsidRPr="000B5678">
              <w:rPr>
                <w:lang w:val="en-IE" w:bidi="en-GB"/>
              </w:rPr>
              <w:t>)</w:t>
            </w:r>
          </w:p>
          <w:p w14:paraId="43197F4E" w14:textId="381267D8" w:rsidR="00940550" w:rsidRPr="000B5678" w:rsidRDefault="00940550" w:rsidP="009F0A91">
            <w:pPr>
              <w:pStyle w:val="ListParagraph"/>
              <w:spacing w:line="240" w:lineRule="auto"/>
              <w:rPr>
                <w:color w:val="000000" w:themeColor="text1"/>
                <w:lang w:val="en-IE" w:bidi="en-GB"/>
              </w:rPr>
            </w:pPr>
            <w:r w:rsidRPr="000B5678">
              <w:rPr>
                <w:color w:val="000000" w:themeColor="text1"/>
                <w:lang w:val="en-IE" w:bidi="en-GB"/>
              </w:rPr>
              <w:t xml:space="preserve">British International Studies Association: Annual Conference (Birmingham, </w:t>
            </w:r>
            <w:r w:rsidR="001348AB" w:rsidRPr="000B5678">
              <w:rPr>
                <w:lang w:bidi="en-GB"/>
              </w:rPr>
              <w:t>U</w:t>
            </w:r>
            <w:r w:rsidR="001348AB">
              <w:rPr>
                <w:lang w:bidi="en-GB"/>
              </w:rPr>
              <w:t xml:space="preserve">nited </w:t>
            </w:r>
            <w:r w:rsidR="001348AB" w:rsidRPr="000B5678">
              <w:rPr>
                <w:lang w:bidi="en-GB"/>
              </w:rPr>
              <w:t>K</w:t>
            </w:r>
            <w:r w:rsidR="001348AB">
              <w:rPr>
                <w:lang w:bidi="en-GB"/>
              </w:rPr>
              <w:t>ingdom</w:t>
            </w:r>
            <w:r w:rsidRPr="000B5678">
              <w:rPr>
                <w:color w:val="000000" w:themeColor="text1"/>
                <w:lang w:val="en-IE" w:bidi="en-GB"/>
              </w:rPr>
              <w:t>)</w:t>
            </w:r>
          </w:p>
          <w:p w14:paraId="45060DB6" w14:textId="750E77C7" w:rsidR="00940550" w:rsidRPr="000B5678" w:rsidRDefault="00940550" w:rsidP="009F0A91">
            <w:pPr>
              <w:pStyle w:val="ListParagraph"/>
              <w:spacing w:line="240" w:lineRule="auto"/>
              <w:rPr>
                <w:color w:val="000000" w:themeColor="text1"/>
                <w:lang w:val="en-IE" w:bidi="en-GB"/>
              </w:rPr>
            </w:pPr>
            <w:r w:rsidRPr="000B5678">
              <w:rPr>
                <w:color w:val="000000" w:themeColor="text1"/>
                <w:lang w:val="en-IE" w:bidi="en-GB"/>
              </w:rPr>
              <w:t xml:space="preserve">Jan Tinbergen European Peace Science Conference (Dublin, </w:t>
            </w:r>
            <w:r w:rsidR="00C231DB" w:rsidRPr="000B5678">
              <w:rPr>
                <w:color w:val="000000" w:themeColor="text1"/>
                <w:lang w:val="en-IE" w:bidi="en-GB"/>
              </w:rPr>
              <w:t>I</w:t>
            </w:r>
            <w:r w:rsidR="001348AB">
              <w:rPr>
                <w:color w:val="000000" w:themeColor="text1"/>
                <w:lang w:val="en-IE" w:bidi="en-GB"/>
              </w:rPr>
              <w:t>reland</w:t>
            </w:r>
            <w:r w:rsidRPr="000B5678">
              <w:rPr>
                <w:color w:val="000000" w:themeColor="text1"/>
                <w:lang w:val="en-IE" w:bidi="en-GB"/>
              </w:rPr>
              <w:t>)</w:t>
            </w:r>
          </w:p>
          <w:p w14:paraId="58A65B83" w14:textId="2FF75E7B" w:rsidR="00940550" w:rsidRPr="000B5678" w:rsidRDefault="00940550" w:rsidP="009F0A91">
            <w:pPr>
              <w:pStyle w:val="ListParagraph"/>
              <w:spacing w:line="240" w:lineRule="auto"/>
              <w:rPr>
                <w:color w:val="000000" w:themeColor="text1"/>
                <w:lang w:val="en-IE" w:bidi="en-GB"/>
              </w:rPr>
            </w:pPr>
            <w:r w:rsidRPr="000B5678">
              <w:rPr>
                <w:color w:val="000000" w:themeColor="text1"/>
                <w:lang w:val="en-IE" w:bidi="en-GB"/>
              </w:rPr>
              <w:t xml:space="preserve">Women in Research Ireland: </w:t>
            </w:r>
            <w:r w:rsidR="00615214" w:rsidRPr="000B5678">
              <w:rPr>
                <w:color w:val="000000" w:themeColor="text1"/>
                <w:lang w:val="en-IE" w:bidi="en-GB"/>
              </w:rPr>
              <w:t xml:space="preserve">International Women’s Day </w:t>
            </w:r>
            <w:r w:rsidRPr="000B5678">
              <w:rPr>
                <w:color w:val="000000" w:themeColor="text1"/>
                <w:lang w:val="en-IE" w:bidi="en-GB"/>
              </w:rPr>
              <w:t xml:space="preserve">Research Showcase (Dublin, </w:t>
            </w:r>
            <w:r w:rsidR="001348AB">
              <w:rPr>
                <w:color w:val="000000" w:themeColor="text1"/>
                <w:lang w:val="en-IE" w:bidi="en-GB"/>
              </w:rPr>
              <w:t>Ireland</w:t>
            </w:r>
            <w:r w:rsidRPr="000B5678">
              <w:rPr>
                <w:color w:val="000000" w:themeColor="text1"/>
                <w:lang w:val="en-IE" w:bidi="en-GB"/>
              </w:rPr>
              <w:t>)</w:t>
            </w:r>
          </w:p>
          <w:p w14:paraId="011197D8" w14:textId="7406EE1B" w:rsidR="00940550" w:rsidRPr="000B5678" w:rsidRDefault="00940550" w:rsidP="009F0A91">
            <w:pPr>
              <w:pStyle w:val="ListParagraph"/>
              <w:spacing w:line="240" w:lineRule="auto"/>
              <w:rPr>
                <w:color w:val="000000" w:themeColor="text1"/>
                <w:lang w:val="en-IE" w:bidi="en-GB"/>
              </w:rPr>
            </w:pPr>
            <w:r w:rsidRPr="000B5678">
              <w:rPr>
                <w:color w:val="000000" w:themeColor="text1"/>
                <w:lang w:bidi="en-GB"/>
              </w:rPr>
              <w:t xml:space="preserve">University of Kansas </w:t>
            </w:r>
            <w:r w:rsidRPr="000B5678">
              <w:rPr>
                <w:color w:val="000000" w:themeColor="text1"/>
                <w:lang w:val="en-GB" w:bidi="en-GB"/>
              </w:rPr>
              <w:t>Druze Studies Symposium: Past, Present, And Future (remote)</w:t>
            </w:r>
          </w:p>
          <w:p w14:paraId="1AFAF87C" w14:textId="458F1855" w:rsidR="00940550" w:rsidRPr="000B5678" w:rsidRDefault="00940550" w:rsidP="009F0A91">
            <w:pPr>
              <w:pStyle w:val="ListParagraph"/>
              <w:spacing w:line="240" w:lineRule="auto"/>
              <w:rPr>
                <w:color w:val="000000" w:themeColor="text1"/>
                <w:lang w:val="en-IE" w:bidi="en-GB"/>
              </w:rPr>
            </w:pPr>
            <w:r w:rsidRPr="000B5678">
              <w:rPr>
                <w:color w:val="000000" w:themeColor="text1"/>
                <w:lang w:bidi="en-GB"/>
              </w:rPr>
              <w:t xml:space="preserve">Political Studies Association of Ireland: Annual Conference (Belfast, </w:t>
            </w:r>
            <w:r w:rsidR="001348AB" w:rsidRPr="000B5678">
              <w:rPr>
                <w:lang w:bidi="en-GB"/>
              </w:rPr>
              <w:t>U</w:t>
            </w:r>
            <w:r w:rsidR="001348AB">
              <w:rPr>
                <w:lang w:bidi="en-GB"/>
              </w:rPr>
              <w:t xml:space="preserve">nited </w:t>
            </w:r>
            <w:r w:rsidR="001348AB" w:rsidRPr="000B5678">
              <w:rPr>
                <w:lang w:bidi="en-GB"/>
              </w:rPr>
              <w:t>K</w:t>
            </w:r>
            <w:r w:rsidR="001348AB">
              <w:rPr>
                <w:lang w:bidi="en-GB"/>
              </w:rPr>
              <w:t>ingdom</w:t>
            </w:r>
            <w:r w:rsidRPr="000B5678">
              <w:rPr>
                <w:color w:val="000000" w:themeColor="text1"/>
                <w:lang w:bidi="en-GB"/>
              </w:rPr>
              <w:t>)</w:t>
            </w:r>
          </w:p>
          <w:p w14:paraId="291B7DAC" w14:textId="0D348CA0" w:rsidR="00940550" w:rsidRPr="000B5678" w:rsidRDefault="00940550" w:rsidP="009F0A91">
            <w:pPr>
              <w:pStyle w:val="ListParagraph"/>
              <w:spacing w:line="240" w:lineRule="auto"/>
              <w:rPr>
                <w:color w:val="000000" w:themeColor="text1"/>
                <w:lang w:bidi="en-GB"/>
              </w:rPr>
            </w:pPr>
            <w:r w:rsidRPr="000B5678">
              <w:rPr>
                <w:color w:val="000000" w:themeColor="text1"/>
                <w:lang w:bidi="en-GB"/>
              </w:rPr>
              <w:t xml:space="preserve">European University Institute: </w:t>
            </w:r>
            <w:r w:rsidR="00B24D87">
              <w:rPr>
                <w:color w:val="000000" w:themeColor="text1"/>
                <w:lang w:bidi="en-GB"/>
              </w:rPr>
              <w:t xml:space="preserve">Hybrid </w:t>
            </w:r>
            <w:r w:rsidRPr="000B5678">
              <w:rPr>
                <w:color w:val="000000" w:themeColor="text1"/>
                <w:lang w:val="en-IE" w:bidi="en-GB"/>
              </w:rPr>
              <w:t>Interdisciplinary Workshop on Palestine (Florence,</w:t>
            </w:r>
            <w:r w:rsidR="00C231DB" w:rsidRPr="000B5678">
              <w:rPr>
                <w:color w:val="000000" w:themeColor="text1"/>
                <w:lang w:val="en-IE" w:bidi="en-GB"/>
              </w:rPr>
              <w:t xml:space="preserve"> I</w:t>
            </w:r>
            <w:r w:rsidR="001348AB">
              <w:rPr>
                <w:color w:val="000000" w:themeColor="text1"/>
                <w:lang w:val="en-IE" w:bidi="en-GB"/>
              </w:rPr>
              <w:t>taly</w:t>
            </w:r>
            <w:r w:rsidRPr="000B5678">
              <w:rPr>
                <w:color w:val="000000" w:themeColor="text1"/>
                <w:lang w:val="en-IE" w:bidi="en-GB"/>
              </w:rPr>
              <w:t>)</w:t>
            </w:r>
          </w:p>
          <w:p w14:paraId="4C85F52D" w14:textId="7F88C072" w:rsidR="008075D4" w:rsidRPr="00EF58FF" w:rsidRDefault="00940550" w:rsidP="00EF58FF">
            <w:pPr>
              <w:pStyle w:val="ListParagraph"/>
              <w:rPr>
                <w:color w:val="000000" w:themeColor="text1"/>
                <w:lang w:bidi="en-GB"/>
              </w:rPr>
            </w:pPr>
            <w:r w:rsidRPr="000B5678">
              <w:rPr>
                <w:color w:val="000000" w:themeColor="text1"/>
                <w:lang w:bidi="en-GB"/>
              </w:rPr>
              <w:t>Association for Israel Studies: Pluralistic Israel (remote)</w:t>
            </w:r>
          </w:p>
        </w:tc>
      </w:tr>
    </w:tbl>
    <w:p w14:paraId="4157B35F" w14:textId="77777777" w:rsidR="001F0195" w:rsidRPr="00F54BCF" w:rsidRDefault="001F0195" w:rsidP="009F0A91">
      <w:pPr>
        <w:pStyle w:val="Heading1"/>
      </w:pPr>
      <w:r>
        <w:t>Publications</w:t>
      </w:r>
    </w:p>
    <w:p w14:paraId="5C890E4A" w14:textId="42695DFD" w:rsidR="001F0195" w:rsidRPr="00A1114D" w:rsidRDefault="001F0195" w:rsidP="00B24D87">
      <w:pPr>
        <w:pStyle w:val="ListParagraph"/>
        <w:rPr>
          <w:b/>
          <w:bCs/>
        </w:rPr>
      </w:pPr>
      <w:r w:rsidRPr="00A1114D">
        <w:rPr>
          <w:b/>
          <w:bCs/>
        </w:rPr>
        <w:t>Odlová</w:t>
      </w:r>
      <w:r w:rsidRPr="00A1114D">
        <w:t xml:space="preserve">, </w:t>
      </w:r>
      <w:r w:rsidRPr="00C231DB">
        <w:rPr>
          <w:b/>
          <w:bCs/>
        </w:rPr>
        <w:t>M.</w:t>
      </w:r>
      <w:r w:rsidRPr="00A1114D">
        <w:t xml:space="preserve"> </w:t>
      </w:r>
      <w:r w:rsidRPr="004502FE">
        <w:rPr>
          <w:i/>
          <w:iCs/>
          <w:lang w:val="en-IE"/>
        </w:rPr>
        <w:t>The Impact of Gendered and Ethnici</w:t>
      </w:r>
      <w:r w:rsidR="00E473B9">
        <w:rPr>
          <w:i/>
          <w:iCs/>
          <w:lang w:val="en-IE"/>
        </w:rPr>
        <w:t>z</w:t>
      </w:r>
      <w:r w:rsidRPr="004502FE">
        <w:rPr>
          <w:i/>
          <w:iCs/>
          <w:lang w:val="en-IE"/>
        </w:rPr>
        <w:t>ed Conscription on Ethnic Minority Women: Interview Evidence from Israel</w:t>
      </w:r>
      <w:r>
        <w:rPr>
          <w:i/>
          <w:iCs/>
          <w:lang w:val="en-IE"/>
        </w:rPr>
        <w:t xml:space="preserve"> </w:t>
      </w:r>
      <w:r>
        <w:rPr>
          <w:lang w:val="en-IE"/>
        </w:rPr>
        <w:t>(</w:t>
      </w:r>
      <w:r w:rsidR="003C432B">
        <w:rPr>
          <w:lang w:val="en-IE"/>
        </w:rPr>
        <w:t>manuscript submitted to a journal</w:t>
      </w:r>
      <w:r w:rsidRPr="00833B70">
        <w:rPr>
          <w:lang w:val="en-IE"/>
        </w:rPr>
        <w:t>)</w:t>
      </w:r>
    </w:p>
    <w:p w14:paraId="3A1C4AC0" w14:textId="05A255F2" w:rsidR="00301D0B" w:rsidRPr="00301D0B" w:rsidRDefault="00301D0B" w:rsidP="00301D0B">
      <w:pPr>
        <w:pStyle w:val="ListParagraph"/>
      </w:pPr>
      <w:r w:rsidRPr="00A1114D">
        <w:rPr>
          <w:b/>
          <w:bCs/>
        </w:rPr>
        <w:t>Odlová</w:t>
      </w:r>
      <w:r w:rsidRPr="00C231DB">
        <w:rPr>
          <w:b/>
          <w:bCs/>
        </w:rPr>
        <w:t>, M.</w:t>
      </w:r>
      <w:r w:rsidRPr="00A1114D">
        <w:t xml:space="preserve"> </w:t>
      </w:r>
      <w:r w:rsidRPr="004502FE">
        <w:rPr>
          <w:i/>
          <w:iCs/>
        </w:rPr>
        <w:t>The Israeli Druze: Military Service as a Tool to Influence Domestic and Foreign Policy</w:t>
      </w:r>
      <w:r>
        <w:t xml:space="preserve"> </w:t>
      </w:r>
      <w:r w:rsidRPr="00A1114D">
        <w:t>(</w:t>
      </w:r>
      <w:r>
        <w:t>manuscript available</w:t>
      </w:r>
      <w:r w:rsidRPr="00A1114D">
        <w:t>)</w:t>
      </w:r>
    </w:p>
    <w:p w14:paraId="10F6115D" w14:textId="006EEA39" w:rsidR="001F0195" w:rsidRPr="00A1114D" w:rsidRDefault="001F0195" w:rsidP="00B24D87">
      <w:pPr>
        <w:pStyle w:val="ListParagraph"/>
      </w:pPr>
      <w:r w:rsidRPr="00A1114D">
        <w:rPr>
          <w:b/>
          <w:bCs/>
        </w:rPr>
        <w:t>Odlová</w:t>
      </w:r>
      <w:r w:rsidRPr="00A1114D">
        <w:t xml:space="preserve">, </w:t>
      </w:r>
      <w:r w:rsidRPr="00C231DB">
        <w:rPr>
          <w:b/>
          <w:bCs/>
        </w:rPr>
        <w:t>M.</w:t>
      </w:r>
      <w:r w:rsidRPr="00A1114D">
        <w:t xml:space="preserve"> </w:t>
      </w:r>
      <w:r w:rsidRPr="004502FE">
        <w:rPr>
          <w:i/>
          <w:iCs/>
        </w:rPr>
        <w:t>Ethnic Military Recruitment Dataset: Introducing a New Dataset and Its Use</w:t>
      </w:r>
      <w:r>
        <w:rPr>
          <w:i/>
          <w:iCs/>
        </w:rPr>
        <w:t xml:space="preserve"> </w:t>
      </w:r>
      <w:r w:rsidRPr="00833B70">
        <w:rPr>
          <w:lang w:val="en-IE"/>
        </w:rPr>
        <w:t>(in progress)</w:t>
      </w:r>
    </w:p>
    <w:p w14:paraId="4B04E684" w14:textId="77777777" w:rsidR="001F0195" w:rsidRPr="00A1114D" w:rsidRDefault="001F0195" w:rsidP="00B24D87">
      <w:pPr>
        <w:pStyle w:val="ListParagraph"/>
      </w:pPr>
      <w:r w:rsidRPr="00A1114D">
        <w:rPr>
          <w:b/>
          <w:bCs/>
        </w:rPr>
        <w:t>Odlová</w:t>
      </w:r>
      <w:r w:rsidRPr="00C231DB">
        <w:rPr>
          <w:b/>
          <w:bCs/>
        </w:rPr>
        <w:t>, M.</w:t>
      </w:r>
      <w:r w:rsidRPr="00A1114D">
        <w:t xml:space="preserve"> </w:t>
      </w:r>
      <w:r w:rsidRPr="004502FE">
        <w:rPr>
          <w:i/>
          <w:iCs/>
        </w:rPr>
        <w:t>Gender Stereotypes: The Impact of Women's Integration into the Military Institutions</w:t>
      </w:r>
      <w:r w:rsidRPr="00A1114D">
        <w:rPr>
          <w:lang w:val="en-IE"/>
        </w:rPr>
        <w:t xml:space="preserve"> </w:t>
      </w:r>
      <w:r w:rsidRPr="00833B70">
        <w:rPr>
          <w:lang w:val="en-IE"/>
        </w:rPr>
        <w:t>(in progress)</w:t>
      </w:r>
    </w:p>
    <w:p w14:paraId="160C259B" w14:textId="5251CFD2" w:rsidR="001F0195" w:rsidRPr="00A1114D" w:rsidRDefault="001F0195" w:rsidP="00B24D87">
      <w:pPr>
        <w:pStyle w:val="ListParagraph"/>
      </w:pPr>
      <w:r w:rsidRPr="00A1114D">
        <w:rPr>
          <w:b/>
          <w:bCs/>
        </w:rPr>
        <w:t>Savage</w:t>
      </w:r>
      <w:r w:rsidRPr="00C231DB">
        <w:rPr>
          <w:b/>
          <w:bCs/>
        </w:rPr>
        <w:t>, J.</w:t>
      </w:r>
      <w:r w:rsidR="00C231DB">
        <w:rPr>
          <w:b/>
          <w:bCs/>
        </w:rPr>
        <w:t xml:space="preserve"> </w:t>
      </w:r>
      <w:r w:rsidRPr="00C231DB">
        <w:rPr>
          <w:b/>
          <w:bCs/>
        </w:rPr>
        <w:t>D., Odlová, M., Zhang, T.</w:t>
      </w:r>
      <w:r w:rsidRPr="00A1114D">
        <w:t xml:space="preserve"> </w:t>
      </w:r>
      <w:r w:rsidRPr="004502FE">
        <w:rPr>
          <w:i/>
          <w:iCs/>
        </w:rPr>
        <w:t>Intrastate Ethnic Repression and Conflict Dynamics</w:t>
      </w:r>
      <w:r w:rsidRPr="00A1114D">
        <w:t xml:space="preserve"> </w:t>
      </w:r>
      <w:r w:rsidRPr="00833B70">
        <w:rPr>
          <w:lang w:val="en-IE"/>
        </w:rPr>
        <w:t>(in progress)</w:t>
      </w:r>
    </w:p>
    <w:p w14:paraId="2EBBB122" w14:textId="47B1E6D8" w:rsidR="001F0195" w:rsidRPr="00A1114D" w:rsidRDefault="001F0195" w:rsidP="00B24D87">
      <w:pPr>
        <w:pStyle w:val="ListParagraph"/>
      </w:pPr>
      <w:r w:rsidRPr="00A1114D">
        <w:rPr>
          <w:b/>
          <w:bCs/>
        </w:rPr>
        <w:t>Odlová</w:t>
      </w:r>
      <w:r w:rsidRPr="00C231DB">
        <w:rPr>
          <w:b/>
          <w:bCs/>
        </w:rPr>
        <w:t>, M.</w:t>
      </w:r>
      <w:r w:rsidRPr="00A1114D">
        <w:t xml:space="preserve"> (2019). </w:t>
      </w:r>
      <w:r w:rsidRPr="004502FE">
        <w:rPr>
          <w:i/>
          <w:iCs/>
        </w:rPr>
        <w:t>Zákon o národním státu: Konec izraelsko-drúzského přátelství?</w:t>
      </w:r>
      <w:r w:rsidRPr="00A1114D">
        <w:t xml:space="preserve"> [The Nation State Law: End of Israeli-Druze Friendship?]. </w:t>
      </w:r>
      <w:r>
        <w:t>International Politics</w:t>
      </w:r>
      <w:r w:rsidRPr="00A1114D">
        <w:t>, Institute of International Relations Prague. (</w:t>
      </w:r>
      <w:hyperlink r:id="rId16" w:history="1">
        <w:r w:rsidR="00301D0B">
          <w:rPr>
            <w:rStyle w:val="Hyperlink"/>
            <w:color w:val="000000" w:themeColor="text1"/>
          </w:rPr>
          <w:t>access</w:t>
        </w:r>
      </w:hyperlink>
      <w:r w:rsidRPr="00A1114D">
        <w:t>)</w:t>
      </w:r>
    </w:p>
    <w:p w14:paraId="27E7A150" w14:textId="787CDAC7" w:rsidR="00B86EA7" w:rsidRDefault="009D50D9" w:rsidP="009F0A91">
      <w:pPr>
        <w:pStyle w:val="Heading1"/>
      </w:pPr>
      <w:r>
        <w:t>Other Experiences</w:t>
      </w:r>
    </w:p>
    <w:tbl>
      <w:tblPr>
        <w:tblStyle w:val="TableGrid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838"/>
      </w:tblGrid>
      <w:tr w:rsidR="00F439BF" w:rsidRPr="00A1114D" w14:paraId="13BEAD7C" w14:textId="77777777" w:rsidTr="00C24103">
        <w:trPr>
          <w:trHeight w:val="104"/>
        </w:trPr>
        <w:tc>
          <w:tcPr>
            <w:tcW w:w="1134" w:type="dxa"/>
          </w:tcPr>
          <w:p w14:paraId="0F3E83E9" w14:textId="1C0557EC" w:rsidR="00F439BF" w:rsidRPr="009D50D9" w:rsidRDefault="00F439BF" w:rsidP="003A3E0C">
            <w:r>
              <w:t>2023</w:t>
            </w:r>
            <w:r w:rsidR="003A3E0C">
              <w:t>-present</w:t>
            </w:r>
          </w:p>
        </w:tc>
        <w:tc>
          <w:tcPr>
            <w:tcW w:w="8838" w:type="dxa"/>
          </w:tcPr>
          <w:p w14:paraId="54255009" w14:textId="77777777" w:rsidR="0053160C" w:rsidRDefault="00F439BF" w:rsidP="009F0A91">
            <w:pPr>
              <w:pStyle w:val="ListParagraph"/>
            </w:pPr>
            <w:r w:rsidRPr="009F0A91">
              <w:rPr>
                <w:b/>
                <w:bCs/>
              </w:rPr>
              <w:t>Administrative Assistant, International Society of Political Psychology</w:t>
            </w:r>
            <w:r w:rsidRPr="00CE456E">
              <w:t xml:space="preserve"> (remote)</w:t>
            </w:r>
          </w:p>
          <w:p w14:paraId="7F3E4A8B" w14:textId="0C5B344E" w:rsidR="00F439BF" w:rsidRPr="00C24103" w:rsidRDefault="009A0CDA" w:rsidP="009F0A91">
            <w:pPr>
              <w:pStyle w:val="ListParagraph"/>
            </w:pPr>
            <w:r w:rsidRPr="009A0CDA">
              <w:t>Co-organized the 2023 and 2024 ISPP Summer Academy.</w:t>
            </w:r>
            <w:r>
              <w:t xml:space="preserve"> </w:t>
            </w:r>
            <w:r w:rsidRPr="009A0CDA">
              <w:t>Managed communication with lecturers,</w:t>
            </w:r>
            <w:r w:rsidR="0053160C">
              <w:t xml:space="preserve"> </w:t>
            </w:r>
            <w:r w:rsidRPr="009A0CDA">
              <w:t xml:space="preserve">participants, and applicants; managed applications, </w:t>
            </w:r>
            <w:r w:rsidR="00BF0575">
              <w:t>program</w:t>
            </w:r>
            <w:r w:rsidRPr="009A0CDA">
              <w:t>, and handbook preparation.</w:t>
            </w:r>
          </w:p>
        </w:tc>
      </w:tr>
      <w:tr w:rsidR="00C24103" w:rsidRPr="00A1114D" w14:paraId="2966E913" w14:textId="77777777" w:rsidTr="00C24103">
        <w:trPr>
          <w:trHeight w:val="198"/>
        </w:trPr>
        <w:tc>
          <w:tcPr>
            <w:tcW w:w="1134" w:type="dxa"/>
          </w:tcPr>
          <w:p w14:paraId="00DAE362" w14:textId="018B6026" w:rsidR="00C24103" w:rsidRDefault="00C24103" w:rsidP="003A3E0C">
            <w:r>
              <w:t>2019-2020</w:t>
            </w:r>
          </w:p>
        </w:tc>
        <w:tc>
          <w:tcPr>
            <w:tcW w:w="8838" w:type="dxa"/>
          </w:tcPr>
          <w:p w14:paraId="4DC2EC2C" w14:textId="131AE81B" w:rsidR="00C24103" w:rsidRPr="00833B70" w:rsidRDefault="00C24103" w:rsidP="009F0A91">
            <w:pPr>
              <w:pStyle w:val="ListParagraph"/>
            </w:pPr>
            <w:r w:rsidRPr="00833B70">
              <w:rPr>
                <w:rStyle w:val="Strong"/>
              </w:rPr>
              <w:t xml:space="preserve">Text Manager, </w:t>
            </w:r>
            <w:r w:rsidRPr="009F0A91">
              <w:rPr>
                <w:b/>
                <w:bCs/>
              </w:rPr>
              <w:t>Volkswagen Group</w:t>
            </w:r>
            <w:r w:rsidRPr="00833B70">
              <w:t xml:space="preserve"> (Mladá Boleslav, </w:t>
            </w:r>
            <w:r>
              <w:t>C</w:t>
            </w:r>
            <w:r w:rsidR="00706DA6">
              <w:t>zech Republic</w:t>
            </w:r>
            <w:r w:rsidRPr="00833B70">
              <w:t>)</w:t>
            </w:r>
          </w:p>
          <w:p w14:paraId="6851E910" w14:textId="0B58B61F" w:rsidR="00C24103" w:rsidRPr="00C24103" w:rsidRDefault="00BF0575" w:rsidP="00BF0575">
            <w:pPr>
              <w:pStyle w:val="ListParagraph"/>
            </w:pPr>
            <w:r w:rsidRPr="00BF0575">
              <w:t>Coordinated collaboration and communication among stakeholders involved in the process of text development (as part of Human-Machine Interface). Managed language database development in 30+ languages, with a primary focus on Hebrew.</w:t>
            </w:r>
          </w:p>
        </w:tc>
      </w:tr>
      <w:tr w:rsidR="00C24103" w:rsidRPr="00A1114D" w14:paraId="7C22F02B" w14:textId="77777777" w:rsidTr="00C24103">
        <w:trPr>
          <w:trHeight w:val="198"/>
        </w:trPr>
        <w:tc>
          <w:tcPr>
            <w:tcW w:w="1134" w:type="dxa"/>
          </w:tcPr>
          <w:p w14:paraId="6C08502C" w14:textId="2E771E56" w:rsidR="00C24103" w:rsidRDefault="00C24103" w:rsidP="003A3E0C">
            <w:r>
              <w:t>2017-2019</w:t>
            </w:r>
          </w:p>
        </w:tc>
        <w:tc>
          <w:tcPr>
            <w:tcW w:w="8838" w:type="dxa"/>
          </w:tcPr>
          <w:p w14:paraId="13A58928" w14:textId="4F7C1296" w:rsidR="00C24103" w:rsidRPr="00833B70" w:rsidRDefault="00C24103" w:rsidP="009F0A91">
            <w:pPr>
              <w:pStyle w:val="ListParagraph"/>
            </w:pPr>
            <w:r w:rsidRPr="009F0A91">
              <w:rPr>
                <w:b/>
                <w:bCs/>
              </w:rPr>
              <w:t>Team Leader, Cycurity</w:t>
            </w:r>
            <w:r w:rsidRPr="00833B70">
              <w:t xml:space="preserve"> (Tel Aviv, </w:t>
            </w:r>
            <w:r>
              <w:t>I</w:t>
            </w:r>
            <w:r w:rsidR="00706DA6">
              <w:t>srael)</w:t>
            </w:r>
          </w:p>
          <w:p w14:paraId="15F892C3" w14:textId="026BC761" w:rsidR="00C24103" w:rsidRPr="00C24103" w:rsidRDefault="00C24103" w:rsidP="009F0A91">
            <w:pPr>
              <w:pStyle w:val="ListParagraph"/>
            </w:pPr>
            <w:r w:rsidRPr="00833B70">
              <w:t xml:space="preserve">Coordinated and supported a team of six social media specialists, overseeing social media strategy and analytics. </w:t>
            </w:r>
            <w:r w:rsidR="008075D4">
              <w:t>Organi</w:t>
            </w:r>
            <w:r w:rsidR="00E473B9">
              <w:t>z</w:t>
            </w:r>
            <w:r w:rsidR="008075D4">
              <w:t>ed and participated</w:t>
            </w:r>
            <w:r w:rsidRPr="00833B70">
              <w:t xml:space="preserve"> daily in</w:t>
            </w:r>
            <w:r w:rsidR="00BF0575">
              <w:t xml:space="preserve"> various</w:t>
            </w:r>
            <w:r w:rsidRPr="00833B70">
              <w:t xml:space="preserve"> creative </w:t>
            </w:r>
            <w:r w:rsidR="00BF0575">
              <w:t>activities</w:t>
            </w:r>
            <w:r w:rsidRPr="00833B70">
              <w:t xml:space="preserve"> (brainstorming sessions, copywriting,</w:t>
            </w:r>
            <w:r w:rsidR="001348AB">
              <w:t xml:space="preserve"> etc</w:t>
            </w:r>
            <w:r w:rsidR="001348AB" w:rsidRPr="00833B70">
              <w:t>.</w:t>
            </w:r>
            <w:r w:rsidR="001348AB">
              <w:t xml:space="preserve">). </w:t>
            </w:r>
          </w:p>
        </w:tc>
      </w:tr>
      <w:tr w:rsidR="00C24103" w:rsidRPr="00A1114D" w14:paraId="41EA0BAA" w14:textId="77777777" w:rsidTr="00C24103">
        <w:trPr>
          <w:trHeight w:val="198"/>
        </w:trPr>
        <w:tc>
          <w:tcPr>
            <w:tcW w:w="1134" w:type="dxa"/>
          </w:tcPr>
          <w:p w14:paraId="559CA28E" w14:textId="7D6B6D77" w:rsidR="00C24103" w:rsidRDefault="00C24103" w:rsidP="003A3E0C">
            <w:r>
              <w:t>2015</w:t>
            </w:r>
          </w:p>
        </w:tc>
        <w:tc>
          <w:tcPr>
            <w:tcW w:w="8838" w:type="dxa"/>
          </w:tcPr>
          <w:p w14:paraId="571E3931" w14:textId="208637CE" w:rsidR="00C24103" w:rsidRPr="00833B70" w:rsidRDefault="00C24103" w:rsidP="009F0A91">
            <w:pPr>
              <w:pStyle w:val="ListParagraph"/>
            </w:pPr>
            <w:r w:rsidRPr="00833B70">
              <w:rPr>
                <w:rStyle w:val="Strong"/>
              </w:rPr>
              <w:t xml:space="preserve">Political Section Intern, </w:t>
            </w:r>
            <w:r w:rsidRPr="009F0A91">
              <w:rPr>
                <w:b/>
                <w:bCs/>
              </w:rPr>
              <w:t>Czech Embassy Tel Aviv</w:t>
            </w:r>
            <w:r w:rsidRPr="00833B70">
              <w:t xml:space="preserve"> (Tel Aviv, </w:t>
            </w:r>
            <w:r w:rsidR="00706DA6">
              <w:t>Israel</w:t>
            </w:r>
            <w:r w:rsidRPr="00833B70">
              <w:t>)</w:t>
            </w:r>
          </w:p>
          <w:p w14:paraId="75150191" w14:textId="4DE037B2" w:rsidR="00C24103" w:rsidRPr="00C24103" w:rsidRDefault="00C24103" w:rsidP="009F0A91">
            <w:pPr>
              <w:pStyle w:val="ListParagraph"/>
            </w:pPr>
            <w:r w:rsidRPr="00833B70">
              <w:t xml:space="preserve">Planned and executed a high-level visit of Czech </w:t>
            </w:r>
            <w:r>
              <w:t>government members</w:t>
            </w:r>
            <w:r w:rsidRPr="00833B70">
              <w:t xml:space="preserve">, artists, </w:t>
            </w:r>
            <w:r w:rsidR="001348AB">
              <w:t xml:space="preserve">and </w:t>
            </w:r>
            <w:r w:rsidRPr="00833B70">
              <w:t>businessmen to Israel</w:t>
            </w:r>
            <w:r w:rsidR="001348AB">
              <w:t xml:space="preserve"> (</w:t>
            </w:r>
            <w:r w:rsidRPr="00833B70">
              <w:t>program, accommodation, logistics, budget calculations for the government office</w:t>
            </w:r>
            <w:r w:rsidR="001348AB">
              <w:t>).</w:t>
            </w:r>
            <w:r w:rsidRPr="00833B70">
              <w:t xml:space="preserve"> Delivered lectures for high school </w:t>
            </w:r>
            <w:r>
              <w:t>students.</w:t>
            </w:r>
            <w:r w:rsidRPr="00833B70">
              <w:t xml:space="preserve"> </w:t>
            </w:r>
            <w:r w:rsidR="00BF0575">
              <w:t xml:space="preserve">Assisted the consular department. </w:t>
            </w:r>
          </w:p>
        </w:tc>
      </w:tr>
      <w:tr w:rsidR="00C24103" w:rsidRPr="00A1114D" w14:paraId="234369F2" w14:textId="77777777" w:rsidTr="00C24103">
        <w:trPr>
          <w:trHeight w:val="269"/>
        </w:trPr>
        <w:tc>
          <w:tcPr>
            <w:tcW w:w="1134" w:type="dxa"/>
          </w:tcPr>
          <w:p w14:paraId="4ACE597D" w14:textId="4CBC9CF9" w:rsidR="00C24103" w:rsidRDefault="00C24103" w:rsidP="003A3E0C">
            <w:r>
              <w:t>2014-2016</w:t>
            </w:r>
          </w:p>
        </w:tc>
        <w:tc>
          <w:tcPr>
            <w:tcW w:w="8838" w:type="dxa"/>
          </w:tcPr>
          <w:p w14:paraId="17D215DD" w14:textId="68246646" w:rsidR="00C24103" w:rsidRPr="00833B70" w:rsidRDefault="00C24103" w:rsidP="009F0A91">
            <w:pPr>
              <w:pStyle w:val="ListParagraph"/>
            </w:pPr>
            <w:r w:rsidRPr="00833B70">
              <w:rPr>
                <w:rStyle w:val="Strong"/>
              </w:rPr>
              <w:t>Marketing Assistant,</w:t>
            </w:r>
            <w:r w:rsidRPr="00833B70">
              <w:t xml:space="preserve"> </w:t>
            </w:r>
            <w:r w:rsidRPr="009F0A91">
              <w:rPr>
                <w:b/>
                <w:bCs/>
              </w:rPr>
              <w:t>Bohemian Ventures</w:t>
            </w:r>
            <w:r w:rsidRPr="00CE456E">
              <w:t xml:space="preserve"> </w:t>
            </w:r>
            <w:r w:rsidRPr="00833B70">
              <w:t xml:space="preserve">(Prague, </w:t>
            </w:r>
            <w:r w:rsidR="00706DA6">
              <w:t>Czech Republic</w:t>
            </w:r>
            <w:r w:rsidRPr="00833B70">
              <w:t>)</w:t>
            </w:r>
          </w:p>
          <w:p w14:paraId="694BFD5B" w14:textId="19F63790" w:rsidR="00C24103" w:rsidRPr="00C24103" w:rsidRDefault="00C24103" w:rsidP="009F0A91">
            <w:pPr>
              <w:pStyle w:val="ListParagraph"/>
            </w:pPr>
            <w:r w:rsidRPr="00833B70">
              <w:t>Organized workshops and conferences</w:t>
            </w:r>
            <w:r>
              <w:t xml:space="preserve">, </w:t>
            </w:r>
            <w:r w:rsidRPr="00833B70">
              <w:t>managed social media marketing</w:t>
            </w:r>
            <w:r>
              <w:t xml:space="preserve"> and copywriting, </w:t>
            </w:r>
            <w:r w:rsidRPr="00833B70">
              <w:t>developed creative client engagement strategies.</w:t>
            </w:r>
          </w:p>
        </w:tc>
      </w:tr>
      <w:tr w:rsidR="00C24103" w:rsidRPr="00A1114D" w14:paraId="24C4D41E" w14:textId="77777777" w:rsidTr="00C24103">
        <w:trPr>
          <w:trHeight w:val="55"/>
        </w:trPr>
        <w:tc>
          <w:tcPr>
            <w:tcW w:w="1134" w:type="dxa"/>
          </w:tcPr>
          <w:p w14:paraId="6C44333E" w14:textId="33AC6137" w:rsidR="00C24103" w:rsidRDefault="00C24103" w:rsidP="003A3E0C">
            <w:r>
              <w:t>2013</w:t>
            </w:r>
          </w:p>
        </w:tc>
        <w:tc>
          <w:tcPr>
            <w:tcW w:w="8838" w:type="dxa"/>
          </w:tcPr>
          <w:p w14:paraId="5DFA9A91" w14:textId="2C3D619D" w:rsidR="00C24103" w:rsidRPr="00833B70" w:rsidRDefault="00C24103" w:rsidP="009F0A91">
            <w:pPr>
              <w:pStyle w:val="ListParagraph"/>
            </w:pPr>
            <w:r w:rsidRPr="00833B70">
              <w:rPr>
                <w:rStyle w:val="Strong"/>
              </w:rPr>
              <w:t xml:space="preserve">Political Party </w:t>
            </w:r>
            <w:r>
              <w:rPr>
                <w:rStyle w:val="Strong"/>
              </w:rPr>
              <w:t xml:space="preserve">Management </w:t>
            </w:r>
            <w:r w:rsidRPr="00833B70">
              <w:rPr>
                <w:rStyle w:val="Strong"/>
              </w:rPr>
              <w:t>Intern,</w:t>
            </w:r>
            <w:r w:rsidRPr="009F0A91">
              <w:rPr>
                <w:b/>
                <w:bCs/>
              </w:rPr>
              <w:t xml:space="preserve"> TOP09</w:t>
            </w:r>
            <w:r w:rsidRPr="00833B70">
              <w:t xml:space="preserve"> (Prague, </w:t>
            </w:r>
            <w:r w:rsidR="00706DA6">
              <w:t>Czech Republic</w:t>
            </w:r>
            <w:r w:rsidRPr="00833B70">
              <w:t>)</w:t>
            </w:r>
          </w:p>
          <w:p w14:paraId="0F6EB28F" w14:textId="7208A502" w:rsidR="00C24103" w:rsidRPr="00CE456E" w:rsidRDefault="00C24103" w:rsidP="009F0A91">
            <w:pPr>
              <w:pStyle w:val="ListParagraph"/>
            </w:pPr>
            <w:r>
              <w:t>Conducted p</w:t>
            </w:r>
            <w:r w:rsidRPr="00833B70">
              <w:t>olicy</w:t>
            </w:r>
            <w:r>
              <w:t>/</w:t>
            </w:r>
            <w:r w:rsidRPr="00833B70">
              <w:t>politic</w:t>
            </w:r>
            <w:r>
              <w:t>al</w:t>
            </w:r>
            <w:r w:rsidRPr="00833B70">
              <w:t xml:space="preserve"> analysis</w:t>
            </w:r>
            <w:r>
              <w:t xml:space="preserve"> and</w:t>
            </w:r>
            <w:r w:rsidRPr="00833B70">
              <w:t xml:space="preserve"> media monitoring</w:t>
            </w:r>
            <w:r>
              <w:t xml:space="preserve">; prepared </w:t>
            </w:r>
            <w:r w:rsidRPr="00833B70">
              <w:t>website content</w:t>
            </w:r>
            <w:r>
              <w:t>s</w:t>
            </w:r>
            <w:r w:rsidRPr="00833B70">
              <w:t>, et</w:t>
            </w:r>
            <w:r>
              <w:t>c.</w:t>
            </w:r>
          </w:p>
        </w:tc>
      </w:tr>
      <w:tr w:rsidR="00C24103" w:rsidRPr="00A1114D" w14:paraId="125DB441" w14:textId="77777777" w:rsidTr="00C24103">
        <w:trPr>
          <w:trHeight w:val="58"/>
        </w:trPr>
        <w:tc>
          <w:tcPr>
            <w:tcW w:w="1134" w:type="dxa"/>
          </w:tcPr>
          <w:p w14:paraId="2E0A5745" w14:textId="04E17BA4" w:rsidR="00C24103" w:rsidRDefault="00C24103" w:rsidP="003A3E0C">
            <w:r>
              <w:t>2013</w:t>
            </w:r>
          </w:p>
        </w:tc>
        <w:tc>
          <w:tcPr>
            <w:tcW w:w="8838" w:type="dxa"/>
          </w:tcPr>
          <w:p w14:paraId="2A597A21" w14:textId="45D015F3" w:rsidR="00C24103" w:rsidRPr="00833B70" w:rsidRDefault="00C24103" w:rsidP="009F0A91">
            <w:pPr>
              <w:pStyle w:val="ListParagraph"/>
            </w:pPr>
            <w:r w:rsidRPr="00833B70">
              <w:rPr>
                <w:rStyle w:val="Strong"/>
              </w:rPr>
              <w:t>European Section Intern,</w:t>
            </w:r>
            <w:r w:rsidRPr="00833B70">
              <w:t xml:space="preserve"> </w:t>
            </w:r>
            <w:r w:rsidRPr="009F0A91">
              <w:rPr>
                <w:b/>
                <w:bCs/>
              </w:rPr>
              <w:t>Czech Ministry of Foreign Affairs</w:t>
            </w:r>
            <w:r w:rsidRPr="00833B70">
              <w:t xml:space="preserve"> (Prague, </w:t>
            </w:r>
            <w:r w:rsidR="00706DA6">
              <w:t>Czech Republic</w:t>
            </w:r>
            <w:r w:rsidRPr="00833B70">
              <w:t>)</w:t>
            </w:r>
          </w:p>
          <w:p w14:paraId="5DC2B9C5" w14:textId="45AF0E18" w:rsidR="00C24103" w:rsidRPr="00CE456E" w:rsidRDefault="00C24103" w:rsidP="009F0A91">
            <w:pPr>
              <w:pStyle w:val="ListParagraph"/>
            </w:pPr>
            <w:r>
              <w:t>Conducted p</w:t>
            </w:r>
            <w:r w:rsidRPr="00833B70">
              <w:t>olicy</w:t>
            </w:r>
            <w:r>
              <w:t>/</w:t>
            </w:r>
            <w:r w:rsidRPr="00833B70">
              <w:t>politic</w:t>
            </w:r>
            <w:r>
              <w:t>al</w:t>
            </w:r>
            <w:r w:rsidRPr="00833B70">
              <w:t xml:space="preserve"> analysis</w:t>
            </w:r>
            <w:r>
              <w:t xml:space="preserve"> and </w:t>
            </w:r>
            <w:r w:rsidRPr="00833B70">
              <w:t>media monitoring</w:t>
            </w:r>
            <w:r>
              <w:t>; crafted</w:t>
            </w:r>
            <w:r w:rsidRPr="00833B70">
              <w:t xml:space="preserve"> materials,</w:t>
            </w:r>
            <w:r>
              <w:t xml:space="preserve"> </w:t>
            </w:r>
            <w:r w:rsidRPr="00833B70">
              <w:t>presentations, etc.</w:t>
            </w:r>
          </w:p>
        </w:tc>
      </w:tr>
    </w:tbl>
    <w:p w14:paraId="608E2E80" w14:textId="2FC8C0A6" w:rsidR="004502DD" w:rsidRDefault="004502DD" w:rsidP="009F0A91">
      <w:pPr>
        <w:pStyle w:val="Heading1"/>
      </w:pPr>
      <w:r w:rsidRPr="00A1114D">
        <w:lastRenderedPageBreak/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9"/>
        <w:gridCol w:w="8753"/>
      </w:tblGrid>
      <w:tr w:rsidR="0053160C" w:rsidRPr="0053160C" w14:paraId="4BC05D68" w14:textId="77777777" w:rsidTr="00706DA6">
        <w:tc>
          <w:tcPr>
            <w:tcW w:w="1209" w:type="dxa"/>
          </w:tcPr>
          <w:p w14:paraId="6965FBB8" w14:textId="77777777" w:rsidR="0053160C" w:rsidRPr="0053160C" w:rsidRDefault="0053160C" w:rsidP="00B24D87">
            <w:pPr>
              <w:spacing w:line="276" w:lineRule="auto"/>
              <w:rPr>
                <w:b/>
                <w:bCs/>
                <w:lang w:bidi="en-GB"/>
              </w:rPr>
            </w:pPr>
            <w:r w:rsidRPr="0053160C">
              <w:rPr>
                <w:b/>
                <w:bCs/>
                <w:lang w:bidi="en-GB"/>
              </w:rPr>
              <w:t>Software:</w:t>
            </w:r>
          </w:p>
        </w:tc>
        <w:tc>
          <w:tcPr>
            <w:tcW w:w="8753" w:type="dxa"/>
          </w:tcPr>
          <w:p w14:paraId="0876AC65" w14:textId="00532313" w:rsidR="0053160C" w:rsidRPr="0053160C" w:rsidRDefault="0053160C" w:rsidP="00B24D87">
            <w:pPr>
              <w:spacing w:line="276" w:lineRule="auto"/>
              <w:rPr>
                <w:lang w:bidi="en-GB"/>
              </w:rPr>
            </w:pPr>
            <w:r w:rsidRPr="0053160C">
              <w:rPr>
                <w:lang w:bidi="en-GB"/>
              </w:rPr>
              <w:t>RStudio, SPSS, NVivo, Qualtrics, EndNote, Zotero, Adobe Photoshop, Canva, MS Office</w:t>
            </w:r>
          </w:p>
        </w:tc>
      </w:tr>
      <w:tr w:rsidR="0053160C" w:rsidRPr="0053160C" w14:paraId="3D486CDB" w14:textId="77777777" w:rsidTr="00706DA6">
        <w:tc>
          <w:tcPr>
            <w:tcW w:w="1209" w:type="dxa"/>
          </w:tcPr>
          <w:p w14:paraId="2DCC39E5" w14:textId="77777777" w:rsidR="0053160C" w:rsidRPr="0053160C" w:rsidRDefault="0053160C" w:rsidP="00B24D87">
            <w:pPr>
              <w:spacing w:line="276" w:lineRule="auto"/>
              <w:rPr>
                <w:b/>
                <w:bCs/>
                <w:lang w:bidi="en-GB"/>
              </w:rPr>
            </w:pPr>
            <w:r w:rsidRPr="0053160C">
              <w:rPr>
                <w:b/>
                <w:bCs/>
                <w:lang w:bidi="en-GB"/>
              </w:rPr>
              <w:t>Language:</w:t>
            </w:r>
          </w:p>
        </w:tc>
        <w:tc>
          <w:tcPr>
            <w:tcW w:w="8753" w:type="dxa"/>
          </w:tcPr>
          <w:p w14:paraId="0ED5DB3D" w14:textId="77777777" w:rsidR="0053160C" w:rsidRPr="0053160C" w:rsidRDefault="0053160C" w:rsidP="00B24D87">
            <w:pPr>
              <w:spacing w:line="276" w:lineRule="auto"/>
              <w:rPr>
                <w:lang w:bidi="en-GB"/>
              </w:rPr>
            </w:pPr>
            <w:r w:rsidRPr="0053160C">
              <w:rPr>
                <w:lang w:bidi="en-GB"/>
              </w:rPr>
              <w:t>Czech (native), English (C2), Hebrew (B1), Italian (B1), French (B2 lapsed), Russian (B2 lapsed)</w:t>
            </w:r>
          </w:p>
        </w:tc>
      </w:tr>
    </w:tbl>
    <w:p w14:paraId="4191D73C" w14:textId="2A740BB8" w:rsidR="00B86EA7" w:rsidRDefault="00833B70" w:rsidP="009F0A91">
      <w:pPr>
        <w:pStyle w:val="Heading1"/>
      </w:pPr>
      <w:r>
        <w:t xml:space="preserve">Referees </w:t>
      </w:r>
    </w:p>
    <w:p w14:paraId="755F8EBD" w14:textId="684DBDAB" w:rsidR="00301D0B" w:rsidRPr="009676DC" w:rsidRDefault="009676DC" w:rsidP="009676DC">
      <w:pPr>
        <w:pStyle w:val="ListParagraph"/>
        <w:rPr>
          <w:rStyle w:val="Hyperlink"/>
        </w:rPr>
      </w:pPr>
      <w:r w:rsidRPr="009676DC">
        <w:t xml:space="preserve">upon request </w:t>
      </w:r>
      <w:r w:rsidRPr="009676DC">
        <w:rPr>
          <w:rStyle w:val="Hyperlink"/>
        </w:rPr>
        <w:t xml:space="preserve"> </w:t>
      </w:r>
    </w:p>
    <w:p w14:paraId="509E8112" w14:textId="76D2027D" w:rsidR="00A276FD" w:rsidRDefault="00A276FD" w:rsidP="00A276FD">
      <w:pPr>
        <w:pStyle w:val="ListParagraph"/>
      </w:pPr>
    </w:p>
    <w:p w14:paraId="7E5FFEBF" w14:textId="77777777" w:rsidR="009676DC" w:rsidRDefault="009676DC" w:rsidP="00A276FD">
      <w:pPr>
        <w:pStyle w:val="ListParagraph"/>
      </w:pPr>
    </w:p>
    <w:p w14:paraId="6C223216" w14:textId="5F646599" w:rsidR="00F54BCF" w:rsidRPr="0032292E" w:rsidRDefault="00833B70" w:rsidP="00B24D87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**</w:t>
      </w:r>
      <w:r w:rsidR="00727239">
        <w:rPr>
          <w:color w:val="000000" w:themeColor="text1"/>
        </w:rPr>
        <w:t xml:space="preserve"> </w:t>
      </w:r>
      <w:r>
        <w:rPr>
          <w:color w:val="000000" w:themeColor="text1"/>
        </w:rPr>
        <w:t>upcoming events</w:t>
      </w:r>
    </w:p>
    <w:sectPr w:rsidR="00F54BCF" w:rsidRPr="0032292E" w:rsidSect="00D4764C">
      <w:headerReference w:type="default" r:id="rId17"/>
      <w:footerReference w:type="even" r:id="rId18"/>
      <w:footerReference w:type="default" r:id="rId19"/>
      <w:pgSz w:w="12240" w:h="15840"/>
      <w:pgMar w:top="1134" w:right="1134" w:bottom="1134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7FC92" w14:textId="77777777" w:rsidR="008B3050" w:rsidRDefault="008B3050" w:rsidP="00927723">
      <w:r>
        <w:separator/>
      </w:r>
    </w:p>
    <w:p w14:paraId="6F9146CD" w14:textId="77777777" w:rsidR="008B3050" w:rsidRDefault="008B3050"/>
  </w:endnote>
  <w:endnote w:type="continuationSeparator" w:id="0">
    <w:p w14:paraId="08D1E6B9" w14:textId="77777777" w:rsidR="008B3050" w:rsidRDefault="008B3050" w:rsidP="00927723">
      <w:r>
        <w:continuationSeparator/>
      </w:r>
    </w:p>
    <w:p w14:paraId="778CF5A9" w14:textId="77777777" w:rsidR="008B3050" w:rsidRDefault="008B30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39470318"/>
      <w:docPartObj>
        <w:docPartGallery w:val="Page Numbers (Bottom of Page)"/>
        <w:docPartUnique/>
      </w:docPartObj>
    </w:sdtPr>
    <w:sdtContent>
      <w:p w14:paraId="6D8B599D" w14:textId="2B8058FC" w:rsidR="00C04AC6" w:rsidRDefault="00C04AC6" w:rsidP="00D4764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CE331A" w14:textId="77777777" w:rsidR="00C04AC6" w:rsidRDefault="00C04AC6" w:rsidP="00C04AC6">
    <w:pPr>
      <w:pStyle w:val="Footer"/>
      <w:ind w:right="360"/>
    </w:pPr>
  </w:p>
  <w:p w14:paraId="419FC222" w14:textId="77777777" w:rsidR="00AC7119" w:rsidRDefault="00AC711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color w:val="A6A6A6" w:themeColor="background1" w:themeShade="A6"/>
      </w:rPr>
      <w:id w:val="130377200"/>
      <w:docPartObj>
        <w:docPartGallery w:val="Page Numbers (Bottom of Page)"/>
        <w:docPartUnique/>
      </w:docPartObj>
    </w:sdtPr>
    <w:sdtContent>
      <w:p w14:paraId="4261BD18" w14:textId="66B9704C" w:rsidR="00C04AC6" w:rsidRPr="0032292E" w:rsidRDefault="00C04AC6" w:rsidP="00D4764C">
        <w:pPr>
          <w:pStyle w:val="Footer"/>
          <w:framePr w:wrap="none" w:vAnchor="text" w:hAnchor="margin" w:xAlign="center" w:y="1"/>
          <w:rPr>
            <w:rStyle w:val="PageNumber"/>
            <w:color w:val="A6A6A6" w:themeColor="background1" w:themeShade="A6"/>
          </w:rPr>
        </w:pPr>
        <w:r w:rsidRPr="0032292E">
          <w:rPr>
            <w:rStyle w:val="PageNumber"/>
            <w:color w:val="A6A6A6" w:themeColor="background1" w:themeShade="A6"/>
          </w:rPr>
          <w:fldChar w:fldCharType="begin"/>
        </w:r>
        <w:r w:rsidRPr="0032292E">
          <w:rPr>
            <w:rStyle w:val="PageNumber"/>
            <w:color w:val="A6A6A6" w:themeColor="background1" w:themeShade="A6"/>
          </w:rPr>
          <w:instrText xml:space="preserve"> PAGE </w:instrText>
        </w:r>
        <w:r w:rsidRPr="0032292E">
          <w:rPr>
            <w:rStyle w:val="PageNumber"/>
            <w:color w:val="A6A6A6" w:themeColor="background1" w:themeShade="A6"/>
          </w:rPr>
          <w:fldChar w:fldCharType="separate"/>
        </w:r>
        <w:r w:rsidRPr="0032292E">
          <w:rPr>
            <w:rStyle w:val="PageNumber"/>
            <w:noProof/>
            <w:color w:val="A6A6A6" w:themeColor="background1" w:themeShade="A6"/>
          </w:rPr>
          <w:t>2</w:t>
        </w:r>
        <w:r w:rsidRPr="0032292E">
          <w:rPr>
            <w:rStyle w:val="PageNumber"/>
            <w:color w:val="A6A6A6" w:themeColor="background1" w:themeShade="A6"/>
          </w:rPr>
          <w:fldChar w:fldCharType="end"/>
        </w:r>
      </w:p>
    </w:sdtContent>
  </w:sdt>
  <w:p w14:paraId="30331EAD" w14:textId="64DD9346" w:rsidR="00BD4E8F" w:rsidRDefault="00BD4E8F" w:rsidP="00C04AC6">
    <w:pPr>
      <w:pStyle w:val="Footer"/>
      <w:ind w:right="360"/>
      <w:jc w:val="left"/>
    </w:pPr>
  </w:p>
  <w:p w14:paraId="72EBC103" w14:textId="77777777" w:rsidR="00AC7119" w:rsidRDefault="00AC71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519F5" w14:textId="77777777" w:rsidR="008B3050" w:rsidRDefault="008B3050" w:rsidP="00927723">
      <w:r>
        <w:separator/>
      </w:r>
    </w:p>
    <w:p w14:paraId="4A617D62" w14:textId="77777777" w:rsidR="008B3050" w:rsidRDefault="008B3050"/>
  </w:footnote>
  <w:footnote w:type="continuationSeparator" w:id="0">
    <w:p w14:paraId="2B90DE83" w14:textId="77777777" w:rsidR="008B3050" w:rsidRDefault="008B3050" w:rsidP="00927723">
      <w:r>
        <w:continuationSeparator/>
      </w:r>
    </w:p>
    <w:p w14:paraId="6FB50B53" w14:textId="77777777" w:rsidR="008B3050" w:rsidRDefault="008B30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3B0EA" w14:textId="27ECB9DF" w:rsidR="001F0195" w:rsidRPr="00C24103" w:rsidRDefault="001F0195" w:rsidP="00C24103">
    <w:pPr>
      <w:pStyle w:val="Title"/>
      <w:jc w:val="right"/>
      <w:rPr>
        <w:color w:val="BFBFBF" w:themeColor="background1" w:themeShade="BF"/>
        <w:sz w:val="22"/>
        <w:szCs w:val="22"/>
      </w:rPr>
    </w:pPr>
    <w:r w:rsidRPr="00C24103">
      <w:rPr>
        <w:color w:val="BFBFBF" w:themeColor="background1" w:themeShade="BF"/>
        <w:sz w:val="22"/>
        <w:szCs w:val="22"/>
      </w:rPr>
      <w:t>Markéta Odlová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2" type="#_x0000_t75" style="width:24.8pt;height:24.8pt;visibility:visible;mso-wrap-style:square" o:bullet="t">
        <v:imagedata r:id="rId1" o:title=""/>
      </v:shape>
    </w:pict>
  </w:numPicBullet>
  <w:numPicBullet w:numPicBulletId="1">
    <w:pict>
      <v:shape id="_x0000_i1363" type="#_x0000_t75" style="width:13pt;height:13pt;visibility:visible;mso-wrap-style:square" o:bullet="t">
        <v:imagedata r:id="rId2" o:title=""/>
      </v:shape>
    </w:pict>
  </w:numPicBullet>
  <w:numPicBullet w:numPicBulletId="2">
    <w:pict>
      <v:shape id="_x0000_i1364" type="#_x0000_t75" style="width:17.1pt;height:17.1pt;visibility:visible;mso-wrap-style:square" o:bullet="t">
        <v:imagedata r:id="rId3" o:title=""/>
      </v:shape>
    </w:pict>
  </w:numPicBullet>
  <w:numPicBullet w:numPicBulletId="3">
    <w:pict>
      <v:shape id="_x0000_i1365" type="#_x0000_t75" style="width:24.8pt;height:24.8pt;visibility:visible;mso-wrap-style:square" o:bullet="t">
        <v:imagedata r:id="rId4" o:title=""/>
      </v:shape>
    </w:pict>
  </w:numPicBullet>
  <w:numPicBullet w:numPicBulletId="4">
    <w:pict>
      <v:shape id="_x0000_i1366" type="#_x0000_t75" alt="A blue circle with white letters on it&#13;&#13;&#13;&#13;&#13;&#13;&#13;&#13;&#13;&#13;&#13;&#13;&#13;&#13;&#13;&#13;&#13;&#13;&#13;&#13;&#13;&#13;&#10;&#13;&#13;&#13;&#13;&#13;&#13;&#13;&#13;&#13;&#13;&#13;&#13;&#13;&#13;&#13;&#13;&#13;&#13;&#13;&#13;&#13;&#13;&#10;Description automatically generated" style="width:257.3pt;height:257.3pt;visibility:visible;mso-wrap-style:square" o:bullet="t">
        <v:imagedata r:id="rId5" o:title="A blue circle with white letters on it&#13;&#13;&#13;&#13;&#13;&#13;&#13;&#13;&#13;&#13;&#13;&#13;&#13;&#13;&#13;&#13;&#13;&#13;&#13;&#13;&#13;&#13;&#10;&#13;&#13;&#13;&#13;&#13;&#13;&#13;&#13;&#13;&#13;&#13;&#13;&#13;&#13;&#13;&#13;&#13;&#13;&#13;&#13;&#13;&#13;&#10;Description automatically generated"/>
      </v:shape>
    </w:pict>
  </w:numPicBullet>
  <w:abstractNum w:abstractNumId="0" w15:restartNumberingAfterBreak="0">
    <w:nsid w:val="007E0148"/>
    <w:multiLevelType w:val="hybridMultilevel"/>
    <w:tmpl w:val="BB822282"/>
    <w:lvl w:ilvl="0" w:tplc="F9C0017E">
      <w:start w:val="201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color w:val="262626" w:themeColor="text1" w:themeTint="D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210C1"/>
    <w:multiLevelType w:val="multilevel"/>
    <w:tmpl w:val="BE48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F4B5E"/>
    <w:multiLevelType w:val="hybridMultilevel"/>
    <w:tmpl w:val="430811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7C05D8"/>
    <w:multiLevelType w:val="hybridMultilevel"/>
    <w:tmpl w:val="E730DABE"/>
    <w:lvl w:ilvl="0" w:tplc="2F5C26B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b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F784D"/>
    <w:multiLevelType w:val="hybridMultilevel"/>
    <w:tmpl w:val="F454F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1747B"/>
    <w:multiLevelType w:val="hybridMultilevel"/>
    <w:tmpl w:val="ECA4DE5C"/>
    <w:lvl w:ilvl="0" w:tplc="24C876DA">
      <w:start w:val="2023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36B68"/>
    <w:multiLevelType w:val="hybridMultilevel"/>
    <w:tmpl w:val="EAA0A3B4"/>
    <w:lvl w:ilvl="0" w:tplc="2F5C26B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b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334B6"/>
    <w:multiLevelType w:val="hybridMultilevel"/>
    <w:tmpl w:val="BD16AF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C24837"/>
    <w:multiLevelType w:val="hybridMultilevel"/>
    <w:tmpl w:val="4AEEF42A"/>
    <w:lvl w:ilvl="0" w:tplc="8FE48D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9E9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CA5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6C20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80B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A26E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50DA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32A9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0A40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57A2DF4"/>
    <w:multiLevelType w:val="hybridMultilevel"/>
    <w:tmpl w:val="2EEC9A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EA4837"/>
    <w:multiLevelType w:val="hybridMultilevel"/>
    <w:tmpl w:val="58926B1C"/>
    <w:lvl w:ilvl="0" w:tplc="2F5C26B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b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0038D"/>
    <w:multiLevelType w:val="hybridMultilevel"/>
    <w:tmpl w:val="9E12ADDA"/>
    <w:lvl w:ilvl="0" w:tplc="2F5C26B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b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D599D"/>
    <w:multiLevelType w:val="hybridMultilevel"/>
    <w:tmpl w:val="A4F84E7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D57FD1"/>
    <w:multiLevelType w:val="hybridMultilevel"/>
    <w:tmpl w:val="0F12A8D8"/>
    <w:lvl w:ilvl="0" w:tplc="2F5C26B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b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44EB8"/>
    <w:multiLevelType w:val="hybridMultilevel"/>
    <w:tmpl w:val="76EA8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457F7"/>
    <w:multiLevelType w:val="hybridMultilevel"/>
    <w:tmpl w:val="312496CA"/>
    <w:lvl w:ilvl="0" w:tplc="70A85528">
      <w:start w:val="201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AF771C"/>
    <w:multiLevelType w:val="multilevel"/>
    <w:tmpl w:val="8A02E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0E0C4C"/>
    <w:multiLevelType w:val="hybridMultilevel"/>
    <w:tmpl w:val="514075CE"/>
    <w:lvl w:ilvl="0" w:tplc="3F76E1C2">
      <w:start w:val="201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E6686A"/>
    <w:multiLevelType w:val="hybridMultilevel"/>
    <w:tmpl w:val="6902FB26"/>
    <w:lvl w:ilvl="0" w:tplc="BCAEEF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B345F8"/>
    <w:multiLevelType w:val="hybridMultilevel"/>
    <w:tmpl w:val="70A847C0"/>
    <w:lvl w:ilvl="0" w:tplc="2F5C26B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C27FA4"/>
    <w:multiLevelType w:val="hybridMultilevel"/>
    <w:tmpl w:val="11369FF4"/>
    <w:lvl w:ilvl="0" w:tplc="38EC2E42">
      <w:start w:val="201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F526A1"/>
    <w:multiLevelType w:val="multilevel"/>
    <w:tmpl w:val="6942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34BCD"/>
    <w:multiLevelType w:val="hybridMultilevel"/>
    <w:tmpl w:val="6A80143E"/>
    <w:lvl w:ilvl="0" w:tplc="B172D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BE4E76"/>
    <w:multiLevelType w:val="hybridMultilevel"/>
    <w:tmpl w:val="0A1061EC"/>
    <w:lvl w:ilvl="0" w:tplc="26EE0402">
      <w:start w:val="201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color w:val="262626" w:themeColor="text1" w:themeTint="D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5C5B56"/>
    <w:multiLevelType w:val="multilevel"/>
    <w:tmpl w:val="51C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E145E9"/>
    <w:multiLevelType w:val="hybridMultilevel"/>
    <w:tmpl w:val="A33A7B76"/>
    <w:lvl w:ilvl="0" w:tplc="8CDA119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AD548E4"/>
    <w:multiLevelType w:val="hybridMultilevel"/>
    <w:tmpl w:val="A7CA7166"/>
    <w:lvl w:ilvl="0" w:tplc="2F5C26B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b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EC0BDB"/>
    <w:multiLevelType w:val="hybridMultilevel"/>
    <w:tmpl w:val="1FA42AD2"/>
    <w:lvl w:ilvl="0" w:tplc="0A804C3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280E4A"/>
    <w:multiLevelType w:val="hybridMultilevel"/>
    <w:tmpl w:val="374229C4"/>
    <w:lvl w:ilvl="0" w:tplc="986876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483E71"/>
    <w:multiLevelType w:val="hybridMultilevel"/>
    <w:tmpl w:val="7CA082A4"/>
    <w:lvl w:ilvl="0" w:tplc="0A804C3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FC1850"/>
    <w:multiLevelType w:val="hybridMultilevel"/>
    <w:tmpl w:val="05F27BF8"/>
    <w:lvl w:ilvl="0" w:tplc="A6742934">
      <w:start w:val="201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3525445"/>
    <w:multiLevelType w:val="hybridMultilevel"/>
    <w:tmpl w:val="4BF6AF44"/>
    <w:lvl w:ilvl="0" w:tplc="0A804C3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44600E"/>
    <w:multiLevelType w:val="hybridMultilevel"/>
    <w:tmpl w:val="78CCCC14"/>
    <w:lvl w:ilvl="0" w:tplc="0A804C3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E74AD7"/>
    <w:multiLevelType w:val="hybridMultilevel"/>
    <w:tmpl w:val="A4DE46CC"/>
    <w:lvl w:ilvl="0" w:tplc="7AA6A47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8E44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694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EE16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E8BD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28A5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9423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0A48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ECCC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4EE32DFC"/>
    <w:multiLevelType w:val="hybridMultilevel"/>
    <w:tmpl w:val="D518A932"/>
    <w:lvl w:ilvl="0" w:tplc="B172D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FF5796"/>
    <w:multiLevelType w:val="hybridMultilevel"/>
    <w:tmpl w:val="DC24126C"/>
    <w:lvl w:ilvl="0" w:tplc="1BB204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6C71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DC58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E80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D84C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C40D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744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B4A8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D8C6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53FC3C19"/>
    <w:multiLevelType w:val="hybridMultilevel"/>
    <w:tmpl w:val="E2509E8A"/>
    <w:lvl w:ilvl="0" w:tplc="0A804C3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755906"/>
    <w:multiLevelType w:val="hybridMultilevel"/>
    <w:tmpl w:val="270EB714"/>
    <w:lvl w:ilvl="0" w:tplc="2F5C26B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b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4922619"/>
    <w:multiLevelType w:val="hybridMultilevel"/>
    <w:tmpl w:val="6DC6B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0A074E"/>
    <w:multiLevelType w:val="hybridMultilevel"/>
    <w:tmpl w:val="F18ACC46"/>
    <w:lvl w:ilvl="0" w:tplc="B172D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C9144F"/>
    <w:multiLevelType w:val="hybridMultilevel"/>
    <w:tmpl w:val="A4807424"/>
    <w:lvl w:ilvl="0" w:tplc="1F80C464">
      <w:start w:val="20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7B43D2"/>
    <w:multiLevelType w:val="hybridMultilevel"/>
    <w:tmpl w:val="1B920844"/>
    <w:lvl w:ilvl="0" w:tplc="2F5C26B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b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0F66D4"/>
    <w:multiLevelType w:val="hybridMultilevel"/>
    <w:tmpl w:val="26446A50"/>
    <w:lvl w:ilvl="0" w:tplc="0A804C3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6C3A4B"/>
    <w:multiLevelType w:val="hybridMultilevel"/>
    <w:tmpl w:val="53E848A8"/>
    <w:lvl w:ilvl="0" w:tplc="BCAEEF0C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A14674"/>
    <w:multiLevelType w:val="hybridMultilevel"/>
    <w:tmpl w:val="1518BFF2"/>
    <w:lvl w:ilvl="0" w:tplc="0A804C3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D07BEF"/>
    <w:multiLevelType w:val="hybridMultilevel"/>
    <w:tmpl w:val="5254E2E4"/>
    <w:lvl w:ilvl="0" w:tplc="2F5C26B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b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1906A4"/>
    <w:multiLevelType w:val="hybridMultilevel"/>
    <w:tmpl w:val="EB2EEF0A"/>
    <w:lvl w:ilvl="0" w:tplc="0A804C3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DD5F8C"/>
    <w:multiLevelType w:val="hybridMultilevel"/>
    <w:tmpl w:val="995E37A6"/>
    <w:lvl w:ilvl="0" w:tplc="2F5C26B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0BA19F5"/>
    <w:multiLevelType w:val="hybridMultilevel"/>
    <w:tmpl w:val="0B14742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A96BEE"/>
    <w:multiLevelType w:val="hybridMultilevel"/>
    <w:tmpl w:val="E616732E"/>
    <w:lvl w:ilvl="0" w:tplc="2F5C26B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b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1408CC"/>
    <w:multiLevelType w:val="hybridMultilevel"/>
    <w:tmpl w:val="7E365912"/>
    <w:lvl w:ilvl="0" w:tplc="58785948">
      <w:start w:val="201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52519AA"/>
    <w:multiLevelType w:val="hybridMultilevel"/>
    <w:tmpl w:val="C0144542"/>
    <w:lvl w:ilvl="0" w:tplc="A2F6440A">
      <w:start w:val="20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115A1C"/>
    <w:multiLevelType w:val="hybridMultilevel"/>
    <w:tmpl w:val="573C13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7626719"/>
    <w:multiLevelType w:val="hybridMultilevel"/>
    <w:tmpl w:val="9EACD68C"/>
    <w:lvl w:ilvl="0" w:tplc="5A0CD7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D10D0C"/>
    <w:multiLevelType w:val="hybridMultilevel"/>
    <w:tmpl w:val="6A8268DC"/>
    <w:lvl w:ilvl="0" w:tplc="7BD8905A">
      <w:start w:val="201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A4112B5"/>
    <w:multiLevelType w:val="hybridMultilevel"/>
    <w:tmpl w:val="7AF0AEDC"/>
    <w:lvl w:ilvl="0" w:tplc="2F5C26B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b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531C90"/>
    <w:multiLevelType w:val="hybridMultilevel"/>
    <w:tmpl w:val="A2CCF4C2"/>
    <w:lvl w:ilvl="0" w:tplc="69C41096">
      <w:start w:val="201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B8E7269"/>
    <w:multiLevelType w:val="hybridMultilevel"/>
    <w:tmpl w:val="233C168A"/>
    <w:lvl w:ilvl="0" w:tplc="2F5C26B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b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E910B1D"/>
    <w:multiLevelType w:val="hybridMultilevel"/>
    <w:tmpl w:val="AE688192"/>
    <w:lvl w:ilvl="0" w:tplc="4A96BC84">
      <w:start w:val="20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7962BC"/>
    <w:multiLevelType w:val="hybridMultilevel"/>
    <w:tmpl w:val="AC6AE96E"/>
    <w:lvl w:ilvl="0" w:tplc="1F80C464">
      <w:start w:val="202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color w:val="262626" w:themeColor="text1" w:themeTint="D9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3584D81"/>
    <w:multiLevelType w:val="hybridMultilevel"/>
    <w:tmpl w:val="2CD44C38"/>
    <w:lvl w:ilvl="0" w:tplc="B172D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F874AA"/>
    <w:multiLevelType w:val="hybridMultilevel"/>
    <w:tmpl w:val="C19ACB90"/>
    <w:lvl w:ilvl="0" w:tplc="0A804C3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311990"/>
    <w:multiLevelType w:val="multilevel"/>
    <w:tmpl w:val="CC8E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D94767"/>
    <w:multiLevelType w:val="multilevel"/>
    <w:tmpl w:val="211A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E80BC7"/>
    <w:multiLevelType w:val="hybridMultilevel"/>
    <w:tmpl w:val="1DF6EA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EC06218"/>
    <w:multiLevelType w:val="hybridMultilevel"/>
    <w:tmpl w:val="F6302A7A"/>
    <w:lvl w:ilvl="0" w:tplc="B172D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F1280F"/>
    <w:multiLevelType w:val="hybridMultilevel"/>
    <w:tmpl w:val="B7AE1070"/>
    <w:lvl w:ilvl="0" w:tplc="1F80C464">
      <w:start w:val="20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716222">
    <w:abstractNumId w:val="62"/>
  </w:num>
  <w:num w:numId="2" w16cid:durableId="324288509">
    <w:abstractNumId w:val="16"/>
  </w:num>
  <w:num w:numId="3" w16cid:durableId="662466773">
    <w:abstractNumId w:val="1"/>
  </w:num>
  <w:num w:numId="4" w16cid:durableId="1264918933">
    <w:abstractNumId w:val="63"/>
  </w:num>
  <w:num w:numId="5" w16cid:durableId="2115199754">
    <w:abstractNumId w:val="29"/>
  </w:num>
  <w:num w:numId="6" w16cid:durableId="145363383">
    <w:abstractNumId w:val="42"/>
  </w:num>
  <w:num w:numId="7" w16cid:durableId="462970037">
    <w:abstractNumId w:val="31"/>
  </w:num>
  <w:num w:numId="8" w16cid:durableId="658919474">
    <w:abstractNumId w:val="43"/>
  </w:num>
  <w:num w:numId="9" w16cid:durableId="382023067">
    <w:abstractNumId w:val="27"/>
  </w:num>
  <w:num w:numId="10" w16cid:durableId="2033022748">
    <w:abstractNumId w:val="32"/>
  </w:num>
  <w:num w:numId="11" w16cid:durableId="1093744755">
    <w:abstractNumId w:val="46"/>
  </w:num>
  <w:num w:numId="12" w16cid:durableId="715199904">
    <w:abstractNumId w:val="44"/>
  </w:num>
  <w:num w:numId="13" w16cid:durableId="1021708284">
    <w:abstractNumId w:val="61"/>
  </w:num>
  <w:num w:numId="14" w16cid:durableId="963192022">
    <w:abstractNumId w:val="36"/>
  </w:num>
  <w:num w:numId="15" w16cid:durableId="204408960">
    <w:abstractNumId w:val="28"/>
  </w:num>
  <w:num w:numId="16" w16cid:durableId="1994989953">
    <w:abstractNumId w:val="48"/>
  </w:num>
  <w:num w:numId="17" w16cid:durableId="1332366923">
    <w:abstractNumId w:val="51"/>
  </w:num>
  <w:num w:numId="18" w16cid:durableId="1329822755">
    <w:abstractNumId w:val="58"/>
  </w:num>
  <w:num w:numId="19" w16cid:durableId="726488951">
    <w:abstractNumId w:val="12"/>
  </w:num>
  <w:num w:numId="20" w16cid:durableId="695689729">
    <w:abstractNumId w:val="24"/>
  </w:num>
  <w:num w:numId="21" w16cid:durableId="1624464445">
    <w:abstractNumId w:val="52"/>
  </w:num>
  <w:num w:numId="22" w16cid:durableId="1227298366">
    <w:abstractNumId w:val="66"/>
  </w:num>
  <w:num w:numId="23" w16cid:durableId="446314971">
    <w:abstractNumId w:val="40"/>
  </w:num>
  <w:num w:numId="24" w16cid:durableId="1460345626">
    <w:abstractNumId w:val="64"/>
  </w:num>
  <w:num w:numId="25" w16cid:durableId="676078030">
    <w:abstractNumId w:val="7"/>
  </w:num>
  <w:num w:numId="26" w16cid:durableId="967511013">
    <w:abstractNumId w:val="4"/>
  </w:num>
  <w:num w:numId="27" w16cid:durableId="1755783307">
    <w:abstractNumId w:val="14"/>
  </w:num>
  <w:num w:numId="28" w16cid:durableId="1656839856">
    <w:abstractNumId w:val="38"/>
  </w:num>
  <w:num w:numId="29" w16cid:durableId="461849614">
    <w:abstractNumId w:val="9"/>
  </w:num>
  <w:num w:numId="30" w16cid:durableId="913509890">
    <w:abstractNumId w:val="2"/>
  </w:num>
  <w:num w:numId="31" w16cid:durableId="1049766174">
    <w:abstractNumId w:val="20"/>
  </w:num>
  <w:num w:numId="32" w16cid:durableId="235629479">
    <w:abstractNumId w:val="15"/>
  </w:num>
  <w:num w:numId="33" w16cid:durableId="511067920">
    <w:abstractNumId w:val="0"/>
  </w:num>
  <w:num w:numId="34" w16cid:durableId="560943556">
    <w:abstractNumId w:val="23"/>
  </w:num>
  <w:num w:numId="35" w16cid:durableId="631332020">
    <w:abstractNumId w:val="50"/>
  </w:num>
  <w:num w:numId="36" w16cid:durableId="1320617839">
    <w:abstractNumId w:val="30"/>
  </w:num>
  <w:num w:numId="37" w16cid:durableId="815224758">
    <w:abstractNumId w:val="56"/>
  </w:num>
  <w:num w:numId="38" w16cid:durableId="298000820">
    <w:abstractNumId w:val="54"/>
  </w:num>
  <w:num w:numId="39" w16cid:durableId="2098285196">
    <w:abstractNumId w:val="17"/>
  </w:num>
  <w:num w:numId="40" w16cid:durableId="182405793">
    <w:abstractNumId w:val="59"/>
  </w:num>
  <w:num w:numId="41" w16cid:durableId="166292870">
    <w:abstractNumId w:val="37"/>
  </w:num>
  <w:num w:numId="42" w16cid:durableId="1550678583">
    <w:abstractNumId w:val="60"/>
  </w:num>
  <w:num w:numId="43" w16cid:durableId="436487833">
    <w:abstractNumId w:val="11"/>
  </w:num>
  <w:num w:numId="44" w16cid:durableId="1581594677">
    <w:abstractNumId w:val="6"/>
  </w:num>
  <w:num w:numId="45" w16cid:durableId="287470446">
    <w:abstractNumId w:val="13"/>
  </w:num>
  <w:num w:numId="46" w16cid:durableId="1715084532">
    <w:abstractNumId w:val="3"/>
  </w:num>
  <w:num w:numId="47" w16cid:durableId="1697269599">
    <w:abstractNumId w:val="34"/>
  </w:num>
  <w:num w:numId="48" w16cid:durableId="1396660075">
    <w:abstractNumId w:val="65"/>
  </w:num>
  <w:num w:numId="49" w16cid:durableId="1325815097">
    <w:abstractNumId w:val="26"/>
  </w:num>
  <w:num w:numId="50" w16cid:durableId="1351446372">
    <w:abstractNumId w:val="10"/>
  </w:num>
  <w:num w:numId="51" w16cid:durableId="322318546">
    <w:abstractNumId w:val="22"/>
  </w:num>
  <w:num w:numId="52" w16cid:durableId="196554463">
    <w:abstractNumId w:val="39"/>
  </w:num>
  <w:num w:numId="53" w16cid:durableId="176428518">
    <w:abstractNumId w:val="45"/>
  </w:num>
  <w:num w:numId="54" w16cid:durableId="1388801019">
    <w:abstractNumId w:val="41"/>
  </w:num>
  <w:num w:numId="55" w16cid:durableId="696851109">
    <w:abstractNumId w:val="49"/>
  </w:num>
  <w:num w:numId="56" w16cid:durableId="1643467288">
    <w:abstractNumId w:val="25"/>
  </w:num>
  <w:num w:numId="57" w16cid:durableId="1898668126">
    <w:abstractNumId w:val="18"/>
  </w:num>
  <w:num w:numId="58" w16cid:durableId="1934121524">
    <w:abstractNumId w:val="19"/>
  </w:num>
  <w:num w:numId="59" w16cid:durableId="1963996844">
    <w:abstractNumId w:val="57"/>
  </w:num>
  <w:num w:numId="60" w16cid:durableId="1232815454">
    <w:abstractNumId w:val="47"/>
  </w:num>
  <w:num w:numId="61" w16cid:durableId="1367413765">
    <w:abstractNumId w:val="55"/>
  </w:num>
  <w:num w:numId="62" w16cid:durableId="2123838531">
    <w:abstractNumId w:val="53"/>
  </w:num>
  <w:num w:numId="63" w16cid:durableId="1256327959">
    <w:abstractNumId w:val="5"/>
  </w:num>
  <w:num w:numId="64" w16cid:durableId="1488549973">
    <w:abstractNumId w:val="35"/>
  </w:num>
  <w:num w:numId="65" w16cid:durableId="480539293">
    <w:abstractNumId w:val="8"/>
  </w:num>
  <w:num w:numId="66" w16cid:durableId="428047209">
    <w:abstractNumId w:val="33"/>
  </w:num>
  <w:num w:numId="67" w16cid:durableId="20219274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gutterAtTop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A2"/>
    <w:rsid w:val="00002CF9"/>
    <w:rsid w:val="00006D42"/>
    <w:rsid w:val="0001019B"/>
    <w:rsid w:val="000229B5"/>
    <w:rsid w:val="00035DD6"/>
    <w:rsid w:val="000509DD"/>
    <w:rsid w:val="000523C8"/>
    <w:rsid w:val="00061C3C"/>
    <w:rsid w:val="0006369C"/>
    <w:rsid w:val="00066C8B"/>
    <w:rsid w:val="0006746C"/>
    <w:rsid w:val="00073366"/>
    <w:rsid w:val="0007503A"/>
    <w:rsid w:val="00082163"/>
    <w:rsid w:val="00086EDE"/>
    <w:rsid w:val="00087301"/>
    <w:rsid w:val="00092622"/>
    <w:rsid w:val="000934FE"/>
    <w:rsid w:val="000B2F38"/>
    <w:rsid w:val="000B5678"/>
    <w:rsid w:val="000B74CF"/>
    <w:rsid w:val="000B7A07"/>
    <w:rsid w:val="000C0294"/>
    <w:rsid w:val="000C0720"/>
    <w:rsid w:val="000E1AA0"/>
    <w:rsid w:val="000E29D3"/>
    <w:rsid w:val="000F3CAA"/>
    <w:rsid w:val="00100B0C"/>
    <w:rsid w:val="00105E72"/>
    <w:rsid w:val="001078B0"/>
    <w:rsid w:val="00130294"/>
    <w:rsid w:val="00132801"/>
    <w:rsid w:val="001348AB"/>
    <w:rsid w:val="00134E53"/>
    <w:rsid w:val="00141F9D"/>
    <w:rsid w:val="001535A5"/>
    <w:rsid w:val="0015557C"/>
    <w:rsid w:val="00161871"/>
    <w:rsid w:val="00161E5D"/>
    <w:rsid w:val="00164C4F"/>
    <w:rsid w:val="00166A71"/>
    <w:rsid w:val="00187A89"/>
    <w:rsid w:val="001928D5"/>
    <w:rsid w:val="00196126"/>
    <w:rsid w:val="001B2A64"/>
    <w:rsid w:val="001B4A1A"/>
    <w:rsid w:val="001B4EBB"/>
    <w:rsid w:val="001B5861"/>
    <w:rsid w:val="001D349F"/>
    <w:rsid w:val="001D7060"/>
    <w:rsid w:val="001E738E"/>
    <w:rsid w:val="001F0195"/>
    <w:rsid w:val="001F0E1C"/>
    <w:rsid w:val="00202148"/>
    <w:rsid w:val="002119C4"/>
    <w:rsid w:val="0021287D"/>
    <w:rsid w:val="0021511B"/>
    <w:rsid w:val="00215399"/>
    <w:rsid w:val="00216670"/>
    <w:rsid w:val="00233208"/>
    <w:rsid w:val="0023636A"/>
    <w:rsid w:val="00241609"/>
    <w:rsid w:val="00260762"/>
    <w:rsid w:val="0027090E"/>
    <w:rsid w:val="00270D44"/>
    <w:rsid w:val="00273F19"/>
    <w:rsid w:val="002759AA"/>
    <w:rsid w:val="00293B83"/>
    <w:rsid w:val="0029676E"/>
    <w:rsid w:val="00297E59"/>
    <w:rsid w:val="00297F15"/>
    <w:rsid w:val="00297F92"/>
    <w:rsid w:val="002A0A8B"/>
    <w:rsid w:val="002B6D89"/>
    <w:rsid w:val="002C62FF"/>
    <w:rsid w:val="002D0FCA"/>
    <w:rsid w:val="002D5FD6"/>
    <w:rsid w:val="002E1388"/>
    <w:rsid w:val="002F492A"/>
    <w:rsid w:val="00301D0B"/>
    <w:rsid w:val="0031275C"/>
    <w:rsid w:val="0031495B"/>
    <w:rsid w:val="00322218"/>
    <w:rsid w:val="003228F5"/>
    <w:rsid w:val="0032292E"/>
    <w:rsid w:val="00323942"/>
    <w:rsid w:val="00323FD7"/>
    <w:rsid w:val="00335765"/>
    <w:rsid w:val="003436D3"/>
    <w:rsid w:val="0034696C"/>
    <w:rsid w:val="003477F2"/>
    <w:rsid w:val="00360CDC"/>
    <w:rsid w:val="00361253"/>
    <w:rsid w:val="003621E3"/>
    <w:rsid w:val="00390033"/>
    <w:rsid w:val="00390C63"/>
    <w:rsid w:val="0039350E"/>
    <w:rsid w:val="003A3E0C"/>
    <w:rsid w:val="003B2A27"/>
    <w:rsid w:val="003C432B"/>
    <w:rsid w:val="003C4718"/>
    <w:rsid w:val="003C7F04"/>
    <w:rsid w:val="003E0543"/>
    <w:rsid w:val="003F791F"/>
    <w:rsid w:val="0040384D"/>
    <w:rsid w:val="0040579E"/>
    <w:rsid w:val="00410B7B"/>
    <w:rsid w:val="004168BD"/>
    <w:rsid w:val="00423D13"/>
    <w:rsid w:val="004324BB"/>
    <w:rsid w:val="004402D9"/>
    <w:rsid w:val="004502DD"/>
    <w:rsid w:val="004502FE"/>
    <w:rsid w:val="004573B9"/>
    <w:rsid w:val="004722AF"/>
    <w:rsid w:val="004811DD"/>
    <w:rsid w:val="004C43B1"/>
    <w:rsid w:val="004D0BAE"/>
    <w:rsid w:val="004D300A"/>
    <w:rsid w:val="004D5A7B"/>
    <w:rsid w:val="004E4596"/>
    <w:rsid w:val="004E4E3D"/>
    <w:rsid w:val="004F0B1C"/>
    <w:rsid w:val="004F2CFE"/>
    <w:rsid w:val="00500D8C"/>
    <w:rsid w:val="005114CB"/>
    <w:rsid w:val="00511F23"/>
    <w:rsid w:val="00516A08"/>
    <w:rsid w:val="0052295E"/>
    <w:rsid w:val="00522B01"/>
    <w:rsid w:val="005235CA"/>
    <w:rsid w:val="00525BDA"/>
    <w:rsid w:val="0053160C"/>
    <w:rsid w:val="005553AA"/>
    <w:rsid w:val="00555C93"/>
    <w:rsid w:val="005649B2"/>
    <w:rsid w:val="00566F3E"/>
    <w:rsid w:val="00580AF1"/>
    <w:rsid w:val="005949DA"/>
    <w:rsid w:val="005969FF"/>
    <w:rsid w:val="005A11DB"/>
    <w:rsid w:val="005A4ABF"/>
    <w:rsid w:val="005B335D"/>
    <w:rsid w:val="005B3A0D"/>
    <w:rsid w:val="005B4094"/>
    <w:rsid w:val="005C4A89"/>
    <w:rsid w:val="005C5647"/>
    <w:rsid w:val="005D2D00"/>
    <w:rsid w:val="005D5616"/>
    <w:rsid w:val="005E700F"/>
    <w:rsid w:val="00603C02"/>
    <w:rsid w:val="00615214"/>
    <w:rsid w:val="0061744B"/>
    <w:rsid w:val="00617CA2"/>
    <w:rsid w:val="00634325"/>
    <w:rsid w:val="00634752"/>
    <w:rsid w:val="006366C9"/>
    <w:rsid w:val="00637F85"/>
    <w:rsid w:val="00641031"/>
    <w:rsid w:val="006427EA"/>
    <w:rsid w:val="00644FDD"/>
    <w:rsid w:val="006531E8"/>
    <w:rsid w:val="00656011"/>
    <w:rsid w:val="00663CC5"/>
    <w:rsid w:val="00696586"/>
    <w:rsid w:val="006A3CE7"/>
    <w:rsid w:val="006B2C96"/>
    <w:rsid w:val="006C1DA1"/>
    <w:rsid w:val="006C3F98"/>
    <w:rsid w:val="006E0A18"/>
    <w:rsid w:val="006E2380"/>
    <w:rsid w:val="006E44A2"/>
    <w:rsid w:val="006F140F"/>
    <w:rsid w:val="006F22CE"/>
    <w:rsid w:val="006F71A8"/>
    <w:rsid w:val="006F7C29"/>
    <w:rsid w:val="007012D7"/>
    <w:rsid w:val="00701903"/>
    <w:rsid w:val="00706DA6"/>
    <w:rsid w:val="00723367"/>
    <w:rsid w:val="0072669B"/>
    <w:rsid w:val="00727239"/>
    <w:rsid w:val="00741AD8"/>
    <w:rsid w:val="00743BEF"/>
    <w:rsid w:val="00745C7D"/>
    <w:rsid w:val="00752F51"/>
    <w:rsid w:val="00757E17"/>
    <w:rsid w:val="007712D5"/>
    <w:rsid w:val="007769F7"/>
    <w:rsid w:val="0078252A"/>
    <w:rsid w:val="00786087"/>
    <w:rsid w:val="007A2890"/>
    <w:rsid w:val="007A4BF9"/>
    <w:rsid w:val="007A6107"/>
    <w:rsid w:val="007B7A0C"/>
    <w:rsid w:val="007C384E"/>
    <w:rsid w:val="007E36B0"/>
    <w:rsid w:val="007F1608"/>
    <w:rsid w:val="007F2019"/>
    <w:rsid w:val="00803E96"/>
    <w:rsid w:val="008075D4"/>
    <w:rsid w:val="00820F05"/>
    <w:rsid w:val="00833B70"/>
    <w:rsid w:val="008362B3"/>
    <w:rsid w:val="0083659B"/>
    <w:rsid w:val="008421BA"/>
    <w:rsid w:val="00842E6D"/>
    <w:rsid w:val="00854223"/>
    <w:rsid w:val="008607A9"/>
    <w:rsid w:val="00865B9E"/>
    <w:rsid w:val="00885B56"/>
    <w:rsid w:val="0089393A"/>
    <w:rsid w:val="00897F5B"/>
    <w:rsid w:val="008A3D78"/>
    <w:rsid w:val="008B2A4B"/>
    <w:rsid w:val="008B3050"/>
    <w:rsid w:val="008C42D8"/>
    <w:rsid w:val="008C5009"/>
    <w:rsid w:val="008C7625"/>
    <w:rsid w:val="008E4047"/>
    <w:rsid w:val="008F0E7F"/>
    <w:rsid w:val="00900605"/>
    <w:rsid w:val="00913006"/>
    <w:rsid w:val="00923253"/>
    <w:rsid w:val="0092389E"/>
    <w:rsid w:val="00927723"/>
    <w:rsid w:val="009278A8"/>
    <w:rsid w:val="009313F2"/>
    <w:rsid w:val="00940550"/>
    <w:rsid w:val="0094097F"/>
    <w:rsid w:val="00954698"/>
    <w:rsid w:val="0096666F"/>
    <w:rsid w:val="009676DC"/>
    <w:rsid w:val="00967D83"/>
    <w:rsid w:val="009751F1"/>
    <w:rsid w:val="009919AA"/>
    <w:rsid w:val="009A0CDA"/>
    <w:rsid w:val="009A1E20"/>
    <w:rsid w:val="009A30E3"/>
    <w:rsid w:val="009B0DEB"/>
    <w:rsid w:val="009C0F05"/>
    <w:rsid w:val="009C4D44"/>
    <w:rsid w:val="009D50D9"/>
    <w:rsid w:val="009F0A91"/>
    <w:rsid w:val="009F1BB3"/>
    <w:rsid w:val="009F2D22"/>
    <w:rsid w:val="009F4DCB"/>
    <w:rsid w:val="009F552B"/>
    <w:rsid w:val="00A02714"/>
    <w:rsid w:val="00A02A83"/>
    <w:rsid w:val="00A110D3"/>
    <w:rsid w:val="00A1114D"/>
    <w:rsid w:val="00A11C78"/>
    <w:rsid w:val="00A1433A"/>
    <w:rsid w:val="00A276FD"/>
    <w:rsid w:val="00A35293"/>
    <w:rsid w:val="00A44030"/>
    <w:rsid w:val="00A4596F"/>
    <w:rsid w:val="00A56CAB"/>
    <w:rsid w:val="00A64768"/>
    <w:rsid w:val="00A67FE8"/>
    <w:rsid w:val="00A7200A"/>
    <w:rsid w:val="00A7670E"/>
    <w:rsid w:val="00A804D0"/>
    <w:rsid w:val="00A81876"/>
    <w:rsid w:val="00AA0FA1"/>
    <w:rsid w:val="00AA7201"/>
    <w:rsid w:val="00AB4267"/>
    <w:rsid w:val="00AB7CC4"/>
    <w:rsid w:val="00AC7119"/>
    <w:rsid w:val="00AD1B63"/>
    <w:rsid w:val="00AD501F"/>
    <w:rsid w:val="00AF4CB8"/>
    <w:rsid w:val="00B01CD1"/>
    <w:rsid w:val="00B12C61"/>
    <w:rsid w:val="00B17C9F"/>
    <w:rsid w:val="00B21AF3"/>
    <w:rsid w:val="00B22F5F"/>
    <w:rsid w:val="00B24D87"/>
    <w:rsid w:val="00B2670E"/>
    <w:rsid w:val="00B27197"/>
    <w:rsid w:val="00B32470"/>
    <w:rsid w:val="00B50C46"/>
    <w:rsid w:val="00B53709"/>
    <w:rsid w:val="00B559A3"/>
    <w:rsid w:val="00B564E4"/>
    <w:rsid w:val="00B6339A"/>
    <w:rsid w:val="00B66F66"/>
    <w:rsid w:val="00B74D18"/>
    <w:rsid w:val="00B7593D"/>
    <w:rsid w:val="00B77809"/>
    <w:rsid w:val="00B86EA7"/>
    <w:rsid w:val="00B96780"/>
    <w:rsid w:val="00BA1AB3"/>
    <w:rsid w:val="00BA36CC"/>
    <w:rsid w:val="00BA7EF6"/>
    <w:rsid w:val="00BA7F2A"/>
    <w:rsid w:val="00BA7FDD"/>
    <w:rsid w:val="00BB31A9"/>
    <w:rsid w:val="00BB3EBE"/>
    <w:rsid w:val="00BB4A16"/>
    <w:rsid w:val="00BD4E8F"/>
    <w:rsid w:val="00BE32B5"/>
    <w:rsid w:val="00BE6AC6"/>
    <w:rsid w:val="00BF0575"/>
    <w:rsid w:val="00BF5026"/>
    <w:rsid w:val="00C04AC6"/>
    <w:rsid w:val="00C05AA1"/>
    <w:rsid w:val="00C07C83"/>
    <w:rsid w:val="00C13949"/>
    <w:rsid w:val="00C231DB"/>
    <w:rsid w:val="00C236F3"/>
    <w:rsid w:val="00C24103"/>
    <w:rsid w:val="00C249EB"/>
    <w:rsid w:val="00C36304"/>
    <w:rsid w:val="00C365BD"/>
    <w:rsid w:val="00C5052C"/>
    <w:rsid w:val="00C55F12"/>
    <w:rsid w:val="00C63EAA"/>
    <w:rsid w:val="00C648EF"/>
    <w:rsid w:val="00C7664F"/>
    <w:rsid w:val="00C82A87"/>
    <w:rsid w:val="00C85FD3"/>
    <w:rsid w:val="00CC3459"/>
    <w:rsid w:val="00CC449E"/>
    <w:rsid w:val="00CC7803"/>
    <w:rsid w:val="00CE427E"/>
    <w:rsid w:val="00CE456E"/>
    <w:rsid w:val="00CE5B81"/>
    <w:rsid w:val="00D048B5"/>
    <w:rsid w:val="00D048CF"/>
    <w:rsid w:val="00D10B16"/>
    <w:rsid w:val="00D133CB"/>
    <w:rsid w:val="00D22ED9"/>
    <w:rsid w:val="00D33EBC"/>
    <w:rsid w:val="00D3613E"/>
    <w:rsid w:val="00D43A29"/>
    <w:rsid w:val="00D4498C"/>
    <w:rsid w:val="00D4764C"/>
    <w:rsid w:val="00D52958"/>
    <w:rsid w:val="00D6238B"/>
    <w:rsid w:val="00D63DC1"/>
    <w:rsid w:val="00D82144"/>
    <w:rsid w:val="00D84AB9"/>
    <w:rsid w:val="00D9696D"/>
    <w:rsid w:val="00DC0B25"/>
    <w:rsid w:val="00DC4E96"/>
    <w:rsid w:val="00DD0587"/>
    <w:rsid w:val="00DE4E09"/>
    <w:rsid w:val="00DE59FA"/>
    <w:rsid w:val="00DF04E6"/>
    <w:rsid w:val="00DF15A8"/>
    <w:rsid w:val="00DF7B33"/>
    <w:rsid w:val="00E01EA1"/>
    <w:rsid w:val="00E1008B"/>
    <w:rsid w:val="00E11146"/>
    <w:rsid w:val="00E1371F"/>
    <w:rsid w:val="00E13D60"/>
    <w:rsid w:val="00E13F31"/>
    <w:rsid w:val="00E21EDE"/>
    <w:rsid w:val="00E36766"/>
    <w:rsid w:val="00E473B9"/>
    <w:rsid w:val="00E634C0"/>
    <w:rsid w:val="00E70D89"/>
    <w:rsid w:val="00E71BDA"/>
    <w:rsid w:val="00E7273C"/>
    <w:rsid w:val="00E72DB0"/>
    <w:rsid w:val="00E83306"/>
    <w:rsid w:val="00E840B7"/>
    <w:rsid w:val="00EA3444"/>
    <w:rsid w:val="00EC70CD"/>
    <w:rsid w:val="00ED13AF"/>
    <w:rsid w:val="00ED1FC1"/>
    <w:rsid w:val="00ED273E"/>
    <w:rsid w:val="00EE0706"/>
    <w:rsid w:val="00EE43DF"/>
    <w:rsid w:val="00EE55F5"/>
    <w:rsid w:val="00EF1655"/>
    <w:rsid w:val="00EF58FF"/>
    <w:rsid w:val="00EF6908"/>
    <w:rsid w:val="00F04615"/>
    <w:rsid w:val="00F132C7"/>
    <w:rsid w:val="00F439BF"/>
    <w:rsid w:val="00F530BD"/>
    <w:rsid w:val="00F54BCF"/>
    <w:rsid w:val="00F60DF1"/>
    <w:rsid w:val="00F65143"/>
    <w:rsid w:val="00F7746D"/>
    <w:rsid w:val="00F83D2D"/>
    <w:rsid w:val="00F86091"/>
    <w:rsid w:val="00F875E6"/>
    <w:rsid w:val="00F875FD"/>
    <w:rsid w:val="00F94445"/>
    <w:rsid w:val="00FA1586"/>
    <w:rsid w:val="00FA64DF"/>
    <w:rsid w:val="00FA7B53"/>
    <w:rsid w:val="00FB3C1D"/>
    <w:rsid w:val="00FB6CE2"/>
    <w:rsid w:val="00FB7581"/>
    <w:rsid w:val="00FD2DAF"/>
    <w:rsid w:val="00FD5729"/>
    <w:rsid w:val="00FE6D0C"/>
    <w:rsid w:val="00FF22D4"/>
    <w:rsid w:val="00FF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DB28A"/>
  <w15:chartTrackingRefBased/>
  <w15:docId w15:val="{A77E6641-97A8-1D4A-8D0B-161B1144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F58FF"/>
    <w:pPr>
      <w:spacing w:after="0" w:line="240" w:lineRule="auto"/>
    </w:pPr>
    <w:rPr>
      <w:rFonts w:ascii="Garamond" w:hAnsi="Garamond"/>
    </w:rPr>
  </w:style>
  <w:style w:type="paragraph" w:styleId="Heading1">
    <w:name w:val="heading 1"/>
    <w:aliases w:val="HEADLINE"/>
    <w:basedOn w:val="Normal"/>
    <w:next w:val="Normal"/>
    <w:link w:val="Heading1Char"/>
    <w:autoRedefine/>
    <w:uiPriority w:val="3"/>
    <w:unhideWhenUsed/>
    <w:qFormat/>
    <w:rsid w:val="00706DA6"/>
    <w:pPr>
      <w:pBdr>
        <w:top w:val="single" w:sz="4" w:space="1" w:color="auto"/>
      </w:pBdr>
      <w:spacing w:before="120" w:after="120"/>
      <w:outlineLvl w:val="0"/>
    </w:pPr>
    <w:rPr>
      <w:b/>
      <w:bCs/>
      <w:smallCaps/>
      <w:color w:val="000000" w:themeColor="text1"/>
      <w:kern w:val="20"/>
      <w:sz w:val="28"/>
      <w:szCs w:val="20"/>
      <w:lang w:val="en-GB" w:bidi="en-GB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61E5D"/>
    <w:pPr>
      <w:keepNext/>
      <w:keepLines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ED273E"/>
    <w:pPr>
      <w:keepNext/>
      <w:keepLines/>
      <w:spacing w:after="80"/>
      <w:outlineLvl w:val="2"/>
    </w:pPr>
    <w:rPr>
      <w:b/>
      <w:smallCaps/>
      <w:color w:val="000000" w:themeColor="text1"/>
      <w:szCs w:val="17"/>
    </w:rPr>
  </w:style>
  <w:style w:type="paragraph" w:styleId="Heading4">
    <w:name w:val="heading 4"/>
    <w:aliases w:val="CONTACT DETAILS"/>
    <w:basedOn w:val="Normal"/>
    <w:next w:val="Normal"/>
    <w:link w:val="Heading4Char"/>
    <w:uiPriority w:val="3"/>
    <w:unhideWhenUsed/>
    <w:qFormat/>
    <w:rsid w:val="00AB4267"/>
    <w:pPr>
      <w:keepNext/>
      <w:keepLines/>
      <w:spacing w:before="40"/>
      <w:jc w:val="right"/>
      <w:outlineLvl w:val="3"/>
    </w:pPr>
    <w:rPr>
      <w:rFonts w:eastAsiaTheme="majorEastAsia" w:cstheme="majorBidi"/>
      <w:b/>
      <w:bCs/>
      <w:caps/>
      <w:color w:val="809EC2" w:themeColor="accent6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LINE Char"/>
    <w:basedOn w:val="DefaultParagraphFont"/>
    <w:link w:val="Heading1"/>
    <w:uiPriority w:val="3"/>
    <w:rsid w:val="00706DA6"/>
    <w:rPr>
      <w:rFonts w:ascii="Garamond" w:hAnsi="Garamond"/>
      <w:b/>
      <w:bCs/>
      <w:smallCaps/>
      <w:color w:val="000000" w:themeColor="text1"/>
      <w:kern w:val="20"/>
      <w:sz w:val="28"/>
      <w:szCs w:val="20"/>
      <w:lang w:val="en-GB" w:bidi="en-GB"/>
    </w:rPr>
  </w:style>
  <w:style w:type="character" w:customStyle="1" w:styleId="Heading2Char">
    <w:name w:val="Heading 2 Char"/>
    <w:basedOn w:val="DefaultParagraphFont"/>
    <w:link w:val="Heading2"/>
    <w:uiPriority w:val="3"/>
    <w:rsid w:val="00161E5D"/>
    <w:rPr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D273E"/>
    <w:rPr>
      <w:rFonts w:ascii="Garamond" w:hAnsi="Garamond"/>
      <w:b/>
      <w:smallCaps/>
      <w:color w:val="000000" w:themeColor="text1"/>
      <w:szCs w:val="17"/>
    </w:rPr>
  </w:style>
  <w:style w:type="paragraph" w:styleId="NoSpacing">
    <w:name w:val="No Spacing"/>
    <w:uiPriority w:val="2"/>
    <w:qFormat/>
    <w:rsid w:val="0053160C"/>
    <w:pPr>
      <w:spacing w:before="120" w:after="0" w:line="240" w:lineRule="auto"/>
    </w:pPr>
    <w:rPr>
      <w:rFonts w:ascii="Garamond" w:eastAsiaTheme="minorEastAsia" w:hAnsi="Garamond"/>
      <w:lang w:eastAsia="ja-JP"/>
    </w:rPr>
  </w:style>
  <w:style w:type="character" w:styleId="Strong">
    <w:name w:val="Strong"/>
    <w:basedOn w:val="DefaultParagraphFont"/>
    <w:uiPriority w:val="22"/>
    <w:qFormat/>
    <w:rsid w:val="00656011"/>
    <w:rPr>
      <w:b/>
      <w:bCs/>
      <w:caps w:val="0"/>
      <w:smallCaps w:val="0"/>
    </w:rPr>
  </w:style>
  <w:style w:type="paragraph" w:styleId="Footer">
    <w:name w:val="footer"/>
    <w:basedOn w:val="Normal"/>
    <w:link w:val="FooterChar"/>
    <w:uiPriority w:val="99"/>
    <w:unhideWhenUsed/>
    <w:qFormat/>
    <w:rsid w:val="00617CA2"/>
    <w:pPr>
      <w:spacing w:before="240"/>
      <w:jc w:val="right"/>
    </w:pPr>
    <w:rPr>
      <w:b/>
      <w:bCs/>
      <w:caps/>
      <w:color w:val="B2C4DA" w:themeColor="accent6" w:themeTint="99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17CA2"/>
    <w:rPr>
      <w:b/>
      <w:bCs/>
      <w:caps/>
      <w:color w:val="B2C4DA" w:themeColor="accent6" w:themeTint="99"/>
      <w:szCs w:val="16"/>
    </w:rPr>
  </w:style>
  <w:style w:type="paragraph" w:styleId="Title">
    <w:name w:val="Title"/>
    <w:aliases w:val="NAME"/>
    <w:basedOn w:val="Normal"/>
    <w:next w:val="Normal"/>
    <w:link w:val="TitleChar"/>
    <w:uiPriority w:val="1"/>
    <w:qFormat/>
    <w:rsid w:val="0053160C"/>
    <w:pPr>
      <w:spacing w:after="120"/>
      <w:contextualSpacing/>
      <w:jc w:val="center"/>
    </w:pPr>
    <w:rPr>
      <w:rFonts w:eastAsiaTheme="majorEastAsia" w:cs="Times New Roman (Headings CS)"/>
      <w:b/>
      <w:smallCaps/>
      <w:color w:val="000000" w:themeColor="text1"/>
      <w:kern w:val="28"/>
      <w:sz w:val="48"/>
      <w:szCs w:val="52"/>
    </w:rPr>
  </w:style>
  <w:style w:type="character" w:customStyle="1" w:styleId="TitleChar">
    <w:name w:val="Title Char"/>
    <w:aliases w:val="NAME Char"/>
    <w:basedOn w:val="DefaultParagraphFont"/>
    <w:link w:val="Title"/>
    <w:uiPriority w:val="1"/>
    <w:rsid w:val="0053160C"/>
    <w:rPr>
      <w:rFonts w:ascii="Garamond" w:eastAsiaTheme="majorEastAsia" w:hAnsi="Garamond" w:cs="Times New Roman (Headings CS)"/>
      <w:b/>
      <w:smallCaps/>
      <w:color w:val="000000" w:themeColor="text1"/>
      <w:kern w:val="28"/>
      <w:sz w:val="48"/>
      <w:szCs w:val="52"/>
    </w:rPr>
  </w:style>
  <w:style w:type="paragraph" w:styleId="Header">
    <w:name w:val="header"/>
    <w:basedOn w:val="Normal"/>
    <w:link w:val="HeaderChar"/>
    <w:uiPriority w:val="99"/>
    <w:unhideWhenUsed/>
    <w:rsid w:val="00927723"/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customStyle="1" w:styleId="Heading4Char">
    <w:name w:val="Heading 4 Char"/>
    <w:aliases w:val="CONTACT DETAILS Char"/>
    <w:basedOn w:val="DefaultParagraphFont"/>
    <w:link w:val="Heading4"/>
    <w:uiPriority w:val="3"/>
    <w:rsid w:val="00AB4267"/>
    <w:rPr>
      <w:rFonts w:eastAsiaTheme="majorEastAsia" w:cstheme="majorBidi"/>
      <w:b/>
      <w:bCs/>
      <w:caps/>
      <w:color w:val="809EC2" w:themeColor="accent6"/>
      <w:sz w:val="16"/>
    </w:rPr>
  </w:style>
  <w:style w:type="character" w:styleId="Hyperlink">
    <w:name w:val="Hyperlink"/>
    <w:basedOn w:val="DefaultParagraphFont"/>
    <w:uiPriority w:val="99"/>
    <w:unhideWhenUsed/>
    <w:rsid w:val="00617CA2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CA2"/>
    <w:rPr>
      <w:color w:val="605E5C"/>
      <w:shd w:val="clear" w:color="auto" w:fill="E1DFDD"/>
    </w:rPr>
  </w:style>
  <w:style w:type="character" w:customStyle="1" w:styleId="Hyperlink0">
    <w:name w:val="Hyperlink.0"/>
    <w:basedOn w:val="Hyperlink"/>
    <w:rsid w:val="006B2C96"/>
    <w:rPr>
      <w:color w:val="8E58B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2C96"/>
    <w:rPr>
      <w:color w:val="7F6F6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12D7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61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E5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E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E5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A276FD"/>
    <w:pPr>
      <w:spacing w:after="120" w:line="276" w:lineRule="auto"/>
      <w:ind w:left="397" w:hanging="397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04AC6"/>
  </w:style>
  <w:style w:type="table" w:styleId="TableGrid">
    <w:name w:val="Table Grid"/>
    <w:basedOn w:val="TableNormal"/>
    <w:uiPriority w:val="39"/>
    <w:rsid w:val="00A76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0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81688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2503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4911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07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550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4288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4087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752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229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715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0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69696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4942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266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1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721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51993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5650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552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423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45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3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373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891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983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67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834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0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5902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2203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602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705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79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0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9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5607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00520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6804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47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162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2327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1192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1086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78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3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3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765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7038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7653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422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728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3755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140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34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0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01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79422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60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087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051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080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2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5160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10355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947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68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920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2016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5768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4877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95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arketao.github.io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iir.cz/en/zakon-o-narodnim-statu-konec-izraelsko-druzskeho-pratelstv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odlovm@tcd.ie" TargetMode="External"/><Relationship Id="rId14" Type="http://schemas.openxmlformats.org/officeDocument/2006/relationships/hyperlink" Target="https://www.linkedin.com/in/marketaodlova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ketaodlova/Library/Containers/com.microsoft.Word/Data/Library/Application%20Support/Microsoft/Office/16.0/DTS/Search/%7b1B8F8E2E-D7A7-6649-9950-9A044F6CD285%7dtf03456621_win32.dotx" TargetMode="External"/></Relationships>
</file>

<file path=word/theme/theme1.xml><?xml version="1.0" encoding="utf-8"?>
<a:theme xmlns:a="http://schemas.openxmlformats.org/drawingml/2006/main" name="Theme1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3E30FA-968A-7F46-AA0A-30DAAC1DA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{1B8F8E2E-D7A7-6649-9950-9A044F6CD285}tf03456621_win32.dotx</Template>
  <TotalTime>0</TotalTime>
  <Pages>4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Markéta Odlová</dc:creator>
  <cp:keywords/>
  <dc:description/>
  <cp:lastModifiedBy>Markéta Odlová</cp:lastModifiedBy>
  <cp:revision>2</cp:revision>
  <cp:lastPrinted>2023-06-26T17:33:00Z</cp:lastPrinted>
  <dcterms:created xsi:type="dcterms:W3CDTF">2024-08-08T00:24:00Z</dcterms:created>
  <dcterms:modified xsi:type="dcterms:W3CDTF">2024-08-08T00:24:00Z</dcterms:modified>
</cp:coreProperties>
</file>