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3174A" w14:textId="331A168F" w:rsidR="00EC42FD" w:rsidRDefault="00EC42FD" w:rsidP="00CC06C7">
      <w:pPr>
        <w:pStyle w:val="NormalWeb"/>
        <w:spacing w:line="480" w:lineRule="auto"/>
        <w:ind w:left="720" w:hanging="720"/>
      </w:pPr>
      <w:r>
        <w:t>Mtf169, Undecided, &amp; Ferrell, M. (2020, October 06). Liquid air BATTERY explained - rival to lithium</w:t>
      </w:r>
      <w:r w:rsidR="00CC06C7">
        <w:t>-</w:t>
      </w:r>
      <w:r>
        <w:t xml:space="preserve"> ion batteries? Retrieved April 04, 2021, from https://www.youtube.com/watch?v=yb1Nuk3_t_4</w:t>
      </w:r>
    </w:p>
    <w:p w14:paraId="451FA960" w14:textId="50A8602B" w:rsidR="00EC42FD" w:rsidRDefault="00EC42FD" w:rsidP="00CC06C7">
      <w:pPr>
        <w:widowControl/>
        <w:shd w:val="clear" w:color="auto" w:fill="F9F9F9"/>
        <w:autoSpaceDE/>
        <w:autoSpaceDN/>
        <w:spacing w:line="480" w:lineRule="auto"/>
        <w:ind w:firstLine="720"/>
        <w:outlineLvl w:val="0"/>
        <w:rPr>
          <w:rFonts w:eastAsia="Times New Roman" w:cs="Times New Roman"/>
          <w:kern w:val="36"/>
        </w:rPr>
      </w:pPr>
      <w:r w:rsidRPr="00EC42FD">
        <w:rPr>
          <w:rFonts w:eastAsia="Times New Roman" w:cs="Times New Roman"/>
          <w:kern w:val="36"/>
        </w:rPr>
        <w:t xml:space="preserve">Author Matt Ferrell narrates this YouTube video, </w:t>
      </w:r>
      <w:r>
        <w:rPr>
          <w:rFonts w:eastAsia="Times New Roman" w:cs="Times New Roman"/>
          <w:kern w:val="36"/>
        </w:rPr>
        <w:t>“</w:t>
      </w:r>
      <w:r w:rsidRPr="00EC42FD">
        <w:rPr>
          <w:rFonts w:eastAsia="Times New Roman" w:cs="Times New Roman"/>
          <w:kern w:val="36"/>
        </w:rPr>
        <w:t xml:space="preserve">Liquid Air Battery Explained - Rival to </w:t>
      </w:r>
      <w:r w:rsidRPr="00EC42FD">
        <w:rPr>
          <w:rFonts w:eastAsia="Times New Roman" w:cs="Times New Roman"/>
          <w:kern w:val="36"/>
        </w:rPr>
        <w:t>Lithium-Ion</w:t>
      </w:r>
      <w:r w:rsidRPr="00EC42FD">
        <w:rPr>
          <w:rFonts w:eastAsia="Times New Roman" w:cs="Times New Roman"/>
          <w:kern w:val="36"/>
        </w:rPr>
        <w:t xml:space="preserve"> Batteries?</w:t>
      </w:r>
      <w:r>
        <w:rPr>
          <w:rFonts w:eastAsia="Times New Roman" w:cs="Times New Roman"/>
          <w:kern w:val="36"/>
        </w:rPr>
        <w:t xml:space="preserve">” which helps us understand what exactly these batteries are and how they might be better than the batteries used today. Overcoming market restraints is an issue for any </w:t>
      </w:r>
      <w:proofErr w:type="gramStart"/>
      <w:r>
        <w:rPr>
          <w:rFonts w:eastAsia="Times New Roman" w:cs="Times New Roman"/>
          <w:kern w:val="36"/>
        </w:rPr>
        <w:t>new innovation</w:t>
      </w:r>
      <w:proofErr w:type="gramEnd"/>
      <w:r>
        <w:rPr>
          <w:rFonts w:eastAsia="Times New Roman" w:cs="Times New Roman"/>
          <w:kern w:val="36"/>
        </w:rPr>
        <w:t xml:space="preserve"> and lithium-ion was a recent example of this issue. Best solutions meet resistance</w:t>
      </w:r>
      <w:r w:rsidR="0003656A">
        <w:rPr>
          <w:rFonts w:eastAsia="Times New Roman" w:cs="Times New Roman"/>
          <w:kern w:val="36"/>
        </w:rPr>
        <w:t xml:space="preserve"> at their development stages. Curtailment of renewables is forcing the hunt for grid storage solutions. This simple process </w:t>
      </w:r>
      <w:proofErr w:type="gramStart"/>
      <w:r w:rsidR="0003656A">
        <w:rPr>
          <w:rFonts w:eastAsia="Times New Roman" w:cs="Times New Roman"/>
          <w:kern w:val="36"/>
        </w:rPr>
        <w:t>rivals</w:t>
      </w:r>
      <w:proofErr w:type="gramEnd"/>
      <w:r w:rsidR="0003656A">
        <w:rPr>
          <w:rFonts w:eastAsia="Times New Roman" w:cs="Times New Roman"/>
          <w:kern w:val="36"/>
        </w:rPr>
        <w:t xml:space="preserve"> gravity batteries by using air to store energy by compressing it down and when energy is needed the process is reversed to allow the air to turn a turbine. Pumped Hydro (Gravity) is currently the overwhelming choice for grid energy storage (see attached illustration) because they </w:t>
      </w:r>
      <w:r w:rsidR="00E309FE">
        <w:rPr>
          <w:rFonts w:eastAsia="Times New Roman" w:cs="Times New Roman"/>
          <w:kern w:val="36"/>
        </w:rPr>
        <w:t>have</w:t>
      </w:r>
      <w:r w:rsidR="0003656A">
        <w:rPr>
          <w:rFonts w:eastAsia="Times New Roman" w:cs="Times New Roman"/>
          <w:kern w:val="36"/>
        </w:rPr>
        <w:t xml:space="preserve"> multiple gigawatt hours</w:t>
      </w:r>
      <w:r w:rsidR="00E309FE">
        <w:rPr>
          <w:rFonts w:eastAsia="Times New Roman" w:cs="Times New Roman"/>
          <w:kern w:val="36"/>
        </w:rPr>
        <w:t xml:space="preserve"> of storage capacity. Liquid Air can be a viable high energy density cost efficient alternative which overcomes height and area size limitations of pumped hydro.</w:t>
      </w:r>
    </w:p>
    <w:p w14:paraId="667E3AF8" w14:textId="74F387F5" w:rsidR="00E309FE" w:rsidRPr="00CC06C7" w:rsidRDefault="00E309FE" w:rsidP="00CC06C7">
      <w:pPr>
        <w:widowControl/>
        <w:shd w:val="clear" w:color="auto" w:fill="F9F9F9"/>
        <w:autoSpaceDE/>
        <w:autoSpaceDN/>
        <w:spacing w:line="480" w:lineRule="auto"/>
        <w:ind w:firstLine="720"/>
        <w:outlineLvl w:val="0"/>
        <w:rPr>
          <w:rFonts w:eastAsia="Times New Roman" w:cs="Times New Roman"/>
          <w:kern w:val="36"/>
        </w:rPr>
      </w:pPr>
      <w:r w:rsidRPr="00CC06C7">
        <w:rPr>
          <w:rFonts w:cs="Times New Roman"/>
          <w:shd w:val="clear" w:color="auto" w:fill="F1F1F1"/>
        </w:rPr>
        <w:t>Undecided’s Matt Ferrell describes himself a</w:t>
      </w:r>
      <w:r w:rsidRPr="00CC06C7">
        <w:rPr>
          <w:rFonts w:cs="Times New Roman"/>
          <w:shd w:val="clear" w:color="auto" w:fill="F1F1F1"/>
        </w:rPr>
        <w:t xml:space="preserve">s a UI/UX designer by trade, I explore how sustainable and smart technologies impact our lives. And I try to dive deeper into those topics to provide context. Topics like electric vehicles, solar panels, and renewable energy that is meant to transition the world </w:t>
      </w:r>
      <w:proofErr w:type="gramStart"/>
      <w:r w:rsidRPr="00CC06C7">
        <w:rPr>
          <w:rFonts w:cs="Times New Roman"/>
          <w:shd w:val="clear" w:color="auto" w:fill="F1F1F1"/>
        </w:rPr>
        <w:t>off of</w:t>
      </w:r>
      <w:proofErr w:type="gramEnd"/>
      <w:r w:rsidRPr="00CC06C7">
        <w:rPr>
          <w:rFonts w:cs="Times New Roman"/>
          <w:shd w:val="clear" w:color="auto" w:fill="F1F1F1"/>
        </w:rPr>
        <w:t xml:space="preserve"> fossil fuels. Smart home technology that can make our homes not only more convenient, but safer and more accessible. Wearable technology that can track our health and save lives. Or how technology might be invading and breaking down the walls of our privacy.</w:t>
      </w:r>
      <w:r w:rsidRPr="00CC06C7">
        <w:rPr>
          <w:rFonts w:cs="Times New Roman"/>
          <w:shd w:val="clear" w:color="auto" w:fill="F1F1F1"/>
        </w:rPr>
        <w:t xml:space="preserve"> </w:t>
      </w:r>
      <w:r w:rsidRPr="00CC06C7">
        <w:rPr>
          <w:rFonts w:cs="Times New Roman"/>
          <w:shd w:val="clear" w:color="auto" w:fill="F1F1F1"/>
        </w:rPr>
        <w:t>So</w:t>
      </w:r>
      <w:r w:rsidR="00CC06C7">
        <w:rPr>
          <w:rFonts w:cs="Times New Roman"/>
          <w:shd w:val="clear" w:color="auto" w:fill="F1F1F1"/>
        </w:rPr>
        <w:t>,</w:t>
      </w:r>
      <w:r w:rsidRPr="00CC06C7">
        <w:rPr>
          <w:rFonts w:cs="Times New Roman"/>
          <w:shd w:val="clear" w:color="auto" w:fill="F1F1F1"/>
        </w:rPr>
        <w:t xml:space="preserve"> in short... Exploring how technology impacts our lives.</w:t>
      </w:r>
      <w:r w:rsidR="00CC06C7" w:rsidRPr="00CC06C7">
        <w:rPr>
          <w:rFonts w:cs="Times New Roman"/>
          <w:shd w:val="clear" w:color="auto" w:fill="F1F1F1"/>
        </w:rPr>
        <w:t xml:space="preserve"> (Undecided, about)</w:t>
      </w:r>
    </w:p>
    <w:p w14:paraId="690112EC" w14:textId="693FC551" w:rsidR="0003656A" w:rsidRDefault="0003656A" w:rsidP="00EC42FD">
      <w:pPr>
        <w:widowControl/>
        <w:shd w:val="clear" w:color="auto" w:fill="F9F9F9"/>
        <w:autoSpaceDE/>
        <w:autoSpaceDN/>
        <w:outlineLvl w:val="0"/>
        <w:rPr>
          <w:rFonts w:eastAsia="Times New Roman" w:cs="Times New Roman"/>
          <w:kern w:val="36"/>
        </w:rPr>
      </w:pPr>
    </w:p>
    <w:p w14:paraId="4E81AF9B" w14:textId="28B3D0F7" w:rsidR="0003656A" w:rsidRPr="00EC42FD" w:rsidRDefault="0003656A" w:rsidP="00EC42FD">
      <w:pPr>
        <w:widowControl/>
        <w:shd w:val="clear" w:color="auto" w:fill="F9F9F9"/>
        <w:autoSpaceDE/>
        <w:autoSpaceDN/>
        <w:outlineLvl w:val="0"/>
        <w:rPr>
          <w:rFonts w:eastAsia="Times New Roman" w:cs="Times New Roman"/>
          <w:kern w:val="36"/>
        </w:rPr>
      </w:pPr>
      <w:r w:rsidRPr="0003656A">
        <w:rPr>
          <w:rFonts w:eastAsia="Times New Roman" w:cs="Times New Roman"/>
          <w:kern w:val="36"/>
        </w:rPr>
        <w:lastRenderedPageBreak/>
        <w:drawing>
          <wp:inline distT="0" distB="0" distL="0" distR="0" wp14:anchorId="15646F39" wp14:editId="3C7A0303">
            <wp:extent cx="5943600" cy="3649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49345"/>
                    </a:xfrm>
                    <a:prstGeom prst="rect">
                      <a:avLst/>
                    </a:prstGeom>
                  </pic:spPr>
                </pic:pic>
              </a:graphicData>
            </a:graphic>
          </wp:inline>
        </w:drawing>
      </w:r>
    </w:p>
    <w:p w14:paraId="38D3D7A7" w14:textId="77777777" w:rsidR="00EC42FD" w:rsidRDefault="00EC42FD"/>
    <w:sectPr w:rsidR="00EC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FD"/>
    <w:rsid w:val="0003656A"/>
    <w:rsid w:val="001D6978"/>
    <w:rsid w:val="00297A06"/>
    <w:rsid w:val="00692F23"/>
    <w:rsid w:val="008A1E0C"/>
    <w:rsid w:val="00C45814"/>
    <w:rsid w:val="00CC06C7"/>
    <w:rsid w:val="00E309FE"/>
    <w:rsid w:val="00EC42FD"/>
    <w:rsid w:val="00FA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E52"/>
  <w15:chartTrackingRefBased/>
  <w15:docId w15:val="{5B457C74-C903-4565-8D9A-90E8EC72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EC42FD"/>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13004">
      <w:bodyDiv w:val="1"/>
      <w:marLeft w:val="0"/>
      <w:marRight w:val="0"/>
      <w:marTop w:val="0"/>
      <w:marBottom w:val="0"/>
      <w:divBdr>
        <w:top w:val="none" w:sz="0" w:space="0" w:color="auto"/>
        <w:left w:val="none" w:sz="0" w:space="0" w:color="auto"/>
        <w:bottom w:val="none" w:sz="0" w:space="0" w:color="auto"/>
        <w:right w:val="none" w:sz="0" w:space="0" w:color="auto"/>
      </w:divBdr>
    </w:div>
    <w:div w:id="12181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2021-04-04T22:22:00Z</dcterms:created>
  <dcterms:modified xsi:type="dcterms:W3CDTF">2021-04-04T22:22:00Z</dcterms:modified>
</cp:coreProperties>
</file>