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7CB7" w14:textId="0A5AD60B" w:rsidR="004D3701" w:rsidRPr="004D3701" w:rsidRDefault="004D3701" w:rsidP="00435139">
      <w:pPr>
        <w:widowControl/>
        <w:autoSpaceDE/>
        <w:autoSpaceDN/>
        <w:spacing w:before="100" w:beforeAutospacing="1" w:after="100" w:afterAutospacing="1" w:line="480" w:lineRule="auto"/>
        <w:ind w:left="720" w:hanging="720"/>
        <w:rPr>
          <w:rFonts w:eastAsia="Times New Roman" w:cs="Times New Roman"/>
        </w:rPr>
      </w:pPr>
      <w:r w:rsidRPr="004D3701">
        <w:rPr>
          <w:rFonts w:eastAsia="Times New Roman" w:cs="Times New Roman"/>
        </w:rPr>
        <w:t>Atwell, C. (2020, October 02). MIT's lithium-metal battery could change the world. Retrieved April 04, 2021, from https://www.element14.com/community/groups/power-management/blog/2020/10/02/mit-s-lithium-metal-battery-could-change-the-world</w:t>
      </w:r>
      <w:r w:rsidR="00435139">
        <w:rPr>
          <w:rFonts w:eastAsia="Times New Roman" w:cs="Times New Roman"/>
        </w:rPr>
        <w:t xml:space="preserve">. </w:t>
      </w:r>
      <w:r w:rsidRPr="004D3701">
        <w:rPr>
          <w:rFonts w:eastAsia="Times New Roman" w:cs="Times New Roman"/>
        </w:rPr>
        <w:t>Power and Energy October 2, 2020</w:t>
      </w:r>
    </w:p>
    <w:p w14:paraId="50C81E7B" w14:textId="368A43DE" w:rsidR="004D3701" w:rsidRPr="00435139" w:rsidRDefault="004D3701" w:rsidP="00435139">
      <w:pPr>
        <w:pStyle w:val="Heading1"/>
        <w:shd w:val="clear" w:color="auto" w:fill="FFFFFF"/>
        <w:spacing w:line="480" w:lineRule="auto"/>
        <w:ind w:left="0" w:firstLine="720"/>
        <w:textAlignment w:val="baseline"/>
        <w:rPr>
          <w:rFonts w:eastAsia="Times New Roman" w:cs="Times New Roman"/>
          <w:b w:val="0"/>
          <w:bCs w:val="0"/>
          <w:kern w:val="36"/>
        </w:rPr>
      </w:pPr>
      <w:r w:rsidRPr="00435139">
        <w:rPr>
          <w:b w:val="0"/>
          <w:bCs w:val="0"/>
        </w:rPr>
        <w:t xml:space="preserve">Author Cabe Atwell posted this article, </w:t>
      </w:r>
      <w:hyperlink r:id="rId4" w:history="1">
        <w:r w:rsidRPr="00435139">
          <w:rPr>
            <w:rFonts w:eastAsia="Times New Roman" w:cs="Times New Roman"/>
            <w:b w:val="0"/>
            <w:bCs w:val="0"/>
            <w:kern w:val="36"/>
            <w:u w:val="single"/>
            <w:bdr w:val="none" w:sz="0" w:space="0" w:color="auto" w:frame="1"/>
          </w:rPr>
          <w:t>MIT’s lithium-metal battery could change the world</w:t>
        </w:r>
      </w:hyperlink>
      <w:r w:rsidRPr="00435139">
        <w:rPr>
          <w:rFonts w:eastAsia="Times New Roman" w:cs="Times New Roman"/>
          <w:b w:val="0"/>
          <w:bCs w:val="0"/>
          <w:kern w:val="36"/>
        </w:rPr>
        <w:t>, which gives us an idea  of  the potential for metal batteries. In this case the specific study of lithium metal battery study at MIT.</w:t>
      </w:r>
    </w:p>
    <w:p w14:paraId="715A6081" w14:textId="78D5E33B" w:rsidR="004D3701" w:rsidRPr="00435139" w:rsidRDefault="00435139" w:rsidP="00435139">
      <w:pPr>
        <w:pStyle w:val="Heading1"/>
        <w:shd w:val="clear" w:color="auto" w:fill="FFFFFF"/>
        <w:spacing w:line="480" w:lineRule="auto"/>
        <w:ind w:left="0" w:firstLine="720"/>
        <w:textAlignment w:val="baseline"/>
        <w:rPr>
          <w:rFonts w:eastAsia="Times New Roman" w:cs="Times New Roman"/>
          <w:b w:val="0"/>
          <w:bCs w:val="0"/>
          <w:kern w:val="36"/>
        </w:rPr>
      </w:pPr>
      <w:r w:rsidRPr="00435139">
        <w:rPr>
          <w:rFonts w:cs="Times New Roman"/>
          <w:b w:val="0"/>
          <w:bCs w:val="0"/>
          <w:shd w:val="clear" w:color="auto" w:fill="FFFFFF"/>
        </w:rPr>
        <w:t xml:space="preserve">Cabe Atwell is an Electrical Engineer with a degree from the University of Illinois - Chicago covering the status of the electronics industry. When not designing or building, </w:t>
      </w:r>
      <w:proofErr w:type="gramStart"/>
      <w:r w:rsidRPr="00435139">
        <w:rPr>
          <w:rFonts w:cs="Times New Roman"/>
          <w:b w:val="0"/>
          <w:bCs w:val="0"/>
          <w:shd w:val="clear" w:color="auto" w:fill="FFFFFF"/>
        </w:rPr>
        <w:t>he's</w:t>
      </w:r>
      <w:proofErr w:type="gramEnd"/>
      <w:r w:rsidRPr="00435139">
        <w:rPr>
          <w:rFonts w:cs="Times New Roman"/>
          <w:b w:val="0"/>
          <w:bCs w:val="0"/>
          <w:shd w:val="clear" w:color="auto" w:fill="FFFFFF"/>
        </w:rPr>
        <w:t xml:space="preserve"> creating a steady torrent of projects and content in the media world for engineers and makers.</w:t>
      </w:r>
    </w:p>
    <w:p w14:paraId="3AB78ABF" w14:textId="284642AF" w:rsidR="001D6978" w:rsidRPr="00435139" w:rsidRDefault="001D6978" w:rsidP="00435139">
      <w:pPr>
        <w:spacing w:line="480" w:lineRule="auto"/>
        <w:ind w:firstLine="720"/>
      </w:pPr>
    </w:p>
    <w:p w14:paraId="142BF991" w14:textId="7611EE76" w:rsidR="004D3701" w:rsidRDefault="004D3701"/>
    <w:p w14:paraId="28F62D50" w14:textId="179B9161" w:rsidR="004D3701" w:rsidRDefault="004D3701">
      <w:r>
        <w:rPr>
          <w:noProof/>
        </w:rPr>
        <w:lastRenderedPageBreak/>
        <w:drawing>
          <wp:inline distT="0" distB="0" distL="0" distR="0" wp14:anchorId="4625073C" wp14:editId="27EFB090">
            <wp:extent cx="5943600" cy="41856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01"/>
    <w:rsid w:val="001D6978"/>
    <w:rsid w:val="00297A06"/>
    <w:rsid w:val="003067A3"/>
    <w:rsid w:val="00435139"/>
    <w:rsid w:val="004D3701"/>
    <w:rsid w:val="00692F23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E95"/>
  <w15:chartTrackingRefBased/>
  <w15:docId w15:val="{E4AFFF37-BD63-4AD5-B98D-A2502071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element14.com/community/groups/power-management/blog/2020/10/02/mit-s-lithium-metal-battery-could-change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2021-04-04T19:17:00Z</dcterms:created>
  <dcterms:modified xsi:type="dcterms:W3CDTF">2021-04-04T19:17:00Z</dcterms:modified>
</cp:coreProperties>
</file>