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6B62C" w14:textId="77777777" w:rsidR="005B51EA" w:rsidRDefault="005B51EA" w:rsidP="005B51EA">
      <w:pPr>
        <w:pStyle w:val="NormalWeb"/>
        <w:ind w:left="567" w:hanging="567"/>
      </w:pPr>
      <w:r>
        <w:t>NREL. (2020, January 2). Declining renewable costs drive focus on energy storage. Retrieved April 04, 2021, from https://www.nrel.gov/news/features/2020/declining-renewable-costs-drive-focus-on-energy-storage.html</w:t>
      </w:r>
    </w:p>
    <w:p w14:paraId="08B620B9" w14:textId="0B2DCB61" w:rsidR="005B51EA" w:rsidRPr="005B51EA" w:rsidRDefault="005B51EA" w:rsidP="005B51EA">
      <w:r w:rsidRPr="005B51EA">
        <w:t>N</w:t>
      </w:r>
      <w:r>
        <w:t>REL</w:t>
      </w:r>
      <w:r w:rsidRPr="005B51EA">
        <w:t xml:space="preserve"> article “</w:t>
      </w:r>
      <w:r w:rsidRPr="005B51EA">
        <w:rPr>
          <w:rFonts w:eastAsia="Times New Roman" w:cs="Times New Roman"/>
          <w:kern w:val="36"/>
        </w:rPr>
        <w:t>Declining Renewable Costs Drive Focus on Energy Storage</w:t>
      </w:r>
      <w:r w:rsidRPr="005B51EA">
        <w:rPr>
          <w:rFonts w:eastAsia="Times New Roman" w:cs="Times New Roman"/>
          <w:kern w:val="36"/>
        </w:rPr>
        <w:t>”</w:t>
      </w:r>
      <w:r>
        <w:rPr>
          <w:rFonts w:eastAsia="Times New Roman" w:cs="Times New Roman"/>
          <w:kern w:val="36"/>
        </w:rPr>
        <w:t xml:space="preserve"> is a discussion of the potential for the power grid incorporating new technologies in energy storage. The article gives us insight on why renewables are driving the race for research and development in storage technology.</w:t>
      </w:r>
    </w:p>
    <w:p w14:paraId="5C6AD3A8" w14:textId="312DB7EA" w:rsidR="005B51EA" w:rsidRPr="005B51EA" w:rsidRDefault="005B51EA">
      <w:pPr>
        <w:rPr>
          <w:rFonts w:cs="Times New Roman"/>
        </w:rPr>
      </w:pPr>
      <w:r w:rsidRPr="005B51EA">
        <w:rPr>
          <w:rFonts w:cs="Times New Roman"/>
          <w:shd w:val="clear" w:color="auto" w:fill="FFFFFF"/>
        </w:rPr>
        <w:t>The National Renewable Energy Laboratory (NREL) specializes in the </w:t>
      </w:r>
      <w:hyperlink r:id="rId4" w:tooltip="Research and development" w:history="1">
        <w:r w:rsidRPr="005B51EA">
          <w:rPr>
            <w:rStyle w:val="Hyperlink"/>
            <w:rFonts w:cs="Times New Roman"/>
            <w:color w:val="auto"/>
            <w:u w:val="none"/>
            <w:shd w:val="clear" w:color="auto" w:fill="FFFFFF"/>
          </w:rPr>
          <w:t>research and development</w:t>
        </w:r>
      </w:hyperlink>
      <w:r w:rsidRPr="005B51EA">
        <w:rPr>
          <w:rFonts w:cs="Times New Roman"/>
          <w:shd w:val="clear" w:color="auto" w:fill="FFFFFF"/>
        </w:rPr>
        <w:t> of </w:t>
      </w:r>
      <w:hyperlink r:id="rId5" w:tooltip="Renewable energy" w:history="1">
        <w:r w:rsidRPr="005B51EA">
          <w:rPr>
            <w:rStyle w:val="Hyperlink"/>
            <w:rFonts w:cs="Times New Roman"/>
            <w:color w:val="auto"/>
            <w:u w:val="none"/>
            <w:shd w:val="clear" w:color="auto" w:fill="FFFFFF"/>
          </w:rPr>
          <w:t>renewable energy</w:t>
        </w:r>
      </w:hyperlink>
      <w:r w:rsidRPr="005B51EA">
        <w:rPr>
          <w:rFonts w:cs="Times New Roman"/>
          <w:shd w:val="clear" w:color="auto" w:fill="FFFFFF"/>
        </w:rPr>
        <w:t>, </w:t>
      </w:r>
      <w:hyperlink r:id="rId6" w:tooltip="Efficient energy use" w:history="1">
        <w:r w:rsidRPr="005B51EA">
          <w:rPr>
            <w:rStyle w:val="Hyperlink"/>
            <w:rFonts w:cs="Times New Roman"/>
            <w:color w:val="auto"/>
            <w:u w:val="none"/>
            <w:shd w:val="clear" w:color="auto" w:fill="FFFFFF"/>
          </w:rPr>
          <w:t>energy efficiency</w:t>
        </w:r>
      </w:hyperlink>
      <w:r w:rsidRPr="005B51EA">
        <w:rPr>
          <w:rFonts w:cs="Times New Roman"/>
          <w:shd w:val="clear" w:color="auto" w:fill="FFFFFF"/>
        </w:rPr>
        <w:t>, energy systems integration, and sustainable transportation.</w:t>
      </w:r>
      <w:r w:rsidR="002B34F4" w:rsidRPr="005B51EA">
        <w:rPr>
          <w:rFonts w:cs="Times New Roman"/>
          <w:shd w:val="clear" w:color="auto" w:fill="FFFFFF"/>
        </w:rPr>
        <w:t xml:space="preserve"> </w:t>
      </w:r>
      <w:r w:rsidRPr="005B51EA">
        <w:rPr>
          <w:rFonts w:cs="Times New Roman"/>
          <w:shd w:val="clear" w:color="auto" w:fill="FFFFFF"/>
        </w:rPr>
        <w:t>NREL is a </w:t>
      </w:r>
      <w:hyperlink r:id="rId7" w:tooltip="Federally funded research and development center" w:history="1">
        <w:r w:rsidRPr="005B51EA">
          <w:rPr>
            <w:rStyle w:val="Hyperlink"/>
            <w:rFonts w:cs="Times New Roman"/>
            <w:color w:val="auto"/>
            <w:u w:val="none"/>
            <w:shd w:val="clear" w:color="auto" w:fill="FFFFFF"/>
          </w:rPr>
          <w:t>federally funded research and development center</w:t>
        </w:r>
      </w:hyperlink>
      <w:r w:rsidRPr="005B51EA">
        <w:rPr>
          <w:rFonts w:cs="Times New Roman"/>
          <w:shd w:val="clear" w:color="auto" w:fill="FFFFFF"/>
        </w:rPr>
        <w:t> sponsored by the </w:t>
      </w:r>
      <w:hyperlink r:id="rId8" w:history="1">
        <w:r w:rsidRPr="005B51EA">
          <w:rPr>
            <w:rStyle w:val="Hyperlink"/>
            <w:rFonts w:cs="Times New Roman"/>
            <w:color w:val="auto"/>
            <w:u w:val="none"/>
            <w:shd w:val="clear" w:color="auto" w:fill="FFFFFF"/>
          </w:rPr>
          <w:t>Department of Energy</w:t>
        </w:r>
      </w:hyperlink>
      <w:r w:rsidRPr="005B51EA">
        <w:rPr>
          <w:rFonts w:cs="Times New Roman"/>
          <w:shd w:val="clear" w:color="auto" w:fill="FFFFFF"/>
        </w:rPr>
        <w:t> and operated by the Alliance for Sustainable Energy, a joint venture between </w:t>
      </w:r>
      <w:hyperlink r:id="rId9" w:tooltip="MRIGlobal" w:history="1">
        <w:proofErr w:type="spellStart"/>
        <w:r w:rsidRPr="005B51EA">
          <w:rPr>
            <w:rStyle w:val="Hyperlink"/>
            <w:rFonts w:cs="Times New Roman"/>
            <w:color w:val="auto"/>
            <w:u w:val="none"/>
            <w:shd w:val="clear" w:color="auto" w:fill="FFFFFF"/>
          </w:rPr>
          <w:t>MRIGlobal</w:t>
        </w:r>
        <w:proofErr w:type="spellEnd"/>
      </w:hyperlink>
      <w:r w:rsidRPr="005B51EA">
        <w:rPr>
          <w:rFonts w:cs="Times New Roman"/>
          <w:shd w:val="clear" w:color="auto" w:fill="FFFFFF"/>
        </w:rPr>
        <w:t> and </w:t>
      </w:r>
      <w:hyperlink r:id="rId10" w:tooltip="Battelle Memorial Institute" w:history="1">
        <w:r w:rsidRPr="005B51EA">
          <w:rPr>
            <w:rStyle w:val="Hyperlink"/>
            <w:rFonts w:cs="Times New Roman"/>
            <w:color w:val="auto"/>
            <w:u w:val="none"/>
            <w:shd w:val="clear" w:color="auto" w:fill="FFFFFF"/>
          </w:rPr>
          <w:t>Battelle</w:t>
        </w:r>
      </w:hyperlink>
      <w:r w:rsidRPr="005B51EA">
        <w:rPr>
          <w:rFonts w:cs="Times New Roman"/>
          <w:shd w:val="clear" w:color="auto" w:fill="FFFFFF"/>
        </w:rPr>
        <w:t>.</w:t>
      </w:r>
      <w:r w:rsidRPr="005B51EA">
        <w:rPr>
          <w:rFonts w:cs="Times New Roman"/>
          <w:shd w:val="clear" w:color="auto" w:fill="FFFFFF"/>
        </w:rPr>
        <w:t xml:space="preserve"> </w:t>
      </w:r>
      <w:r w:rsidRPr="005B51EA">
        <w:rPr>
          <w:rFonts w:cs="Times New Roman"/>
          <w:shd w:val="clear" w:color="auto" w:fill="FFFFFF"/>
        </w:rPr>
        <w:t>Located in </w:t>
      </w:r>
      <w:hyperlink r:id="rId11" w:tooltip="Golden, Colorado" w:history="1">
        <w:r w:rsidRPr="005B51EA">
          <w:rPr>
            <w:rStyle w:val="Hyperlink"/>
            <w:rFonts w:cs="Times New Roman"/>
            <w:color w:val="auto"/>
            <w:u w:val="none"/>
            <w:shd w:val="clear" w:color="auto" w:fill="FFFFFF"/>
          </w:rPr>
          <w:t>Golden, Colorado</w:t>
        </w:r>
      </w:hyperlink>
      <w:r w:rsidRPr="005B51EA">
        <w:rPr>
          <w:rFonts w:cs="Times New Roman"/>
          <w:shd w:val="clear" w:color="auto" w:fill="FFFFFF"/>
        </w:rPr>
        <w:t>, NREL is home to the National Center for Photovoltaics, the National Bioenergy Center, and the National Wind Technology Center.</w:t>
      </w:r>
      <w:r w:rsidRPr="005B51EA">
        <w:rPr>
          <w:rFonts w:cs="Times New Roman"/>
          <w:shd w:val="clear" w:color="auto" w:fill="FFFFFF"/>
        </w:rPr>
        <w:t xml:space="preserve"> (Wikipedia)</w:t>
      </w:r>
    </w:p>
    <w:sectPr w:rsidR="005B51EA" w:rsidRPr="005B5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EA"/>
    <w:rsid w:val="001D6978"/>
    <w:rsid w:val="00297A06"/>
    <w:rsid w:val="002B34F4"/>
    <w:rsid w:val="00452989"/>
    <w:rsid w:val="005B51EA"/>
    <w:rsid w:val="00692F23"/>
    <w:rsid w:val="008A1E0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494D"/>
  <w15:chartTrackingRefBased/>
  <w15:docId w15:val="{EA4D0999-EA31-4B08-9311-731AAC36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5B51EA"/>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5B5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374472">
      <w:bodyDiv w:val="1"/>
      <w:marLeft w:val="0"/>
      <w:marRight w:val="0"/>
      <w:marTop w:val="0"/>
      <w:marBottom w:val="0"/>
      <w:divBdr>
        <w:top w:val="none" w:sz="0" w:space="0" w:color="auto"/>
        <w:left w:val="none" w:sz="0" w:space="0" w:color="auto"/>
        <w:bottom w:val="none" w:sz="0" w:space="0" w:color="auto"/>
        <w:right w:val="none" w:sz="0" w:space="0" w:color="auto"/>
      </w:divBdr>
    </w:div>
    <w:div w:id="207723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Department_of_Energ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Federally_funded_research_and_development_cente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fficient_energy_use" TargetMode="External"/><Relationship Id="rId11" Type="http://schemas.openxmlformats.org/officeDocument/2006/relationships/hyperlink" Target="https://en.wikipedia.org/wiki/Golden,_Colorado" TargetMode="External"/><Relationship Id="rId5" Type="http://schemas.openxmlformats.org/officeDocument/2006/relationships/hyperlink" Target="https://en.wikipedia.org/wiki/Renewable_energy" TargetMode="External"/><Relationship Id="rId10" Type="http://schemas.openxmlformats.org/officeDocument/2006/relationships/hyperlink" Target="https://en.wikipedia.org/wiki/Battelle_Memorial_Institute" TargetMode="External"/><Relationship Id="rId4" Type="http://schemas.openxmlformats.org/officeDocument/2006/relationships/hyperlink" Target="https://en.wikipedia.org/wiki/Research_and_development" TargetMode="External"/><Relationship Id="rId9" Type="http://schemas.openxmlformats.org/officeDocument/2006/relationships/hyperlink" Target="https://en.wikipedia.org/wiki/MRI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2021-04-04T19:29:00Z</dcterms:created>
  <dcterms:modified xsi:type="dcterms:W3CDTF">2021-04-04T19:29:00Z</dcterms:modified>
</cp:coreProperties>
</file>