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F2F4" w14:textId="77777777" w:rsidR="00E51ECF" w:rsidRPr="00536690" w:rsidRDefault="00E51EC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6690">
        <w:rPr>
          <w:rFonts w:asciiTheme="majorHAnsi" w:hAnsiTheme="majorHAnsi" w:cstheme="majorHAnsi"/>
          <w:b/>
          <w:bCs/>
          <w:sz w:val="24"/>
          <w:szCs w:val="24"/>
        </w:rPr>
        <w:t xml:space="preserve">Согласие на обработку персональных данных </w:t>
      </w:r>
    </w:p>
    <w:p w14:paraId="73D79EEF" w14:textId="308FA5B4" w:rsidR="00E51ECF" w:rsidRPr="00536690" w:rsidRDefault="00E51ECF">
      <w:pPr>
        <w:rPr>
          <w:rFonts w:asciiTheme="majorHAnsi" w:hAnsiTheme="majorHAnsi" w:cstheme="majorHAnsi"/>
          <w:sz w:val="24"/>
          <w:szCs w:val="24"/>
        </w:rPr>
      </w:pPr>
      <w:r w:rsidRPr="00536690">
        <w:rPr>
          <w:rFonts w:asciiTheme="majorHAnsi" w:hAnsiTheme="majorHAnsi" w:cstheme="majorHAnsi"/>
          <w:sz w:val="24"/>
          <w:szCs w:val="24"/>
        </w:rPr>
        <w:t xml:space="preserve">Настоящим субъект персональных данных, действуя свободно, своей волей и в своих интересах, а также подтверждая свою дееспособность, в соответствии со ст. 9 Федерального закона от 27.07.2006 № 152-ФЗ «О персональных данных» дает согласие оператору – </w:t>
      </w:r>
      <w:r w:rsidR="00880422" w:rsidRPr="00880422">
        <w:rPr>
          <w:rFonts w:asciiTheme="majorHAnsi" w:hAnsiTheme="majorHAnsi" w:cstheme="majorHAnsi"/>
          <w:sz w:val="24"/>
          <w:szCs w:val="24"/>
        </w:rPr>
        <w:t>индивидуальн</w:t>
      </w:r>
      <w:r w:rsidR="00880422">
        <w:rPr>
          <w:rFonts w:asciiTheme="majorHAnsi" w:hAnsiTheme="majorHAnsi" w:cstheme="majorHAnsi"/>
          <w:sz w:val="24"/>
          <w:szCs w:val="24"/>
        </w:rPr>
        <w:t>ому</w:t>
      </w:r>
      <w:r w:rsidR="00880422" w:rsidRPr="00880422">
        <w:rPr>
          <w:rFonts w:asciiTheme="majorHAnsi" w:hAnsiTheme="majorHAnsi" w:cstheme="majorHAnsi"/>
          <w:sz w:val="24"/>
          <w:szCs w:val="24"/>
        </w:rPr>
        <w:t xml:space="preserve"> предпринимател</w:t>
      </w:r>
      <w:r w:rsidR="00880422">
        <w:rPr>
          <w:rFonts w:asciiTheme="majorHAnsi" w:hAnsiTheme="majorHAnsi" w:cstheme="majorHAnsi"/>
          <w:sz w:val="24"/>
          <w:szCs w:val="24"/>
        </w:rPr>
        <w:t>ю</w:t>
      </w:r>
      <w:r w:rsidR="00880422" w:rsidRPr="00880422">
        <w:rPr>
          <w:rFonts w:asciiTheme="majorHAnsi" w:hAnsiTheme="majorHAnsi" w:cstheme="majorHAnsi"/>
          <w:sz w:val="24"/>
          <w:szCs w:val="24"/>
        </w:rPr>
        <w:t xml:space="preserve"> </w:t>
      </w:r>
      <w:r w:rsidR="008535B9">
        <w:rPr>
          <w:rFonts w:asciiTheme="majorHAnsi" w:hAnsiTheme="majorHAnsi" w:cstheme="majorHAnsi"/>
          <w:sz w:val="24"/>
          <w:szCs w:val="24"/>
        </w:rPr>
        <w:t>Сорокиной Марии Сергеевны</w:t>
      </w:r>
      <w:r w:rsidR="00880422" w:rsidRPr="00880422">
        <w:rPr>
          <w:rFonts w:asciiTheme="majorHAnsi" w:hAnsiTheme="majorHAnsi" w:cstheme="majorHAnsi"/>
          <w:sz w:val="24"/>
          <w:szCs w:val="24"/>
        </w:rPr>
        <w:t xml:space="preserve"> ИНН </w:t>
      </w:r>
      <w:r w:rsidR="008535B9">
        <w:rPr>
          <w:rFonts w:asciiTheme="majorHAnsi" w:hAnsiTheme="majorHAnsi" w:cstheme="majorHAnsi"/>
          <w:sz w:val="24"/>
          <w:szCs w:val="24"/>
        </w:rPr>
        <w:t>616484065225</w:t>
      </w:r>
      <w:r w:rsidR="00880422" w:rsidRPr="00880422">
        <w:rPr>
          <w:rFonts w:asciiTheme="majorHAnsi" w:hAnsiTheme="majorHAnsi" w:cstheme="majorHAnsi"/>
          <w:sz w:val="24"/>
          <w:szCs w:val="24"/>
        </w:rPr>
        <w:t xml:space="preserve">, ОГРНИП </w:t>
      </w:r>
      <w:r w:rsidR="008535B9" w:rsidRPr="008535B9">
        <w:rPr>
          <w:rFonts w:asciiTheme="majorHAnsi" w:hAnsiTheme="majorHAnsi" w:cstheme="majorHAnsi"/>
          <w:sz w:val="24"/>
          <w:szCs w:val="24"/>
        </w:rPr>
        <w:t>324619600167363</w:t>
      </w:r>
      <w:r w:rsidR="00880422" w:rsidRPr="00880422">
        <w:rPr>
          <w:rFonts w:asciiTheme="majorHAnsi" w:hAnsiTheme="majorHAnsi" w:cstheme="majorHAnsi"/>
          <w:sz w:val="24"/>
          <w:szCs w:val="24"/>
        </w:rPr>
        <w:t xml:space="preserve">, юридический адрес: </w:t>
      </w:r>
      <w:r w:rsidR="008535B9">
        <w:rPr>
          <w:rFonts w:asciiTheme="majorHAnsi" w:hAnsiTheme="majorHAnsi" w:cstheme="majorHAnsi"/>
          <w:sz w:val="24"/>
          <w:szCs w:val="24"/>
        </w:rPr>
        <w:t>г.Ростов-на-Дону, ул.Б.Садовая 37А кв. 5</w:t>
      </w:r>
      <w:r w:rsidR="004612CF" w:rsidRPr="00536690">
        <w:rPr>
          <w:rFonts w:asciiTheme="majorHAnsi" w:hAnsiTheme="majorHAnsi" w:cstheme="majorHAnsi"/>
          <w:sz w:val="24"/>
          <w:szCs w:val="24"/>
        </w:rPr>
        <w:t xml:space="preserve">, </w:t>
      </w:r>
      <w:r w:rsidRPr="00536690">
        <w:rPr>
          <w:rFonts w:asciiTheme="majorHAnsi" w:hAnsiTheme="majorHAnsi" w:cstheme="majorHAnsi"/>
          <w:sz w:val="24"/>
          <w:szCs w:val="24"/>
        </w:rPr>
        <w:t>на обработку своих персональных данных на следующих условиях:</w:t>
      </w:r>
      <w:r w:rsidR="004612CF" w:rsidRPr="0053669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5D18470" w14:textId="508FAC5F" w:rsidR="00880422" w:rsidRPr="00880422" w:rsidRDefault="00880422" w:rsidP="00880422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80422">
        <w:rPr>
          <w:rFonts w:asciiTheme="majorHAnsi" w:hAnsiTheme="majorHAnsi" w:cstheme="majorHAnsi"/>
          <w:color w:val="000000"/>
          <w:kern w:val="0"/>
          <w:sz w:val="24"/>
          <w:szCs w:val="24"/>
        </w:rPr>
        <w:t>1. Цель обработки данных: Продвижение товаров, работ, услуг на рынке</w:t>
      </w:r>
    </w:p>
    <w:p w14:paraId="4DA35129" w14:textId="403700AF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1.1. </w:t>
      </w: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Цель обработки данных: Подготовка, заключение и исполнение гражданско-правового договора.</w:t>
      </w:r>
    </w:p>
    <w:p w14:paraId="0D6D69CA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Категории персональных данных: фамилия, имя, отчество; год рождения; месяц рождения; дата рождения; место рождения; семейное положение; социальное положение; имущественное положение; доходы; пол; адрес электронной почты; адрес места жительства; адрес регистрации; номер телефона; СНИЛС; ИНН; гражданство; данные документа, удостоверяющего личность; данные водительского удостоверения; данные документа, удостоверяющего личность за пределами Российской Федерации; данные документа, содержащиеся в свидетельстве о рождении; реквизиты банковской карты; номер расчетного счета; номер лицевого счета; профессия; должность; сведения о трудовой деятельности (в том числе стаж работы, данные о трудовой занятости на текущее время с указанием наименования и расчетного счета организации); отношение к воинской обязанности, сведения о воинском учете; сведения, собираемые посредством метрических программ; сведения об образовании; фото-видео изображение лица. </w:t>
      </w:r>
    </w:p>
    <w:p w14:paraId="39802055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Биометрические персональные данные: данные изображения лица, полученные с помощью фото- видео устройств, на основании которых можно установить его личность и которые используются оператором для установления личности субъекта персональных данных. </w:t>
      </w:r>
    </w:p>
    <w:p w14:paraId="03652E54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Категории субъектов, персональные данные которых обрабатываются: Клиенты; Посетители сайта.</w:t>
      </w:r>
    </w:p>
    <w:p w14:paraId="5BAF1100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Правовое основание обработки персональных данных: обработка персональных данных осуществляется с согласия субъекта персональных данных на обработку его персональных данных; обработка персональных данных осуществляется в связи с участием лица в конституционном, гражданском, административном, уголовном судопроизводстве, судопроизводстве в арбитражных судах; обработка персональных данных необходима для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производстве; обработка персональных данных необходима для исполнения договора, стороной которого либо выгодоприобретателем или поручителем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 </w:t>
      </w:r>
    </w:p>
    <w:p w14:paraId="662C0796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Заключаемый с субъектом персональных данных договор не может содержать положения, ограничивающие права и свободы субъекта персональных данных, обработка </w:t>
      </w: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lastRenderedPageBreak/>
        <w:t xml:space="preserve">персональных данных необходима для осуществления прав и законных интересов оператора или третьих лиц, в том числе в случаях, предусмотренных Федеральным законом "О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"О микрофинансовой деятельности и микрофинансовых организациях", либо для достижения общественно значимых целей при условии, что при этом не нарушаются права и свобод. </w:t>
      </w:r>
    </w:p>
    <w:p w14:paraId="422BF67C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Перечень действий: сбор; запись; систематизация; накопление; хранение; уточнение (обновление, изменение); извлечение; использование; передача (предоставление, доступ); обезличивание; удаление; уничтожение; распространение;</w:t>
      </w:r>
    </w:p>
    <w:p w14:paraId="2B9BC997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Способы обработки: смешанная; с передачей по внутренней сети юридического лица; с передачей по сети Интернет;</w:t>
      </w:r>
    </w:p>
    <w:p w14:paraId="129177D5" w14:textId="48BA8FED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>
        <w:rPr>
          <w:rFonts w:asciiTheme="majorHAnsi" w:hAnsiTheme="majorHAnsi" w:cstheme="majorHAnsi"/>
          <w:color w:val="000000"/>
          <w:kern w:val="0"/>
          <w:sz w:val="24"/>
          <w:szCs w:val="24"/>
        </w:rPr>
        <w:t>1</w:t>
      </w: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.2. Цель обработки данных: Продвижение товаров, работ, услуг на рынке</w:t>
      </w:r>
    </w:p>
    <w:p w14:paraId="71AECEEA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Категории персональных данных: фамилия, имя, отчество; год рождения; месяц рождения; дата рождения; место рождения; семейное положение; социальное положение; имущественное положение; доходы; пол; адрес электронной почты; адрес места жительства; адрес регистрации; номер телефона; СНИЛС; ИНН; гражданство; данные документа, удостоверяющего личность; данные водительского удостоверения; данные документа, удостоверяющего личность за пределами Российской Федерации; данные документа, содержащиеся в свидетельстве о рождении; реквизиты банковской карты; номер расчетного счета; номер лицевого счета; профессия; должность; сведения о трудовой деятельности (в том числе стаж работы, данные о трудовой занятости на текущее время с указанием наименования и расчетного счета организации); отношение к воинской обязанности, сведения о воинском учете; сведения об образовании; фото-видео изображение лица;</w:t>
      </w:r>
    </w:p>
    <w:p w14:paraId="5A44CB1C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Биометрические персональные данные: данные изображения лица, полученные с помощью фото- видео устройств, на основании которых можно установить его личность и которые используются оператором для установления личности субъекта персональных данных.</w:t>
      </w:r>
    </w:p>
    <w:p w14:paraId="1C30E4CA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Категории субъектов, персональные данные которых обрабатываются: Клиенты; Посетители сайта.</w:t>
      </w:r>
    </w:p>
    <w:p w14:paraId="1AC5D747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 xml:space="preserve">Правовое основание обработки персональных данных: обработка персональных данных осуществляется с согласия субъекта персональных данных на обработку его персональных данных; обработка персональных данных осуществляется в связи с участием лица в конституционном, гражданском, административном, уголовном судопроизводстве, судопроизводстве в арбитражных судах; обработка персональных данных необходима для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производстве;; обработка персональных данных необходима для исполнения договора, стороной которого либо выгодоприобретателем или поручителем по которому является субъект персональных данных, а также для заключения договора по </w:t>
      </w: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lastRenderedPageBreak/>
        <w:t xml:space="preserve">инициативе субъекта персональных данных или договора, по которому субъект персональных данных будет являться выгодоприобретателем или поручителем. </w:t>
      </w:r>
    </w:p>
    <w:p w14:paraId="32E0739E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Заключаемый с субъектом персональных данных договор не может содержать положения, ограничивающие права и свободы субъекта персональных данных; обработка персональных данных необходима для осуществления прав и законных интересов оператора или третьих лиц, в том числе в случаях, предусмотренных Федеральным законом "О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"О микрофинансовой деятельности и микрофинансовых организациях", либо для достижения общественно значимых целей при условии, что при этом не нарушаются права и свобод.</w:t>
      </w:r>
    </w:p>
    <w:p w14:paraId="67C05069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Перечень действий: сбор; запись; систематизация; накопление; хранение; уточнение (обновление, изменение); извлечение; использование; передача (предоставление, доступ); обезличивание; блокирование; удаление; уничтожение;</w:t>
      </w:r>
    </w:p>
    <w:p w14:paraId="57D9A815" w14:textId="77777777" w:rsidR="008535B9" w:rsidRPr="008535B9" w:rsidRDefault="008535B9" w:rsidP="008535B9">
      <w:pPr>
        <w:rPr>
          <w:rFonts w:asciiTheme="majorHAnsi" w:hAnsiTheme="majorHAnsi" w:cstheme="majorHAnsi"/>
          <w:color w:val="000000"/>
          <w:kern w:val="0"/>
          <w:sz w:val="24"/>
          <w:szCs w:val="24"/>
        </w:rPr>
      </w:pPr>
      <w:r w:rsidRPr="008535B9">
        <w:rPr>
          <w:rFonts w:asciiTheme="majorHAnsi" w:hAnsiTheme="majorHAnsi" w:cstheme="majorHAnsi"/>
          <w:color w:val="000000"/>
          <w:kern w:val="0"/>
          <w:sz w:val="24"/>
          <w:szCs w:val="24"/>
        </w:rPr>
        <w:t>Способы обработки: смешанная; с передачей по внутренней сети юридического лица; с передачей по сети Интернет.</w:t>
      </w:r>
    </w:p>
    <w:p w14:paraId="5BD752B7" w14:textId="33415A78" w:rsidR="00E51ECF" w:rsidRPr="00536690" w:rsidRDefault="008535B9" w:rsidP="0088042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</w:t>
      </w:r>
      <w:r w:rsidR="00E51ECF" w:rsidRPr="00536690">
        <w:rPr>
          <w:rFonts w:asciiTheme="majorHAnsi" w:hAnsiTheme="majorHAnsi" w:cstheme="majorHAnsi"/>
          <w:sz w:val="24"/>
          <w:szCs w:val="24"/>
        </w:rPr>
        <w:t>. Согласие дается на обработку персональных данных с использованием средств автоматизации и без использования таких средств.</w:t>
      </w:r>
    </w:p>
    <w:p w14:paraId="5370AAB0" w14:textId="2B37EFF0" w:rsidR="00E51ECF" w:rsidRPr="00536690" w:rsidRDefault="008535B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</w:t>
      </w:r>
      <w:r w:rsidR="00E51ECF" w:rsidRPr="00536690">
        <w:rPr>
          <w:rFonts w:asciiTheme="majorHAnsi" w:hAnsiTheme="majorHAnsi" w:cstheme="majorHAnsi"/>
          <w:sz w:val="24"/>
          <w:szCs w:val="24"/>
        </w:rPr>
        <w:t>. Согласие включает в себя согласие на использование на сайте Оператора программных средств интернет-статистики (в том числе файлов «cookie» - в случае, если это разрешено в настройках браузера Пользователя), позволяющих собирать и обрабатывать обезличенные данные о посетителях сайта, просматриваемых страницах, видах и версиях браузера и операционной системы, географии посетителей сайта. Указанные данные обрабатываются в целях продвижения товаров и услуг Оператора (повышения качества сайта).</w:t>
      </w:r>
    </w:p>
    <w:p w14:paraId="485BDB25" w14:textId="46896E14" w:rsidR="00934B67" w:rsidRPr="00536690" w:rsidRDefault="008535B9" w:rsidP="00934B6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</w:t>
      </w:r>
      <w:r w:rsidR="00934B67" w:rsidRPr="00536690">
        <w:rPr>
          <w:rFonts w:asciiTheme="majorHAnsi" w:hAnsiTheme="majorHAnsi" w:cstheme="majorHAnsi"/>
          <w:sz w:val="24"/>
          <w:szCs w:val="24"/>
        </w:rPr>
        <w:t>. В рамках деятельности персональные данные могут быть переданы третьим лицам в следующих случаях: с письменного согласия субъекта; по требованию государственных органов в рамках их полномочий, регламентированных законодательством.</w:t>
      </w:r>
    </w:p>
    <w:p w14:paraId="445400F5" w14:textId="3190EE3A" w:rsidR="00934B67" w:rsidRPr="00536690" w:rsidRDefault="008535B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</w:t>
      </w:r>
      <w:r w:rsidR="00934B67" w:rsidRPr="00536690">
        <w:rPr>
          <w:rFonts w:asciiTheme="majorHAnsi" w:hAnsiTheme="majorHAnsi" w:cstheme="majorHAnsi"/>
          <w:sz w:val="24"/>
          <w:szCs w:val="24"/>
        </w:rPr>
        <w:t>. Трансграничная передача персональных данных не осуществляется.</w:t>
      </w:r>
    </w:p>
    <w:p w14:paraId="52E04711" w14:textId="1F3F507E" w:rsidR="00E51ECF" w:rsidRPr="00536690" w:rsidRDefault="008535B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</w:t>
      </w:r>
      <w:r w:rsidR="00E51ECF" w:rsidRPr="00536690">
        <w:rPr>
          <w:rFonts w:asciiTheme="majorHAnsi" w:hAnsiTheme="majorHAnsi" w:cstheme="majorHAnsi"/>
          <w:sz w:val="24"/>
          <w:szCs w:val="24"/>
        </w:rPr>
        <w:t>. Согласие на обработку персональных данных подтверждается мною путем проставления знака согласия в форме «</w:t>
      </w:r>
      <w:r w:rsidR="009C6D56" w:rsidRPr="00536690">
        <w:rPr>
          <w:rFonts w:asciiTheme="majorHAnsi" w:hAnsiTheme="majorHAnsi" w:cstheme="majorHAnsi"/>
          <w:sz w:val="24"/>
          <w:szCs w:val="24"/>
        </w:rPr>
        <w:t>Для записи на консультацию</w:t>
      </w:r>
      <w:r w:rsidR="00E51ECF" w:rsidRPr="00536690">
        <w:rPr>
          <w:rFonts w:asciiTheme="majorHAnsi" w:hAnsiTheme="majorHAnsi" w:cstheme="majorHAnsi"/>
          <w:sz w:val="24"/>
          <w:szCs w:val="24"/>
        </w:rPr>
        <w:t>», размещенной на сайте Оператора, и нажатия кнопки «Отправить</w:t>
      </w:r>
      <w:r w:rsidR="009C6D56" w:rsidRPr="00536690">
        <w:rPr>
          <w:rFonts w:asciiTheme="majorHAnsi" w:hAnsiTheme="majorHAnsi" w:cstheme="majorHAnsi"/>
          <w:sz w:val="24"/>
          <w:szCs w:val="24"/>
        </w:rPr>
        <w:t xml:space="preserve"> данные</w:t>
      </w:r>
      <w:r w:rsidR="00E51ECF" w:rsidRPr="00536690">
        <w:rPr>
          <w:rFonts w:asciiTheme="majorHAnsi" w:hAnsiTheme="majorHAnsi" w:cstheme="majorHAnsi"/>
          <w:sz w:val="24"/>
          <w:szCs w:val="24"/>
        </w:rPr>
        <w:t>».</w:t>
      </w:r>
    </w:p>
    <w:p w14:paraId="3724F076" w14:textId="41FFFA42" w:rsidR="009C6D56" w:rsidRPr="00536690" w:rsidRDefault="008535B9">
      <w:pPr>
        <w:rPr>
          <w:rFonts w:asciiTheme="majorHAnsi" w:hAnsiTheme="majorHAnsi" w:cstheme="majorHAnsi"/>
          <w:b/>
          <w:bCs/>
          <w:color w:val="0361C1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</w:t>
      </w:r>
      <w:r w:rsidR="00E51ECF" w:rsidRPr="00536690">
        <w:rPr>
          <w:rFonts w:asciiTheme="majorHAnsi" w:hAnsiTheme="majorHAnsi" w:cstheme="majorHAnsi"/>
          <w:sz w:val="24"/>
          <w:szCs w:val="24"/>
        </w:rPr>
        <w:t xml:space="preserve">. Настоящее согласие действует </w:t>
      </w:r>
      <w:r w:rsidR="009C6D56" w:rsidRPr="00536690">
        <w:rPr>
          <w:rFonts w:asciiTheme="majorHAnsi" w:hAnsiTheme="majorHAnsi" w:cstheme="majorHAnsi"/>
          <w:sz w:val="24"/>
          <w:szCs w:val="24"/>
        </w:rPr>
        <w:t>до достижения целей обработки персональных данных или с истечением сроков хранения, установленных законодательством РФ</w:t>
      </w:r>
      <w:r w:rsidR="00E51ECF" w:rsidRPr="00536690">
        <w:rPr>
          <w:rFonts w:asciiTheme="majorHAnsi" w:hAnsiTheme="majorHAnsi" w:cstheme="majorHAnsi"/>
          <w:sz w:val="24"/>
          <w:szCs w:val="24"/>
        </w:rPr>
        <w:t xml:space="preserve">. Настоящее согласие может быть отозвано субъектом персональных данных путем направления письменного уведомления об отзыве согласия Оператору по адресу электронной почты: </w:t>
      </w:r>
      <w:hyperlink r:id="rId5" w:history="1">
        <w:r w:rsidR="002F5E31" w:rsidRPr="00930F98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sorokinam</w:t>
        </w:r>
        <w:r w:rsidR="002F5E31" w:rsidRPr="00930F98">
          <w:rPr>
            <w:rStyle w:val="Hyperlink"/>
            <w:rFonts w:asciiTheme="majorHAnsi" w:hAnsiTheme="majorHAnsi" w:cstheme="majorHAnsi"/>
            <w:sz w:val="24"/>
            <w:szCs w:val="24"/>
          </w:rPr>
          <w:t>87@</w:t>
        </w:r>
        <w:r w:rsidR="002F5E31" w:rsidRPr="00930F98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yandex</w:t>
        </w:r>
        <w:r w:rsidR="002F5E31" w:rsidRPr="00930F98">
          <w:rPr>
            <w:rStyle w:val="Hyperlink"/>
            <w:rFonts w:asciiTheme="majorHAnsi" w:hAnsiTheme="majorHAnsi" w:cstheme="majorHAnsi"/>
            <w:sz w:val="24"/>
            <w:szCs w:val="24"/>
          </w:rPr>
          <w:t>.</w:t>
        </w:r>
        <w:r w:rsidR="002F5E31" w:rsidRPr="00930F98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ru</w:t>
        </w:r>
      </w:hyperlink>
    </w:p>
    <w:p w14:paraId="10894DD8" w14:textId="47223C4E" w:rsidR="009C6D56" w:rsidRPr="00536690" w:rsidRDefault="00880422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9</w:t>
      </w:r>
      <w:r w:rsidR="009C6D56" w:rsidRPr="00536690">
        <w:rPr>
          <w:rFonts w:asciiTheme="majorHAnsi" w:hAnsiTheme="majorHAnsi" w:cstheme="majorHAnsi"/>
          <w:sz w:val="24"/>
          <w:szCs w:val="24"/>
        </w:rPr>
        <w:t>.</w:t>
      </w:r>
      <w:r w:rsidR="009C6D56" w:rsidRPr="0053669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C6D56" w:rsidRPr="00536690">
        <w:rPr>
          <w:rFonts w:asciiTheme="majorHAnsi" w:hAnsiTheme="majorHAnsi" w:cstheme="majorHAnsi"/>
          <w:sz w:val="24"/>
          <w:szCs w:val="24"/>
        </w:rPr>
        <w:t>Порядок уничтожения персональных данных: при достижении цели обработки и/или при наступлении иных законных оснований: уничтожение данных осуществляется в порядке, установленным Приказом Роскомнадзора от 28.10.2022 N 179; способ уничтожения персональных данных зависит от способа обработки: удаление информации из баз данных, иным способом.</w:t>
      </w:r>
    </w:p>
    <w:p w14:paraId="651BE1D6" w14:textId="7A16DF7B" w:rsidR="009C6D56" w:rsidRPr="008A13E0" w:rsidRDefault="009C6D56">
      <w:pPr>
        <w:rPr>
          <w:rFonts w:asciiTheme="majorHAnsi" w:hAnsiTheme="majorHAnsi" w:cstheme="majorHAnsi"/>
          <w:sz w:val="24"/>
          <w:szCs w:val="24"/>
        </w:rPr>
      </w:pPr>
      <w:r w:rsidRPr="00536690">
        <w:rPr>
          <w:rFonts w:asciiTheme="majorHAnsi" w:hAnsiTheme="majorHAnsi" w:cstheme="majorHAnsi"/>
          <w:sz w:val="24"/>
          <w:szCs w:val="24"/>
        </w:rPr>
        <w:lastRenderedPageBreak/>
        <w:t xml:space="preserve">Политика конфиденциальности расположена: </w:t>
      </w:r>
      <w:hyperlink r:id="rId6" w:history="1">
        <w:r w:rsidR="008A13E0" w:rsidRPr="008A13E0">
          <w:rPr>
            <w:rStyle w:val="Hyperlink"/>
            <w:sz w:val="24"/>
            <w:szCs w:val="24"/>
          </w:rPr>
          <w:t>https://sorokina-urist.ru</w:t>
        </w:r>
      </w:hyperlink>
    </w:p>
    <w:p w14:paraId="513AF363" w14:textId="2E42D2D6" w:rsidR="009C6D56" w:rsidRPr="00536690" w:rsidRDefault="00E51ECF">
      <w:pPr>
        <w:rPr>
          <w:rFonts w:asciiTheme="majorHAnsi" w:hAnsiTheme="majorHAnsi" w:cstheme="majorHAnsi"/>
          <w:sz w:val="24"/>
          <w:szCs w:val="24"/>
        </w:rPr>
      </w:pPr>
      <w:r w:rsidRPr="00536690">
        <w:rPr>
          <w:rFonts w:asciiTheme="majorHAnsi" w:hAnsiTheme="majorHAnsi" w:cstheme="majorHAnsi"/>
          <w:sz w:val="24"/>
          <w:szCs w:val="24"/>
        </w:rPr>
        <w:t xml:space="preserve">Подтверждаю, что ознакомлен(а) с положениями Федерального закона от 27.07.2006 № 152-ФЗ «О персональных данных», Политикой </w:t>
      </w:r>
      <w:r w:rsidR="009C6D56" w:rsidRPr="00536690">
        <w:rPr>
          <w:rFonts w:asciiTheme="majorHAnsi" w:hAnsiTheme="majorHAnsi" w:cstheme="majorHAnsi"/>
          <w:sz w:val="24"/>
          <w:szCs w:val="24"/>
        </w:rPr>
        <w:t xml:space="preserve">конфиденциальности </w:t>
      </w:r>
      <w:r w:rsidRPr="00536690">
        <w:rPr>
          <w:rFonts w:asciiTheme="majorHAnsi" w:hAnsiTheme="majorHAnsi" w:cstheme="majorHAnsi"/>
          <w:sz w:val="24"/>
          <w:szCs w:val="24"/>
        </w:rPr>
        <w:t>оператора в отношении персональных данных. Права и обязанности в области защиты персональных данных мне понятны.</w:t>
      </w:r>
      <w:r w:rsidR="009C6D56" w:rsidRPr="00536690">
        <w:rPr>
          <w:rFonts w:asciiTheme="majorHAnsi" w:hAnsiTheme="majorHAnsi" w:cstheme="majorHAnsi"/>
          <w:sz w:val="24"/>
          <w:szCs w:val="24"/>
        </w:rPr>
        <w:t xml:space="preserve"> </w:t>
      </w:r>
      <w:r w:rsidR="00493AAA">
        <w:rPr>
          <w:rFonts w:asciiTheme="majorHAnsi" w:hAnsiTheme="majorHAnsi" w:cstheme="majorHAnsi"/>
          <w:sz w:val="24"/>
          <w:szCs w:val="24"/>
        </w:rPr>
        <w:t xml:space="preserve">  </w:t>
      </w:r>
    </w:p>
    <w:sectPr w:rsidR="009C6D56" w:rsidRPr="0053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6AD2"/>
    <w:multiLevelType w:val="multilevel"/>
    <w:tmpl w:val="48ECF2B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40D330EF"/>
    <w:multiLevelType w:val="hybridMultilevel"/>
    <w:tmpl w:val="74AA11AE"/>
    <w:lvl w:ilvl="0" w:tplc="EB36FA9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12833">
    <w:abstractNumId w:val="0"/>
  </w:num>
  <w:num w:numId="2" w16cid:durableId="38037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6C"/>
    <w:rsid w:val="001410CB"/>
    <w:rsid w:val="002F5E31"/>
    <w:rsid w:val="004612CF"/>
    <w:rsid w:val="00493AAA"/>
    <w:rsid w:val="00536690"/>
    <w:rsid w:val="00632A35"/>
    <w:rsid w:val="0064646B"/>
    <w:rsid w:val="006D6FA2"/>
    <w:rsid w:val="00703F8C"/>
    <w:rsid w:val="00714C6C"/>
    <w:rsid w:val="007E4132"/>
    <w:rsid w:val="00817A34"/>
    <w:rsid w:val="008535B9"/>
    <w:rsid w:val="00880422"/>
    <w:rsid w:val="008A13E0"/>
    <w:rsid w:val="00934B67"/>
    <w:rsid w:val="009C6D56"/>
    <w:rsid w:val="00B637BC"/>
    <w:rsid w:val="00D13ADD"/>
    <w:rsid w:val="00D75B84"/>
    <w:rsid w:val="00DE4E2B"/>
    <w:rsid w:val="00E51ECF"/>
    <w:rsid w:val="00F57B92"/>
    <w:rsid w:val="00FC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2BDD"/>
  <w15:chartTrackingRefBased/>
  <w15:docId w15:val="{01871C46-CAFB-480F-8051-0CFF6375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E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6D56"/>
    <w:pPr>
      <w:ind w:left="720"/>
      <w:contextualSpacing/>
    </w:pPr>
  </w:style>
  <w:style w:type="paragraph" w:customStyle="1" w:styleId="Default">
    <w:name w:val="Default"/>
    <w:rsid w:val="004612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rokina-urist.ru" TargetMode="External"/><Relationship Id="rId5" Type="http://schemas.openxmlformats.org/officeDocument/2006/relationships/hyperlink" Target="mailto:sorokinam87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Сорокина</dc:creator>
  <cp:keywords/>
  <dc:description/>
  <cp:lastModifiedBy>Admin</cp:lastModifiedBy>
  <cp:revision>18</cp:revision>
  <dcterms:created xsi:type="dcterms:W3CDTF">2025-09-04T07:06:00Z</dcterms:created>
  <dcterms:modified xsi:type="dcterms:W3CDTF">2025-12-15T09:03:00Z</dcterms:modified>
</cp:coreProperties>
</file>