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1CC01456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0B10DF" w:rsidRPr="000B10DF">
        <w:t xml:space="preserve"> </w:t>
      </w:r>
      <w:r w:rsidR="000B10DF">
        <w:tab/>
      </w:r>
      <w:r w:rsidR="000B10DF" w:rsidRPr="000B10DF">
        <w:rPr>
          <w:rFonts w:eastAsiaTheme="minorEastAsia" w:cstheme="minorHAnsi"/>
          <w:bCs/>
        </w:rPr>
        <w:t>Payroll Tax Specialist</w:t>
      </w:r>
      <w:r w:rsidRPr="00234952">
        <w:rPr>
          <w:rFonts w:eastAsiaTheme="minorEastAsia" w:cstheme="minorHAnsi"/>
          <w:bCs/>
        </w:rPr>
        <w:tab/>
      </w:r>
    </w:p>
    <w:p w14:paraId="05CC2090" w14:textId="0FD8E97B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0B10DF" w:rsidRPr="000B10DF">
        <w:t xml:space="preserve"> </w:t>
      </w:r>
      <w:r w:rsidR="000B10DF">
        <w:tab/>
      </w:r>
      <w:r w:rsidR="000B10DF" w:rsidRPr="000B10DF">
        <w:rPr>
          <w:rFonts w:eastAsiaTheme="minorEastAsia" w:cstheme="minorHAnsi"/>
          <w:bCs/>
        </w:rPr>
        <w:t>Chief Operating Officer</w:t>
      </w:r>
    </w:p>
    <w:p w14:paraId="34A1CC1A" w14:textId="0F81DD0B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234952">
        <w:rPr>
          <w:rFonts w:eastAsiaTheme="minorEastAsia" w:cstheme="minorHAnsi"/>
          <w:bCs/>
        </w:rPr>
        <w:tab/>
      </w:r>
      <w:r w:rsidR="000B10DF">
        <w:rPr>
          <w:rFonts w:eastAsiaTheme="minorEastAsia" w:cstheme="minorHAnsi"/>
          <w:bCs/>
        </w:rPr>
        <w:tab/>
      </w:r>
      <w:r w:rsidR="000B10DF" w:rsidRPr="000B10DF">
        <w:rPr>
          <w:rFonts w:eastAsiaTheme="minorEastAsia" w:cstheme="minorHAnsi"/>
          <w:bCs/>
        </w:rPr>
        <w:t>October 4, 2021</w:t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6139D972" w:rsidR="00234952" w:rsidRPr="00E740E4" w:rsidRDefault="00234952" w:rsidP="00234952">
      <w:pPr>
        <w:pStyle w:val="NoSpacing"/>
        <w:rPr>
          <w:rFonts w:cstheme="minorHAnsi"/>
        </w:rPr>
      </w:pPr>
      <w:r w:rsidRPr="00DE43AA">
        <w:rPr>
          <w:rFonts w:cstheme="minorHAnsi"/>
          <w:b/>
          <w:bCs/>
        </w:rPr>
        <w:t xml:space="preserve">Summary:  </w:t>
      </w:r>
      <w:r w:rsidR="00E740E4" w:rsidRPr="00E740E4">
        <w:rPr>
          <w:rFonts w:cstheme="minorHAnsi"/>
        </w:rPr>
        <w:t xml:space="preserve">This role is responsible for ensuring clients </w:t>
      </w:r>
      <w:proofErr w:type="gramStart"/>
      <w:r w:rsidR="00E740E4" w:rsidRPr="00E740E4">
        <w:rPr>
          <w:rFonts w:cstheme="minorHAnsi"/>
        </w:rPr>
        <w:t>are in compliance with</w:t>
      </w:r>
      <w:proofErr w:type="gramEnd"/>
      <w:r w:rsidR="00E740E4" w:rsidRPr="00E740E4">
        <w:rPr>
          <w:rFonts w:cstheme="minorHAnsi"/>
        </w:rPr>
        <w:t xml:space="preserve"> all payroll tax obligations and that the firm’s trust account balances are accurate and in balance.  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3B1C9E48" w14:textId="77777777" w:rsidR="00E740E4" w:rsidRPr="00E740E4" w:rsidRDefault="00234952" w:rsidP="00E740E4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E740E4">
        <w:rPr>
          <w:rFonts w:cstheme="minorHAnsi"/>
          <w:b/>
          <w:bCs/>
          <w:sz w:val="22"/>
          <w:szCs w:val="22"/>
        </w:rPr>
        <w:t xml:space="preserve">Key Result Area #1- </w:t>
      </w:r>
      <w:r w:rsidR="00E740E4" w:rsidRPr="00E740E4">
        <w:rPr>
          <w:rFonts w:ascii="Calibri" w:eastAsia="Calibri" w:hAnsi="Calibri" w:cs="Times New Roman"/>
          <w:b/>
          <w:bCs/>
          <w:sz w:val="22"/>
          <w:szCs w:val="22"/>
        </w:rPr>
        <w:t>Ensure Client and Firm Compliance with Payroll Tax Responsibilities</w:t>
      </w:r>
    </w:p>
    <w:p w14:paraId="5FE2DB46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Initiate payroll tax payments to all applicable taxing agencies by the correct due date</w:t>
      </w:r>
    </w:p>
    <w:p w14:paraId="1D02FCE6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Transmit all Monthly, Quarterly, and Annual payroll tax returns by the correct due date</w:t>
      </w:r>
    </w:p>
    <w:p w14:paraId="16ACCFAF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Research and respond to all payroll tax notices within two weeks of receipt</w:t>
      </w:r>
    </w:p>
    <w:p w14:paraId="2E23F79E" w14:textId="5056B5AF" w:rsidR="00B5402D" w:rsidRPr="00A309F8" w:rsidRDefault="00E740E4" w:rsidP="00E740E4">
      <w:pPr>
        <w:pStyle w:val="NoSpacing"/>
        <w:numPr>
          <w:ilvl w:val="0"/>
          <w:numId w:val="26"/>
        </w:numPr>
        <w:rPr>
          <w:rFonts w:cstheme="minorHAnsi"/>
        </w:rPr>
      </w:pPr>
      <w:r w:rsidRPr="00E740E4">
        <w:rPr>
          <w:rFonts w:ascii="Calibri" w:eastAsia="Calibri" w:hAnsi="Calibri" w:cs="Times New Roman"/>
        </w:rPr>
        <w:t>Stay up to date with the latest tax law</w:t>
      </w:r>
    </w:p>
    <w:p w14:paraId="4F7845C9" w14:textId="39EE55BF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47C61213" w14:textId="77777777" w:rsidR="00E740E4" w:rsidRPr="00E740E4" w:rsidRDefault="00384A9A" w:rsidP="00E740E4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E740E4">
        <w:rPr>
          <w:rFonts w:cstheme="minorHAnsi"/>
          <w:b/>
          <w:bCs/>
          <w:sz w:val="22"/>
          <w:szCs w:val="22"/>
        </w:rPr>
        <w:t>Key Result Area #2-</w:t>
      </w:r>
      <w:r w:rsidR="00E740E4" w:rsidRPr="00E740E4">
        <w:rPr>
          <w:rFonts w:cstheme="minorHAnsi"/>
          <w:b/>
          <w:bCs/>
          <w:sz w:val="22"/>
          <w:szCs w:val="22"/>
        </w:rPr>
        <w:t xml:space="preserve"> </w:t>
      </w:r>
      <w:r w:rsidR="00E740E4" w:rsidRPr="00E740E4">
        <w:rPr>
          <w:rFonts w:ascii="Calibri" w:eastAsia="Calibri" w:hAnsi="Calibri" w:cs="Times New Roman"/>
          <w:b/>
          <w:bCs/>
          <w:sz w:val="22"/>
          <w:szCs w:val="22"/>
        </w:rPr>
        <w:t>Maintain Accurate and Balanced Trust Accounts</w:t>
      </w:r>
    </w:p>
    <w:p w14:paraId="465F4A7B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Process all wage and tax adjustments, including voids, so that the Firm maintains a neutral cash position with client’s tax funds</w:t>
      </w:r>
    </w:p>
    <w:p w14:paraId="50B93AC8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Verify that all new client’s prior tax liabilities have been properly accounted for within the same month the client began services</w:t>
      </w:r>
    </w:p>
    <w:p w14:paraId="6D10EC49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Refund and balance all terminated client’s tax liabilities within 10 days of month close</w:t>
      </w:r>
    </w:p>
    <w:p w14:paraId="250A8E6D" w14:textId="03759139" w:rsidR="00384A9A" w:rsidRPr="00384A9A" w:rsidRDefault="00384A9A" w:rsidP="00384A9A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 </w:t>
      </w:r>
    </w:p>
    <w:p w14:paraId="35B6D37C" w14:textId="77777777" w:rsidR="00E740E4" w:rsidRPr="00E740E4" w:rsidRDefault="00384A9A" w:rsidP="00E740E4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E740E4">
        <w:rPr>
          <w:rFonts w:cstheme="minorHAnsi"/>
          <w:b/>
          <w:bCs/>
          <w:sz w:val="22"/>
          <w:szCs w:val="22"/>
        </w:rPr>
        <w:t xml:space="preserve">Key Result Area #3- </w:t>
      </w:r>
      <w:r w:rsidR="00E740E4" w:rsidRPr="00E740E4">
        <w:rPr>
          <w:rFonts w:ascii="Calibri" w:eastAsia="Calibri" w:hAnsi="Calibri" w:cs="Times New Roman"/>
          <w:b/>
          <w:bCs/>
          <w:sz w:val="22"/>
          <w:szCs w:val="22"/>
        </w:rPr>
        <w:t>Assist Team with Non-Tax Projects</w:t>
      </w:r>
    </w:p>
    <w:p w14:paraId="3091760C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Complete assigned projects within the agreed upon due dates as they arise</w:t>
      </w:r>
    </w:p>
    <w:p w14:paraId="576A773C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Act as a Reporting subject matter expert for both our clients and our internal team</w:t>
      </w:r>
    </w:p>
    <w:p w14:paraId="2A6D2093" w14:textId="77777777" w:rsidR="00E740E4" w:rsidRPr="00E740E4" w:rsidRDefault="00E740E4" w:rsidP="00E740E4">
      <w:pPr>
        <w:rPr>
          <w:rFonts w:ascii="Calibri" w:eastAsia="Calibri" w:hAnsi="Calibri" w:cs="Times New Roman"/>
          <w:sz w:val="22"/>
          <w:szCs w:val="22"/>
        </w:rPr>
      </w:pPr>
    </w:p>
    <w:p w14:paraId="378770D5" w14:textId="77777777" w:rsidR="00E740E4" w:rsidRPr="00E740E4" w:rsidRDefault="00E740E4" w:rsidP="00E740E4">
      <w:pPr>
        <w:rPr>
          <w:rFonts w:ascii="Calibri" w:eastAsia="Calibri" w:hAnsi="Calibri" w:cs="Times New Roman"/>
          <w:b/>
          <w:bCs/>
          <w:sz w:val="22"/>
          <w:szCs w:val="22"/>
        </w:rPr>
      </w:pPr>
      <w:r w:rsidRPr="00E740E4">
        <w:rPr>
          <w:rFonts w:ascii="Calibri" w:eastAsia="Calibri" w:hAnsi="Calibri" w:cs="Times New Roman"/>
          <w:b/>
          <w:bCs/>
          <w:sz w:val="22"/>
          <w:szCs w:val="22"/>
        </w:rPr>
        <w:t>Key Results Area #4 – Completely Process Payroll</w:t>
      </w:r>
    </w:p>
    <w:p w14:paraId="62007584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Ensure all assigned payrolls have been processed by 3PM CST on the client run date</w:t>
      </w:r>
    </w:p>
    <w:p w14:paraId="46A93680" w14:textId="77777777" w:rsidR="00E740E4" w:rsidRPr="00E740E4" w:rsidRDefault="00E740E4" w:rsidP="00E740E4">
      <w:pPr>
        <w:numPr>
          <w:ilvl w:val="0"/>
          <w:numId w:val="26"/>
        </w:numPr>
        <w:contextualSpacing/>
        <w:rPr>
          <w:rFonts w:ascii="Calibri" w:eastAsia="Calibri" w:hAnsi="Calibri" w:cs="Times New Roman"/>
          <w:sz w:val="22"/>
          <w:szCs w:val="22"/>
        </w:rPr>
      </w:pPr>
      <w:r w:rsidRPr="00E740E4">
        <w:rPr>
          <w:rFonts w:ascii="Calibri" w:eastAsia="Calibri" w:hAnsi="Calibri" w:cs="Times New Roman"/>
          <w:sz w:val="22"/>
          <w:szCs w:val="22"/>
        </w:rPr>
        <w:t>Print and package all deliveries by 4PM CST on the client run date</w:t>
      </w:r>
    </w:p>
    <w:p w14:paraId="19516967" w14:textId="649C9567" w:rsidR="00384A9A" w:rsidRPr="00384A9A" w:rsidRDefault="00384A9A" w:rsidP="00DE43AA">
      <w:pPr>
        <w:pStyle w:val="NoSpacing"/>
        <w:rPr>
          <w:rFonts w:cstheme="minorHAnsi"/>
        </w:rPr>
      </w:pPr>
    </w:p>
    <w:p w14:paraId="320CD06C" w14:textId="29A2E608" w:rsidR="00234952" w:rsidRDefault="00234952" w:rsidP="00234952">
      <w:pPr>
        <w:pStyle w:val="NoSpacing"/>
        <w:rPr>
          <w:rFonts w:cstheme="minorHAnsi"/>
          <w:b/>
          <w:bCs/>
        </w:rPr>
      </w:pPr>
    </w:p>
    <w:p w14:paraId="695F846A" w14:textId="1067C99A" w:rsidR="00E740E4" w:rsidRDefault="00E740E4" w:rsidP="00234952">
      <w:pPr>
        <w:pStyle w:val="NoSpacing"/>
        <w:rPr>
          <w:rFonts w:cstheme="minorHAnsi"/>
          <w:b/>
          <w:bCs/>
        </w:rPr>
      </w:pPr>
    </w:p>
    <w:p w14:paraId="78ADCC6B" w14:textId="3E881CE8" w:rsidR="00E740E4" w:rsidRDefault="00E740E4" w:rsidP="00234952">
      <w:pPr>
        <w:pStyle w:val="NoSpacing"/>
        <w:rPr>
          <w:rFonts w:cstheme="minorHAnsi"/>
          <w:b/>
          <w:bCs/>
        </w:rPr>
      </w:pPr>
    </w:p>
    <w:p w14:paraId="06C9C9D3" w14:textId="06505974" w:rsidR="00E740E4" w:rsidRDefault="00E740E4" w:rsidP="00234952">
      <w:pPr>
        <w:pStyle w:val="NoSpacing"/>
        <w:rPr>
          <w:rFonts w:cstheme="minorHAnsi"/>
          <w:b/>
          <w:bCs/>
        </w:rPr>
      </w:pPr>
    </w:p>
    <w:p w14:paraId="53847AA6" w14:textId="1C622566" w:rsidR="00E740E4" w:rsidRDefault="00E740E4" w:rsidP="00234952">
      <w:pPr>
        <w:pStyle w:val="NoSpacing"/>
        <w:rPr>
          <w:rFonts w:cstheme="minorHAnsi"/>
          <w:b/>
          <w:bCs/>
        </w:rPr>
      </w:pPr>
    </w:p>
    <w:p w14:paraId="7C416D87" w14:textId="7513CC13" w:rsidR="00E740E4" w:rsidRDefault="00E740E4" w:rsidP="00234952">
      <w:pPr>
        <w:pStyle w:val="NoSpacing"/>
        <w:rPr>
          <w:rFonts w:cstheme="minorHAnsi"/>
          <w:b/>
          <w:bCs/>
        </w:rPr>
      </w:pPr>
    </w:p>
    <w:p w14:paraId="1388F4CF" w14:textId="08245F14" w:rsidR="00E740E4" w:rsidRDefault="00E740E4" w:rsidP="00234952">
      <w:pPr>
        <w:pStyle w:val="NoSpacing"/>
        <w:rPr>
          <w:rFonts w:cstheme="minorHAnsi"/>
          <w:b/>
          <w:bCs/>
        </w:rPr>
      </w:pPr>
    </w:p>
    <w:p w14:paraId="76602661" w14:textId="61AD4635" w:rsidR="00E740E4" w:rsidRDefault="00E740E4" w:rsidP="00234952">
      <w:pPr>
        <w:pStyle w:val="NoSpacing"/>
        <w:rPr>
          <w:rFonts w:cstheme="minorHAnsi"/>
          <w:b/>
          <w:bCs/>
        </w:rPr>
      </w:pPr>
    </w:p>
    <w:p w14:paraId="00B99411" w14:textId="77777777" w:rsidR="00E740E4" w:rsidRPr="00234952" w:rsidRDefault="00E740E4" w:rsidP="00234952">
      <w:pPr>
        <w:pStyle w:val="NoSpacing"/>
        <w:rPr>
          <w:rFonts w:cstheme="minorHAnsi"/>
          <w:b/>
          <w:bCs/>
        </w:rPr>
      </w:pPr>
    </w:p>
    <w:p w14:paraId="4D3D0953" w14:textId="77777777" w:rsidR="00234952" w:rsidRDefault="00234952" w:rsidP="00234952">
      <w:pPr>
        <w:pStyle w:val="NoSpacing"/>
        <w:rPr>
          <w:rFonts w:cstheme="minorHAnsi"/>
        </w:rPr>
      </w:pPr>
    </w:p>
    <w:p w14:paraId="3C9E6F89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27583D"/>
    <w:multiLevelType w:val="hybridMultilevel"/>
    <w:tmpl w:val="169CA308"/>
    <w:lvl w:ilvl="0" w:tplc="F184FE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0"/>
  </w:num>
  <w:num w:numId="7" w16cid:durableId="204606848">
    <w:abstractNumId w:val="10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4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7"/>
  </w:num>
  <w:num w:numId="25" w16cid:durableId="610358030">
    <w:abstractNumId w:val="3"/>
  </w:num>
  <w:num w:numId="26" w16cid:durableId="491214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B10DF"/>
    <w:rsid w:val="000C228F"/>
    <w:rsid w:val="00154A7A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740E4"/>
    <w:rsid w:val="00E836B5"/>
    <w:rsid w:val="00E83956"/>
    <w:rsid w:val="00E93A7E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6" ma:contentTypeDescription="Create a new document." ma:contentTypeScope="" ma:versionID="fe340ac278f74c0ad8beeb0fcd789f69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2a6c329c7f39c9c24c2835fc0b2a1f9e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21EE8E-A434-438D-89AB-64521DC90F19}"/>
</file>

<file path=customXml/itemProps2.xml><?xml version="1.0" encoding="utf-8"?>
<ds:datastoreItem xmlns:ds="http://schemas.openxmlformats.org/officeDocument/2006/customXml" ds:itemID="{49790893-2A2F-4DA1-AA3C-6A762DAB517F}"/>
</file>

<file path=customXml/itemProps3.xml><?xml version="1.0" encoding="utf-8"?>
<ds:datastoreItem xmlns:ds="http://schemas.openxmlformats.org/officeDocument/2006/customXml" ds:itemID="{4FD3281A-6026-4D15-8C37-6D38289BC8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Greg Henderson MA PHR</cp:lastModifiedBy>
  <cp:revision>2</cp:revision>
  <cp:lastPrinted>2017-11-02T14:50:00Z</cp:lastPrinted>
  <dcterms:created xsi:type="dcterms:W3CDTF">2022-10-13T19:11:00Z</dcterms:created>
  <dcterms:modified xsi:type="dcterms:W3CDTF">2022-10-13T19:11:00Z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