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2707817A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AC2AD8" w:rsidRPr="00AC2AD8">
        <w:t xml:space="preserve"> </w:t>
      </w:r>
      <w:r w:rsidR="00AC2AD8">
        <w:tab/>
      </w:r>
      <w:r w:rsidR="00AC2AD8" w:rsidRPr="00AC2AD8">
        <w:rPr>
          <w:rFonts w:eastAsiaTheme="minorEastAsia" w:cstheme="minorHAnsi"/>
          <w:bCs/>
        </w:rPr>
        <w:t>Director of People Services</w:t>
      </w:r>
      <w:r w:rsidRPr="00234952">
        <w:rPr>
          <w:rFonts w:eastAsiaTheme="minorEastAsia" w:cstheme="minorHAnsi"/>
          <w:bCs/>
        </w:rPr>
        <w:tab/>
      </w:r>
    </w:p>
    <w:p w14:paraId="05CC2090" w14:textId="65FEFABD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AC2AD8" w:rsidRPr="00AC2AD8">
        <w:t xml:space="preserve"> </w:t>
      </w:r>
      <w:r w:rsidR="00AC2AD8">
        <w:tab/>
      </w:r>
      <w:r w:rsidR="00AC2AD8" w:rsidRPr="00AC2AD8">
        <w:rPr>
          <w:rFonts w:eastAsiaTheme="minorEastAsia" w:cstheme="minorHAnsi"/>
          <w:bCs/>
        </w:rPr>
        <w:t>Chief Operating Officer</w:t>
      </w:r>
      <w:r w:rsidRPr="00234952">
        <w:rPr>
          <w:rFonts w:eastAsiaTheme="minorEastAsia" w:cstheme="minorHAnsi"/>
          <w:bCs/>
        </w:rPr>
        <w:tab/>
      </w:r>
    </w:p>
    <w:p w14:paraId="34A1CC1A" w14:textId="6FC8C183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AC2AD8" w:rsidRPr="00AC2AD8">
        <w:t xml:space="preserve"> </w:t>
      </w:r>
      <w:r w:rsidR="00AC2AD8">
        <w:tab/>
      </w:r>
      <w:r w:rsidR="00AC2AD8">
        <w:tab/>
      </w:r>
      <w:r w:rsidR="00AC2AD8" w:rsidRPr="00AC2AD8">
        <w:rPr>
          <w:rFonts w:eastAsiaTheme="minorEastAsia" w:cstheme="minorHAnsi"/>
          <w:bCs/>
        </w:rPr>
        <w:t>October 2022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6FF21206" w:rsidR="00234952" w:rsidRPr="00AC2AD8" w:rsidRDefault="00234952" w:rsidP="00234952">
      <w:pPr>
        <w:pStyle w:val="NoSpacing"/>
        <w:rPr>
          <w:rFonts w:cstheme="minorHAnsi"/>
        </w:rPr>
      </w:pPr>
      <w:r w:rsidRPr="00DE43AA">
        <w:rPr>
          <w:rFonts w:cstheme="minorHAnsi"/>
          <w:b/>
          <w:bCs/>
        </w:rPr>
        <w:t xml:space="preserve">Summary: </w:t>
      </w:r>
      <w:r w:rsidR="00AC2AD8" w:rsidRPr="00AC2AD8">
        <w:rPr>
          <w:rFonts w:cstheme="minorHAnsi"/>
        </w:rPr>
        <w:t>This role is accountable for the overall performance of our people services line of business</w:t>
      </w:r>
      <w:r w:rsidRPr="00AC2AD8">
        <w:rPr>
          <w:rFonts w:cstheme="minorHAnsi"/>
        </w:rPr>
        <w:t xml:space="preserve"> 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7BD2886E" w14:textId="77777777" w:rsidR="00AC2AD8" w:rsidRPr="00AC2AD8" w:rsidRDefault="00234952" w:rsidP="00AC2AD8">
      <w:pPr>
        <w:pStyle w:val="NoSpacing"/>
        <w:rPr>
          <w:rFonts w:cstheme="minorHAnsi"/>
          <w:b/>
          <w:bCs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 xml:space="preserve">- </w:t>
      </w:r>
      <w:r w:rsidR="00AC2AD8" w:rsidRPr="00AC2AD8">
        <w:rPr>
          <w:rFonts w:cstheme="minorHAnsi"/>
          <w:b/>
          <w:bCs/>
        </w:rPr>
        <w:t>Develop a growing and profitable people services line of business</w:t>
      </w:r>
    </w:p>
    <w:p w14:paraId="758C7E11" w14:textId="04DFCCC4" w:rsidR="00AC2AD8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AC2AD8">
        <w:rPr>
          <w:rFonts w:cstheme="minorHAnsi"/>
          <w:b/>
          <w:bCs/>
        </w:rPr>
        <w:t>-</w:t>
      </w:r>
      <w:r w:rsidRPr="00AC2AD8">
        <w:rPr>
          <w:rFonts w:cstheme="minorHAnsi"/>
          <w:b/>
          <w:bCs/>
        </w:rPr>
        <w:tab/>
      </w:r>
      <w:r w:rsidRPr="00AC2AD8">
        <w:rPr>
          <w:rFonts w:cstheme="minorHAnsi"/>
        </w:rPr>
        <w:t>Create, execute, and iterate a department business plan and budget</w:t>
      </w:r>
    </w:p>
    <w:p w14:paraId="29CD4185" w14:textId="45166027" w:rsidR="00AC2AD8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Nurture relationships with other department leaders to effectively achieve desired outcomes</w:t>
      </w:r>
    </w:p>
    <w:p w14:paraId="2E23F79E" w14:textId="3F1C587B" w:rsidR="00B5402D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Lead, manage, and hold personnel accountable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3266B333" w14:textId="77777777" w:rsidR="00AC2AD8" w:rsidRPr="00AC2AD8" w:rsidRDefault="00384A9A" w:rsidP="00AC2AD8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#2- </w:t>
      </w:r>
      <w:r w:rsidR="00AC2AD8" w:rsidRPr="00AC2AD8">
        <w:rPr>
          <w:rFonts w:cstheme="minorHAnsi"/>
          <w:b/>
          <w:bCs/>
        </w:rPr>
        <w:t>Own all things people</w:t>
      </w:r>
    </w:p>
    <w:p w14:paraId="6CF0857E" w14:textId="68C7C128" w:rsidR="00AC2AD8" w:rsidRPr="00AC2AD8" w:rsidRDefault="00AC2AD8" w:rsidP="00AC2AD8">
      <w:pPr>
        <w:pStyle w:val="NoSpacing"/>
        <w:ind w:left="720" w:hanging="375"/>
        <w:rPr>
          <w:rFonts w:cstheme="minorHAnsi"/>
        </w:rPr>
      </w:pPr>
      <w:r w:rsidRPr="00AC2AD8">
        <w:rPr>
          <w:rFonts w:cstheme="minorHAnsi"/>
          <w:b/>
          <w:bCs/>
        </w:rPr>
        <w:t>-</w:t>
      </w:r>
      <w:r w:rsidRPr="00AC2AD8">
        <w:rPr>
          <w:rFonts w:cstheme="minorHAnsi"/>
          <w:b/>
          <w:bCs/>
        </w:rPr>
        <w:tab/>
      </w:r>
      <w:r w:rsidRPr="00AC2AD8">
        <w:rPr>
          <w:rFonts w:cstheme="minorHAnsi"/>
        </w:rPr>
        <w:t>Complete all necessary certification/education requirements and valuable CPE to stay up to date on industry best practices and trends</w:t>
      </w:r>
    </w:p>
    <w:p w14:paraId="04E8A92E" w14:textId="23943000" w:rsidR="00437D03" w:rsidRPr="00AC2AD8" w:rsidRDefault="00AC2AD8" w:rsidP="00AC2AD8">
      <w:pPr>
        <w:pStyle w:val="NoSpacing"/>
        <w:ind w:left="720" w:hanging="375"/>
        <w:rPr>
          <w:rFonts w:cstheme="minorHAnsi"/>
        </w:rPr>
      </w:pP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Be the subject matter expert for all internal team members as it relates to people services and technology</w:t>
      </w:r>
    </w:p>
    <w:p w14:paraId="250A8E6D" w14:textId="77777777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36238D8B" w14:textId="77777777" w:rsidR="00AC2AD8" w:rsidRPr="00AC2AD8" w:rsidRDefault="00384A9A" w:rsidP="00AC2AD8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#3- </w:t>
      </w:r>
      <w:r w:rsidR="00AC2AD8" w:rsidRPr="00AC2AD8">
        <w:rPr>
          <w:rFonts w:cstheme="minorHAnsi"/>
          <w:b/>
          <w:bCs/>
        </w:rPr>
        <w:t>Make clients super happy</w:t>
      </w:r>
    </w:p>
    <w:p w14:paraId="69D0A40D" w14:textId="5609F225" w:rsidR="00AC2AD8" w:rsidRPr="00AC2AD8" w:rsidRDefault="00AC2AD8" w:rsidP="00AC2AD8">
      <w:pPr>
        <w:pStyle w:val="NoSpacing"/>
        <w:ind w:left="720" w:hanging="375"/>
        <w:rPr>
          <w:rFonts w:cstheme="minorHAnsi"/>
        </w:rPr>
      </w:pP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Actively find a way to say Yes to client request within the scope of our services while utilizing creating problem solving</w:t>
      </w:r>
    </w:p>
    <w:p w14:paraId="043270E6" w14:textId="191AB0C1" w:rsidR="00AC2AD8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Maintain a client service rating of greater than 95%</w:t>
      </w:r>
    </w:p>
    <w:p w14:paraId="19516967" w14:textId="601AD086" w:rsidR="00384A9A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Maintain at least 90% client retention</w:t>
      </w:r>
    </w:p>
    <w:p w14:paraId="320CD06C" w14:textId="30A48C1D" w:rsidR="00234952" w:rsidRPr="00234952" w:rsidRDefault="00234952" w:rsidP="00234952">
      <w:pPr>
        <w:pStyle w:val="NoSpacing"/>
        <w:rPr>
          <w:rFonts w:cstheme="minorHAnsi"/>
          <w:b/>
          <w:bCs/>
        </w:rPr>
      </w:pPr>
    </w:p>
    <w:p w14:paraId="14F3EFF6" w14:textId="77777777" w:rsidR="00AC2AD8" w:rsidRPr="00AC2AD8" w:rsidRDefault="00AC2AD8" w:rsidP="00AC2AD8">
      <w:pPr>
        <w:pStyle w:val="NoSpacing"/>
        <w:rPr>
          <w:rFonts w:cstheme="minorHAnsi"/>
          <w:b/>
          <w:bCs/>
        </w:rPr>
      </w:pPr>
      <w:r w:rsidRPr="00AC2AD8">
        <w:rPr>
          <w:rFonts w:cstheme="minorHAnsi"/>
          <w:b/>
          <w:bCs/>
        </w:rPr>
        <w:t>Key Results Area #4 – Lead the team</w:t>
      </w:r>
    </w:p>
    <w:p w14:paraId="6D49668A" w14:textId="77777777" w:rsidR="00AC2AD8" w:rsidRPr="00AC2AD8" w:rsidRDefault="00AC2AD8" w:rsidP="00AC2AD8">
      <w:pPr>
        <w:pStyle w:val="NoSpacing"/>
        <w:rPr>
          <w:rFonts w:cstheme="minorHAnsi"/>
        </w:rPr>
      </w:pPr>
    </w:p>
    <w:p w14:paraId="33EFA27C" w14:textId="2D70C087" w:rsidR="00AC2AD8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 xml:space="preserve">- </w:t>
      </w:r>
      <w:r w:rsidRPr="00AC2AD8">
        <w:rPr>
          <w:rFonts w:cstheme="minorHAnsi"/>
        </w:rPr>
        <w:tab/>
        <w:t>Coach, Support, and Develop the people team in meeting all KRA expectations</w:t>
      </w:r>
    </w:p>
    <w:p w14:paraId="0B394DAF" w14:textId="56192CE9" w:rsidR="00AC2AD8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 xml:space="preserve">- </w:t>
      </w:r>
      <w:r w:rsidRPr="00AC2AD8">
        <w:rPr>
          <w:rFonts w:cstheme="minorHAnsi"/>
        </w:rPr>
        <w:tab/>
        <w:t>Provide monthly team training</w:t>
      </w:r>
    </w:p>
    <w:p w14:paraId="3065F5DC" w14:textId="171E0E7D" w:rsidR="00AC2AD8" w:rsidRPr="00AC2AD8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 xml:space="preserve">- </w:t>
      </w:r>
      <w:r w:rsidRPr="00AC2AD8">
        <w:rPr>
          <w:rFonts w:cstheme="minorHAnsi"/>
        </w:rPr>
        <w:tab/>
        <w:t>Serve as internal tier two support for client requests</w:t>
      </w:r>
    </w:p>
    <w:p w14:paraId="4D3D0953" w14:textId="13E6A1E0" w:rsidR="00234952" w:rsidRDefault="00AC2AD8" w:rsidP="00AC2AD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AC2AD8">
        <w:rPr>
          <w:rFonts w:cstheme="minorHAnsi"/>
        </w:rPr>
        <w:t>-</w:t>
      </w:r>
      <w:r w:rsidRPr="00AC2AD8">
        <w:rPr>
          <w:rFonts w:cstheme="minorHAnsi"/>
        </w:rPr>
        <w:tab/>
        <w:t>Conduct monthly one on one with all team members</w:t>
      </w:r>
    </w:p>
    <w:p w14:paraId="5481FCA3" w14:textId="19C5DD2C" w:rsidR="00AC2AD8" w:rsidRDefault="00AC2AD8" w:rsidP="00AC2AD8">
      <w:pPr>
        <w:pStyle w:val="NoSpacing"/>
        <w:rPr>
          <w:rFonts w:cstheme="minorHAnsi"/>
        </w:rPr>
      </w:pPr>
    </w:p>
    <w:p w14:paraId="56C2A04C" w14:textId="038C701C" w:rsidR="00AC2AD8" w:rsidRDefault="00AC2AD8" w:rsidP="00AC2AD8">
      <w:pPr>
        <w:pStyle w:val="NoSpacing"/>
        <w:rPr>
          <w:rFonts w:cstheme="minorHAnsi"/>
        </w:rPr>
      </w:pPr>
    </w:p>
    <w:p w14:paraId="3DB5963F" w14:textId="7A51D1F0" w:rsidR="00AC2AD8" w:rsidRDefault="00AC2AD8" w:rsidP="00AC2AD8">
      <w:pPr>
        <w:pStyle w:val="NoSpacing"/>
        <w:rPr>
          <w:rFonts w:cstheme="minorHAnsi"/>
        </w:rPr>
      </w:pPr>
    </w:p>
    <w:p w14:paraId="2FEFE956" w14:textId="21D7598B" w:rsidR="00AC2AD8" w:rsidRDefault="00AC2AD8" w:rsidP="00AC2AD8">
      <w:pPr>
        <w:pStyle w:val="NoSpacing"/>
        <w:rPr>
          <w:rFonts w:cstheme="minorHAnsi"/>
        </w:rPr>
      </w:pPr>
    </w:p>
    <w:p w14:paraId="5D92E00B" w14:textId="66A9E8D3" w:rsidR="00AC2AD8" w:rsidRDefault="00AC2AD8" w:rsidP="00AC2AD8">
      <w:pPr>
        <w:pStyle w:val="NoSpacing"/>
        <w:rPr>
          <w:rFonts w:cstheme="minorHAnsi"/>
        </w:rPr>
      </w:pPr>
    </w:p>
    <w:p w14:paraId="1F55D6E6" w14:textId="3B21ECC7" w:rsidR="00AC2AD8" w:rsidRDefault="00AC2AD8" w:rsidP="00AC2AD8">
      <w:pPr>
        <w:pStyle w:val="NoSpacing"/>
        <w:rPr>
          <w:rFonts w:cstheme="minorHAnsi"/>
        </w:rPr>
      </w:pPr>
    </w:p>
    <w:p w14:paraId="1F85631D" w14:textId="5B381AB0" w:rsidR="00AC2AD8" w:rsidRDefault="00AC2AD8" w:rsidP="00AC2AD8">
      <w:pPr>
        <w:pStyle w:val="NoSpacing"/>
        <w:rPr>
          <w:rFonts w:cstheme="minorHAnsi"/>
        </w:rPr>
      </w:pPr>
    </w:p>
    <w:p w14:paraId="1264B2E6" w14:textId="3C2FD6AE" w:rsidR="00AC2AD8" w:rsidRDefault="00AC2AD8" w:rsidP="00AC2AD8">
      <w:pPr>
        <w:pStyle w:val="NoSpacing"/>
        <w:rPr>
          <w:rFonts w:cstheme="minorHAnsi"/>
        </w:rPr>
      </w:pPr>
    </w:p>
    <w:p w14:paraId="124BA2BC" w14:textId="77777777" w:rsidR="00AC2AD8" w:rsidRDefault="00AC2AD8" w:rsidP="00AC2AD8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6"/>
  </w:num>
  <w:num w:numId="2" w16cid:durableId="608203677">
    <w:abstractNumId w:val="0"/>
  </w:num>
  <w:num w:numId="3" w16cid:durableId="705839392">
    <w:abstractNumId w:val="12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19"/>
  </w:num>
  <w:num w:numId="7" w16cid:durableId="204606848">
    <w:abstractNumId w:val="10"/>
  </w:num>
  <w:num w:numId="8" w16cid:durableId="617224951">
    <w:abstractNumId w:val="17"/>
  </w:num>
  <w:num w:numId="9" w16cid:durableId="254096902">
    <w:abstractNumId w:val="14"/>
  </w:num>
  <w:num w:numId="10" w16cid:durableId="1684018612">
    <w:abstractNumId w:val="18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3"/>
  </w:num>
  <w:num w:numId="16" w16cid:durableId="1235313787">
    <w:abstractNumId w:val="2"/>
  </w:num>
  <w:num w:numId="17" w16cid:durableId="1236861704">
    <w:abstractNumId w:val="20"/>
  </w:num>
  <w:num w:numId="18" w16cid:durableId="1820265389">
    <w:abstractNumId w:val="4"/>
  </w:num>
  <w:num w:numId="19" w16cid:durableId="547182361">
    <w:abstractNumId w:val="22"/>
  </w:num>
  <w:num w:numId="20" w16cid:durableId="355233745">
    <w:abstractNumId w:val="15"/>
  </w:num>
  <w:num w:numId="21" w16cid:durableId="296035484">
    <w:abstractNumId w:val="11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1"/>
  </w:num>
  <w:num w:numId="24" w16cid:durableId="1917861012">
    <w:abstractNumId w:val="7"/>
  </w:num>
  <w:num w:numId="25" w16cid:durableId="610358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AC2AD8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6" ma:contentTypeDescription="Create a new document." ma:contentTypeScope="" ma:versionID="fe340ac278f74c0ad8beeb0fcd789f69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2a6c329c7f39c9c24c2835fc0b2a1f9e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9CFC44-6F70-499B-8E95-8380A2F7DC77}"/>
</file>

<file path=customXml/itemProps2.xml><?xml version="1.0" encoding="utf-8"?>
<ds:datastoreItem xmlns:ds="http://schemas.openxmlformats.org/officeDocument/2006/customXml" ds:itemID="{B421D5EB-A779-4265-B524-EC12145DDD0E}"/>
</file>

<file path=customXml/itemProps3.xml><?xml version="1.0" encoding="utf-8"?>
<ds:datastoreItem xmlns:ds="http://schemas.openxmlformats.org/officeDocument/2006/customXml" ds:itemID="{1AFE68AF-2EF8-4E40-966A-3765A62B1F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Greg Henderson MA PHR</cp:lastModifiedBy>
  <cp:revision>2</cp:revision>
  <cp:lastPrinted>2017-11-02T14:50:00Z</cp:lastPrinted>
  <dcterms:created xsi:type="dcterms:W3CDTF">2022-10-13T20:29:00Z</dcterms:created>
  <dcterms:modified xsi:type="dcterms:W3CDTF">2022-10-13T20:29:00Z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