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34952" w:rsidR="00234952" w:rsidP="00234952" w:rsidRDefault="00234952" w14:paraId="47E14E79" w14:textId="08140770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Pr="00497E66" w:rsidR="00497E66">
        <w:t xml:space="preserve"> </w:t>
      </w:r>
      <w:r w:rsidR="00497E66">
        <w:tab/>
      </w:r>
      <w:r w:rsidRPr="00497E66" w:rsidR="00497E66">
        <w:rPr>
          <w:rFonts w:eastAsiaTheme="minorEastAsia" w:cstheme="minorHAnsi"/>
          <w:bCs/>
        </w:rPr>
        <w:t xml:space="preserve">Senior </w:t>
      </w:r>
      <w:r w:rsidR="000D5E92">
        <w:rPr>
          <w:rFonts w:eastAsiaTheme="minorEastAsia" w:cstheme="minorHAnsi"/>
          <w:bCs/>
        </w:rPr>
        <w:t xml:space="preserve">Staff </w:t>
      </w:r>
      <w:r w:rsidRPr="00497E66" w:rsidR="00497E66">
        <w:rPr>
          <w:rFonts w:eastAsiaTheme="minorEastAsia" w:cstheme="minorHAnsi"/>
          <w:bCs/>
        </w:rPr>
        <w:t>Accountant</w:t>
      </w:r>
      <w:r w:rsidRPr="00234952">
        <w:rPr>
          <w:rFonts w:eastAsiaTheme="minorEastAsia" w:cstheme="minorHAnsi"/>
          <w:bCs/>
        </w:rPr>
        <w:tab/>
      </w:r>
    </w:p>
    <w:p w:rsidRPr="00234952" w:rsidR="00234952" w:rsidP="00234952" w:rsidRDefault="00234952" w14:paraId="05CC2090" w14:textId="36099E7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Pr="00497E66" w:rsidR="00497E66">
        <w:t xml:space="preserve"> </w:t>
      </w:r>
      <w:r w:rsidR="00497E66">
        <w:tab/>
      </w:r>
      <w:r w:rsidRPr="00497E66" w:rsidR="00497E66">
        <w:rPr>
          <w:rFonts w:eastAsiaTheme="minorEastAsia" w:cstheme="minorHAnsi"/>
          <w:bCs/>
        </w:rPr>
        <w:t>Accounting and Tax Manager</w:t>
      </w:r>
      <w:r w:rsidRPr="00234952">
        <w:rPr>
          <w:rFonts w:eastAsiaTheme="minorEastAsia" w:cstheme="minorHAnsi"/>
          <w:bCs/>
        </w:rPr>
        <w:tab/>
      </w:r>
    </w:p>
    <w:p w:rsidRPr="00234952" w:rsidR="006A7C83" w:rsidP="00234952" w:rsidRDefault="00234952" w14:paraId="34A1CC1A" w14:textId="1F04899F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Pr="00497E66" w:rsidR="00497E66">
        <w:t xml:space="preserve"> </w:t>
      </w:r>
      <w:r w:rsidR="00497E66">
        <w:tab/>
      </w:r>
      <w:r w:rsidR="00497E66">
        <w:tab/>
      </w:r>
      <w:r w:rsidR="000D0458">
        <w:rPr>
          <w:rFonts w:eastAsiaTheme="minorEastAsia" w:cstheme="minorHAnsi"/>
          <w:bCs/>
        </w:rPr>
        <w:t>May 2024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:rsidR="00234952" w:rsidP="00234952" w:rsidRDefault="00234952" w14:paraId="5C11E44D" w14:textId="668D5AA6">
      <w:pPr>
        <w:pStyle w:val="NoSpacing"/>
        <w:rPr>
          <w:rFonts w:cstheme="minorHAnsi"/>
        </w:rPr>
      </w:pPr>
    </w:p>
    <w:p w:rsidRPr="00DE43AA" w:rsidR="00234952" w:rsidP="00234952" w:rsidRDefault="00234952" w14:paraId="5F7263F3" w14:textId="62FE87EF">
      <w:pPr>
        <w:pStyle w:val="NoSpacing"/>
        <w:rPr>
          <w:rFonts w:cstheme="minorHAnsi"/>
          <w:b/>
          <w:bCs/>
        </w:rPr>
      </w:pPr>
      <w:r w:rsidRPr="00DE43AA">
        <w:rPr>
          <w:rFonts w:cstheme="minorHAnsi"/>
          <w:b/>
          <w:bCs/>
        </w:rPr>
        <w:t xml:space="preserve">Summary: </w:t>
      </w:r>
      <w:r w:rsidRPr="00497E66" w:rsidR="00497E66">
        <w:rPr>
          <w:rFonts w:cstheme="minorHAnsi"/>
        </w:rPr>
        <w:t xml:space="preserve">The core mission of a </w:t>
      </w:r>
      <w:r w:rsidR="005F1EEC">
        <w:rPr>
          <w:rFonts w:cstheme="minorHAnsi"/>
        </w:rPr>
        <w:t>Senior</w:t>
      </w:r>
      <w:r w:rsidRPr="00497E66" w:rsidR="00497E66">
        <w:rPr>
          <w:rFonts w:cstheme="minorHAnsi"/>
        </w:rPr>
        <w:t xml:space="preserve"> Accountant is to produce and deliver all assigned work accurately, on time</w:t>
      </w:r>
      <w:r w:rsidR="005F1EEC">
        <w:rPr>
          <w:rFonts w:cstheme="minorHAnsi"/>
        </w:rPr>
        <w:t>,</w:t>
      </w:r>
      <w:r w:rsidRPr="00497E66" w:rsidR="00497E66">
        <w:rPr>
          <w:rFonts w:cstheme="minorHAnsi"/>
        </w:rPr>
        <w:t xml:space="preserve"> and within our normal operating processes, while guiding our clients on best practices as it relates to the services that we offer.</w:t>
      </w:r>
      <w:r w:rsidRPr="00DE43AA">
        <w:rPr>
          <w:rFonts w:cstheme="minorHAnsi"/>
          <w:b/>
          <w:bCs/>
        </w:rPr>
        <w:t xml:space="preserve"> </w:t>
      </w:r>
    </w:p>
    <w:p w:rsidR="00234952" w:rsidP="00234952" w:rsidRDefault="00234952" w14:paraId="6BCB88C3" w14:textId="7A4A8E28">
      <w:pPr>
        <w:pStyle w:val="NoSpacing"/>
        <w:rPr>
          <w:rFonts w:cstheme="minorHAnsi"/>
        </w:rPr>
      </w:pPr>
    </w:p>
    <w:p w:rsidRPr="004B695F" w:rsidR="00D91838" w:rsidP="00D91838" w:rsidRDefault="00D91838" w14:paraId="4D15FB0B" w14:textId="63A8EF13">
      <w:pPr>
        <w:pStyle w:val="NoSpacing"/>
        <w:rPr>
          <w:rFonts w:cstheme="minorHAnsi"/>
          <w:b/>
          <w:bCs/>
        </w:rPr>
      </w:pPr>
      <w:r w:rsidRPr="65F370AF" w:rsidR="00D91838">
        <w:rPr>
          <w:rFonts w:cs="Calibri" w:cstheme="minorAscii"/>
          <w:b w:val="1"/>
          <w:bCs w:val="1"/>
        </w:rPr>
        <w:t>Key Result Area #1</w:t>
      </w:r>
      <w:r w:rsidRPr="65F370AF" w:rsidR="009E60B5">
        <w:rPr>
          <w:rFonts w:cs="Calibri" w:cstheme="minorAscii"/>
          <w:b w:val="1"/>
          <w:bCs w:val="1"/>
        </w:rPr>
        <w:t xml:space="preserve"> </w:t>
      </w:r>
      <w:r w:rsidRPr="65F370AF" w:rsidR="00D91838">
        <w:rPr>
          <w:rFonts w:cs="Calibri" w:cstheme="minorAscii"/>
          <w:b w:val="1"/>
          <w:bCs w:val="1"/>
        </w:rPr>
        <w:t xml:space="preserve">- </w:t>
      </w:r>
      <w:r w:rsidRPr="65F370AF" w:rsidR="009E60B5">
        <w:rPr>
          <w:rFonts w:cs="Calibri" w:cstheme="minorAscii"/>
          <w:b w:val="1"/>
          <w:bCs w:val="1"/>
        </w:rPr>
        <w:t xml:space="preserve">Give </w:t>
      </w:r>
      <w:r w:rsidRPr="65F370AF" w:rsidR="00D91838">
        <w:rPr>
          <w:rFonts w:cs="Calibri" w:cstheme="minorAscii"/>
          <w:b w:val="1"/>
          <w:bCs w:val="1"/>
        </w:rPr>
        <w:t xml:space="preserve">our clients </w:t>
      </w:r>
      <w:r w:rsidRPr="65F370AF" w:rsidR="00D91838">
        <w:rPr>
          <w:rFonts w:cs="Calibri" w:cstheme="minorAscii"/>
          <w:b w:val="1"/>
          <w:bCs w:val="1"/>
        </w:rPr>
        <w:t xml:space="preserve">the opportunity to </w:t>
      </w:r>
      <w:r w:rsidRPr="65F370AF" w:rsidR="00D91838">
        <w:rPr>
          <w:rFonts w:cs="Calibri" w:cstheme="minorAscii"/>
          <w:b w:val="1"/>
          <w:bCs w:val="1"/>
        </w:rPr>
        <w:t>thrive</w:t>
      </w:r>
    </w:p>
    <w:p w:rsidRPr="004803F2" w:rsidR="00D91838" w:rsidP="538DA137" w:rsidRDefault="00D91838" w14:paraId="1DCD630B" w14:textId="77777777">
      <w:pPr>
        <w:pStyle w:val="ListParagraph"/>
        <w:numPr>
          <w:ilvl w:val="0"/>
          <w:numId w:val="31"/>
        </w:numPr>
        <w:rPr>
          <w:rFonts w:ascii="Calibri" w:hAnsi="Calibri" w:eastAsia="Calibri" w:cs="Calibri"/>
          <w:sz w:val="24"/>
          <w:szCs w:val="24"/>
        </w:rPr>
      </w:pPr>
      <w:bookmarkStart w:name="_Hlk123911186" w:id="0"/>
      <w:r w:rsidRPr="538DA137" w:rsidR="00D91838">
        <w:rPr>
          <w:rFonts w:ascii="Calibri" w:hAnsi="Calibri" w:eastAsia="Calibri" w:cs="Calibri"/>
          <w:sz w:val="22"/>
          <w:szCs w:val="22"/>
        </w:rPr>
        <w:t xml:space="preserve">Maintain, implement, train, and </w:t>
      </w:r>
      <w:r w:rsidRPr="538DA137" w:rsidR="00D91838">
        <w:rPr>
          <w:rFonts w:ascii="Calibri" w:hAnsi="Calibri" w:eastAsia="Calibri" w:cs="Calibri"/>
          <w:sz w:val="22"/>
          <w:szCs w:val="22"/>
        </w:rPr>
        <w:t>monitor</w:t>
      </w:r>
      <w:r w:rsidRPr="538DA137" w:rsidR="00D91838">
        <w:rPr>
          <w:rFonts w:ascii="Calibri" w:hAnsi="Calibri" w:eastAsia="Calibri" w:cs="Calibri"/>
          <w:sz w:val="22"/>
          <w:szCs w:val="22"/>
        </w:rPr>
        <w:t xml:space="preserve"> the firms processes with clients to ensure efficiency and the accuracy of our work</w:t>
      </w:r>
    </w:p>
    <w:bookmarkEnd w:id="0"/>
    <w:p w:rsidR="00D91838" w:rsidP="538DA137" w:rsidRDefault="00D91838" w14:paraId="6B5D5FFB" w14:textId="77777777">
      <w:pPr>
        <w:pStyle w:val="ListParagraph"/>
        <w:numPr>
          <w:ilvl w:val="0"/>
          <w:numId w:val="31"/>
        </w:numPr>
        <w:rPr>
          <w:rFonts w:ascii="Calibri" w:hAnsi="Calibri" w:eastAsia="Calibri" w:cs="Calibri"/>
          <w:sz w:val="24"/>
          <w:szCs w:val="24"/>
        </w:rPr>
      </w:pPr>
      <w:r w:rsidRPr="538DA137" w:rsidR="00D91838">
        <w:rPr>
          <w:rFonts w:ascii="Calibri" w:hAnsi="Calibri" w:eastAsia="Calibri" w:cs="Calibri"/>
          <w:sz w:val="22"/>
          <w:szCs w:val="22"/>
        </w:rPr>
        <w:t xml:space="preserve">Communicate </w:t>
      </w:r>
      <w:r w:rsidRPr="538DA137" w:rsidR="00D91838">
        <w:rPr>
          <w:rFonts w:ascii="Calibri" w:hAnsi="Calibri" w:eastAsia="Calibri" w:cs="Calibri"/>
          <w:sz w:val="22"/>
          <w:szCs w:val="22"/>
        </w:rPr>
        <w:t>timely</w:t>
      </w:r>
      <w:r w:rsidRPr="538DA137" w:rsidR="00D91838">
        <w:rPr>
          <w:rFonts w:ascii="Calibri" w:hAnsi="Calibri" w:eastAsia="Calibri" w:cs="Calibri"/>
          <w:sz w:val="22"/>
          <w:szCs w:val="22"/>
        </w:rPr>
        <w:t xml:space="preserve"> with insight, empathy, and clarity</w:t>
      </w:r>
      <w:r w:rsidRPr="538DA137" w:rsidR="00D91838">
        <w:rPr>
          <w:rFonts w:ascii="Calibri" w:hAnsi="Calibri" w:eastAsia="Calibri" w:cs="Calibri"/>
          <w:sz w:val="22"/>
          <w:szCs w:val="22"/>
        </w:rPr>
        <w:t xml:space="preserve"> (100% within 24 hours)</w:t>
      </w:r>
    </w:p>
    <w:p w:rsidRPr="00767507" w:rsidR="009E60B5" w:rsidP="538DA137" w:rsidRDefault="009E60B5" w14:paraId="33A27297" w14:textId="77777777">
      <w:pPr>
        <w:pStyle w:val="NoSpacing"/>
        <w:numPr>
          <w:ilvl w:val="0"/>
          <w:numId w:val="31"/>
        </w:numPr>
        <w:rPr>
          <w:rFonts w:cs="Calibri" w:cstheme="minorAscii"/>
        </w:rPr>
      </w:pPr>
      <w:r w:rsidRPr="538DA137" w:rsidR="009E60B5">
        <w:rPr>
          <w:rFonts w:cs="Calibri" w:cstheme="minorAscii"/>
        </w:rPr>
        <w:t>Maintain a thorough understanding of all products and services that are offered in a way</w:t>
      </w:r>
      <w:r w:rsidRPr="538DA137" w:rsidR="009E60B5">
        <w:rPr>
          <w:rFonts w:cs="Calibri" w:cstheme="minorAscii"/>
        </w:rPr>
        <w:t xml:space="preserve"> </w:t>
      </w:r>
      <w:r w:rsidRPr="538DA137" w:rsidR="009E60B5">
        <w:rPr>
          <w:rFonts w:cs="Calibri" w:cstheme="minorAscii"/>
        </w:rPr>
        <w:t>that allows for alignment with client needs</w:t>
      </w:r>
    </w:p>
    <w:p w:rsidRPr="006B5635" w:rsidR="009E60B5" w:rsidP="538DA137" w:rsidRDefault="009E60B5" w14:paraId="7A12DDA6" w14:textId="77777777">
      <w:pPr>
        <w:pStyle w:val="NoSpacing"/>
        <w:numPr>
          <w:ilvl w:val="0"/>
          <w:numId w:val="31"/>
        </w:numPr>
        <w:rPr>
          <w:rFonts w:cs="Calibri" w:cstheme="minorAscii"/>
        </w:rPr>
      </w:pPr>
      <w:r w:rsidRPr="538DA137" w:rsidR="009E60B5">
        <w:rPr>
          <w:rFonts w:cs="Calibri" w:cstheme="minorAscii"/>
        </w:rPr>
        <w:t>Understand each client’s individual back-office systems and processes as they relate to our products and services</w:t>
      </w:r>
    </w:p>
    <w:p w:rsidRPr="009E60B5" w:rsidR="009E60B5" w:rsidP="538DA137" w:rsidRDefault="009E60B5" w14:paraId="3C3E0DC1" w14:textId="42A86760">
      <w:pPr>
        <w:pStyle w:val="NoSpacing"/>
        <w:numPr>
          <w:ilvl w:val="0"/>
          <w:numId w:val="31"/>
        </w:numPr>
        <w:rPr>
          <w:rFonts w:cs="Calibri" w:cstheme="minorAscii"/>
        </w:rPr>
      </w:pPr>
      <w:r w:rsidRPr="538DA137" w:rsidR="009E60B5">
        <w:rPr>
          <w:rFonts w:cs="Calibri" w:cstheme="minorAscii"/>
        </w:rPr>
        <w:t>C</w:t>
      </w:r>
      <w:r w:rsidRPr="538DA137" w:rsidR="009E60B5">
        <w:rPr>
          <w:rFonts w:cs="Calibri" w:cstheme="minorAscii"/>
        </w:rPr>
        <w:t xml:space="preserve">onsistently develop product and service knowledge by attending all training opportunities </w:t>
      </w:r>
      <w:r w:rsidRPr="538DA137" w:rsidR="009E60B5">
        <w:rPr>
          <w:rFonts w:cs="Calibri" w:cstheme="minorAscii"/>
        </w:rPr>
        <w:t>t</w:t>
      </w:r>
      <w:r w:rsidRPr="538DA137" w:rsidR="009E60B5">
        <w:rPr>
          <w:rFonts w:cs="Calibri" w:cstheme="minorAscii"/>
        </w:rPr>
        <w:t>hroughout the year and leading one per quarter</w:t>
      </w:r>
    </w:p>
    <w:p w:rsidR="00D91838" w:rsidP="00234952" w:rsidRDefault="00D91838" w14:paraId="377130C0" w14:textId="77777777">
      <w:pPr>
        <w:pStyle w:val="NoSpacing"/>
        <w:rPr>
          <w:rFonts w:cstheme="minorHAnsi"/>
        </w:rPr>
      </w:pPr>
    </w:p>
    <w:p w:rsidRPr="00497E66" w:rsidR="00497E66" w:rsidP="1EE11B36" w:rsidRDefault="00234952" w14:paraId="2AACF7E3" w14:textId="47D20ADC">
      <w:pPr>
        <w:pStyle w:val="NoSpacing"/>
        <w:rPr>
          <w:rFonts w:cs="Calibri" w:cstheme="minorAscii"/>
          <w:b w:val="1"/>
          <w:bCs w:val="1"/>
        </w:rPr>
      </w:pPr>
      <w:r w:rsidRPr="1EE11B36" w:rsidR="00234952">
        <w:rPr>
          <w:rFonts w:cs="Calibri" w:cstheme="minorAscii"/>
          <w:b w:val="1"/>
          <w:bCs w:val="1"/>
        </w:rPr>
        <w:t>Key Result Area #</w:t>
      </w:r>
      <w:r w:rsidRPr="1EE11B36" w:rsidR="09B972DE">
        <w:rPr>
          <w:rFonts w:cs="Calibri" w:cstheme="minorAscii"/>
          <w:b w:val="1"/>
          <w:bCs w:val="1"/>
        </w:rPr>
        <w:t>2</w:t>
      </w:r>
      <w:r w:rsidRPr="1EE11B36" w:rsidR="009E60B5">
        <w:rPr>
          <w:rFonts w:cs="Calibri" w:cstheme="minorAscii"/>
          <w:b w:val="1"/>
          <w:bCs w:val="1"/>
        </w:rPr>
        <w:t xml:space="preserve"> </w:t>
      </w:r>
      <w:r w:rsidRPr="1EE11B36" w:rsidR="00234952">
        <w:rPr>
          <w:rFonts w:cs="Calibri" w:cstheme="minorAscii"/>
          <w:b w:val="1"/>
          <w:bCs w:val="1"/>
        </w:rPr>
        <w:t xml:space="preserve">- </w:t>
      </w:r>
      <w:r w:rsidRPr="1EE11B36" w:rsidR="00767507">
        <w:rPr>
          <w:rFonts w:cs="Calibri" w:cstheme="minorAscii"/>
          <w:b w:val="1"/>
          <w:bCs w:val="1"/>
        </w:rPr>
        <w:t xml:space="preserve">Implement and </w:t>
      </w:r>
      <w:r w:rsidRPr="1EE11B36" w:rsidR="00767507">
        <w:rPr>
          <w:rFonts w:cs="Calibri" w:cstheme="minorAscii"/>
          <w:b w:val="1"/>
          <w:bCs w:val="1"/>
        </w:rPr>
        <w:t>maintain</w:t>
      </w:r>
      <w:r w:rsidRPr="1EE11B36" w:rsidR="00767507">
        <w:rPr>
          <w:rFonts w:cs="Calibri" w:cstheme="minorAscii"/>
          <w:b w:val="1"/>
          <w:bCs w:val="1"/>
        </w:rPr>
        <w:t xml:space="preserve"> the </w:t>
      </w:r>
      <w:r w:rsidRPr="1EE11B36" w:rsidR="00767507">
        <w:rPr>
          <w:rFonts w:cs="Calibri" w:cstheme="minorAscii"/>
          <w:b w:val="1"/>
          <w:bCs w:val="1"/>
        </w:rPr>
        <w:t>firm’s a</w:t>
      </w:r>
      <w:r w:rsidRPr="1EE11B36" w:rsidR="00767507">
        <w:rPr>
          <w:rFonts w:cs="Calibri" w:cstheme="minorAscii"/>
          <w:b w:val="1"/>
          <w:bCs w:val="1"/>
        </w:rPr>
        <w:t xml:space="preserve">ccounting and </w:t>
      </w:r>
      <w:r w:rsidRPr="1EE11B36" w:rsidR="00767507">
        <w:rPr>
          <w:rFonts w:cs="Calibri" w:cstheme="minorAscii"/>
          <w:b w:val="1"/>
          <w:bCs w:val="1"/>
        </w:rPr>
        <w:t>t</w:t>
      </w:r>
      <w:r w:rsidRPr="1EE11B36" w:rsidR="00767507">
        <w:rPr>
          <w:rFonts w:cs="Calibri" w:cstheme="minorAscii"/>
          <w:b w:val="1"/>
          <w:bCs w:val="1"/>
        </w:rPr>
        <w:t xml:space="preserve">ax </w:t>
      </w:r>
      <w:r w:rsidRPr="1EE11B36" w:rsidR="00767507">
        <w:rPr>
          <w:rFonts w:cs="Calibri" w:cstheme="minorAscii"/>
          <w:b w:val="1"/>
          <w:bCs w:val="1"/>
        </w:rPr>
        <w:t>p</w:t>
      </w:r>
      <w:r w:rsidRPr="1EE11B36" w:rsidR="00767507">
        <w:rPr>
          <w:rFonts w:cs="Calibri" w:cstheme="minorAscii"/>
          <w:b w:val="1"/>
          <w:bCs w:val="1"/>
        </w:rPr>
        <w:t>rocess</w:t>
      </w:r>
    </w:p>
    <w:p w:rsidRPr="00497E66" w:rsidR="00497E66" w:rsidP="538DA137" w:rsidRDefault="00497E66" w14:paraId="06CC53D7" w14:textId="55DC723F">
      <w:pPr>
        <w:pStyle w:val="NoSpacing"/>
        <w:numPr>
          <w:ilvl w:val="0"/>
          <w:numId w:val="30"/>
        </w:numPr>
        <w:ind/>
        <w:rPr>
          <w:rFonts w:cs="Calibri" w:cstheme="minorAscii"/>
        </w:rPr>
      </w:pPr>
      <w:r w:rsidRPr="538DA137" w:rsidR="00497E66">
        <w:rPr>
          <w:rFonts w:cs="Calibri" w:cstheme="minorAscii"/>
        </w:rPr>
        <w:t>Maintain an in-review percentage of 40% by the 12th,</w:t>
      </w:r>
      <w:r w:rsidRPr="538DA137" w:rsidR="0D15F7A7">
        <w:rPr>
          <w:rFonts w:cs="Calibri" w:cstheme="minorAscii"/>
        </w:rPr>
        <w:t xml:space="preserve"> </w:t>
      </w:r>
      <w:r w:rsidRPr="538DA137" w:rsidR="00497E66">
        <w:rPr>
          <w:rFonts w:cs="Calibri" w:cstheme="minorAscii"/>
        </w:rPr>
        <w:t>75% by the 19th, and 95% by the 23rd or by the 3rd Wednesday for period clients</w:t>
      </w:r>
    </w:p>
    <w:p w:rsidR="00767507" w:rsidP="538DA137" w:rsidRDefault="00497E66" w14:paraId="0BC9C30C" w14:textId="4EB8B468">
      <w:pPr>
        <w:pStyle w:val="NoSpacing"/>
        <w:numPr>
          <w:ilvl w:val="0"/>
          <w:numId w:val="30"/>
        </w:numPr>
        <w:ind/>
        <w:rPr>
          <w:rFonts w:cs="Calibri" w:cstheme="minorAscii"/>
        </w:rPr>
      </w:pPr>
      <w:r w:rsidRPr="538DA137" w:rsidR="005F1EEC">
        <w:rPr>
          <w:rFonts w:cs="Calibri" w:cstheme="minorAscii"/>
        </w:rPr>
        <w:t>E</w:t>
      </w:r>
      <w:r w:rsidRPr="538DA137" w:rsidR="00497E66">
        <w:rPr>
          <w:rFonts w:cs="Calibri" w:cstheme="minorAscii"/>
        </w:rPr>
        <w:t xml:space="preserve">nsure all client bills are processed </w:t>
      </w:r>
      <w:r w:rsidRPr="538DA137" w:rsidR="00497E66">
        <w:rPr>
          <w:rFonts w:cs="Calibri" w:cstheme="minorAscii"/>
        </w:rPr>
        <w:t>timely</w:t>
      </w:r>
      <w:r w:rsidRPr="538DA137" w:rsidR="00497E66">
        <w:rPr>
          <w:rFonts w:cs="Calibri" w:cstheme="minorAscii"/>
        </w:rPr>
        <w:t xml:space="preserve"> and </w:t>
      </w:r>
      <w:r w:rsidRPr="538DA137" w:rsidR="00497E66">
        <w:rPr>
          <w:rFonts w:cs="Calibri" w:cstheme="minorAscii"/>
        </w:rPr>
        <w:t>accurately</w:t>
      </w:r>
      <w:r w:rsidRPr="538DA137" w:rsidR="00497E66">
        <w:rPr>
          <w:rFonts w:cs="Calibri" w:cstheme="minorAscii"/>
        </w:rPr>
        <w:t xml:space="preserve"> and approved bills have been paid on a weekly basis </w:t>
      </w:r>
    </w:p>
    <w:p w:rsidRPr="00497E66" w:rsidR="00497E66" w:rsidP="538DA137" w:rsidRDefault="00497E66" w14:paraId="4055C375" w14:textId="07D04091">
      <w:pPr>
        <w:pStyle w:val="NoSpacing"/>
        <w:numPr>
          <w:ilvl w:val="0"/>
          <w:numId w:val="30"/>
        </w:numPr>
        <w:ind/>
        <w:rPr>
          <w:rFonts w:cs="Calibri" w:cstheme="minorAscii"/>
        </w:rPr>
      </w:pPr>
      <w:r w:rsidRPr="538DA137" w:rsidR="00497E66">
        <w:rPr>
          <w:rFonts w:cs="Calibri" w:cstheme="minorAscii"/>
        </w:rPr>
        <w:t xml:space="preserve">Maintain a Kick Back rate of </w:t>
      </w:r>
      <w:r w:rsidRPr="538DA137" w:rsidR="006F1956">
        <w:rPr>
          <w:rFonts w:cs="Calibri" w:cstheme="minorAscii"/>
        </w:rPr>
        <w:t>10</w:t>
      </w:r>
      <w:r w:rsidRPr="538DA137" w:rsidR="00497E66">
        <w:rPr>
          <w:rFonts w:cs="Calibri" w:cstheme="minorAscii"/>
        </w:rPr>
        <w:t>% or less</w:t>
      </w:r>
    </w:p>
    <w:p w:rsidRPr="00497E66" w:rsidR="00497E66" w:rsidP="538DA137" w:rsidRDefault="00497E66" w14:paraId="3538457B" w14:textId="3DD9590B">
      <w:pPr>
        <w:pStyle w:val="NoSpacing"/>
        <w:numPr>
          <w:ilvl w:val="0"/>
          <w:numId w:val="30"/>
        </w:numPr>
        <w:ind/>
        <w:rPr>
          <w:rFonts w:cs="Calibri" w:cstheme="minorAscii"/>
        </w:rPr>
      </w:pPr>
      <w:r w:rsidRPr="538DA137" w:rsidR="00497E66">
        <w:rPr>
          <w:rFonts w:cs="Calibri" w:cstheme="minorAscii"/>
        </w:rPr>
        <w:t>Maintain an average staff production rate of $</w:t>
      </w:r>
      <w:r w:rsidRPr="538DA137" w:rsidR="006F1956">
        <w:rPr>
          <w:rFonts w:cs="Calibri" w:cstheme="minorAscii"/>
        </w:rPr>
        <w:t>200</w:t>
      </w:r>
      <w:r w:rsidRPr="538DA137" w:rsidR="00497E66">
        <w:rPr>
          <w:rFonts w:cs="Calibri" w:cstheme="minorAscii"/>
        </w:rPr>
        <w:t xml:space="preserve"> per hour for all clients</w:t>
      </w:r>
    </w:p>
    <w:p w:rsidR="60172F41" w:rsidP="538DA137" w:rsidRDefault="60172F41" w14:paraId="20136553" w14:textId="0098223E">
      <w:pPr>
        <w:pStyle w:val="NoSpacing"/>
        <w:numPr>
          <w:ilvl w:val="0"/>
          <w:numId w:val="30"/>
        </w:numPr>
        <w:ind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38DA137" w:rsidR="60172F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100% of monthly and annual filings are completed on time</w:t>
      </w:r>
    </w:p>
    <w:p w:rsidRPr="00AB0627" w:rsidR="005D64DA" w:rsidP="538DA137" w:rsidRDefault="005D64DA" w14:paraId="0B133467" w14:textId="67C15B33">
      <w:pPr>
        <w:pStyle w:val="NoSpacing"/>
        <w:numPr>
          <w:ilvl w:val="0"/>
          <w:numId w:val="30"/>
        </w:numPr>
        <w:ind/>
        <w:rPr>
          <w:rFonts w:cs="Calibri" w:cstheme="minorAscii"/>
        </w:rPr>
      </w:pPr>
      <w:r w:rsidRPr="538DA137" w:rsidR="00A451A0">
        <w:rPr>
          <w:rFonts w:cs="Calibri" w:cstheme="minorAscii"/>
        </w:rPr>
        <w:t xml:space="preserve">Be the </w:t>
      </w:r>
      <w:r w:rsidRPr="538DA137" w:rsidR="59D72827">
        <w:rPr>
          <w:rFonts w:cs="Calibri" w:cstheme="minorAscii"/>
        </w:rPr>
        <w:t>Senior</w:t>
      </w:r>
      <w:r w:rsidRPr="538DA137" w:rsidR="00A451A0">
        <w:rPr>
          <w:rFonts w:cs="Calibri" w:cstheme="minorAscii"/>
        </w:rPr>
        <w:t xml:space="preserve"> </w:t>
      </w:r>
      <w:r w:rsidRPr="538DA137" w:rsidR="0E393487">
        <w:rPr>
          <w:rFonts w:cs="Calibri" w:cstheme="minorAscii"/>
        </w:rPr>
        <w:t xml:space="preserve">Accountant </w:t>
      </w:r>
      <w:r w:rsidRPr="538DA137" w:rsidR="00556753">
        <w:rPr>
          <w:rFonts w:cs="Calibri" w:cstheme="minorAscii"/>
        </w:rPr>
        <w:t xml:space="preserve">for </w:t>
      </w:r>
      <w:r w:rsidRPr="538DA137" w:rsidR="12746245">
        <w:rPr>
          <w:rFonts w:cs="Calibri" w:cstheme="minorAscii"/>
        </w:rPr>
        <w:t xml:space="preserve">$25-30k of </w:t>
      </w:r>
      <w:r w:rsidRPr="538DA137" w:rsidR="005D64DA">
        <w:rPr>
          <w:rFonts w:cs="Calibri" w:cstheme="minorAscii"/>
        </w:rPr>
        <w:t xml:space="preserve">assigned clients </w:t>
      </w:r>
      <w:r w:rsidRPr="538DA137" w:rsidR="00A451A0">
        <w:rPr>
          <w:rFonts w:cs="Calibri" w:cstheme="minorAscii"/>
        </w:rPr>
        <w:t>and complete assigned reviews within 48hrs</w:t>
      </w:r>
    </w:p>
    <w:p w:rsidRPr="00AB0627" w:rsidR="00497E66" w:rsidP="538DA137" w:rsidRDefault="00497E66" w14:paraId="6A868D41" w14:textId="63E2668A">
      <w:pPr>
        <w:pStyle w:val="NoSpacing"/>
        <w:numPr>
          <w:ilvl w:val="0"/>
          <w:numId w:val="30"/>
        </w:numPr>
        <w:ind/>
        <w:rPr>
          <w:rFonts w:cs="Calibri" w:cstheme="minorAscii"/>
        </w:rPr>
      </w:pPr>
      <w:r w:rsidRPr="538DA137" w:rsidR="00497E66">
        <w:rPr>
          <w:rFonts w:cs="Calibri" w:cstheme="minorAscii"/>
        </w:rPr>
        <w:t>Assist ATM’s with completing tax projections and attending Quarterly Meetings</w:t>
      </w:r>
      <w:r w:rsidRPr="538DA137" w:rsidR="4279D8B1">
        <w:rPr>
          <w:rFonts w:cs="Calibri" w:cstheme="minorAscii"/>
        </w:rPr>
        <w:t xml:space="preserve"> on Senior </w:t>
      </w:r>
      <w:r w:rsidRPr="538DA137" w:rsidR="4279D8B1">
        <w:rPr>
          <w:rFonts w:cs="Calibri" w:cstheme="minorAscii"/>
        </w:rPr>
        <w:t>Accountant assigned clients</w:t>
      </w:r>
    </w:p>
    <w:p w:rsidR="005D64DA" w:rsidP="538DA137" w:rsidRDefault="005D64DA" w14:paraId="64AEA907" w14:textId="365230C4">
      <w:pPr>
        <w:pStyle w:val="NoSpacing"/>
        <w:numPr>
          <w:ilvl w:val="0"/>
          <w:numId w:val="30"/>
        </w:numPr>
        <w:rPr>
          <w:rFonts w:cs="Calibri" w:cstheme="minorAscii"/>
        </w:rPr>
      </w:pPr>
      <w:r w:rsidRPr="538DA137" w:rsidR="005D64DA">
        <w:rPr>
          <w:rFonts w:cs="Calibri" w:cstheme="minorAscii"/>
        </w:rPr>
        <w:t xml:space="preserve">Assist </w:t>
      </w:r>
      <w:r w:rsidRPr="538DA137" w:rsidR="005D64DA">
        <w:rPr>
          <w:rFonts w:cs="Calibri" w:cstheme="minorAscii"/>
        </w:rPr>
        <w:t>ATM’s</w:t>
      </w:r>
      <w:r w:rsidRPr="538DA137" w:rsidR="005D64DA">
        <w:rPr>
          <w:rFonts w:cs="Calibri" w:cstheme="minorAscii"/>
        </w:rPr>
        <w:t xml:space="preserve"> with preparation of </w:t>
      </w:r>
      <w:r w:rsidRPr="538DA137" w:rsidR="00497E66">
        <w:rPr>
          <w:rFonts w:cs="Calibri" w:cstheme="minorAscii"/>
        </w:rPr>
        <w:t>business, personal and trust tax returns</w:t>
      </w:r>
      <w:r w:rsidRPr="538DA137" w:rsidR="29955CC6">
        <w:rPr>
          <w:rFonts w:cs="Calibri" w:cstheme="minorAscii"/>
        </w:rPr>
        <w:t xml:space="preserve"> on Senior Accountant assigned clients</w:t>
      </w:r>
    </w:p>
    <w:p w:rsidRPr="00497E66" w:rsidR="00B5402D" w:rsidP="538DA137" w:rsidRDefault="00497E66" w14:paraId="2E23F79E" w14:textId="4DAFFA66">
      <w:pPr>
        <w:pStyle w:val="NoSpacing"/>
        <w:numPr>
          <w:ilvl w:val="0"/>
          <w:numId w:val="30"/>
        </w:numPr>
        <w:ind/>
        <w:rPr>
          <w:rFonts w:cs="Calibri" w:cstheme="minorAscii"/>
        </w:rPr>
      </w:pPr>
      <w:r w:rsidRPr="538DA137" w:rsidR="00497E66">
        <w:rPr>
          <w:rFonts w:cs="Calibri" w:cstheme="minorAscii"/>
        </w:rPr>
        <w:t xml:space="preserve">Support at least </w:t>
      </w:r>
      <w:r w:rsidRPr="538DA137" w:rsidR="7CCCE7CB">
        <w:rPr>
          <w:rFonts w:cs="Calibri" w:cstheme="minorAscii"/>
        </w:rPr>
        <w:t>$550</w:t>
      </w:r>
      <w:r w:rsidRPr="538DA137" w:rsidR="7CCCE7CB">
        <w:rPr>
          <w:rFonts w:cs="Calibri" w:cstheme="minorAscii"/>
        </w:rPr>
        <w:t>,000</w:t>
      </w:r>
      <w:r w:rsidRPr="538DA137" w:rsidR="7CCCE7CB">
        <w:rPr>
          <w:rFonts w:cs="Calibri" w:cstheme="minorAscii"/>
        </w:rPr>
        <w:t xml:space="preserve"> </w:t>
      </w:r>
      <w:r w:rsidRPr="538DA137" w:rsidR="00497E66">
        <w:rPr>
          <w:rFonts w:cs="Calibri" w:cstheme="minorAscii"/>
        </w:rPr>
        <w:t>an</w:t>
      </w:r>
      <w:r w:rsidRPr="538DA137" w:rsidR="00497E66">
        <w:rPr>
          <w:rFonts w:cs="Calibri" w:cstheme="minorAscii"/>
        </w:rPr>
        <w:t>nual billing</w:t>
      </w:r>
    </w:p>
    <w:p w:rsidRPr="00384A9A" w:rsidR="00384A9A" w:rsidP="00384A9A" w:rsidRDefault="00384A9A" w14:paraId="4F7845C9" w14:textId="39EE55BF">
      <w:pPr>
        <w:pStyle w:val="NoSpacing"/>
        <w:rPr>
          <w:rFonts w:cstheme="minorHAnsi"/>
          <w:b/>
          <w:bCs/>
        </w:rPr>
      </w:pPr>
    </w:p>
    <w:p w:rsidR="538DA137" w:rsidRDefault="538DA137" w14:paraId="0EDC35E3" w14:textId="5BC69FBB">
      <w:r>
        <w:br w:type="page"/>
      </w:r>
    </w:p>
    <w:p w:rsidR="009E60B5" w:rsidP="7193CAB7" w:rsidRDefault="009E60B5" w14:paraId="1EA85329" w14:textId="7CCB1D6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91C45D6" w:rsidR="009E60B5">
        <w:rPr>
          <w:rFonts w:cs="Calibri" w:cstheme="minorAscii"/>
          <w:b w:val="1"/>
          <w:bCs w:val="1"/>
        </w:rPr>
        <w:t>Key Result Area #</w:t>
      </w:r>
      <w:r w:rsidRPr="091C45D6" w:rsidR="009E60B5">
        <w:rPr>
          <w:rFonts w:cs="Calibri" w:cstheme="minorAscii"/>
          <w:b w:val="1"/>
          <w:bCs w:val="1"/>
        </w:rPr>
        <w:t xml:space="preserve">3 </w:t>
      </w:r>
      <w:r w:rsidRPr="091C45D6" w:rsidR="009E60B5">
        <w:rPr>
          <w:rFonts w:cs="Calibri" w:cstheme="minorAscii"/>
          <w:b w:val="1"/>
          <w:bCs w:val="1"/>
        </w:rPr>
        <w:t xml:space="preserve">- </w:t>
      </w:r>
      <w:r w:rsidRPr="091C45D6" w:rsidR="18EE42E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 client</w:t>
      </w:r>
      <w:r w:rsidRPr="091C45D6" w:rsidR="028399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091C45D6" w:rsidR="18EE42E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fully onboarded to the firm’s way </w:t>
      </w:r>
    </w:p>
    <w:p w:rsidR="1F21703B" w:rsidP="091C45D6" w:rsidRDefault="1F21703B" w14:paraId="1C81B228" w14:textId="64652212">
      <w:pPr>
        <w:pStyle w:val="NoSpacing"/>
        <w:numPr>
          <w:ilvl w:val="0"/>
          <w:numId w:val="32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91C45D6" w:rsidR="1F21703B">
        <w:rPr>
          <w:rFonts w:ascii="Calibri" w:hAnsi="Calibri" w:eastAsia="Calibri" w:cs="Calibri"/>
          <w:noProof w:val="0"/>
          <w:sz w:val="22"/>
          <w:szCs w:val="22"/>
          <w:lang w:val="en-US"/>
        </w:rPr>
        <w:t>Perform the day-to-day onboarding tasks, including gathering client data, setting up accounts, and ensuring accurate documentation.</w:t>
      </w:r>
    </w:p>
    <w:p w:rsidR="1F21703B" w:rsidP="091C45D6" w:rsidRDefault="1F21703B" w14:paraId="205812C8" w14:textId="711ACC6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91C45D6" w:rsidR="1F21703B">
        <w:rPr>
          <w:rFonts w:ascii="Calibri" w:hAnsi="Calibri" w:eastAsia="Calibri" w:cs="Calibri"/>
          <w:noProof w:val="0"/>
          <w:sz w:val="22"/>
          <w:szCs w:val="22"/>
          <w:lang w:val="en-US"/>
        </w:rPr>
        <w:t>Act as the primary point of contact for new clients, providing clear and timely communication, addressing questions, and guiding them through onboarding.</w:t>
      </w:r>
    </w:p>
    <w:p w:rsidR="1F21703B" w:rsidP="091C45D6" w:rsidRDefault="1F21703B" w14:paraId="2B9FE076" w14:textId="3EFED33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91C45D6" w:rsidR="1F21703B">
        <w:rPr>
          <w:rFonts w:ascii="Calibri" w:hAnsi="Calibri" w:eastAsia="Calibri" w:cs="Calibri"/>
          <w:noProof w:val="0"/>
          <w:sz w:val="22"/>
          <w:szCs w:val="22"/>
          <w:lang w:val="en-US"/>
        </w:rPr>
        <w:t>Educate clients on the firm’s accounting processes, systems, and expectations to ensure a smooth transition.</w:t>
      </w:r>
    </w:p>
    <w:p w:rsidR="1F21703B" w:rsidP="091C45D6" w:rsidRDefault="1F21703B" w14:paraId="696EE446" w14:textId="7302EAF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91C45D6" w:rsidR="1F21703B">
        <w:rPr>
          <w:rFonts w:ascii="Calibri" w:hAnsi="Calibri" w:eastAsia="Calibri" w:cs="Calibri"/>
          <w:noProof w:val="0"/>
          <w:sz w:val="22"/>
          <w:szCs w:val="22"/>
          <w:lang w:val="en-US"/>
        </w:rPr>
        <w:t>Maintain up-to-date records of onboarding progress and ensure all necessary documentation is collected and stored appropriately.</w:t>
      </w:r>
    </w:p>
    <w:p w:rsidR="1F21703B" w:rsidP="091C45D6" w:rsidRDefault="1F21703B" w14:paraId="28C5B334" w14:textId="0FCF7BE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91C45D6" w:rsidR="1F21703B">
        <w:rPr>
          <w:rFonts w:ascii="Calibri" w:hAnsi="Calibri" w:eastAsia="Calibri" w:cs="Calibri"/>
          <w:noProof w:val="0"/>
          <w:sz w:val="22"/>
          <w:szCs w:val="22"/>
          <w:lang w:val="en-US"/>
        </w:rPr>
        <w:t>Ensure onboarding deadlines are met by managing tasks efficiently and collaborating with internal teams.</w:t>
      </w:r>
    </w:p>
    <w:p w:rsidR="1F21703B" w:rsidP="091C45D6" w:rsidRDefault="1F21703B" w14:paraId="6CA51E42" w14:textId="0B0EF97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91C45D6" w:rsidR="1F21703B">
        <w:rPr>
          <w:rFonts w:ascii="Calibri" w:hAnsi="Calibri" w:eastAsia="Calibri" w:cs="Calibri"/>
          <w:noProof w:val="0"/>
          <w:sz w:val="22"/>
          <w:szCs w:val="22"/>
          <w:lang w:val="en-US"/>
        </w:rPr>
        <w:t>Provide feedback and recommendations to improve the onboarding experience based on client interactions and challenges encountered.</w:t>
      </w:r>
    </w:p>
    <w:p w:rsidR="18EE42EB" w:rsidP="538DA137" w:rsidRDefault="18EE42EB" w14:paraId="78030935" w14:textId="58173D8D">
      <w:pPr>
        <w:pStyle w:val="NoSpacing"/>
        <w:numPr>
          <w:ilvl w:val="0"/>
          <w:numId w:val="32"/>
        </w:numPr>
        <w:rPr/>
      </w:pPr>
      <w:r w:rsidRPr="538DA137" w:rsidR="18EE42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 new clients for approximately two months before passing to the Staff Accountant</w:t>
      </w:r>
    </w:p>
    <w:p w:rsidR="00384A9A" w:rsidP="00384A9A" w:rsidRDefault="00384A9A" w14:paraId="250A8E6D" w14:textId="77777777">
      <w:pPr>
        <w:pStyle w:val="NoSpacing"/>
        <w:rPr>
          <w:rFonts w:cstheme="minorHAnsi"/>
          <w:b/>
          <w:bCs/>
        </w:rPr>
      </w:pPr>
    </w:p>
    <w:p w:rsidRPr="00234952" w:rsidR="00234952" w:rsidP="00234952" w:rsidRDefault="00234952" w14:paraId="320CD06C" w14:textId="30A48C1D">
      <w:pPr>
        <w:pStyle w:val="NoSpacing"/>
        <w:rPr>
          <w:rFonts w:cstheme="minorHAnsi"/>
          <w:b/>
          <w:bCs/>
        </w:rPr>
      </w:pPr>
    </w:p>
    <w:p w:rsidR="00234952" w:rsidP="00234952" w:rsidRDefault="00234952" w14:paraId="4D3D0953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3C9E6F89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Pr="00234952" w:rsidR="00234952" w:rsidP="00234952" w:rsidRDefault="00234952" w14:paraId="2529A088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p w:rsidRPr="00234952" w:rsidR="00234952" w:rsidP="00234952" w:rsidRDefault="00234952" w14:paraId="49003901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2897ACAA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5DC7AC4E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="00234952" w:rsidP="00234952" w:rsidRDefault="00234952" w14:paraId="795B3969" w14:textId="502A0F2A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5168" w:rsidP="00884AEF" w:rsidRDefault="009A5168" w14:paraId="4A44FD19" w14:textId="77777777">
      <w:r>
        <w:separator/>
      </w:r>
    </w:p>
  </w:endnote>
  <w:endnote w:type="continuationSeparator" w:id="0">
    <w:p w:rsidR="009A5168" w:rsidP="00884AEF" w:rsidRDefault="009A5168" w14:paraId="6B10F1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677A6" w:rsidRDefault="000677A6" w14:paraId="6D86395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884AEF" w:rsidP="00884AEF" w:rsidRDefault="00BE7291" w14:paraId="04D769B1" w14:textId="3ED97986">
    <w:pPr>
      <w:pStyle w:val="Footer"/>
      <w:ind w:hanging="1260"/>
    </w:pPr>
    <w:r w:rsidR="7193CAB7">
      <w:drawing>
        <wp:anchor distT="0" distB="0" distL="114300" distR="114300" simplePos="0" relativeHeight="251658240" behindDoc="0" locked="0" layoutInCell="1" allowOverlap="1" wp14:editId="3533F06B" wp14:anchorId="5D4594E4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548916" cy="1037250"/>
          <wp:effectExtent l="0" t="0" r="0" b="4445"/>
          <wp:wrapSquare wrapText="bothSides"/>
          <wp:docPr id="1317086277" name="Picture 1" descr="Common:Patrick Accounting &amp; Tax Services:PA005 + 6 Business Essentials:Letterhead:acctg-footer.jpg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1"/>
                  <pic:cNvPicPr/>
                </pic:nvPicPr>
                <pic:blipFill>
                  <a:blip r:embed="R47be36f51bb24180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7548916" cy="103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0677A6" w:rsidP="19423D4D" w:rsidRDefault="000677A6" w14:paraId="7288594E" w14:textId="61324070">
    <w:pPr>
      <w:pStyle w:val="Footer"/>
      <w:ind w:hanging="1260"/>
      <w:jc w:val="center"/>
    </w:pPr>
    <w:r w:rsidR="7193CAB7">
      <w:drawing>
        <wp:anchor distT="0" distB="0" distL="114300" distR="114300" simplePos="0" relativeHeight="251658240" behindDoc="0" locked="0" layoutInCell="1" allowOverlap="1" wp14:editId="012E5FEC" wp14:anchorId="4641C249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547608" cy="1036320"/>
          <wp:effectExtent l="0" t="0" r="0" b="0"/>
          <wp:wrapSquare wrapText="bothSides"/>
          <wp:docPr id="1086837860" name="Picture 5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5"/>
                  <pic:cNvPicPr/>
                </pic:nvPicPr>
                <pic:blipFill>
                  <a:blip r:embed="R2cc8f07eb5a74de4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7547608" cy="103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5168" w:rsidP="00884AEF" w:rsidRDefault="009A5168" w14:paraId="443831AF" w14:textId="77777777">
      <w:r>
        <w:separator/>
      </w:r>
    </w:p>
  </w:footnote>
  <w:footnote w:type="continuationSeparator" w:id="0">
    <w:p w:rsidR="009A5168" w:rsidP="00884AEF" w:rsidRDefault="009A5168" w14:paraId="6229A0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677A6" w:rsidRDefault="000677A6" w14:paraId="4D8006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84AEF" w:rsidP="00884AEF" w:rsidRDefault="00884AEF" w14:paraId="354347D2" w14:textId="195CE7E0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0677A6" w:rsidP="000677A6" w:rsidRDefault="000677A6" w14:paraId="1C9AC929" w14:textId="7C10DCBA">
    <w:pPr>
      <w:pStyle w:val="Header"/>
      <w:ind w:hanging="1260"/>
    </w:pPr>
    <w:r w:rsidR="3810BFCE">
      <w:drawing>
        <wp:anchor distT="0" distB="0" distL="114300" distR="114300" simplePos="0" relativeHeight="251658240" behindDoc="0" locked="0" layoutInCell="1" allowOverlap="1" wp14:editId="048830AB" wp14:anchorId="019BA98E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547608" cy="567055"/>
          <wp:effectExtent l="0" t="0" r="0" b="4445"/>
          <wp:wrapSquare wrapText="bothSides"/>
          <wp:docPr id="765080771" name="Picture 3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3"/>
                  <pic:cNvPicPr/>
                </pic:nvPicPr>
                <pic:blipFill>
                  <a:blip r:embed="R5f7deb575d834763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7547608" cy="567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9">
    <w:nsid w:val="4bc23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b080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c40b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a69b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33A154F"/>
    <w:multiLevelType w:val="hybridMultilevel"/>
    <w:tmpl w:val="5356948A"/>
    <w:lvl w:ilvl="0" w:tplc="F184FE66">
      <w:numFmt w:val="bullet"/>
      <w:lvlText w:val="-"/>
      <w:lvlJc w:val="left"/>
      <w:pPr>
        <w:ind w:left="144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14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9DE5BD5"/>
    <w:multiLevelType w:val="hybridMultilevel"/>
    <w:tmpl w:val="4C8C1A40"/>
    <w:lvl w:ilvl="0" w:tplc="F184FE66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F184FE66">
      <w:numFmt w:val="bullet"/>
      <w:lvlText w:val="-"/>
      <w:lvlJc w:val="left"/>
      <w:pPr>
        <w:ind w:left="1440" w:hanging="360"/>
      </w:pPr>
      <w:rPr>
        <w:rFonts w:hint="default" w:ascii="Calibri" w:hAnsi="Calibri" w:eastAsia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6EAB76A2"/>
    <w:multiLevelType w:val="hybridMultilevel"/>
    <w:tmpl w:val="028AD774"/>
    <w:lvl w:ilvl="0" w:tplc="F184FE66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hint="default" w:ascii="Wingdings" w:hAnsi="Wingdings"/>
      </w:rPr>
    </w:lvl>
  </w:abstractNum>
  <w:abstractNum w:abstractNumId="20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hAnsi="Times New Roman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hint="default" w:ascii="Calibri" w:hAnsi="Calibri" w:cs="Calibri" w:eastAsiaTheme="minorHAnsi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32">
    <w:abstractNumId w:val="29"/>
  </w:num>
  <w:num w:numId="31">
    <w:abstractNumId w:val="28"/>
  </w:num>
  <w:num w:numId="30">
    <w:abstractNumId w:val="27"/>
  </w:num>
  <w:num w:numId="29">
    <w:abstractNumId w:val="26"/>
  </w:num>
  <w:num w:numId="1" w16cid:durableId="192814472">
    <w:abstractNumId w:val="19"/>
  </w:num>
  <w:num w:numId="2" w16cid:durableId="608203677">
    <w:abstractNumId w:val="0"/>
  </w:num>
  <w:num w:numId="3" w16cid:durableId="705839392">
    <w:abstractNumId w:val="13"/>
  </w:num>
  <w:num w:numId="4" w16cid:durableId="840319347">
    <w:abstractNumId w:val="7"/>
  </w:num>
  <w:num w:numId="5" w16cid:durableId="2108236531">
    <w:abstractNumId w:val="6"/>
  </w:num>
  <w:num w:numId="6" w16cid:durableId="1433353907">
    <w:abstractNumId w:val="22"/>
  </w:num>
  <w:num w:numId="7" w16cid:durableId="204606848">
    <w:abstractNumId w:val="11"/>
  </w:num>
  <w:num w:numId="8" w16cid:durableId="617224951">
    <w:abstractNumId w:val="20"/>
  </w:num>
  <w:num w:numId="9" w16cid:durableId="254096902">
    <w:abstractNumId w:val="15"/>
  </w:num>
  <w:num w:numId="10" w16cid:durableId="1684018612">
    <w:abstractNumId w:val="21"/>
  </w:num>
  <w:num w:numId="11" w16cid:durableId="1154101463">
    <w:abstractNumId w:val="9"/>
  </w:num>
  <w:num w:numId="12" w16cid:durableId="1113473257">
    <w:abstractNumId w:val="1"/>
  </w:num>
  <w:num w:numId="13" w16cid:durableId="15409741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10"/>
  </w:num>
  <w:num w:numId="15" w16cid:durableId="942424013">
    <w:abstractNumId w:val="14"/>
  </w:num>
  <w:num w:numId="16" w16cid:durableId="1235313787">
    <w:abstractNumId w:val="2"/>
  </w:num>
  <w:num w:numId="17" w16cid:durableId="1236861704">
    <w:abstractNumId w:val="23"/>
  </w:num>
  <w:num w:numId="18" w16cid:durableId="1820265389">
    <w:abstractNumId w:val="4"/>
  </w:num>
  <w:num w:numId="19" w16cid:durableId="547182361">
    <w:abstractNumId w:val="25"/>
  </w:num>
  <w:num w:numId="20" w16cid:durableId="355233745">
    <w:abstractNumId w:val="17"/>
  </w:num>
  <w:num w:numId="21" w16cid:durableId="296035484">
    <w:abstractNumId w:val="12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4"/>
  </w:num>
  <w:num w:numId="24" w16cid:durableId="1917861012">
    <w:abstractNumId w:val="8"/>
  </w:num>
  <w:num w:numId="25" w16cid:durableId="610358030">
    <w:abstractNumId w:val="3"/>
  </w:num>
  <w:num w:numId="26" w16cid:durableId="1553616689">
    <w:abstractNumId w:val="16"/>
  </w:num>
  <w:num w:numId="27" w16cid:durableId="66418239">
    <w:abstractNumId w:val="5"/>
  </w:num>
  <w:num w:numId="28" w16cid:durableId="187451796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0"/>
  <w:trackRevisions w:val="false"/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C228F"/>
    <w:rsid w:val="000D0458"/>
    <w:rsid w:val="000D5E92"/>
    <w:rsid w:val="00150336"/>
    <w:rsid w:val="00154A7A"/>
    <w:rsid w:val="001800A6"/>
    <w:rsid w:val="0019030F"/>
    <w:rsid w:val="001C3E87"/>
    <w:rsid w:val="001D1CD6"/>
    <w:rsid w:val="00234952"/>
    <w:rsid w:val="00266108"/>
    <w:rsid w:val="002C2ECB"/>
    <w:rsid w:val="00360CC3"/>
    <w:rsid w:val="00384A9A"/>
    <w:rsid w:val="003A5B54"/>
    <w:rsid w:val="003B5AE5"/>
    <w:rsid w:val="00437D03"/>
    <w:rsid w:val="00480128"/>
    <w:rsid w:val="00497E66"/>
    <w:rsid w:val="004E1F90"/>
    <w:rsid w:val="005077F5"/>
    <w:rsid w:val="00553E38"/>
    <w:rsid w:val="00556753"/>
    <w:rsid w:val="005D64DA"/>
    <w:rsid w:val="005F1EEC"/>
    <w:rsid w:val="00617A90"/>
    <w:rsid w:val="00664E99"/>
    <w:rsid w:val="0069430E"/>
    <w:rsid w:val="00695908"/>
    <w:rsid w:val="006A7C83"/>
    <w:rsid w:val="006F1956"/>
    <w:rsid w:val="00767507"/>
    <w:rsid w:val="007B4623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9E60B5"/>
    <w:rsid w:val="00A309F8"/>
    <w:rsid w:val="00A451A0"/>
    <w:rsid w:val="00A90A50"/>
    <w:rsid w:val="00AA6B73"/>
    <w:rsid w:val="00AB0627"/>
    <w:rsid w:val="00B13E23"/>
    <w:rsid w:val="00B364F1"/>
    <w:rsid w:val="00B5402D"/>
    <w:rsid w:val="00B9740B"/>
    <w:rsid w:val="00BB2DC1"/>
    <w:rsid w:val="00BC5655"/>
    <w:rsid w:val="00BC5C46"/>
    <w:rsid w:val="00BD14E6"/>
    <w:rsid w:val="00BE7291"/>
    <w:rsid w:val="00C76977"/>
    <w:rsid w:val="00D000E9"/>
    <w:rsid w:val="00D261B6"/>
    <w:rsid w:val="00D34EEA"/>
    <w:rsid w:val="00D36D76"/>
    <w:rsid w:val="00D4776C"/>
    <w:rsid w:val="00D86A0D"/>
    <w:rsid w:val="00D86A50"/>
    <w:rsid w:val="00D91838"/>
    <w:rsid w:val="00DE43AA"/>
    <w:rsid w:val="00E14C55"/>
    <w:rsid w:val="00E2565F"/>
    <w:rsid w:val="00E836B5"/>
    <w:rsid w:val="00E83956"/>
    <w:rsid w:val="00E93A7E"/>
    <w:rsid w:val="00F654C6"/>
    <w:rsid w:val="00F96470"/>
    <w:rsid w:val="00FB2740"/>
    <w:rsid w:val="00FB3288"/>
    <w:rsid w:val="00FC6C32"/>
    <w:rsid w:val="00FF704E"/>
    <w:rsid w:val="017F00A0"/>
    <w:rsid w:val="028399FA"/>
    <w:rsid w:val="091C45D6"/>
    <w:rsid w:val="09B972DE"/>
    <w:rsid w:val="0A53BF21"/>
    <w:rsid w:val="0D15F7A7"/>
    <w:rsid w:val="0E393487"/>
    <w:rsid w:val="0F06658F"/>
    <w:rsid w:val="0FA15AA1"/>
    <w:rsid w:val="12746245"/>
    <w:rsid w:val="1356FE4E"/>
    <w:rsid w:val="18EE42EB"/>
    <w:rsid w:val="19423D4D"/>
    <w:rsid w:val="1BB581F2"/>
    <w:rsid w:val="1CE278AA"/>
    <w:rsid w:val="1EE11B36"/>
    <w:rsid w:val="1F21703B"/>
    <w:rsid w:val="2078F19E"/>
    <w:rsid w:val="29955CC6"/>
    <w:rsid w:val="30AA0967"/>
    <w:rsid w:val="36D51FFF"/>
    <w:rsid w:val="3810BFCE"/>
    <w:rsid w:val="41E7274A"/>
    <w:rsid w:val="4279D8B1"/>
    <w:rsid w:val="47186899"/>
    <w:rsid w:val="47BE5528"/>
    <w:rsid w:val="538DA137"/>
    <w:rsid w:val="5727B295"/>
    <w:rsid w:val="59D72827"/>
    <w:rsid w:val="5FAE4AA2"/>
    <w:rsid w:val="60172F41"/>
    <w:rsid w:val="64046183"/>
    <w:rsid w:val="65F370AF"/>
    <w:rsid w:val="67265040"/>
    <w:rsid w:val="6F4EE134"/>
    <w:rsid w:val="7193CAB7"/>
    <w:rsid w:val="7CCCE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rsid w:val="000677A6"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styleId="fontstyle01" w:customStyle="1">
    <w:name w:val="fontstyle01"/>
    <w:basedOn w:val="DefaultParagraphFont"/>
    <w:rsid w:val="00437D03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image" Target="/media/image2.jpg" Id="R47be36f51bb24180" /></Relationships>
</file>

<file path=word/_rels/footer3.xml.rels>&#65279;<?xml version="1.0" encoding="utf-8"?><Relationships xmlns="http://schemas.openxmlformats.org/package/2006/relationships"><Relationship Type="http://schemas.openxmlformats.org/officeDocument/2006/relationships/image" Target="/media/image5.png" Id="R2cc8f07eb5a74de4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3.png" Id="R5f7deb575d8347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9842648d3beaf8d4034c407d57805aa6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ac41c5cb6dedd54ba83275b4a760c7a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9C76A44E-3E53-4FA0-9728-69645D68294A}"/>
</file>

<file path=customXml/itemProps2.xml><?xml version="1.0" encoding="utf-8"?>
<ds:datastoreItem xmlns:ds="http://schemas.openxmlformats.org/officeDocument/2006/customXml" ds:itemID="{04B72661-CDBB-4FAA-9EDE-3B66B4B24416}"/>
</file>

<file path=customXml/itemProps3.xml><?xml version="1.0" encoding="utf-8"?>
<ds:datastoreItem xmlns:ds="http://schemas.openxmlformats.org/officeDocument/2006/customXml" ds:itemID="{3BBA9924-4B65-48BB-BED2-A28773667A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S2N Design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Nunn</dc:creator>
  <keywords/>
  <dc:description/>
  <lastModifiedBy>Kim Pope</lastModifiedBy>
  <revision>12</revision>
  <lastPrinted>2017-11-02T14:50:00.0000000Z</lastPrinted>
  <dcterms:created xsi:type="dcterms:W3CDTF">2024-05-17T20:35:00.0000000Z</dcterms:created>
  <dcterms:modified xsi:type="dcterms:W3CDTF">2025-03-07T23:03:42.7131498Z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  <property fmtid="{D5CDD505-2E9C-101B-9397-08002B2CF9AE}" pid="3" name="MediaServiceImageTags">
    <vt:lpwstr/>
  </property>
</Properties>
</file>