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14E79" w14:textId="3281BB6B" w:rsidR="00234952" w:rsidRPr="003133B9" w:rsidRDefault="00234952" w:rsidP="00234952">
      <w:pPr>
        <w:pStyle w:val="NoSpacing"/>
        <w:rPr>
          <w:rFonts w:asciiTheme="majorHAnsi" w:eastAsiaTheme="minorEastAsia" w:hAnsiTheme="majorHAnsi" w:cstheme="majorHAnsi"/>
          <w:bCs/>
        </w:rPr>
      </w:pPr>
      <w:r w:rsidRPr="003133B9">
        <w:rPr>
          <w:rFonts w:asciiTheme="majorHAnsi" w:eastAsiaTheme="minorEastAsia" w:hAnsiTheme="majorHAnsi" w:cstheme="majorHAnsi"/>
          <w:bCs/>
        </w:rPr>
        <w:t>Job Title</w:t>
      </w:r>
      <w:proofErr w:type="gramStart"/>
      <w:r w:rsidR="00663706" w:rsidRPr="003133B9">
        <w:rPr>
          <w:rFonts w:asciiTheme="majorHAnsi" w:eastAsiaTheme="minorEastAsia" w:hAnsiTheme="majorHAnsi" w:cstheme="majorHAnsi"/>
          <w:bCs/>
        </w:rPr>
        <w:t>:</w:t>
      </w:r>
      <w:r w:rsidR="00663706" w:rsidRPr="003133B9">
        <w:rPr>
          <w:rFonts w:asciiTheme="majorHAnsi" w:hAnsiTheme="majorHAnsi" w:cstheme="majorHAnsi"/>
        </w:rPr>
        <w:t xml:space="preserve"> </w:t>
      </w:r>
      <w:r w:rsidR="00663706" w:rsidRPr="003133B9">
        <w:rPr>
          <w:rFonts w:asciiTheme="majorHAnsi" w:hAnsiTheme="majorHAnsi" w:cstheme="majorHAnsi"/>
        </w:rPr>
        <w:tab/>
        <w:t>Team</w:t>
      </w:r>
      <w:proofErr w:type="gramEnd"/>
      <w:r w:rsidR="00663706" w:rsidRPr="003133B9">
        <w:rPr>
          <w:rFonts w:asciiTheme="majorHAnsi" w:hAnsiTheme="majorHAnsi" w:cstheme="majorHAnsi"/>
        </w:rPr>
        <w:t xml:space="preserve"> Lead - </w:t>
      </w:r>
      <w:r w:rsidR="004B695F" w:rsidRPr="003133B9">
        <w:rPr>
          <w:rFonts w:asciiTheme="majorHAnsi" w:eastAsiaTheme="minorEastAsia" w:hAnsiTheme="majorHAnsi" w:cstheme="majorHAnsi"/>
          <w:bCs/>
        </w:rPr>
        <w:t>Accounting and Tax Manager</w:t>
      </w:r>
      <w:r w:rsidRPr="003133B9">
        <w:rPr>
          <w:rFonts w:asciiTheme="majorHAnsi" w:eastAsiaTheme="minorEastAsia" w:hAnsiTheme="majorHAnsi" w:cstheme="majorHAnsi"/>
          <w:bCs/>
        </w:rPr>
        <w:tab/>
      </w:r>
    </w:p>
    <w:p w14:paraId="05CC2090" w14:textId="6EAC51B8" w:rsidR="00234952" w:rsidRPr="003133B9" w:rsidRDefault="00234952" w:rsidP="00234952">
      <w:pPr>
        <w:pStyle w:val="NoSpacing"/>
        <w:rPr>
          <w:rFonts w:asciiTheme="majorHAnsi" w:eastAsiaTheme="minorEastAsia" w:hAnsiTheme="majorHAnsi" w:cstheme="majorHAnsi"/>
          <w:bCs/>
        </w:rPr>
      </w:pPr>
      <w:r w:rsidRPr="003133B9">
        <w:rPr>
          <w:rFonts w:asciiTheme="majorHAnsi" w:eastAsiaTheme="minorEastAsia" w:hAnsiTheme="majorHAnsi" w:cstheme="majorHAnsi"/>
          <w:bCs/>
        </w:rPr>
        <w:t>Reports To</w:t>
      </w:r>
      <w:r w:rsidR="00663706" w:rsidRPr="003133B9">
        <w:rPr>
          <w:rFonts w:asciiTheme="majorHAnsi" w:eastAsiaTheme="minorEastAsia" w:hAnsiTheme="majorHAnsi" w:cstheme="majorHAnsi"/>
          <w:bCs/>
        </w:rPr>
        <w:t>:</w:t>
      </w:r>
      <w:r w:rsidR="00663706" w:rsidRPr="003133B9">
        <w:rPr>
          <w:rFonts w:asciiTheme="majorHAnsi" w:eastAsiaTheme="minorEastAsia" w:hAnsiTheme="majorHAnsi" w:cstheme="majorHAnsi"/>
          <w:bCs/>
        </w:rPr>
        <w:tab/>
      </w:r>
      <w:r w:rsidR="00663706" w:rsidRPr="003133B9">
        <w:rPr>
          <w:rFonts w:asciiTheme="majorHAnsi" w:hAnsiTheme="majorHAnsi" w:cstheme="majorHAnsi"/>
        </w:rPr>
        <w:t>Director</w:t>
      </w:r>
      <w:r w:rsidR="004B695F" w:rsidRPr="003133B9">
        <w:rPr>
          <w:rFonts w:asciiTheme="majorHAnsi" w:eastAsiaTheme="minorEastAsia" w:hAnsiTheme="majorHAnsi" w:cstheme="majorHAnsi"/>
          <w:bCs/>
        </w:rPr>
        <w:t xml:space="preserve"> of Accounting</w:t>
      </w:r>
      <w:r w:rsidRPr="003133B9">
        <w:rPr>
          <w:rFonts w:asciiTheme="majorHAnsi" w:eastAsiaTheme="minorEastAsia" w:hAnsiTheme="majorHAnsi" w:cstheme="majorHAnsi"/>
          <w:bCs/>
        </w:rPr>
        <w:tab/>
      </w:r>
    </w:p>
    <w:p w14:paraId="34A1CC1A" w14:textId="4E679A57" w:rsidR="006A7C83" w:rsidRPr="003133B9" w:rsidRDefault="00234952" w:rsidP="00234952">
      <w:pPr>
        <w:pStyle w:val="NoSpacing"/>
        <w:rPr>
          <w:rFonts w:asciiTheme="majorHAnsi" w:eastAsiaTheme="minorEastAsia" w:hAnsiTheme="majorHAnsi" w:cstheme="majorHAnsi"/>
          <w:bCs/>
        </w:rPr>
      </w:pPr>
      <w:r w:rsidRPr="003133B9">
        <w:rPr>
          <w:rFonts w:asciiTheme="majorHAnsi" w:eastAsiaTheme="minorEastAsia" w:hAnsiTheme="majorHAnsi" w:cstheme="majorHAnsi"/>
          <w:bCs/>
        </w:rPr>
        <w:t>Date:</w:t>
      </w:r>
      <w:r w:rsidR="004B695F" w:rsidRPr="003133B9">
        <w:rPr>
          <w:rFonts w:asciiTheme="majorHAnsi" w:hAnsiTheme="majorHAnsi" w:cstheme="majorHAnsi"/>
        </w:rPr>
        <w:t xml:space="preserve"> </w:t>
      </w:r>
      <w:r w:rsidR="004B695F" w:rsidRPr="003133B9">
        <w:rPr>
          <w:rFonts w:asciiTheme="majorHAnsi" w:hAnsiTheme="majorHAnsi" w:cstheme="majorHAnsi"/>
        </w:rPr>
        <w:tab/>
      </w:r>
      <w:r w:rsidR="004B695F" w:rsidRPr="003133B9">
        <w:rPr>
          <w:rFonts w:asciiTheme="majorHAnsi" w:hAnsiTheme="majorHAnsi" w:cstheme="majorHAnsi"/>
        </w:rPr>
        <w:tab/>
      </w:r>
      <w:r w:rsidR="00663706" w:rsidRPr="003133B9">
        <w:rPr>
          <w:rFonts w:asciiTheme="majorHAnsi" w:eastAsiaTheme="minorEastAsia" w:hAnsiTheme="majorHAnsi" w:cstheme="majorHAnsi"/>
          <w:bCs/>
        </w:rPr>
        <w:t>January 2025</w:t>
      </w:r>
      <w:r w:rsidRPr="003133B9">
        <w:rPr>
          <w:rFonts w:asciiTheme="majorHAnsi" w:eastAsiaTheme="minorEastAsia" w:hAnsiTheme="majorHAnsi" w:cstheme="majorHAnsi"/>
          <w:bCs/>
        </w:rPr>
        <w:tab/>
      </w:r>
      <w:r w:rsidRPr="003133B9">
        <w:rPr>
          <w:rFonts w:asciiTheme="majorHAnsi" w:eastAsiaTheme="minorEastAsia" w:hAnsiTheme="majorHAnsi" w:cstheme="majorHAnsi"/>
          <w:bCs/>
        </w:rPr>
        <w:tab/>
      </w:r>
    </w:p>
    <w:p w14:paraId="5C11E44D" w14:textId="668D5AA6" w:rsidR="00234952" w:rsidRPr="003133B9" w:rsidRDefault="00234952" w:rsidP="00234952">
      <w:pPr>
        <w:pStyle w:val="NoSpacing"/>
        <w:rPr>
          <w:rFonts w:asciiTheme="majorHAnsi" w:hAnsiTheme="majorHAnsi" w:cstheme="majorHAnsi"/>
        </w:rPr>
      </w:pPr>
    </w:p>
    <w:p w14:paraId="2E40A2C2" w14:textId="4A718D83" w:rsidR="00663706" w:rsidRPr="003133B9" w:rsidRDefault="00234952" w:rsidP="00663706">
      <w:pPr>
        <w:spacing w:after="160" w:line="259" w:lineRule="auto"/>
        <w:rPr>
          <w:rFonts w:asciiTheme="majorHAnsi" w:hAnsiTheme="majorHAnsi" w:cstheme="majorHAnsi"/>
          <w:sz w:val="22"/>
          <w:szCs w:val="22"/>
        </w:rPr>
      </w:pPr>
      <w:r w:rsidRPr="003133B9">
        <w:rPr>
          <w:rFonts w:asciiTheme="majorHAnsi" w:hAnsiTheme="majorHAnsi" w:cstheme="majorHAnsi"/>
          <w:b/>
          <w:bCs/>
          <w:sz w:val="22"/>
          <w:szCs w:val="22"/>
        </w:rPr>
        <w:t>Summary</w:t>
      </w:r>
      <w:r w:rsidR="00663706" w:rsidRPr="003133B9">
        <w:rPr>
          <w:rFonts w:asciiTheme="majorHAnsi" w:hAnsiTheme="majorHAnsi" w:cstheme="majorHAnsi"/>
          <w:b/>
          <w:bCs/>
          <w:sz w:val="22"/>
          <w:szCs w:val="22"/>
        </w:rPr>
        <w:t xml:space="preserve">: </w:t>
      </w:r>
      <w:r w:rsidR="00663706" w:rsidRPr="003133B9">
        <w:rPr>
          <w:rFonts w:asciiTheme="majorHAnsi" w:hAnsiTheme="majorHAnsi" w:cstheme="majorHAnsi"/>
          <w:sz w:val="22"/>
          <w:szCs w:val="22"/>
        </w:rPr>
        <w:t>The core mission of the Team Lead is to balance their role as an Accounting and Tax Manager with leading, mentoring, and supporting their team. The Team Lead is responsible for managing their own book of business while fostering a collaborative and high-performing team environment. They will ensure client success, operational efficiency, and alignment with firm values.</w:t>
      </w:r>
    </w:p>
    <w:p w14:paraId="1A60AACA" w14:textId="71F12918" w:rsidR="003E2CBE" w:rsidRPr="003133B9" w:rsidRDefault="003E2CBE" w:rsidP="003E2CBE">
      <w:pPr>
        <w:pStyle w:val="NoSpacing"/>
        <w:rPr>
          <w:rFonts w:asciiTheme="majorHAnsi" w:hAnsiTheme="majorHAnsi" w:cstheme="majorHAnsi"/>
          <w:b/>
          <w:bCs/>
        </w:rPr>
      </w:pPr>
      <w:bookmarkStart w:id="0" w:name="_Hlk123826861"/>
      <w:r w:rsidRPr="003133B9">
        <w:rPr>
          <w:rFonts w:asciiTheme="majorHAnsi" w:hAnsiTheme="majorHAnsi" w:cstheme="majorHAnsi"/>
          <w:b/>
          <w:bCs/>
        </w:rPr>
        <w:t>Key Result Area #1- Lead the Team</w:t>
      </w:r>
    </w:p>
    <w:bookmarkEnd w:id="0"/>
    <w:p w14:paraId="24291C04" w14:textId="6FA150F5" w:rsidR="00BE6034" w:rsidRPr="003133B9" w:rsidRDefault="00BE6034" w:rsidP="00BE6034">
      <w:pPr>
        <w:pStyle w:val="NoSpacing"/>
        <w:numPr>
          <w:ilvl w:val="0"/>
          <w:numId w:val="43"/>
        </w:numPr>
        <w:rPr>
          <w:rFonts w:asciiTheme="majorHAnsi" w:eastAsia="Times New Roman" w:hAnsiTheme="majorHAnsi" w:cstheme="majorHAnsi"/>
        </w:rPr>
      </w:pPr>
      <w:r w:rsidRPr="003133B9">
        <w:rPr>
          <w:rFonts w:asciiTheme="majorHAnsi" w:eastAsia="Times New Roman" w:hAnsiTheme="majorHAnsi" w:cstheme="majorHAnsi"/>
        </w:rPr>
        <w:t xml:space="preserve">Coach, support, and develop team members through regular one-on-one check-ins, </w:t>
      </w:r>
      <w:proofErr w:type="gramStart"/>
      <w:r w:rsidRPr="003133B9">
        <w:rPr>
          <w:rFonts w:asciiTheme="majorHAnsi" w:eastAsia="Times New Roman" w:hAnsiTheme="majorHAnsi" w:cstheme="majorHAnsi"/>
        </w:rPr>
        <w:t>goal-setting</w:t>
      </w:r>
      <w:proofErr w:type="gramEnd"/>
      <w:r w:rsidRPr="003133B9">
        <w:rPr>
          <w:rFonts w:asciiTheme="majorHAnsi" w:eastAsia="Times New Roman" w:hAnsiTheme="majorHAnsi" w:cstheme="majorHAnsi"/>
        </w:rPr>
        <w:t xml:space="preserve">, and performance feedback to ensure individual and team growth. </w:t>
      </w:r>
    </w:p>
    <w:p w14:paraId="58247AF3" w14:textId="24D3318C" w:rsidR="00BE6034" w:rsidRPr="003133B9" w:rsidRDefault="00BE6034" w:rsidP="00BE6034">
      <w:pPr>
        <w:pStyle w:val="NoSpacing"/>
        <w:numPr>
          <w:ilvl w:val="0"/>
          <w:numId w:val="43"/>
        </w:numPr>
        <w:rPr>
          <w:rFonts w:asciiTheme="majorHAnsi" w:eastAsia="Times New Roman" w:hAnsiTheme="majorHAnsi" w:cstheme="majorHAnsi"/>
        </w:rPr>
      </w:pPr>
      <w:r w:rsidRPr="003133B9">
        <w:rPr>
          <w:rFonts w:asciiTheme="majorHAnsi" w:eastAsia="Times New Roman" w:hAnsiTheme="majorHAnsi" w:cstheme="majorHAnsi"/>
        </w:rPr>
        <w:t xml:space="preserve">Lead monthly training sessions focused on skill-building, process optimization, and best practices to enhance team performance and efficiency. </w:t>
      </w:r>
    </w:p>
    <w:p w14:paraId="0A8DB0A5" w14:textId="55209183" w:rsidR="00BE6034" w:rsidRPr="003133B9" w:rsidRDefault="00BE6034" w:rsidP="00BE6034">
      <w:pPr>
        <w:pStyle w:val="NoSpacing"/>
        <w:numPr>
          <w:ilvl w:val="0"/>
          <w:numId w:val="43"/>
        </w:numPr>
        <w:rPr>
          <w:rFonts w:asciiTheme="majorHAnsi" w:eastAsia="Times New Roman" w:hAnsiTheme="majorHAnsi" w:cstheme="majorHAnsi"/>
        </w:rPr>
      </w:pPr>
      <w:r w:rsidRPr="003133B9">
        <w:rPr>
          <w:rFonts w:asciiTheme="majorHAnsi" w:eastAsia="Times New Roman" w:hAnsiTheme="majorHAnsi" w:cstheme="majorHAnsi"/>
        </w:rPr>
        <w:t xml:space="preserve">Serve as the primary escalation point for client or team challenges, proactively identifying and resolving issues with professionalism and empathy. </w:t>
      </w:r>
    </w:p>
    <w:p w14:paraId="78BE60C9" w14:textId="5D7B3DA2" w:rsidR="00BE6034" w:rsidRPr="003133B9" w:rsidRDefault="00BE6034" w:rsidP="00BE6034">
      <w:pPr>
        <w:pStyle w:val="NoSpacing"/>
        <w:numPr>
          <w:ilvl w:val="0"/>
          <w:numId w:val="43"/>
        </w:numPr>
        <w:rPr>
          <w:rFonts w:asciiTheme="majorHAnsi" w:eastAsia="Times New Roman" w:hAnsiTheme="majorHAnsi" w:cstheme="majorHAnsi"/>
        </w:rPr>
      </w:pPr>
      <w:r w:rsidRPr="003133B9">
        <w:rPr>
          <w:rFonts w:asciiTheme="majorHAnsi" w:eastAsia="Times New Roman" w:hAnsiTheme="majorHAnsi" w:cstheme="majorHAnsi"/>
        </w:rPr>
        <w:t xml:space="preserve">Foster a positive, collaborative team environment that aligns with the firm’s values and mission, promoting accountability and engagement. </w:t>
      </w:r>
    </w:p>
    <w:p w14:paraId="3A93FDB9" w14:textId="5BF85108" w:rsidR="00BE6034" w:rsidRPr="003133B9" w:rsidRDefault="00BE6034" w:rsidP="00BE6034">
      <w:pPr>
        <w:pStyle w:val="NoSpacing"/>
        <w:numPr>
          <w:ilvl w:val="0"/>
          <w:numId w:val="43"/>
        </w:numPr>
        <w:rPr>
          <w:rFonts w:asciiTheme="majorHAnsi" w:eastAsia="Times New Roman" w:hAnsiTheme="majorHAnsi" w:cstheme="majorHAnsi"/>
        </w:rPr>
      </w:pPr>
      <w:r w:rsidRPr="003133B9">
        <w:rPr>
          <w:rFonts w:asciiTheme="majorHAnsi" w:eastAsia="Times New Roman" w:hAnsiTheme="majorHAnsi" w:cstheme="majorHAnsi"/>
        </w:rPr>
        <w:t xml:space="preserve">Identify inefficiencies or process bottlenecks and collaborate with the Director of Accounting to implement at least two process improvements per quarter. </w:t>
      </w:r>
    </w:p>
    <w:p w14:paraId="5A79820A" w14:textId="6049904C" w:rsidR="00BE6034" w:rsidRPr="003133B9" w:rsidRDefault="00BE6034" w:rsidP="00BE6034">
      <w:pPr>
        <w:pStyle w:val="NoSpacing"/>
        <w:numPr>
          <w:ilvl w:val="0"/>
          <w:numId w:val="43"/>
        </w:numPr>
        <w:rPr>
          <w:rFonts w:asciiTheme="majorHAnsi" w:eastAsia="Times New Roman" w:hAnsiTheme="majorHAnsi" w:cstheme="majorHAnsi"/>
        </w:rPr>
      </w:pPr>
      <w:r w:rsidRPr="003133B9">
        <w:rPr>
          <w:rFonts w:asciiTheme="majorHAnsi" w:eastAsia="Times New Roman" w:hAnsiTheme="majorHAnsi" w:cstheme="majorHAnsi"/>
        </w:rPr>
        <w:t xml:space="preserve">Monitor team workloads, ensuring fair distribution of tasks, reallocating resources as needed, and maintaining high service delivery standards. </w:t>
      </w:r>
    </w:p>
    <w:p w14:paraId="1AD65D1B" w14:textId="01319F23" w:rsidR="00BE6034" w:rsidRPr="003133B9" w:rsidRDefault="00BE6034" w:rsidP="00BE6034">
      <w:pPr>
        <w:pStyle w:val="NoSpacing"/>
        <w:numPr>
          <w:ilvl w:val="0"/>
          <w:numId w:val="43"/>
        </w:numPr>
        <w:rPr>
          <w:rFonts w:asciiTheme="majorHAnsi" w:eastAsia="Times New Roman" w:hAnsiTheme="majorHAnsi" w:cstheme="majorHAnsi"/>
        </w:rPr>
      </w:pPr>
      <w:r w:rsidRPr="003133B9">
        <w:rPr>
          <w:rFonts w:asciiTheme="majorHAnsi" w:eastAsia="Times New Roman" w:hAnsiTheme="majorHAnsi" w:cstheme="majorHAnsi"/>
        </w:rPr>
        <w:t>Track and measure team performance, ensuring 85% or greater achievement of individual and team KRA expectations.</w:t>
      </w:r>
    </w:p>
    <w:p w14:paraId="725D8DB9" w14:textId="4E269A95" w:rsidR="003133B9" w:rsidRPr="003133B9" w:rsidRDefault="003133B9" w:rsidP="003133B9">
      <w:pPr>
        <w:pStyle w:val="ListParagraph"/>
        <w:numPr>
          <w:ilvl w:val="0"/>
          <w:numId w:val="43"/>
        </w:numPr>
        <w:spacing w:after="160" w:line="259" w:lineRule="auto"/>
        <w:rPr>
          <w:rFonts w:asciiTheme="majorHAnsi" w:hAnsiTheme="majorHAnsi" w:cstheme="majorHAnsi"/>
          <w:sz w:val="22"/>
          <w:szCs w:val="22"/>
        </w:rPr>
      </w:pPr>
      <w:r w:rsidRPr="003133B9">
        <w:rPr>
          <w:rFonts w:asciiTheme="majorHAnsi" w:hAnsiTheme="majorHAnsi" w:cstheme="majorHAnsi"/>
          <w:sz w:val="22"/>
          <w:szCs w:val="22"/>
        </w:rPr>
        <w:t>Support</w:t>
      </w:r>
      <w:r w:rsidRPr="003133B9">
        <w:rPr>
          <w:rFonts w:asciiTheme="majorHAnsi" w:hAnsiTheme="majorHAnsi" w:cstheme="majorHAnsi"/>
          <w:sz w:val="22"/>
          <w:szCs w:val="22"/>
        </w:rPr>
        <w:t xml:space="preserve">ing </w:t>
      </w:r>
      <w:r w:rsidRPr="003133B9">
        <w:rPr>
          <w:rFonts w:asciiTheme="majorHAnsi" w:hAnsiTheme="majorHAnsi" w:cstheme="majorHAnsi"/>
          <w:sz w:val="22"/>
          <w:szCs w:val="22"/>
        </w:rPr>
        <w:t>at least $</w:t>
      </w:r>
      <w:r w:rsidRPr="003133B9">
        <w:rPr>
          <w:rFonts w:asciiTheme="majorHAnsi" w:hAnsiTheme="majorHAnsi" w:cstheme="majorHAnsi"/>
          <w:sz w:val="22"/>
          <w:szCs w:val="22"/>
        </w:rPr>
        <w:t>1,50</w:t>
      </w:r>
      <w:r w:rsidRPr="003133B9">
        <w:rPr>
          <w:rFonts w:asciiTheme="majorHAnsi" w:hAnsiTheme="majorHAnsi" w:cstheme="majorHAnsi"/>
          <w:sz w:val="22"/>
          <w:szCs w:val="22"/>
        </w:rPr>
        <w:t>0,000 in annual billing.</w:t>
      </w:r>
    </w:p>
    <w:p w14:paraId="16C9D22A" w14:textId="77777777" w:rsidR="00BE6034" w:rsidRPr="003133B9" w:rsidRDefault="00BE6034" w:rsidP="00BE6034">
      <w:pPr>
        <w:pStyle w:val="NoSpacing"/>
        <w:rPr>
          <w:rFonts w:asciiTheme="majorHAnsi" w:hAnsiTheme="majorHAnsi" w:cstheme="majorHAnsi"/>
          <w:b/>
          <w:bCs/>
        </w:rPr>
      </w:pPr>
    </w:p>
    <w:p w14:paraId="59084A58" w14:textId="4BE1215D" w:rsidR="004B695F" w:rsidRPr="003133B9" w:rsidRDefault="004B695F" w:rsidP="00BE6034">
      <w:pPr>
        <w:pStyle w:val="NoSpacing"/>
        <w:rPr>
          <w:rFonts w:asciiTheme="majorHAnsi" w:hAnsiTheme="majorHAnsi" w:cstheme="majorHAnsi"/>
          <w:b/>
          <w:bCs/>
        </w:rPr>
      </w:pPr>
      <w:r w:rsidRPr="003133B9">
        <w:rPr>
          <w:rFonts w:asciiTheme="majorHAnsi" w:hAnsiTheme="majorHAnsi" w:cstheme="majorHAnsi"/>
          <w:b/>
          <w:bCs/>
        </w:rPr>
        <w:t>Key Result Area #</w:t>
      </w:r>
      <w:r w:rsidR="003E2CBE" w:rsidRPr="003133B9">
        <w:rPr>
          <w:rFonts w:asciiTheme="majorHAnsi" w:hAnsiTheme="majorHAnsi" w:cstheme="majorHAnsi"/>
          <w:b/>
          <w:bCs/>
        </w:rPr>
        <w:t>2</w:t>
      </w:r>
      <w:r w:rsidRPr="003133B9">
        <w:rPr>
          <w:rFonts w:asciiTheme="majorHAnsi" w:hAnsiTheme="majorHAnsi" w:cstheme="majorHAnsi"/>
          <w:b/>
          <w:bCs/>
        </w:rPr>
        <w:t xml:space="preserve">- </w:t>
      </w:r>
      <w:bookmarkStart w:id="1" w:name="_Hlk123825602"/>
      <w:r w:rsidR="002B2517" w:rsidRPr="003133B9">
        <w:rPr>
          <w:rFonts w:asciiTheme="majorHAnsi" w:hAnsiTheme="majorHAnsi" w:cstheme="majorHAnsi"/>
          <w:b/>
          <w:bCs/>
        </w:rPr>
        <w:t xml:space="preserve">Give </w:t>
      </w:r>
      <w:r w:rsidRPr="003133B9">
        <w:rPr>
          <w:rFonts w:asciiTheme="majorHAnsi" w:hAnsiTheme="majorHAnsi" w:cstheme="majorHAnsi"/>
          <w:b/>
          <w:bCs/>
        </w:rPr>
        <w:t xml:space="preserve">our clients </w:t>
      </w:r>
      <w:r w:rsidR="002B2517" w:rsidRPr="003133B9">
        <w:rPr>
          <w:rFonts w:asciiTheme="majorHAnsi" w:hAnsiTheme="majorHAnsi" w:cstheme="majorHAnsi"/>
          <w:b/>
          <w:bCs/>
        </w:rPr>
        <w:t xml:space="preserve">the opportunity to </w:t>
      </w:r>
      <w:r w:rsidRPr="003133B9">
        <w:rPr>
          <w:rFonts w:asciiTheme="majorHAnsi" w:hAnsiTheme="majorHAnsi" w:cstheme="majorHAnsi"/>
          <w:b/>
          <w:bCs/>
        </w:rPr>
        <w:t>thrive</w:t>
      </w:r>
      <w:bookmarkEnd w:id="1"/>
    </w:p>
    <w:p w14:paraId="76C33402" w14:textId="6D062535" w:rsidR="003B165A" w:rsidRPr="003133B9" w:rsidRDefault="003B165A" w:rsidP="003B165A">
      <w:pPr>
        <w:pStyle w:val="NoSpacing"/>
        <w:numPr>
          <w:ilvl w:val="0"/>
          <w:numId w:val="41"/>
        </w:numPr>
        <w:rPr>
          <w:rFonts w:asciiTheme="majorHAnsi" w:eastAsia="Calibri" w:hAnsiTheme="majorHAnsi" w:cstheme="majorHAnsi"/>
        </w:rPr>
      </w:pPr>
      <w:r w:rsidRPr="003133B9">
        <w:rPr>
          <w:rFonts w:asciiTheme="majorHAnsi" w:eastAsia="Calibri" w:hAnsiTheme="majorHAnsi" w:cstheme="majorHAnsi"/>
        </w:rPr>
        <w:t xml:space="preserve">Champion the client journey by ensuring a seamless transition from onboarding to long-term success, guiding clients toward financial clarity and better business decisions. </w:t>
      </w:r>
    </w:p>
    <w:p w14:paraId="39AF16C8" w14:textId="5318E65B" w:rsidR="003B165A" w:rsidRPr="003133B9" w:rsidRDefault="003B165A" w:rsidP="003B165A">
      <w:pPr>
        <w:pStyle w:val="NoSpacing"/>
        <w:numPr>
          <w:ilvl w:val="0"/>
          <w:numId w:val="41"/>
        </w:numPr>
        <w:rPr>
          <w:rFonts w:asciiTheme="majorHAnsi" w:eastAsia="Calibri" w:hAnsiTheme="majorHAnsi" w:cstheme="majorHAnsi"/>
        </w:rPr>
      </w:pPr>
      <w:r w:rsidRPr="003133B9">
        <w:rPr>
          <w:rFonts w:asciiTheme="majorHAnsi" w:eastAsia="Calibri" w:hAnsiTheme="majorHAnsi" w:cstheme="majorHAnsi"/>
        </w:rPr>
        <w:t xml:space="preserve">Actively find ways to say “Yes” within our model, identifying opportunities to provide value-added services and proactive solutions. </w:t>
      </w:r>
    </w:p>
    <w:p w14:paraId="0D09B96C" w14:textId="7D4A1349" w:rsidR="003B165A" w:rsidRPr="003133B9" w:rsidRDefault="003B165A" w:rsidP="003B165A">
      <w:pPr>
        <w:pStyle w:val="NoSpacing"/>
        <w:numPr>
          <w:ilvl w:val="0"/>
          <w:numId w:val="41"/>
        </w:numPr>
        <w:rPr>
          <w:rFonts w:asciiTheme="majorHAnsi" w:eastAsia="Calibri" w:hAnsiTheme="majorHAnsi" w:cstheme="majorHAnsi"/>
        </w:rPr>
      </w:pPr>
      <w:r w:rsidRPr="003133B9">
        <w:rPr>
          <w:rFonts w:asciiTheme="majorHAnsi" w:eastAsia="Calibri" w:hAnsiTheme="majorHAnsi" w:cstheme="majorHAnsi"/>
        </w:rPr>
        <w:t xml:space="preserve">Initiate and lead regular client check-ins, ensuring consistent communication that is timely, insightful, and empathetic. </w:t>
      </w:r>
    </w:p>
    <w:p w14:paraId="491B11A4" w14:textId="1DD2DCBF" w:rsidR="003B165A" w:rsidRPr="003133B9" w:rsidRDefault="003B165A" w:rsidP="003B165A">
      <w:pPr>
        <w:pStyle w:val="NoSpacing"/>
        <w:numPr>
          <w:ilvl w:val="0"/>
          <w:numId w:val="41"/>
        </w:numPr>
        <w:rPr>
          <w:rFonts w:asciiTheme="majorHAnsi" w:eastAsia="Calibri" w:hAnsiTheme="majorHAnsi" w:cstheme="majorHAnsi"/>
        </w:rPr>
      </w:pPr>
      <w:r w:rsidRPr="003133B9">
        <w:rPr>
          <w:rFonts w:asciiTheme="majorHAnsi" w:eastAsia="Calibri" w:hAnsiTheme="majorHAnsi" w:cstheme="majorHAnsi"/>
        </w:rPr>
        <w:t xml:space="preserve">Deliver impactful and strategic guidance, helping clients understand their financial position, optimize tax strategies, and improve business operations. </w:t>
      </w:r>
    </w:p>
    <w:p w14:paraId="2E809D44" w14:textId="3D6B3D5D" w:rsidR="003B165A" w:rsidRPr="003133B9" w:rsidRDefault="003B165A" w:rsidP="003B165A">
      <w:pPr>
        <w:pStyle w:val="NoSpacing"/>
        <w:numPr>
          <w:ilvl w:val="0"/>
          <w:numId w:val="41"/>
        </w:numPr>
        <w:rPr>
          <w:rFonts w:asciiTheme="majorHAnsi" w:eastAsia="Calibri" w:hAnsiTheme="majorHAnsi" w:cstheme="majorHAnsi"/>
        </w:rPr>
      </w:pPr>
      <w:r w:rsidRPr="003133B9">
        <w:rPr>
          <w:rFonts w:asciiTheme="majorHAnsi" w:eastAsia="Calibri" w:hAnsiTheme="majorHAnsi" w:cstheme="majorHAnsi"/>
        </w:rPr>
        <w:t xml:space="preserve">Lead team </w:t>
      </w:r>
      <w:proofErr w:type="gramStart"/>
      <w:r w:rsidRPr="003133B9">
        <w:rPr>
          <w:rFonts w:asciiTheme="majorHAnsi" w:eastAsia="Calibri" w:hAnsiTheme="majorHAnsi" w:cstheme="majorHAnsi"/>
        </w:rPr>
        <w:t>installs and</w:t>
      </w:r>
      <w:proofErr w:type="gramEnd"/>
      <w:r w:rsidRPr="003133B9">
        <w:rPr>
          <w:rFonts w:asciiTheme="majorHAnsi" w:eastAsia="Calibri" w:hAnsiTheme="majorHAnsi" w:cstheme="majorHAnsi"/>
        </w:rPr>
        <w:t xml:space="preserve"> advisory sessions, ensuring clients receive actionable steps to improve their business and financial processes. </w:t>
      </w:r>
    </w:p>
    <w:p w14:paraId="171E07A2" w14:textId="561DF88B" w:rsidR="003B165A" w:rsidRPr="003133B9" w:rsidRDefault="003B165A" w:rsidP="003B165A">
      <w:pPr>
        <w:pStyle w:val="NoSpacing"/>
        <w:numPr>
          <w:ilvl w:val="0"/>
          <w:numId w:val="41"/>
        </w:numPr>
        <w:rPr>
          <w:rFonts w:asciiTheme="majorHAnsi" w:eastAsia="Calibri" w:hAnsiTheme="majorHAnsi" w:cstheme="majorHAnsi"/>
        </w:rPr>
      </w:pPr>
      <w:r w:rsidRPr="003133B9">
        <w:rPr>
          <w:rFonts w:asciiTheme="majorHAnsi" w:eastAsia="Calibri" w:hAnsiTheme="majorHAnsi" w:cstheme="majorHAnsi"/>
        </w:rPr>
        <w:t xml:space="preserve">Maintain a client success-focused mindset, tracking and measuring progress toward their goals while reinforcing a proactive and advisory approach. </w:t>
      </w:r>
    </w:p>
    <w:p w14:paraId="07600008" w14:textId="56D4CB94" w:rsidR="003B165A" w:rsidRPr="003133B9" w:rsidRDefault="003B165A" w:rsidP="003B165A">
      <w:pPr>
        <w:pStyle w:val="NoSpacing"/>
        <w:numPr>
          <w:ilvl w:val="0"/>
          <w:numId w:val="41"/>
        </w:numPr>
        <w:rPr>
          <w:rFonts w:asciiTheme="majorHAnsi" w:eastAsia="Calibri" w:hAnsiTheme="majorHAnsi" w:cstheme="majorHAnsi"/>
        </w:rPr>
      </w:pPr>
      <w:r w:rsidRPr="003133B9">
        <w:rPr>
          <w:rFonts w:asciiTheme="majorHAnsi" w:eastAsia="Calibri" w:hAnsiTheme="majorHAnsi" w:cstheme="majorHAnsi"/>
        </w:rPr>
        <w:t>Achieve an 85% completion rate on M2C2 monthly, ensuring client interactions drive value and contribute to long-term retention and satisfaction.</w:t>
      </w:r>
    </w:p>
    <w:p w14:paraId="7D75BF6E" w14:textId="77777777" w:rsidR="00BE6034" w:rsidRPr="003133B9" w:rsidRDefault="00BE6034" w:rsidP="003B165A">
      <w:pPr>
        <w:pStyle w:val="NoSpacing"/>
        <w:rPr>
          <w:rFonts w:asciiTheme="majorHAnsi" w:hAnsiTheme="majorHAnsi" w:cstheme="majorHAnsi"/>
          <w:b/>
          <w:bCs/>
        </w:rPr>
      </w:pPr>
    </w:p>
    <w:p w14:paraId="59A153A9" w14:textId="77777777" w:rsidR="00BE6034" w:rsidRPr="003133B9" w:rsidRDefault="00BE6034" w:rsidP="003B165A">
      <w:pPr>
        <w:pStyle w:val="NoSpacing"/>
        <w:rPr>
          <w:rFonts w:asciiTheme="majorHAnsi" w:hAnsiTheme="majorHAnsi" w:cstheme="majorHAnsi"/>
          <w:b/>
          <w:bCs/>
        </w:rPr>
      </w:pPr>
    </w:p>
    <w:p w14:paraId="0ABB6627" w14:textId="77777777" w:rsidR="00BE6034" w:rsidRPr="003133B9" w:rsidRDefault="00BE6034" w:rsidP="003B165A">
      <w:pPr>
        <w:pStyle w:val="NoSpacing"/>
        <w:rPr>
          <w:rFonts w:asciiTheme="majorHAnsi" w:hAnsiTheme="majorHAnsi" w:cstheme="majorHAnsi"/>
          <w:b/>
          <w:bCs/>
        </w:rPr>
      </w:pPr>
    </w:p>
    <w:p w14:paraId="5168E265" w14:textId="524A96B9" w:rsidR="00435A0B" w:rsidRPr="003133B9" w:rsidRDefault="00435A0B" w:rsidP="003B165A">
      <w:pPr>
        <w:pStyle w:val="NoSpacing"/>
        <w:rPr>
          <w:rFonts w:asciiTheme="majorHAnsi" w:hAnsiTheme="majorHAnsi" w:cstheme="majorHAnsi"/>
          <w:b/>
          <w:bCs/>
        </w:rPr>
      </w:pPr>
      <w:r w:rsidRPr="003133B9">
        <w:rPr>
          <w:rFonts w:asciiTheme="majorHAnsi" w:hAnsiTheme="majorHAnsi" w:cstheme="majorHAnsi"/>
          <w:b/>
          <w:bCs/>
        </w:rPr>
        <w:lastRenderedPageBreak/>
        <w:t>Key Result Area #3- Implement and maintain the firm’s accounting and tax process</w:t>
      </w:r>
    </w:p>
    <w:p w14:paraId="67B8EDFB" w14:textId="3C8EB2CB" w:rsidR="00BE6034" w:rsidRPr="003133B9" w:rsidRDefault="00435A0B" w:rsidP="00435A0B">
      <w:pPr>
        <w:pStyle w:val="ListParagraph"/>
        <w:numPr>
          <w:ilvl w:val="0"/>
          <w:numId w:val="26"/>
        </w:numPr>
        <w:spacing w:line="259" w:lineRule="auto"/>
        <w:rPr>
          <w:rFonts w:asciiTheme="majorHAnsi" w:hAnsiTheme="majorHAnsi" w:cstheme="majorHAnsi"/>
          <w:i/>
          <w:iCs/>
          <w:sz w:val="22"/>
          <w:szCs w:val="22"/>
          <w:u w:val="single"/>
        </w:rPr>
      </w:pPr>
      <w:r w:rsidRPr="003133B9">
        <w:rPr>
          <w:rFonts w:asciiTheme="majorHAnsi" w:hAnsiTheme="majorHAnsi" w:cstheme="majorHAnsi"/>
          <w:sz w:val="22"/>
          <w:szCs w:val="22"/>
        </w:rPr>
        <w:t xml:space="preserve">Facilitate and manage monthly client reporting and production to meet </w:t>
      </w:r>
      <w:r w:rsidR="00BE6034" w:rsidRPr="003133B9">
        <w:rPr>
          <w:rFonts w:asciiTheme="majorHAnsi" w:hAnsiTheme="majorHAnsi" w:cstheme="majorHAnsi"/>
          <w:sz w:val="22"/>
          <w:szCs w:val="22"/>
        </w:rPr>
        <w:t>the following benchmarks:</w:t>
      </w:r>
    </w:p>
    <w:p w14:paraId="60A5A228" w14:textId="26C08DB2" w:rsidR="00BE6034" w:rsidRPr="003133B9" w:rsidRDefault="00BE6034" w:rsidP="00BE6034">
      <w:pPr>
        <w:pStyle w:val="paragraph"/>
        <w:numPr>
          <w:ilvl w:val="1"/>
          <w:numId w:val="26"/>
        </w:numPr>
        <w:textAlignment w:val="baseline"/>
        <w:rPr>
          <w:rFonts w:asciiTheme="majorHAnsi" w:hAnsiTheme="majorHAnsi" w:cstheme="majorHAnsi"/>
          <w:sz w:val="22"/>
          <w:szCs w:val="22"/>
        </w:rPr>
      </w:pPr>
      <w:r w:rsidRPr="003133B9">
        <w:rPr>
          <w:rFonts w:asciiTheme="majorHAnsi" w:hAnsiTheme="majorHAnsi" w:cstheme="majorHAnsi"/>
          <w:sz w:val="22"/>
          <w:szCs w:val="22"/>
        </w:rPr>
        <w:t xml:space="preserve">40% of financials completed by the 14th </w:t>
      </w:r>
    </w:p>
    <w:p w14:paraId="4D4AB597" w14:textId="5C1B62C4" w:rsidR="00BE6034" w:rsidRPr="003133B9" w:rsidRDefault="00BE6034" w:rsidP="00BE6034">
      <w:pPr>
        <w:pStyle w:val="paragraph"/>
        <w:numPr>
          <w:ilvl w:val="1"/>
          <w:numId w:val="26"/>
        </w:numPr>
        <w:textAlignment w:val="baseline"/>
        <w:rPr>
          <w:rFonts w:asciiTheme="majorHAnsi" w:hAnsiTheme="majorHAnsi" w:cstheme="majorHAnsi"/>
          <w:sz w:val="22"/>
          <w:szCs w:val="22"/>
        </w:rPr>
      </w:pPr>
      <w:r w:rsidRPr="003133B9">
        <w:rPr>
          <w:rFonts w:asciiTheme="majorHAnsi" w:hAnsiTheme="majorHAnsi" w:cstheme="majorHAnsi"/>
          <w:sz w:val="22"/>
          <w:szCs w:val="22"/>
        </w:rPr>
        <w:t xml:space="preserve">75% of financials completed by the 21st </w:t>
      </w:r>
    </w:p>
    <w:p w14:paraId="4625529F" w14:textId="4DCB599A" w:rsidR="00BE6034" w:rsidRPr="003133B9" w:rsidRDefault="00BE6034" w:rsidP="00BE6034">
      <w:pPr>
        <w:pStyle w:val="paragraph"/>
        <w:numPr>
          <w:ilvl w:val="1"/>
          <w:numId w:val="26"/>
        </w:numPr>
        <w:textAlignment w:val="baseline"/>
        <w:rPr>
          <w:rFonts w:asciiTheme="majorHAnsi" w:hAnsiTheme="majorHAnsi" w:cstheme="majorHAnsi"/>
          <w:sz w:val="22"/>
          <w:szCs w:val="22"/>
        </w:rPr>
      </w:pPr>
      <w:r w:rsidRPr="003133B9">
        <w:rPr>
          <w:rFonts w:asciiTheme="majorHAnsi" w:hAnsiTheme="majorHAnsi" w:cstheme="majorHAnsi"/>
          <w:sz w:val="22"/>
          <w:szCs w:val="22"/>
        </w:rPr>
        <w:t xml:space="preserve">95% of financials delivered with insights by the 25th </w:t>
      </w:r>
    </w:p>
    <w:p w14:paraId="1046DAA9" w14:textId="77EACF09" w:rsidR="00BE6034" w:rsidRPr="003133B9" w:rsidRDefault="00BE6034" w:rsidP="00BE6034">
      <w:pPr>
        <w:pStyle w:val="paragraph"/>
        <w:numPr>
          <w:ilvl w:val="1"/>
          <w:numId w:val="26"/>
        </w:numPr>
        <w:spacing w:before="0" w:beforeAutospacing="0" w:after="0" w:afterAutospacing="0"/>
        <w:textAlignment w:val="baseline"/>
        <w:rPr>
          <w:rFonts w:asciiTheme="majorHAnsi" w:hAnsiTheme="majorHAnsi" w:cstheme="majorHAnsi"/>
          <w:sz w:val="22"/>
          <w:szCs w:val="22"/>
        </w:rPr>
      </w:pPr>
      <w:r w:rsidRPr="003133B9">
        <w:rPr>
          <w:rFonts w:asciiTheme="majorHAnsi" w:hAnsiTheme="majorHAnsi" w:cstheme="majorHAnsi"/>
          <w:sz w:val="22"/>
          <w:szCs w:val="22"/>
        </w:rPr>
        <w:t>Maintain an effective billing rate of $200 per hour.</w:t>
      </w:r>
    </w:p>
    <w:p w14:paraId="0E5A2CD5" w14:textId="68622168" w:rsidR="00435A0B" w:rsidRPr="003133B9" w:rsidRDefault="00435A0B" w:rsidP="00BE6034">
      <w:pPr>
        <w:pStyle w:val="paragraph"/>
        <w:numPr>
          <w:ilvl w:val="0"/>
          <w:numId w:val="26"/>
        </w:numPr>
        <w:spacing w:before="0" w:beforeAutospacing="0" w:after="0" w:afterAutospacing="0"/>
        <w:textAlignment w:val="baseline"/>
        <w:rPr>
          <w:rFonts w:asciiTheme="majorHAnsi" w:hAnsiTheme="majorHAnsi" w:cstheme="majorHAnsi"/>
          <w:sz w:val="22"/>
          <w:szCs w:val="22"/>
        </w:rPr>
      </w:pPr>
      <w:r w:rsidRPr="003133B9">
        <w:rPr>
          <w:rStyle w:val="normaltextrun"/>
          <w:rFonts w:asciiTheme="majorHAnsi" w:hAnsiTheme="majorHAnsi" w:cstheme="majorHAnsi"/>
          <w:sz w:val="22"/>
          <w:szCs w:val="22"/>
        </w:rPr>
        <w:t>Prepare tax projections</w:t>
      </w:r>
      <w:r w:rsidRPr="003133B9">
        <w:rPr>
          <w:rStyle w:val="eop"/>
          <w:rFonts w:asciiTheme="majorHAnsi" w:hAnsiTheme="majorHAnsi" w:cstheme="majorHAnsi"/>
          <w:sz w:val="22"/>
          <w:szCs w:val="22"/>
        </w:rPr>
        <w:t> </w:t>
      </w:r>
      <w:r w:rsidR="00BE6034" w:rsidRPr="003133B9">
        <w:rPr>
          <w:rFonts w:asciiTheme="majorHAnsi" w:hAnsiTheme="majorHAnsi" w:cstheme="majorHAnsi"/>
          <w:sz w:val="22"/>
          <w:szCs w:val="22"/>
        </w:rPr>
        <w:t>to support proactive client planning.</w:t>
      </w:r>
    </w:p>
    <w:p w14:paraId="4E6C1DA5" w14:textId="77777777" w:rsidR="00435A0B" w:rsidRPr="003133B9" w:rsidRDefault="00435A0B" w:rsidP="00435A0B">
      <w:pPr>
        <w:pStyle w:val="ListParagraph"/>
        <w:numPr>
          <w:ilvl w:val="0"/>
          <w:numId w:val="26"/>
        </w:numPr>
        <w:spacing w:after="160" w:line="259" w:lineRule="auto"/>
        <w:rPr>
          <w:rFonts w:asciiTheme="majorHAnsi" w:hAnsiTheme="majorHAnsi" w:cstheme="majorHAnsi"/>
          <w:sz w:val="22"/>
          <w:szCs w:val="22"/>
        </w:rPr>
      </w:pPr>
      <w:r w:rsidRPr="003133B9">
        <w:rPr>
          <w:rFonts w:asciiTheme="majorHAnsi" w:hAnsiTheme="majorHAnsi" w:cstheme="majorHAnsi"/>
          <w:sz w:val="22"/>
          <w:szCs w:val="22"/>
        </w:rPr>
        <w:t>Complete tax returns profitably and accurately within two weeks of receiving all necessary information.</w:t>
      </w:r>
    </w:p>
    <w:p w14:paraId="393D23AD" w14:textId="58CF6F2E" w:rsidR="00435A0B" w:rsidRPr="003133B9" w:rsidRDefault="00435A0B" w:rsidP="00435A0B">
      <w:pPr>
        <w:pStyle w:val="ListParagraph"/>
        <w:numPr>
          <w:ilvl w:val="0"/>
          <w:numId w:val="26"/>
        </w:numPr>
        <w:spacing w:after="160" w:line="259" w:lineRule="auto"/>
        <w:rPr>
          <w:rFonts w:asciiTheme="majorHAnsi" w:hAnsiTheme="majorHAnsi" w:cstheme="majorHAnsi"/>
          <w:sz w:val="22"/>
          <w:szCs w:val="22"/>
        </w:rPr>
      </w:pPr>
      <w:r w:rsidRPr="003133B9">
        <w:rPr>
          <w:rFonts w:asciiTheme="majorHAnsi" w:hAnsiTheme="majorHAnsi" w:cstheme="majorHAnsi"/>
          <w:sz w:val="22"/>
          <w:szCs w:val="22"/>
        </w:rPr>
        <w:t>Support at least $750,000 in annual billing</w:t>
      </w:r>
      <w:r w:rsidR="003133B9">
        <w:rPr>
          <w:rFonts w:asciiTheme="majorHAnsi" w:hAnsiTheme="majorHAnsi" w:cstheme="majorHAnsi"/>
          <w:sz w:val="22"/>
          <w:szCs w:val="22"/>
        </w:rPr>
        <w:t xml:space="preserve"> directly</w:t>
      </w:r>
      <w:r w:rsidRPr="003133B9">
        <w:rPr>
          <w:rFonts w:asciiTheme="majorHAnsi" w:hAnsiTheme="majorHAnsi" w:cstheme="majorHAnsi"/>
          <w:sz w:val="22"/>
          <w:szCs w:val="22"/>
        </w:rPr>
        <w:t>.</w:t>
      </w:r>
    </w:p>
    <w:p w14:paraId="66325A94" w14:textId="5A7416CE" w:rsidR="004B695F" w:rsidRPr="003133B9" w:rsidRDefault="004B695F" w:rsidP="45C6B909">
      <w:pPr>
        <w:pStyle w:val="NoSpacing"/>
        <w:rPr>
          <w:rFonts w:asciiTheme="majorHAnsi" w:hAnsiTheme="majorHAnsi" w:cstheme="majorHAnsi"/>
          <w:b/>
          <w:bCs/>
        </w:rPr>
      </w:pPr>
      <w:r w:rsidRPr="003133B9">
        <w:rPr>
          <w:rFonts w:asciiTheme="majorHAnsi" w:hAnsiTheme="majorHAnsi" w:cstheme="majorHAnsi"/>
          <w:b/>
          <w:bCs/>
        </w:rPr>
        <w:t>Key Result Area #</w:t>
      </w:r>
      <w:r w:rsidR="00435A0B" w:rsidRPr="003133B9">
        <w:rPr>
          <w:rFonts w:asciiTheme="majorHAnsi" w:hAnsiTheme="majorHAnsi" w:cstheme="majorHAnsi"/>
          <w:b/>
          <w:bCs/>
        </w:rPr>
        <w:t>4</w:t>
      </w:r>
      <w:r w:rsidRPr="003133B9">
        <w:rPr>
          <w:rFonts w:asciiTheme="majorHAnsi" w:hAnsiTheme="majorHAnsi" w:cstheme="majorHAnsi"/>
          <w:b/>
          <w:bCs/>
        </w:rPr>
        <w:t xml:space="preserve">- </w:t>
      </w:r>
      <w:r w:rsidR="00E331EB" w:rsidRPr="003133B9">
        <w:rPr>
          <w:rFonts w:asciiTheme="majorHAnsi" w:hAnsiTheme="majorHAnsi" w:cstheme="majorHAnsi"/>
          <w:b/>
          <w:bCs/>
        </w:rPr>
        <w:t xml:space="preserve">Get clients fully </w:t>
      </w:r>
      <w:proofErr w:type="gramStart"/>
      <w:r w:rsidR="00E331EB" w:rsidRPr="003133B9">
        <w:rPr>
          <w:rFonts w:asciiTheme="majorHAnsi" w:hAnsiTheme="majorHAnsi" w:cstheme="majorHAnsi"/>
          <w:b/>
          <w:bCs/>
        </w:rPr>
        <w:t>onboarded</w:t>
      </w:r>
      <w:proofErr w:type="gramEnd"/>
      <w:r w:rsidR="00E331EB" w:rsidRPr="003133B9">
        <w:rPr>
          <w:rFonts w:asciiTheme="majorHAnsi" w:hAnsiTheme="majorHAnsi" w:cstheme="majorHAnsi"/>
          <w:b/>
          <w:bCs/>
        </w:rPr>
        <w:t xml:space="preserve"> to the firm’s way  </w:t>
      </w:r>
    </w:p>
    <w:p w14:paraId="6A5E8893" w14:textId="38C7E53C" w:rsidR="003B165A" w:rsidRPr="003133B9" w:rsidRDefault="003B165A" w:rsidP="003B165A">
      <w:pPr>
        <w:pStyle w:val="NoSpacing"/>
        <w:numPr>
          <w:ilvl w:val="0"/>
          <w:numId w:val="39"/>
        </w:numPr>
        <w:rPr>
          <w:rFonts w:asciiTheme="majorHAnsi" w:eastAsia="Times New Roman" w:hAnsiTheme="majorHAnsi" w:cstheme="majorHAnsi"/>
        </w:rPr>
      </w:pPr>
      <w:r w:rsidRPr="003133B9">
        <w:rPr>
          <w:rFonts w:asciiTheme="majorHAnsi" w:eastAsia="Times New Roman" w:hAnsiTheme="majorHAnsi" w:cstheme="majorHAnsi"/>
        </w:rPr>
        <w:t xml:space="preserve">Lead and coordinate the entire onboarding process for new accounting clients, ensuring all tasks are completed efficiently and within established timelines (30-60 days). </w:t>
      </w:r>
    </w:p>
    <w:p w14:paraId="47AA5C20" w14:textId="2BA92638" w:rsidR="003B165A" w:rsidRPr="003133B9" w:rsidRDefault="003B165A" w:rsidP="003B165A">
      <w:pPr>
        <w:pStyle w:val="NoSpacing"/>
        <w:numPr>
          <w:ilvl w:val="0"/>
          <w:numId w:val="39"/>
        </w:numPr>
        <w:rPr>
          <w:rFonts w:asciiTheme="majorHAnsi" w:eastAsia="Times New Roman" w:hAnsiTheme="majorHAnsi" w:cstheme="majorHAnsi"/>
        </w:rPr>
      </w:pPr>
      <w:r w:rsidRPr="003133B9">
        <w:rPr>
          <w:rFonts w:asciiTheme="majorHAnsi" w:eastAsia="Times New Roman" w:hAnsiTheme="majorHAnsi" w:cstheme="majorHAnsi"/>
        </w:rPr>
        <w:t xml:space="preserve">Maintain clear and proactive communication with clients throughout the onboarding phase, setting expectations and addressing concerns. </w:t>
      </w:r>
    </w:p>
    <w:p w14:paraId="6D9D009A" w14:textId="132C0A8A" w:rsidR="003B165A" w:rsidRPr="003133B9" w:rsidRDefault="003B165A" w:rsidP="003B165A">
      <w:pPr>
        <w:pStyle w:val="NoSpacing"/>
        <w:numPr>
          <w:ilvl w:val="0"/>
          <w:numId w:val="39"/>
        </w:numPr>
        <w:rPr>
          <w:rFonts w:asciiTheme="majorHAnsi" w:eastAsia="Times New Roman" w:hAnsiTheme="majorHAnsi" w:cstheme="majorHAnsi"/>
        </w:rPr>
      </w:pPr>
      <w:r w:rsidRPr="003133B9">
        <w:rPr>
          <w:rFonts w:asciiTheme="majorHAnsi" w:eastAsia="Times New Roman" w:hAnsiTheme="majorHAnsi" w:cstheme="majorHAnsi"/>
        </w:rPr>
        <w:t xml:space="preserve">Ensure compliance with firm policies and regulatory requirements by overseeing proper documentation, signed agreements, and data accuracy. </w:t>
      </w:r>
    </w:p>
    <w:p w14:paraId="3B2D1100" w14:textId="1B9CFB98" w:rsidR="003B165A" w:rsidRPr="003133B9" w:rsidRDefault="003B165A" w:rsidP="003B165A">
      <w:pPr>
        <w:pStyle w:val="NoSpacing"/>
        <w:numPr>
          <w:ilvl w:val="0"/>
          <w:numId w:val="39"/>
        </w:numPr>
        <w:rPr>
          <w:rFonts w:asciiTheme="majorHAnsi" w:eastAsia="Times New Roman" w:hAnsiTheme="majorHAnsi" w:cstheme="majorHAnsi"/>
        </w:rPr>
      </w:pPr>
      <w:r w:rsidRPr="003133B9">
        <w:rPr>
          <w:rFonts w:asciiTheme="majorHAnsi" w:eastAsia="Times New Roman" w:hAnsiTheme="majorHAnsi" w:cstheme="majorHAnsi"/>
        </w:rPr>
        <w:t xml:space="preserve">Track and report onboarding progress, identifying bottlenecks and opportunities for process improvement. </w:t>
      </w:r>
    </w:p>
    <w:p w14:paraId="4AF20CFC" w14:textId="706CB72E" w:rsidR="003B165A" w:rsidRPr="003133B9" w:rsidRDefault="003B165A" w:rsidP="003B165A">
      <w:pPr>
        <w:pStyle w:val="NoSpacing"/>
        <w:numPr>
          <w:ilvl w:val="0"/>
          <w:numId w:val="39"/>
        </w:numPr>
        <w:rPr>
          <w:rFonts w:asciiTheme="majorHAnsi" w:eastAsia="Times New Roman" w:hAnsiTheme="majorHAnsi" w:cstheme="majorHAnsi"/>
        </w:rPr>
      </w:pPr>
      <w:r w:rsidRPr="003133B9">
        <w:rPr>
          <w:rFonts w:asciiTheme="majorHAnsi" w:eastAsia="Times New Roman" w:hAnsiTheme="majorHAnsi" w:cstheme="majorHAnsi"/>
        </w:rPr>
        <w:t xml:space="preserve">Collaborate with internal teams (Accounting, Payroll, IT, HR) to ensure a smooth client transition and alignment across departments. </w:t>
      </w:r>
    </w:p>
    <w:p w14:paraId="6EDA7BBB" w14:textId="15BC4C0F" w:rsidR="00005EB4" w:rsidRPr="003133B9" w:rsidRDefault="003B165A" w:rsidP="003B165A">
      <w:pPr>
        <w:pStyle w:val="NoSpacing"/>
        <w:numPr>
          <w:ilvl w:val="0"/>
          <w:numId w:val="39"/>
        </w:numPr>
        <w:rPr>
          <w:rFonts w:asciiTheme="majorHAnsi" w:hAnsiTheme="majorHAnsi" w:cstheme="majorHAnsi"/>
        </w:rPr>
      </w:pPr>
      <w:r w:rsidRPr="003133B9">
        <w:rPr>
          <w:rFonts w:asciiTheme="majorHAnsi" w:eastAsia="Times New Roman" w:hAnsiTheme="majorHAnsi" w:cstheme="majorHAnsi"/>
        </w:rPr>
        <w:t>Continuously evaluate and refine the onboarding process for efficiency, effectiveness, and client satisfaction.</w:t>
      </w:r>
    </w:p>
    <w:p w14:paraId="2C8F2749" w14:textId="77777777" w:rsidR="00B149FD" w:rsidRPr="003133B9" w:rsidRDefault="00B149FD" w:rsidP="00234952">
      <w:pPr>
        <w:pStyle w:val="NoSpacing"/>
        <w:rPr>
          <w:rFonts w:asciiTheme="majorHAnsi" w:hAnsiTheme="majorHAnsi" w:cstheme="majorHAnsi"/>
        </w:rPr>
      </w:pPr>
    </w:p>
    <w:p w14:paraId="6635B95E" w14:textId="710BC1C7" w:rsidR="003B165A" w:rsidRPr="003133B9" w:rsidRDefault="003B165A" w:rsidP="00234952">
      <w:pPr>
        <w:pStyle w:val="NoSpacing"/>
        <w:rPr>
          <w:rFonts w:asciiTheme="majorHAnsi" w:hAnsiTheme="majorHAnsi" w:cstheme="majorHAnsi"/>
        </w:rPr>
      </w:pPr>
    </w:p>
    <w:p w14:paraId="6632B8D2" w14:textId="77777777" w:rsidR="003B165A" w:rsidRPr="003133B9" w:rsidRDefault="003B165A" w:rsidP="00234952">
      <w:pPr>
        <w:pStyle w:val="NoSpacing"/>
        <w:rPr>
          <w:rFonts w:asciiTheme="majorHAnsi" w:hAnsiTheme="majorHAnsi" w:cstheme="majorHAnsi"/>
        </w:rPr>
      </w:pPr>
    </w:p>
    <w:p w14:paraId="3C9E6F89" w14:textId="3615322D" w:rsidR="00234952" w:rsidRPr="003133B9" w:rsidRDefault="00234952" w:rsidP="00234952">
      <w:pPr>
        <w:pStyle w:val="NoSpacing"/>
        <w:rPr>
          <w:rFonts w:asciiTheme="majorHAnsi" w:hAnsiTheme="majorHAnsi" w:cstheme="majorHAnsi"/>
        </w:rPr>
      </w:pPr>
      <w:r w:rsidRPr="003133B9">
        <w:rPr>
          <w:rFonts w:asciiTheme="majorHAnsi" w:hAnsiTheme="majorHAnsi" w:cstheme="majorHAnsi"/>
        </w:rPr>
        <w:t>____________________________________________________________________________________</w:t>
      </w:r>
    </w:p>
    <w:p w14:paraId="2529A088" w14:textId="77777777" w:rsidR="00234952" w:rsidRPr="003133B9" w:rsidRDefault="00234952" w:rsidP="00234952">
      <w:pPr>
        <w:pStyle w:val="NoSpacing"/>
        <w:rPr>
          <w:rFonts w:asciiTheme="majorHAnsi" w:hAnsiTheme="majorHAnsi" w:cstheme="majorHAnsi"/>
        </w:rPr>
      </w:pPr>
      <w:r w:rsidRPr="003133B9">
        <w:rPr>
          <w:rFonts w:asciiTheme="majorHAnsi" w:hAnsiTheme="majorHAnsi" w:cstheme="majorHAnsi"/>
        </w:rPr>
        <w:t>Team Member’s Name</w:t>
      </w:r>
      <w:r w:rsidRPr="003133B9">
        <w:rPr>
          <w:rFonts w:asciiTheme="majorHAnsi" w:hAnsiTheme="majorHAnsi" w:cstheme="majorHAnsi"/>
        </w:rPr>
        <w:tab/>
      </w:r>
      <w:r w:rsidRPr="003133B9">
        <w:rPr>
          <w:rFonts w:asciiTheme="majorHAnsi" w:hAnsiTheme="majorHAnsi" w:cstheme="majorHAnsi"/>
        </w:rPr>
        <w:tab/>
      </w:r>
      <w:r w:rsidRPr="003133B9">
        <w:rPr>
          <w:rFonts w:asciiTheme="majorHAnsi" w:hAnsiTheme="majorHAnsi" w:cstheme="majorHAnsi"/>
        </w:rPr>
        <w:tab/>
      </w:r>
      <w:r w:rsidRPr="003133B9">
        <w:rPr>
          <w:rFonts w:asciiTheme="majorHAnsi" w:hAnsiTheme="majorHAnsi" w:cstheme="majorHAnsi"/>
        </w:rPr>
        <w:tab/>
      </w:r>
      <w:r w:rsidRPr="003133B9">
        <w:rPr>
          <w:rFonts w:asciiTheme="majorHAnsi" w:hAnsiTheme="majorHAnsi" w:cstheme="majorHAnsi"/>
        </w:rPr>
        <w:tab/>
      </w:r>
      <w:r w:rsidRPr="003133B9">
        <w:rPr>
          <w:rFonts w:asciiTheme="majorHAnsi" w:hAnsiTheme="majorHAnsi" w:cstheme="majorHAnsi"/>
        </w:rPr>
        <w:tab/>
      </w:r>
      <w:r w:rsidRPr="003133B9">
        <w:rPr>
          <w:rFonts w:asciiTheme="majorHAnsi" w:hAnsiTheme="majorHAnsi" w:cstheme="majorHAnsi"/>
        </w:rPr>
        <w:tab/>
      </w:r>
      <w:r w:rsidRPr="003133B9">
        <w:rPr>
          <w:rFonts w:asciiTheme="majorHAnsi" w:hAnsiTheme="majorHAnsi" w:cstheme="majorHAnsi"/>
        </w:rPr>
        <w:tab/>
        <w:t>Date</w:t>
      </w:r>
    </w:p>
    <w:p w14:paraId="2897ACAA" w14:textId="77777777" w:rsidR="00234952" w:rsidRPr="003133B9" w:rsidRDefault="00234952" w:rsidP="00234952">
      <w:pPr>
        <w:pStyle w:val="NoSpacing"/>
        <w:rPr>
          <w:rFonts w:asciiTheme="majorHAnsi" w:hAnsiTheme="majorHAnsi" w:cstheme="majorHAnsi"/>
        </w:rPr>
      </w:pPr>
    </w:p>
    <w:p w14:paraId="5DC7AC4E" w14:textId="77777777" w:rsidR="00234952" w:rsidRPr="003133B9" w:rsidRDefault="00234952" w:rsidP="00234952">
      <w:pPr>
        <w:pStyle w:val="NoSpacing"/>
        <w:rPr>
          <w:rFonts w:asciiTheme="majorHAnsi" w:hAnsiTheme="majorHAnsi" w:cstheme="majorHAnsi"/>
        </w:rPr>
      </w:pPr>
      <w:r w:rsidRPr="003133B9">
        <w:rPr>
          <w:rFonts w:asciiTheme="majorHAnsi" w:hAnsiTheme="majorHAnsi" w:cstheme="majorHAnsi"/>
        </w:rPr>
        <w:t>_____________________________________________________________________________________</w:t>
      </w:r>
    </w:p>
    <w:p w14:paraId="795B3969" w14:textId="502A0F2A" w:rsidR="00234952" w:rsidRPr="003133B9" w:rsidRDefault="00234952" w:rsidP="00234952">
      <w:pPr>
        <w:pStyle w:val="NoSpacing"/>
        <w:rPr>
          <w:rFonts w:asciiTheme="majorHAnsi" w:hAnsiTheme="majorHAnsi" w:cstheme="majorHAnsi"/>
        </w:rPr>
      </w:pPr>
      <w:r w:rsidRPr="003133B9">
        <w:rPr>
          <w:rFonts w:asciiTheme="majorHAnsi" w:hAnsiTheme="majorHAnsi" w:cstheme="majorHAnsi"/>
        </w:rPr>
        <w:t>Team Leader’s Name</w:t>
      </w:r>
      <w:r w:rsidRPr="003133B9">
        <w:rPr>
          <w:rFonts w:asciiTheme="majorHAnsi" w:hAnsiTheme="majorHAnsi" w:cstheme="majorHAnsi"/>
        </w:rPr>
        <w:tab/>
      </w:r>
      <w:r w:rsidRPr="003133B9">
        <w:rPr>
          <w:rFonts w:asciiTheme="majorHAnsi" w:hAnsiTheme="majorHAnsi" w:cstheme="majorHAnsi"/>
        </w:rPr>
        <w:tab/>
      </w:r>
      <w:r w:rsidRPr="003133B9">
        <w:rPr>
          <w:rFonts w:asciiTheme="majorHAnsi" w:hAnsiTheme="majorHAnsi" w:cstheme="majorHAnsi"/>
        </w:rPr>
        <w:tab/>
      </w:r>
      <w:r w:rsidRPr="003133B9">
        <w:rPr>
          <w:rFonts w:asciiTheme="majorHAnsi" w:hAnsiTheme="majorHAnsi" w:cstheme="majorHAnsi"/>
        </w:rPr>
        <w:tab/>
      </w:r>
      <w:r w:rsidRPr="003133B9">
        <w:rPr>
          <w:rFonts w:asciiTheme="majorHAnsi" w:hAnsiTheme="majorHAnsi" w:cstheme="majorHAnsi"/>
        </w:rPr>
        <w:tab/>
      </w:r>
      <w:r w:rsidRPr="003133B9">
        <w:rPr>
          <w:rFonts w:asciiTheme="majorHAnsi" w:hAnsiTheme="majorHAnsi" w:cstheme="majorHAnsi"/>
        </w:rPr>
        <w:tab/>
      </w:r>
      <w:r w:rsidRPr="003133B9">
        <w:rPr>
          <w:rFonts w:asciiTheme="majorHAnsi" w:hAnsiTheme="majorHAnsi" w:cstheme="majorHAnsi"/>
        </w:rPr>
        <w:tab/>
      </w:r>
      <w:r w:rsidRPr="003133B9">
        <w:rPr>
          <w:rFonts w:asciiTheme="majorHAnsi" w:hAnsiTheme="majorHAnsi" w:cstheme="majorHAnsi"/>
        </w:rPr>
        <w:tab/>
        <w:t>Date</w:t>
      </w:r>
    </w:p>
    <w:sectPr w:rsidR="00234952" w:rsidRPr="003133B9" w:rsidSect="000677A6">
      <w:headerReference w:type="even" r:id="rId10"/>
      <w:headerReference w:type="default" r:id="rId11"/>
      <w:footerReference w:type="even" r:id="rId12"/>
      <w:footerReference w:type="default" r:id="rId13"/>
      <w:headerReference w:type="first" r:id="rId14"/>
      <w:footerReference w:type="first" r:id="rId15"/>
      <w:pgSz w:w="12240" w:h="15840"/>
      <w:pgMar w:top="2169" w:right="1440" w:bottom="1440" w:left="1440"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9A90E" w14:textId="77777777" w:rsidR="002B682E" w:rsidRDefault="002B682E" w:rsidP="00884AEF">
      <w:r>
        <w:separator/>
      </w:r>
    </w:p>
  </w:endnote>
  <w:endnote w:type="continuationSeparator" w:id="0">
    <w:p w14:paraId="18BE8B0B" w14:textId="77777777" w:rsidR="002B682E" w:rsidRDefault="002B682E" w:rsidP="00884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6395F" w14:textId="77777777" w:rsidR="000677A6" w:rsidRDefault="000677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769B1" w14:textId="5B43753A" w:rsidR="00884AEF" w:rsidRDefault="00BE7291" w:rsidP="00884AEF">
    <w:pPr>
      <w:pStyle w:val="Footer"/>
      <w:ind w:hanging="1260"/>
    </w:pPr>
    <w:r>
      <w:rPr>
        <w:noProof/>
      </w:rPr>
      <w:drawing>
        <wp:inline distT="0" distB="0" distL="0" distR="0" wp14:anchorId="5D4594E4" wp14:editId="78DA0AD2">
          <wp:extent cx="7548918" cy="1037250"/>
          <wp:effectExtent l="0" t="0" r="0" b="4445"/>
          <wp:docPr id="1" name="Picture 1" descr="Common:Patrick Accounting &amp; Tax Services:PA005 + 6 Business Essentials:Letterhead:acctg-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Patrick Accounting &amp; Tax Services:PA005 + 6 Business Essentials:Letterhead:acctg-foot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8918" cy="103725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8594E" w14:textId="0AF9B1B1" w:rsidR="000677A6" w:rsidRDefault="000677A6" w:rsidP="000677A6">
    <w:pPr>
      <w:pStyle w:val="Footer"/>
      <w:ind w:hanging="1260"/>
    </w:pPr>
    <w:r>
      <w:rPr>
        <w:noProof/>
      </w:rPr>
      <w:drawing>
        <wp:inline distT="0" distB="0" distL="0" distR="0" wp14:anchorId="4641C249" wp14:editId="6AB99BA6">
          <wp:extent cx="7547610" cy="1036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7610" cy="103632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A4392" w14:textId="77777777" w:rsidR="002B682E" w:rsidRDefault="002B682E" w:rsidP="00884AEF">
      <w:r>
        <w:separator/>
      </w:r>
    </w:p>
  </w:footnote>
  <w:footnote w:type="continuationSeparator" w:id="0">
    <w:p w14:paraId="5647ABF3" w14:textId="77777777" w:rsidR="002B682E" w:rsidRDefault="002B682E" w:rsidP="00884A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0067A" w14:textId="77777777" w:rsidR="000677A6" w:rsidRDefault="000677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347D2" w14:textId="195CE7E0" w:rsidR="00884AEF" w:rsidRDefault="00884AEF" w:rsidP="00884AEF">
    <w:pPr>
      <w:pStyle w:val="Header"/>
      <w:ind w:hanging="12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AC929" w14:textId="49DC0948" w:rsidR="000677A6" w:rsidRDefault="000677A6" w:rsidP="000677A6">
    <w:pPr>
      <w:pStyle w:val="Header"/>
      <w:ind w:hanging="1260"/>
    </w:pPr>
    <w:r>
      <w:rPr>
        <w:noProof/>
      </w:rPr>
      <w:drawing>
        <wp:inline distT="0" distB="0" distL="0" distR="0" wp14:anchorId="019BA98E" wp14:editId="3B2A97DF">
          <wp:extent cx="7547610" cy="5670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7610" cy="56705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E7B82"/>
    <w:multiLevelType w:val="hybridMultilevel"/>
    <w:tmpl w:val="BDEED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53E59DD"/>
    <w:multiLevelType w:val="hybridMultilevel"/>
    <w:tmpl w:val="5CC8BB9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11777D"/>
    <w:multiLevelType w:val="hybridMultilevel"/>
    <w:tmpl w:val="7B3296D4"/>
    <w:lvl w:ilvl="0" w:tplc="F184FE6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F0828"/>
    <w:multiLevelType w:val="hybridMultilevel"/>
    <w:tmpl w:val="DA2AFAB6"/>
    <w:lvl w:ilvl="0" w:tplc="3806B93C">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4A07165"/>
    <w:multiLevelType w:val="hybridMultilevel"/>
    <w:tmpl w:val="3D985C38"/>
    <w:lvl w:ilvl="0" w:tplc="3806B93C">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F15A91"/>
    <w:multiLevelType w:val="hybridMultilevel"/>
    <w:tmpl w:val="A91AD61E"/>
    <w:lvl w:ilvl="0" w:tplc="3E70D40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F06615D"/>
    <w:multiLevelType w:val="multilevel"/>
    <w:tmpl w:val="FF1E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5D5045"/>
    <w:multiLevelType w:val="hybridMultilevel"/>
    <w:tmpl w:val="A48E63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05005F"/>
    <w:multiLevelType w:val="hybridMultilevel"/>
    <w:tmpl w:val="EC4013A6"/>
    <w:lvl w:ilvl="0" w:tplc="F184FE6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C86A77"/>
    <w:multiLevelType w:val="hybridMultilevel"/>
    <w:tmpl w:val="3DEE1CF8"/>
    <w:lvl w:ilvl="0" w:tplc="CBC60EEA">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74356F"/>
    <w:multiLevelType w:val="hybridMultilevel"/>
    <w:tmpl w:val="1D325FCE"/>
    <w:lvl w:ilvl="0" w:tplc="3E70D40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9DF12E3"/>
    <w:multiLevelType w:val="hybridMultilevel"/>
    <w:tmpl w:val="6DDC2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0A0C5F"/>
    <w:multiLevelType w:val="hybridMultilevel"/>
    <w:tmpl w:val="8312B224"/>
    <w:lvl w:ilvl="0" w:tplc="F184FE6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E5EBE"/>
    <w:multiLevelType w:val="hybridMultilevel"/>
    <w:tmpl w:val="E112F1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1374053"/>
    <w:multiLevelType w:val="hybridMultilevel"/>
    <w:tmpl w:val="5A96C53A"/>
    <w:lvl w:ilvl="0" w:tplc="04090011">
      <w:start w:val="1"/>
      <w:numFmt w:val="decimal"/>
      <w:lvlText w:val="%1)"/>
      <w:lvlJc w:val="left"/>
      <w:pPr>
        <w:ind w:left="720" w:hanging="360"/>
      </w:pPr>
      <w:rPr>
        <w:rFonts w:hint="default"/>
      </w:rPr>
    </w:lvl>
    <w:lvl w:ilvl="1" w:tplc="F7D2EED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553002"/>
    <w:multiLevelType w:val="hybridMultilevel"/>
    <w:tmpl w:val="67D24E2C"/>
    <w:lvl w:ilvl="0" w:tplc="C0145F3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EE6AEB"/>
    <w:multiLevelType w:val="hybridMultilevel"/>
    <w:tmpl w:val="5E1CDF4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A2C7AE7"/>
    <w:multiLevelType w:val="hybridMultilevel"/>
    <w:tmpl w:val="7AC2F072"/>
    <w:lvl w:ilvl="0" w:tplc="F184FE66">
      <w:numFmt w:val="bullet"/>
      <w:lvlText w:val="-"/>
      <w:lvlJc w:val="left"/>
      <w:pPr>
        <w:ind w:left="720" w:hanging="360"/>
      </w:pPr>
      <w:rPr>
        <w:rFonts w:ascii="Calibri" w:eastAsiaTheme="minorHAnsi" w:hAnsi="Calibri" w:cstheme="minorBidi" w:hint="default"/>
      </w:rPr>
    </w:lvl>
    <w:lvl w:ilvl="1" w:tplc="F184FE66">
      <w:numFmt w:val="bullet"/>
      <w:lvlText w:val="-"/>
      <w:lvlJc w:val="left"/>
      <w:pPr>
        <w:ind w:left="1440" w:hanging="360"/>
      </w:pPr>
      <w:rPr>
        <w:rFonts w:ascii="Calibri" w:eastAsiaTheme="minorHAnsi" w:hAnsi="Calibri" w:cstheme="minorBidi"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606EF6"/>
    <w:multiLevelType w:val="hybridMultilevel"/>
    <w:tmpl w:val="CF32655C"/>
    <w:lvl w:ilvl="0" w:tplc="3E70D40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0284B19"/>
    <w:multiLevelType w:val="hybridMultilevel"/>
    <w:tmpl w:val="EB246CD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50296A4E"/>
    <w:multiLevelType w:val="hybridMultilevel"/>
    <w:tmpl w:val="D3AAC8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57487"/>
    <w:multiLevelType w:val="hybridMultilevel"/>
    <w:tmpl w:val="54ACD674"/>
    <w:lvl w:ilvl="0" w:tplc="C5528B4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776235"/>
    <w:multiLevelType w:val="multilevel"/>
    <w:tmpl w:val="D252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F80B8C"/>
    <w:multiLevelType w:val="hybridMultilevel"/>
    <w:tmpl w:val="46708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646CB3"/>
    <w:multiLevelType w:val="multilevel"/>
    <w:tmpl w:val="96F24E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9DE5BD5"/>
    <w:multiLevelType w:val="hybridMultilevel"/>
    <w:tmpl w:val="ECBC65D0"/>
    <w:lvl w:ilvl="0" w:tplc="F184FE66">
      <w:numFmt w:val="bullet"/>
      <w:lvlText w:val="-"/>
      <w:lvlJc w:val="left"/>
      <w:pPr>
        <w:ind w:left="720" w:hanging="360"/>
      </w:pPr>
      <w:rPr>
        <w:rFonts w:ascii="Calibri" w:eastAsiaTheme="minorHAnsi" w:hAnsi="Calibri" w:cstheme="minorBidi" w:hint="default"/>
      </w:rPr>
    </w:lvl>
    <w:lvl w:ilvl="1" w:tplc="F184FE66">
      <w:numFmt w:val="bullet"/>
      <w:lvlText w:val="-"/>
      <w:lvlJc w:val="left"/>
      <w:pPr>
        <w:ind w:left="1440" w:hanging="360"/>
      </w:pPr>
      <w:rPr>
        <w:rFonts w:ascii="Calibri" w:eastAsiaTheme="minorHAnsi" w:hAnsi="Calibri" w:cstheme="minorBidi"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702B57"/>
    <w:multiLevelType w:val="hybridMultilevel"/>
    <w:tmpl w:val="C728F5C2"/>
    <w:lvl w:ilvl="0" w:tplc="F184FE6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504D8C"/>
    <w:multiLevelType w:val="hybridMultilevel"/>
    <w:tmpl w:val="977E3944"/>
    <w:lvl w:ilvl="0" w:tplc="F184FE6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015519"/>
    <w:multiLevelType w:val="hybridMultilevel"/>
    <w:tmpl w:val="EB88526E"/>
    <w:lvl w:ilvl="0" w:tplc="F184FE66">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9826BC"/>
    <w:multiLevelType w:val="hybridMultilevel"/>
    <w:tmpl w:val="6B02B60C"/>
    <w:lvl w:ilvl="0" w:tplc="499EACC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3D29A5"/>
    <w:multiLevelType w:val="hybridMultilevel"/>
    <w:tmpl w:val="AC00E8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9FB121F"/>
    <w:multiLevelType w:val="multilevel"/>
    <w:tmpl w:val="CE12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206632"/>
    <w:multiLevelType w:val="hybridMultilevel"/>
    <w:tmpl w:val="C29C5A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C96F1C"/>
    <w:multiLevelType w:val="hybridMultilevel"/>
    <w:tmpl w:val="B4688A3C"/>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34" w15:restartNumberingAfterBreak="0">
    <w:nsid w:val="72C07946"/>
    <w:multiLevelType w:val="multilevel"/>
    <w:tmpl w:val="7154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2A71AA"/>
    <w:multiLevelType w:val="hybridMultilevel"/>
    <w:tmpl w:val="ABDE0558"/>
    <w:lvl w:ilvl="0" w:tplc="CBC60EE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D841E5"/>
    <w:multiLevelType w:val="hybridMultilevel"/>
    <w:tmpl w:val="10C84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A46F3F"/>
    <w:multiLevelType w:val="hybridMultilevel"/>
    <w:tmpl w:val="FAFC4EFC"/>
    <w:lvl w:ilvl="0" w:tplc="F184FE6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7E7F58"/>
    <w:multiLevelType w:val="hybridMultilevel"/>
    <w:tmpl w:val="38E8A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250FF5"/>
    <w:multiLevelType w:val="hybridMultilevel"/>
    <w:tmpl w:val="9850E0DE"/>
    <w:lvl w:ilvl="0" w:tplc="338A7FF2">
      <w:start w:val="1"/>
      <w:numFmt w:val="decimal"/>
      <w:lvlText w:val="%1.)"/>
      <w:lvlJc w:val="left"/>
      <w:pPr>
        <w:ind w:left="720" w:hanging="360"/>
      </w:pPr>
      <w:rPr>
        <w:rFonts w:ascii="Times New Roman" w:eastAsiaTheme="minorHAnsi" w:hAnsi="Times New Roman"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570120"/>
    <w:multiLevelType w:val="hybridMultilevel"/>
    <w:tmpl w:val="77C8C232"/>
    <w:lvl w:ilvl="0" w:tplc="3E70D406">
      <w:numFmt w:val="bullet"/>
      <w:lvlText w:val="-"/>
      <w:lvlJc w:val="left"/>
      <w:pPr>
        <w:ind w:left="0" w:hanging="360"/>
      </w:pPr>
      <w:rPr>
        <w:rFonts w:ascii="Calibri" w:eastAsiaTheme="minorHAnsi" w:hAnsi="Calibri" w:cs="Calibri" w:hint="default"/>
      </w:r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41" w15:restartNumberingAfterBreak="0">
    <w:nsid w:val="7FA11F1C"/>
    <w:multiLevelType w:val="hybridMultilevel"/>
    <w:tmpl w:val="2EA03868"/>
    <w:lvl w:ilvl="0" w:tplc="FFFFFFF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92814472">
    <w:abstractNumId w:val="33"/>
  </w:num>
  <w:num w:numId="2" w16cid:durableId="608203677">
    <w:abstractNumId w:val="0"/>
  </w:num>
  <w:num w:numId="3" w16cid:durableId="705839392">
    <w:abstractNumId w:val="19"/>
  </w:num>
  <w:num w:numId="4" w16cid:durableId="840319347">
    <w:abstractNumId w:val="9"/>
  </w:num>
  <w:num w:numId="5" w16cid:durableId="2108236531">
    <w:abstractNumId w:val="7"/>
  </w:num>
  <w:num w:numId="6" w16cid:durableId="1433353907">
    <w:abstractNumId w:val="38"/>
  </w:num>
  <w:num w:numId="7" w16cid:durableId="204606848">
    <w:abstractNumId w:val="16"/>
  </w:num>
  <w:num w:numId="8" w16cid:durableId="617224951">
    <w:abstractNumId w:val="35"/>
  </w:num>
  <w:num w:numId="9" w16cid:durableId="254096902">
    <w:abstractNumId w:val="23"/>
  </w:num>
  <w:num w:numId="10" w16cid:durableId="1684018612">
    <w:abstractNumId w:val="36"/>
  </w:num>
  <w:num w:numId="11" w16cid:durableId="1154101463">
    <w:abstractNumId w:val="13"/>
  </w:num>
  <w:num w:numId="12" w16cid:durableId="1113473257">
    <w:abstractNumId w:val="1"/>
  </w:num>
  <w:num w:numId="13" w16cid:durableId="15409741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35122274">
    <w:abstractNumId w:val="14"/>
  </w:num>
  <w:num w:numId="15" w16cid:durableId="942424013">
    <w:abstractNumId w:val="20"/>
  </w:num>
  <w:num w:numId="16" w16cid:durableId="1235313787">
    <w:abstractNumId w:val="3"/>
  </w:num>
  <w:num w:numId="17" w16cid:durableId="1236861704">
    <w:abstractNumId w:val="39"/>
  </w:num>
  <w:num w:numId="18" w16cid:durableId="1820265389">
    <w:abstractNumId w:val="5"/>
  </w:num>
  <w:num w:numId="19" w16cid:durableId="547182361">
    <w:abstractNumId w:val="41"/>
  </w:num>
  <w:num w:numId="20" w16cid:durableId="355233745">
    <w:abstractNumId w:val="30"/>
  </w:num>
  <w:num w:numId="21" w16cid:durableId="296035484">
    <w:abstractNumId w:val="18"/>
  </w:num>
  <w:num w:numId="22" w16cid:durableId="1595743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98014323">
    <w:abstractNumId w:val="40"/>
  </w:num>
  <w:num w:numId="24" w16cid:durableId="1917861012">
    <w:abstractNumId w:val="10"/>
  </w:num>
  <w:num w:numId="25" w16cid:durableId="610358030">
    <w:abstractNumId w:val="4"/>
  </w:num>
  <w:num w:numId="26" w16cid:durableId="530531547">
    <w:abstractNumId w:val="25"/>
  </w:num>
  <w:num w:numId="27" w16cid:durableId="882055483">
    <w:abstractNumId w:val="17"/>
  </w:num>
  <w:num w:numId="28" w16cid:durableId="1826778275">
    <w:abstractNumId w:val="24"/>
  </w:num>
  <w:num w:numId="29" w16cid:durableId="1430925670">
    <w:abstractNumId w:val="28"/>
  </w:num>
  <w:num w:numId="30" w16cid:durableId="910887922">
    <w:abstractNumId w:val="31"/>
  </w:num>
  <w:num w:numId="31" w16cid:durableId="1736198835">
    <w:abstractNumId w:val="37"/>
  </w:num>
  <w:num w:numId="32" w16cid:durableId="718434998">
    <w:abstractNumId w:val="34"/>
  </w:num>
  <w:num w:numId="33" w16cid:durableId="1867593463">
    <w:abstractNumId w:val="27"/>
  </w:num>
  <w:num w:numId="34" w16cid:durableId="185023215">
    <w:abstractNumId w:val="12"/>
  </w:num>
  <w:num w:numId="35" w16cid:durableId="1610047847">
    <w:abstractNumId w:val="32"/>
  </w:num>
  <w:num w:numId="36" w16cid:durableId="446434011">
    <w:abstractNumId w:val="11"/>
  </w:num>
  <w:num w:numId="37" w16cid:durableId="477116243">
    <w:abstractNumId w:val="22"/>
  </w:num>
  <w:num w:numId="38" w16cid:durableId="539437211">
    <w:abstractNumId w:val="6"/>
  </w:num>
  <w:num w:numId="39" w16cid:durableId="695348717">
    <w:abstractNumId w:val="8"/>
  </w:num>
  <w:num w:numId="40" w16cid:durableId="483594164">
    <w:abstractNumId w:val="29"/>
  </w:num>
  <w:num w:numId="41" w16cid:durableId="1949779477">
    <w:abstractNumId w:val="26"/>
  </w:num>
  <w:num w:numId="42" w16cid:durableId="1427113352">
    <w:abstractNumId w:val="21"/>
  </w:num>
  <w:num w:numId="43" w16cid:durableId="960839470">
    <w:abstractNumId w:val="2"/>
  </w:num>
  <w:num w:numId="44" w16cid:durableId="658095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B77"/>
    <w:rsid w:val="00001ADB"/>
    <w:rsid w:val="00005EB4"/>
    <w:rsid w:val="00035E91"/>
    <w:rsid w:val="00042EA3"/>
    <w:rsid w:val="00046001"/>
    <w:rsid w:val="000677A6"/>
    <w:rsid w:val="000734E2"/>
    <w:rsid w:val="00083D43"/>
    <w:rsid w:val="000C228F"/>
    <w:rsid w:val="000C3BC9"/>
    <w:rsid w:val="0011012E"/>
    <w:rsid w:val="00147C4F"/>
    <w:rsid w:val="00154A7A"/>
    <w:rsid w:val="001800A6"/>
    <w:rsid w:val="0019030F"/>
    <w:rsid w:val="00233FB6"/>
    <w:rsid w:val="00234952"/>
    <w:rsid w:val="00266108"/>
    <w:rsid w:val="002B2517"/>
    <w:rsid w:val="002B682E"/>
    <w:rsid w:val="002C2ECB"/>
    <w:rsid w:val="003133B9"/>
    <w:rsid w:val="00334513"/>
    <w:rsid w:val="00336524"/>
    <w:rsid w:val="00360CC3"/>
    <w:rsid w:val="00362DF8"/>
    <w:rsid w:val="00384A9A"/>
    <w:rsid w:val="003A5B54"/>
    <w:rsid w:val="003B165A"/>
    <w:rsid w:val="003B5AE5"/>
    <w:rsid w:val="003E2CBE"/>
    <w:rsid w:val="00435A0B"/>
    <w:rsid w:val="00437D03"/>
    <w:rsid w:val="00477B76"/>
    <w:rsid w:val="00480128"/>
    <w:rsid w:val="004B695F"/>
    <w:rsid w:val="004E1F90"/>
    <w:rsid w:val="005077F5"/>
    <w:rsid w:val="00520A07"/>
    <w:rsid w:val="0052449B"/>
    <w:rsid w:val="00540F99"/>
    <w:rsid w:val="00553E38"/>
    <w:rsid w:val="005626F7"/>
    <w:rsid w:val="00617A90"/>
    <w:rsid w:val="0066335B"/>
    <w:rsid w:val="00663706"/>
    <w:rsid w:val="00664E99"/>
    <w:rsid w:val="0069430E"/>
    <w:rsid w:val="00695908"/>
    <w:rsid w:val="006A7C83"/>
    <w:rsid w:val="006D319C"/>
    <w:rsid w:val="007B4623"/>
    <w:rsid w:val="007F384E"/>
    <w:rsid w:val="0080707C"/>
    <w:rsid w:val="0083080A"/>
    <w:rsid w:val="008513C3"/>
    <w:rsid w:val="00864B77"/>
    <w:rsid w:val="00884AEF"/>
    <w:rsid w:val="0088731F"/>
    <w:rsid w:val="008E0894"/>
    <w:rsid w:val="00921151"/>
    <w:rsid w:val="00935A7E"/>
    <w:rsid w:val="00984E86"/>
    <w:rsid w:val="009A2159"/>
    <w:rsid w:val="009A5168"/>
    <w:rsid w:val="009B1143"/>
    <w:rsid w:val="00A309F8"/>
    <w:rsid w:val="00A359B4"/>
    <w:rsid w:val="00A90A50"/>
    <w:rsid w:val="00AA03AC"/>
    <w:rsid w:val="00AA6B73"/>
    <w:rsid w:val="00AE5D4B"/>
    <w:rsid w:val="00B05F54"/>
    <w:rsid w:val="00B13E23"/>
    <w:rsid w:val="00B149FD"/>
    <w:rsid w:val="00B5402D"/>
    <w:rsid w:val="00B9740B"/>
    <w:rsid w:val="00BB2DC1"/>
    <w:rsid w:val="00BC5655"/>
    <w:rsid w:val="00BC5C46"/>
    <w:rsid w:val="00BD14E6"/>
    <w:rsid w:val="00BE6034"/>
    <w:rsid w:val="00BE7291"/>
    <w:rsid w:val="00C51585"/>
    <w:rsid w:val="00C758B9"/>
    <w:rsid w:val="00C76977"/>
    <w:rsid w:val="00D000E9"/>
    <w:rsid w:val="00D261B6"/>
    <w:rsid w:val="00D34EEA"/>
    <w:rsid w:val="00D36D76"/>
    <w:rsid w:val="00D4776C"/>
    <w:rsid w:val="00D736D9"/>
    <w:rsid w:val="00D86A0D"/>
    <w:rsid w:val="00D86A50"/>
    <w:rsid w:val="00DC4A3C"/>
    <w:rsid w:val="00DE43AA"/>
    <w:rsid w:val="00E14C55"/>
    <w:rsid w:val="00E2565F"/>
    <w:rsid w:val="00E331EB"/>
    <w:rsid w:val="00E64BAE"/>
    <w:rsid w:val="00E80A76"/>
    <w:rsid w:val="00E836B5"/>
    <w:rsid w:val="00E83956"/>
    <w:rsid w:val="00E93A7E"/>
    <w:rsid w:val="00F30868"/>
    <w:rsid w:val="00F96470"/>
    <w:rsid w:val="00FB2740"/>
    <w:rsid w:val="00FB3288"/>
    <w:rsid w:val="00FC6C32"/>
    <w:rsid w:val="3C60DAE2"/>
    <w:rsid w:val="45C6B9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1E0905"/>
  <w15:docId w15:val="{BAC4B8DE-A6EE-49F2-A26F-9CE2713D4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84AEF"/>
    <w:pPr>
      <w:tabs>
        <w:tab w:val="center" w:pos="4680"/>
        <w:tab w:val="right" w:pos="9360"/>
      </w:tabs>
    </w:pPr>
  </w:style>
  <w:style w:type="character" w:customStyle="1" w:styleId="HeaderChar">
    <w:name w:val="Header Char"/>
    <w:basedOn w:val="DefaultParagraphFont"/>
    <w:link w:val="Header"/>
    <w:uiPriority w:val="99"/>
    <w:rsid w:val="00884AEF"/>
  </w:style>
  <w:style w:type="paragraph" w:styleId="Footer">
    <w:name w:val="footer"/>
    <w:basedOn w:val="Normal"/>
    <w:link w:val="FooterChar"/>
    <w:uiPriority w:val="99"/>
    <w:unhideWhenUsed/>
    <w:rsid w:val="00884AEF"/>
    <w:pPr>
      <w:tabs>
        <w:tab w:val="center" w:pos="4680"/>
        <w:tab w:val="right" w:pos="9360"/>
      </w:tabs>
    </w:pPr>
  </w:style>
  <w:style w:type="character" w:customStyle="1" w:styleId="FooterChar">
    <w:name w:val="Footer Char"/>
    <w:basedOn w:val="DefaultParagraphFont"/>
    <w:link w:val="Footer"/>
    <w:uiPriority w:val="99"/>
    <w:rsid w:val="00884AEF"/>
  </w:style>
  <w:style w:type="paragraph" w:styleId="BalloonText">
    <w:name w:val="Balloon Text"/>
    <w:basedOn w:val="Normal"/>
    <w:link w:val="BalloonTextChar"/>
    <w:uiPriority w:val="99"/>
    <w:semiHidden/>
    <w:unhideWhenUsed/>
    <w:rsid w:val="00864B7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64B77"/>
    <w:rPr>
      <w:rFonts w:ascii="Lucida Grande" w:hAnsi="Lucida Grande" w:cs="Lucida Grande"/>
      <w:sz w:val="18"/>
      <w:szCs w:val="18"/>
    </w:rPr>
  </w:style>
  <w:style w:type="paragraph" w:styleId="ListParagraph">
    <w:name w:val="List Paragraph"/>
    <w:basedOn w:val="Normal"/>
    <w:uiPriority w:val="34"/>
    <w:qFormat/>
    <w:rsid w:val="000677A6"/>
    <w:pPr>
      <w:ind w:left="720"/>
      <w:contextualSpacing/>
    </w:pPr>
    <w:rPr>
      <w:rFonts w:ascii="Times New Roman" w:eastAsia="Times New Roman" w:hAnsi="Times New Roman" w:cs="Times New Roman"/>
    </w:rPr>
  </w:style>
  <w:style w:type="paragraph" w:styleId="BodyText3">
    <w:name w:val="Body Text 3"/>
    <w:link w:val="BodyText3Char"/>
    <w:uiPriority w:val="99"/>
    <w:semiHidden/>
    <w:unhideWhenUsed/>
    <w:rsid w:val="000677A6"/>
    <w:rPr>
      <w:rFonts w:ascii="Times New Roman" w:eastAsia="Times New Roman" w:hAnsi="Times New Roman" w:cs="Times New Roman"/>
      <w:color w:val="000000"/>
      <w:kern w:val="28"/>
      <w:sz w:val="14"/>
      <w:szCs w:val="14"/>
    </w:rPr>
  </w:style>
  <w:style w:type="character" w:customStyle="1" w:styleId="BodyText3Char">
    <w:name w:val="Body Text 3 Char"/>
    <w:basedOn w:val="DefaultParagraphFont"/>
    <w:link w:val="BodyText3"/>
    <w:uiPriority w:val="99"/>
    <w:semiHidden/>
    <w:rsid w:val="000677A6"/>
    <w:rPr>
      <w:rFonts w:ascii="Times New Roman" w:eastAsia="Times New Roman" w:hAnsi="Times New Roman" w:cs="Times New Roman"/>
      <w:color w:val="000000"/>
      <w:kern w:val="28"/>
      <w:sz w:val="14"/>
      <w:szCs w:val="14"/>
    </w:rPr>
  </w:style>
  <w:style w:type="paragraph" w:styleId="BodyText">
    <w:name w:val="Body Text"/>
    <w:basedOn w:val="Normal"/>
    <w:link w:val="BodyTextChar"/>
    <w:rsid w:val="000677A6"/>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0677A6"/>
    <w:rPr>
      <w:rFonts w:ascii="Times New Roman" w:eastAsia="Times New Roman" w:hAnsi="Times New Roman" w:cs="Times New Roman"/>
    </w:rPr>
  </w:style>
  <w:style w:type="paragraph" w:styleId="NoSpacing">
    <w:name w:val="No Spacing"/>
    <w:uiPriority w:val="1"/>
    <w:qFormat/>
    <w:rsid w:val="006A7C83"/>
    <w:rPr>
      <w:rFonts w:eastAsiaTheme="minorHAnsi"/>
      <w:sz w:val="22"/>
      <w:szCs w:val="22"/>
    </w:rPr>
  </w:style>
  <w:style w:type="character" w:customStyle="1" w:styleId="fontstyle01">
    <w:name w:val="fontstyle01"/>
    <w:basedOn w:val="DefaultParagraphFont"/>
    <w:rsid w:val="00437D03"/>
    <w:rPr>
      <w:rFonts w:ascii="Calibri" w:hAnsi="Calibri" w:cs="Calibri" w:hint="default"/>
      <w:b w:val="0"/>
      <w:bCs w:val="0"/>
      <w:i w:val="0"/>
      <w:iCs w:val="0"/>
      <w:color w:val="000000"/>
      <w:sz w:val="22"/>
      <w:szCs w:val="22"/>
    </w:rPr>
  </w:style>
  <w:style w:type="paragraph" w:styleId="Subtitle">
    <w:name w:val="Subtitle"/>
    <w:basedOn w:val="Normal"/>
    <w:next w:val="Normal"/>
    <w:link w:val="SubtitleChar"/>
    <w:uiPriority w:val="11"/>
    <w:qFormat/>
    <w:rsid w:val="00663706"/>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63706"/>
    <w:rPr>
      <w:rFonts w:eastAsiaTheme="majorEastAsia" w:cstheme="majorBidi"/>
      <w:color w:val="595959" w:themeColor="text1" w:themeTint="A6"/>
      <w:spacing w:val="15"/>
      <w:kern w:val="2"/>
      <w:sz w:val="28"/>
      <w:szCs w:val="28"/>
      <w14:ligatures w14:val="standardContextual"/>
    </w:rPr>
  </w:style>
  <w:style w:type="paragraph" w:customStyle="1" w:styleId="paragraph">
    <w:name w:val="paragraph"/>
    <w:basedOn w:val="Normal"/>
    <w:rsid w:val="00435A0B"/>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435A0B"/>
  </w:style>
  <w:style w:type="character" w:customStyle="1" w:styleId="eop">
    <w:name w:val="eop"/>
    <w:basedOn w:val="DefaultParagraphFont"/>
    <w:rsid w:val="00435A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030324">
      <w:bodyDiv w:val="1"/>
      <w:marLeft w:val="0"/>
      <w:marRight w:val="0"/>
      <w:marTop w:val="0"/>
      <w:marBottom w:val="0"/>
      <w:divBdr>
        <w:top w:val="none" w:sz="0" w:space="0" w:color="auto"/>
        <w:left w:val="none" w:sz="0" w:space="0" w:color="auto"/>
        <w:bottom w:val="none" w:sz="0" w:space="0" w:color="auto"/>
        <w:right w:val="none" w:sz="0" w:space="0" w:color="auto"/>
      </w:divBdr>
    </w:div>
    <w:div w:id="469447848">
      <w:bodyDiv w:val="1"/>
      <w:marLeft w:val="0"/>
      <w:marRight w:val="0"/>
      <w:marTop w:val="0"/>
      <w:marBottom w:val="0"/>
      <w:divBdr>
        <w:top w:val="none" w:sz="0" w:space="0" w:color="auto"/>
        <w:left w:val="none" w:sz="0" w:space="0" w:color="auto"/>
        <w:bottom w:val="none" w:sz="0" w:space="0" w:color="auto"/>
        <w:right w:val="none" w:sz="0" w:space="0" w:color="auto"/>
      </w:divBdr>
    </w:div>
    <w:div w:id="890653034">
      <w:bodyDiv w:val="1"/>
      <w:marLeft w:val="0"/>
      <w:marRight w:val="0"/>
      <w:marTop w:val="0"/>
      <w:marBottom w:val="0"/>
      <w:divBdr>
        <w:top w:val="none" w:sz="0" w:space="0" w:color="auto"/>
        <w:left w:val="none" w:sz="0" w:space="0" w:color="auto"/>
        <w:bottom w:val="none" w:sz="0" w:space="0" w:color="auto"/>
        <w:right w:val="none" w:sz="0" w:space="0" w:color="auto"/>
      </w:divBdr>
    </w:div>
    <w:div w:id="1078090903">
      <w:bodyDiv w:val="1"/>
      <w:marLeft w:val="0"/>
      <w:marRight w:val="0"/>
      <w:marTop w:val="0"/>
      <w:marBottom w:val="0"/>
      <w:divBdr>
        <w:top w:val="none" w:sz="0" w:space="0" w:color="auto"/>
        <w:left w:val="none" w:sz="0" w:space="0" w:color="auto"/>
        <w:bottom w:val="none" w:sz="0" w:space="0" w:color="auto"/>
        <w:right w:val="none" w:sz="0" w:space="0" w:color="auto"/>
      </w:divBdr>
    </w:div>
    <w:div w:id="1145512052">
      <w:bodyDiv w:val="1"/>
      <w:marLeft w:val="0"/>
      <w:marRight w:val="0"/>
      <w:marTop w:val="0"/>
      <w:marBottom w:val="0"/>
      <w:divBdr>
        <w:top w:val="none" w:sz="0" w:space="0" w:color="auto"/>
        <w:left w:val="none" w:sz="0" w:space="0" w:color="auto"/>
        <w:bottom w:val="none" w:sz="0" w:space="0" w:color="auto"/>
        <w:right w:val="none" w:sz="0" w:space="0" w:color="auto"/>
      </w:divBdr>
    </w:div>
    <w:div w:id="1275331342">
      <w:bodyDiv w:val="1"/>
      <w:marLeft w:val="0"/>
      <w:marRight w:val="0"/>
      <w:marTop w:val="0"/>
      <w:marBottom w:val="0"/>
      <w:divBdr>
        <w:top w:val="none" w:sz="0" w:space="0" w:color="auto"/>
        <w:left w:val="none" w:sz="0" w:space="0" w:color="auto"/>
        <w:bottom w:val="none" w:sz="0" w:space="0" w:color="auto"/>
        <w:right w:val="none" w:sz="0" w:space="0" w:color="auto"/>
      </w:divBdr>
    </w:div>
    <w:div w:id="1296639380">
      <w:bodyDiv w:val="1"/>
      <w:marLeft w:val="0"/>
      <w:marRight w:val="0"/>
      <w:marTop w:val="0"/>
      <w:marBottom w:val="0"/>
      <w:divBdr>
        <w:top w:val="none" w:sz="0" w:space="0" w:color="auto"/>
        <w:left w:val="none" w:sz="0" w:space="0" w:color="auto"/>
        <w:bottom w:val="none" w:sz="0" w:space="0" w:color="auto"/>
        <w:right w:val="none" w:sz="0" w:space="0" w:color="auto"/>
      </w:divBdr>
    </w:div>
    <w:div w:id="1604799755">
      <w:bodyDiv w:val="1"/>
      <w:marLeft w:val="0"/>
      <w:marRight w:val="0"/>
      <w:marTop w:val="0"/>
      <w:marBottom w:val="0"/>
      <w:divBdr>
        <w:top w:val="none" w:sz="0" w:space="0" w:color="auto"/>
        <w:left w:val="none" w:sz="0" w:space="0" w:color="auto"/>
        <w:bottom w:val="none" w:sz="0" w:space="0" w:color="auto"/>
        <w:right w:val="none" w:sz="0" w:space="0" w:color="auto"/>
      </w:divBdr>
    </w:div>
    <w:div w:id="1656495765">
      <w:bodyDiv w:val="1"/>
      <w:marLeft w:val="0"/>
      <w:marRight w:val="0"/>
      <w:marTop w:val="0"/>
      <w:marBottom w:val="0"/>
      <w:divBdr>
        <w:top w:val="none" w:sz="0" w:space="0" w:color="auto"/>
        <w:left w:val="none" w:sz="0" w:space="0" w:color="auto"/>
        <w:bottom w:val="none" w:sz="0" w:space="0" w:color="auto"/>
        <w:right w:val="none" w:sz="0" w:space="0" w:color="auto"/>
      </w:divBdr>
    </w:div>
    <w:div w:id="1695888120">
      <w:bodyDiv w:val="1"/>
      <w:marLeft w:val="0"/>
      <w:marRight w:val="0"/>
      <w:marTop w:val="0"/>
      <w:marBottom w:val="0"/>
      <w:divBdr>
        <w:top w:val="none" w:sz="0" w:space="0" w:color="auto"/>
        <w:left w:val="none" w:sz="0" w:space="0" w:color="auto"/>
        <w:bottom w:val="none" w:sz="0" w:space="0" w:color="auto"/>
        <w:right w:val="none" w:sz="0" w:space="0" w:color="auto"/>
      </w:divBdr>
    </w:div>
    <w:div w:id="1720321075">
      <w:bodyDiv w:val="1"/>
      <w:marLeft w:val="0"/>
      <w:marRight w:val="0"/>
      <w:marTop w:val="0"/>
      <w:marBottom w:val="0"/>
      <w:divBdr>
        <w:top w:val="none" w:sz="0" w:space="0" w:color="auto"/>
        <w:left w:val="none" w:sz="0" w:space="0" w:color="auto"/>
        <w:bottom w:val="none" w:sz="0" w:space="0" w:color="auto"/>
        <w:right w:val="none" w:sz="0" w:space="0" w:color="auto"/>
      </w:divBdr>
    </w:div>
    <w:div w:id="2018267530">
      <w:bodyDiv w:val="1"/>
      <w:marLeft w:val="0"/>
      <w:marRight w:val="0"/>
      <w:marTop w:val="0"/>
      <w:marBottom w:val="0"/>
      <w:divBdr>
        <w:top w:val="none" w:sz="0" w:space="0" w:color="auto"/>
        <w:left w:val="none" w:sz="0" w:space="0" w:color="auto"/>
        <w:bottom w:val="none" w:sz="0" w:space="0" w:color="auto"/>
        <w:right w:val="none" w:sz="0" w:space="0" w:color="auto"/>
      </w:divBdr>
    </w:div>
    <w:div w:id="2034111851">
      <w:bodyDiv w:val="1"/>
      <w:marLeft w:val="0"/>
      <w:marRight w:val="0"/>
      <w:marTop w:val="0"/>
      <w:marBottom w:val="0"/>
      <w:divBdr>
        <w:top w:val="none" w:sz="0" w:space="0" w:color="auto"/>
        <w:left w:val="none" w:sz="0" w:space="0" w:color="auto"/>
        <w:bottom w:val="none" w:sz="0" w:space="0" w:color="auto"/>
        <w:right w:val="none" w:sz="0" w:space="0" w:color="auto"/>
      </w:divBdr>
    </w:div>
    <w:div w:id="2078165409">
      <w:bodyDiv w:val="1"/>
      <w:marLeft w:val="0"/>
      <w:marRight w:val="0"/>
      <w:marTop w:val="0"/>
      <w:marBottom w:val="0"/>
      <w:divBdr>
        <w:top w:val="none" w:sz="0" w:space="0" w:color="auto"/>
        <w:left w:val="none" w:sz="0" w:space="0" w:color="auto"/>
        <w:bottom w:val="none" w:sz="0" w:space="0" w:color="auto"/>
        <w:right w:val="none" w:sz="0" w:space="0" w:color="auto"/>
      </w:divBdr>
    </w:div>
    <w:div w:id="20926551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3D1F7B2FF6808469309DFE1B647673E" ma:contentTypeVersion="14" ma:contentTypeDescription="Create a new document." ma:contentTypeScope="" ma:versionID="9842648d3beaf8d4034c407d57805aa6">
  <xsd:schema xmlns:xsd="http://www.w3.org/2001/XMLSchema" xmlns:xs="http://www.w3.org/2001/XMLSchema" xmlns:p="http://schemas.microsoft.com/office/2006/metadata/properties" xmlns:ns2="55901f13-e98b-4c19-86fd-b3c513bc4e8f" xmlns:ns3="b607842a-baf6-4581-a5b0-61767f10e11e" targetNamespace="http://schemas.microsoft.com/office/2006/metadata/properties" ma:root="true" ma:fieldsID="8ac41c5cb6dedd54ba83275b4a760c7a" ns2:_="" ns3:_="">
    <xsd:import namespace="55901f13-e98b-4c19-86fd-b3c513bc4e8f"/>
    <xsd:import namespace="b607842a-baf6-4581-a5b0-61767f10e11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901f13-e98b-4c19-86fd-b3c513bc4e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d04f13b-615a-4a79-b1e7-b347346f1f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07842a-baf6-4581-a5b0-61767f10e11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4d7edf5-eecd-4779-9723-86f43be7643c}" ma:internalName="TaxCatchAll" ma:showField="CatchAllData" ma:web="b607842a-baf6-4581-a5b0-61767f10e1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5901f13-e98b-4c19-86fd-b3c513bc4e8f">
      <Terms xmlns="http://schemas.microsoft.com/office/infopath/2007/PartnerControls"/>
    </lcf76f155ced4ddcb4097134ff3c332f>
    <TaxCatchAll xmlns="b607842a-baf6-4581-a5b0-61767f10e11e" xsi:nil="true"/>
  </documentManagement>
</p:properties>
</file>

<file path=customXml/itemProps1.xml><?xml version="1.0" encoding="utf-8"?>
<ds:datastoreItem xmlns:ds="http://schemas.openxmlformats.org/officeDocument/2006/customXml" ds:itemID="{58F5A416-6929-46A6-BE8B-244F6F04A2AF}">
  <ds:schemaRefs>
    <ds:schemaRef ds:uri="http://schemas.microsoft.com/sharepoint/v3/contenttype/forms"/>
  </ds:schemaRefs>
</ds:datastoreItem>
</file>

<file path=customXml/itemProps2.xml><?xml version="1.0" encoding="utf-8"?>
<ds:datastoreItem xmlns:ds="http://schemas.openxmlformats.org/officeDocument/2006/customXml" ds:itemID="{05C16147-79B4-4EA4-8F5F-831359F0C01E}"/>
</file>

<file path=customXml/itemProps3.xml><?xml version="1.0" encoding="utf-8"?>
<ds:datastoreItem xmlns:ds="http://schemas.openxmlformats.org/officeDocument/2006/customXml" ds:itemID="{38A6D3E4-99BB-46B2-8A6A-ACB084804F6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S2N Design</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Nunn</dc:creator>
  <cp:keywords/>
  <dc:description/>
  <cp:lastModifiedBy>Kim Pope</cp:lastModifiedBy>
  <cp:revision>8</cp:revision>
  <cp:lastPrinted>2017-11-02T14:50:00Z</cp:lastPrinted>
  <dcterms:created xsi:type="dcterms:W3CDTF">2025-01-28T14:49:00Z</dcterms:created>
  <dcterms:modified xsi:type="dcterms:W3CDTF">2025-04-07T20:01:00Z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0x010100F3D1F7B2FF6808469309DFE1B647673E</vt:lpwstr>
  </property>
</Properties>
</file>