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right" w:leader="none" w:pos="9720"/>
        </w:tabs>
        <w:jc w:val="center"/>
        <w:rPr>
          <w:sz w:val="20"/>
          <w:szCs w:val="20"/>
          <w:vertAlign w:val="baseline"/>
        </w:rPr>
      </w:pPr>
      <w:r w:rsidDel="00000000" w:rsidR="00000000" w:rsidRPr="00000000">
        <w:rPr>
          <w:b w:val="1"/>
          <w:bCs w:val="1"/>
          <w:rtl w:val="0"/>
        </w:rPr>
        <w:t xml:space="preserve">Aniket Mehare</w:t>
      </w:r>
      <w:r w:rsidDel="00000000" w:rsidR="00000000" w:rsidRPr="00000000">
        <w:rPr>
          <w:rtl w:val="0"/>
        </w:rPr>
      </w:r>
    </w:p>
    <w:p w:rsidR="00000000" w:rsidDel="00000000" w:rsidP="00000000" w:rsidRDefault="00000000" w:rsidRPr="00000000" w14:paraId="00000002">
      <w:pPr>
        <w:pageBreakBefore w:val="0"/>
        <w:tabs>
          <w:tab w:val="right" w:leader="none" w:pos="9720"/>
        </w:tabs>
        <w:jc w:val="center"/>
        <w:rPr>
          <w:sz w:val="20"/>
          <w:szCs w:val="20"/>
          <w:u w:val="single"/>
        </w:rPr>
      </w:pPr>
      <w:r w:rsidDel="00000000" w:rsidR="00000000" w:rsidRPr="00000000">
        <w:rPr>
          <w:sz w:val="20"/>
          <w:szCs w:val="20"/>
          <w:rtl w:val="0"/>
        </w:rPr>
        <w:t xml:space="preserve">1802, Warsan Tower, Barsha Heights, Dubai | </w:t>
      </w:r>
      <w:hyperlink r:id="rId6">
        <w:r w:rsidDel="00000000" w:rsidR="00000000" w:rsidRPr="00000000">
          <w:rPr>
            <w:color w:val="1155cc"/>
            <w:sz w:val="20"/>
            <w:szCs w:val="20"/>
            <w:u w:val="single"/>
            <w:rtl w:val="0"/>
          </w:rPr>
          <w:t xml:space="preserve">mehareac@gmail.com</w:t>
        </w:r>
      </w:hyperlink>
      <w:r w:rsidDel="00000000" w:rsidR="00000000" w:rsidRPr="00000000">
        <w:rPr>
          <w:sz w:val="20"/>
          <w:szCs w:val="20"/>
          <w:rtl w:val="0"/>
        </w:rPr>
        <w:t xml:space="preserve"> | +971-52 761 4518 |</w:t>
      </w:r>
      <w:hyperlink r:id="rId7">
        <w:r w:rsidDel="00000000" w:rsidR="00000000" w:rsidRPr="00000000">
          <w:rPr>
            <w:color w:val="1155cc"/>
            <w:sz w:val="20"/>
            <w:szCs w:val="20"/>
            <w:u w:val="single"/>
            <w:rtl w:val="0"/>
          </w:rPr>
          <w:t xml:space="preserve"> Linkedin URL </w:t>
        </w:r>
      </w:hyperlink>
      <w:r w:rsidDel="00000000" w:rsidR="00000000" w:rsidRPr="00000000">
        <w:rPr>
          <w:rtl w:val="0"/>
        </w:rPr>
      </w:r>
    </w:p>
    <w:p w:rsidR="00000000" w:rsidDel="00000000" w:rsidP="00000000" w:rsidRDefault="00000000" w:rsidRPr="00000000" w14:paraId="00000003">
      <w:pPr>
        <w:tabs>
          <w:tab w:val="right" w:leader="none" w:pos="9720"/>
        </w:tabs>
        <w:rPr>
          <w:color w:val="980000"/>
          <w:sz w:val="20"/>
          <w:szCs w:val="20"/>
        </w:rPr>
      </w:pPr>
      <w:r w:rsidDel="00000000" w:rsidR="00000000" w:rsidRPr="00000000">
        <w:rPr>
          <w:b w:val="1"/>
          <w:bCs w:val="1"/>
          <w:color w:val="980000"/>
          <w:sz w:val="20"/>
          <w:szCs w:val="20"/>
          <w:u w:val="single"/>
          <w:rtl w:val="0"/>
        </w:rPr>
        <w:br w:type="textWrapping"/>
        <w:t xml:space="preserve">Profile Summary                                                                                                                                                                         ­</w:t>
      </w:r>
      <w:r w:rsidDel="00000000" w:rsidR="00000000" w:rsidRPr="00000000">
        <w:rPr>
          <w:rtl w:val="0"/>
        </w:rPr>
      </w:r>
    </w:p>
    <w:p w:rsidR="00000000" w:rsidDel="00000000" w:rsidP="00000000" w:rsidRDefault="00000000" w:rsidRPr="00000000" w14:paraId="00000004">
      <w:pPr>
        <w:tabs>
          <w:tab w:val="right" w:leader="none" w:pos="9720"/>
        </w:tabs>
        <w:spacing w:after="240" w:before="240" w:lineRule="auto"/>
        <w:jc w:val="both"/>
        <w:rPr>
          <w:sz w:val="20"/>
          <w:szCs w:val="20"/>
        </w:rPr>
      </w:pPr>
      <w:r w:rsidDel="00000000" w:rsidR="00000000" w:rsidRPr="00000000">
        <w:rPr>
          <w:sz w:val="20"/>
          <w:szCs w:val="20"/>
          <w:rtl w:val="0"/>
        </w:rPr>
        <w:t xml:space="preserve">P</w:t>
      </w:r>
      <w:r w:rsidDel="00000000" w:rsidR="00000000" w:rsidRPr="00000000">
        <w:rPr>
          <w:sz w:val="20"/>
          <w:szCs w:val="20"/>
          <w:rtl w:val="0"/>
        </w:rPr>
        <w:t xml:space="preserve">roduct Leader &amp; AI-Native Builder with ~10 years of experience at the intersection of marketplace scaling, supply chain optimization, and rapid software delivery. Expert at transforming complex business intent into functional production software within 2–4 week cycles by leveraging an AI-augmented stack including Python, n8n, and Bolt.new.</w:t>
      </w:r>
    </w:p>
    <w:p w:rsidR="00000000" w:rsidDel="00000000" w:rsidP="00000000" w:rsidRDefault="00000000" w:rsidRPr="00000000" w14:paraId="00000005">
      <w:pPr>
        <w:tabs>
          <w:tab w:val="right" w:leader="none" w:pos="9720"/>
        </w:tabs>
        <w:spacing w:after="240" w:before="240" w:lineRule="auto"/>
        <w:jc w:val="both"/>
        <w:rPr>
          <w:sz w:val="20"/>
          <w:szCs w:val="20"/>
        </w:rPr>
      </w:pPr>
      <w:r w:rsidDel="00000000" w:rsidR="00000000" w:rsidRPr="00000000">
        <w:rPr>
          <w:sz w:val="20"/>
          <w:szCs w:val="20"/>
          <w:rtl w:val="0"/>
        </w:rPr>
        <w:t xml:space="preserve">Proven track record of driving massive scale, having technically enabled from product perspective AED 220M in marketplace GMV across 350+ sellers in the UAE and KSA &amp; launched JioMart from category management perspective for FMCG category leading a team of 13 category managers building revenue run rate of 1 Cr within 12 month of launch.lead A "ship-first" strategist who has successfully bridged legacy enterprise data (Oracle HCM) with modern UI prototypes and built AI-driven automation for global platforms, including a job portal scaled to 104k visits in its first month.</w:t>
      </w:r>
    </w:p>
    <w:p w:rsidR="00000000" w:rsidDel="00000000" w:rsidP="00000000" w:rsidRDefault="00000000" w:rsidRPr="00000000" w14:paraId="00000006">
      <w:pPr>
        <w:numPr>
          <w:ilvl w:val="0"/>
          <w:numId w:val="3"/>
        </w:numPr>
        <w:tabs>
          <w:tab w:val="right" w:leader="none" w:pos="9720"/>
        </w:tabs>
        <w:spacing w:after="0" w:afterAutospacing="0" w:before="240" w:lineRule="auto"/>
        <w:ind w:left="720" w:hanging="360"/>
        <w:jc w:val="both"/>
        <w:rPr>
          <w:sz w:val="20"/>
          <w:szCs w:val="20"/>
        </w:rPr>
      </w:pPr>
      <w:r w:rsidDel="00000000" w:rsidR="00000000" w:rsidRPr="00000000">
        <w:rPr>
          <w:sz w:val="20"/>
          <w:szCs w:val="20"/>
          <w:rtl w:val="0"/>
        </w:rPr>
        <w:t xml:space="preserve">AI-Augmented Engineering: Specialized in high-velocity development using Cline (Agentic Workflows) and n8n to automate complex logistics, marketing funnels, and financial settlement engines.</w:t>
      </w:r>
    </w:p>
    <w:p w:rsidR="00000000" w:rsidDel="00000000" w:rsidP="00000000" w:rsidRDefault="00000000" w:rsidRPr="00000000" w14:paraId="00000007">
      <w:pPr>
        <w:numPr>
          <w:ilvl w:val="0"/>
          <w:numId w:val="3"/>
        </w:numPr>
        <w:tabs>
          <w:tab w:val="right" w:leader="none" w:pos="9720"/>
        </w:tabs>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AI/Agentic:</w:t>
      </w:r>
      <w:r w:rsidDel="00000000" w:rsidR="00000000" w:rsidRPr="00000000">
        <w:rPr>
          <w:sz w:val="20"/>
          <w:szCs w:val="20"/>
          <w:rtl w:val="0"/>
        </w:rPr>
        <w:t xml:space="preserve"> Cline (OpenRouter), n8n, Veo 3, Google Image Gen models.</w:t>
      </w:r>
    </w:p>
    <w:p w:rsidR="00000000" w:rsidDel="00000000" w:rsidP="00000000" w:rsidRDefault="00000000" w:rsidRPr="00000000" w14:paraId="00000008">
      <w:pPr>
        <w:numPr>
          <w:ilvl w:val="0"/>
          <w:numId w:val="3"/>
        </w:numPr>
        <w:tabs>
          <w:tab w:val="right" w:leader="none" w:pos="9720"/>
        </w:tabs>
        <w:spacing w:after="240" w:before="0" w:beforeAutospacing="0" w:lineRule="auto"/>
        <w:ind w:left="720" w:hanging="360"/>
        <w:jc w:val="both"/>
        <w:rPr>
          <w:sz w:val="20"/>
          <w:szCs w:val="20"/>
        </w:rPr>
      </w:pPr>
      <w:r w:rsidDel="00000000" w:rsidR="00000000" w:rsidRPr="00000000">
        <w:rPr>
          <w:b w:val="1"/>
          <w:bCs w:val="1"/>
          <w:sz w:val="20"/>
          <w:szCs w:val="20"/>
          <w:rtl w:val="0"/>
        </w:rPr>
        <w:t xml:space="preserve">Core Build:</w:t>
      </w:r>
      <w:r w:rsidDel="00000000" w:rsidR="00000000" w:rsidRPr="00000000">
        <w:rPr>
          <w:sz w:val="20"/>
          <w:szCs w:val="20"/>
          <w:rtl w:val="0"/>
        </w:rPr>
        <w:t xml:space="preserve"> Python (Django), Bolt.new (Rapid Scaffolding), Supabase.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0" w:before="0" w:line="240" w:lineRule="auto"/>
        <w:ind w:left="0" w:right="0" w:firstLine="0"/>
        <w:jc w:val="left"/>
        <w:rPr>
          <w:b w:val="1"/>
          <w:bCs w:val="1"/>
          <w:color w:val="980000"/>
          <w:sz w:val="20"/>
          <w:szCs w:val="20"/>
          <w:u w:val="single"/>
        </w:rPr>
      </w:pPr>
      <w:r w:rsidDel="00000000" w:rsidR="00000000" w:rsidRPr="00000000">
        <w:rPr>
          <w:b w:val="1"/>
          <w:bCs w:val="1"/>
          <w:color w:val="980000"/>
          <w:sz w:val="20"/>
          <w:szCs w:val="20"/>
          <w:u w:val="single"/>
          <w:rtl w:val="0"/>
        </w:rPr>
        <w:t xml:space="preserve">EXPERIENCE                                                                                                                                                                         ­</w:t>
      </w:r>
    </w:p>
    <w:p w:rsidR="00000000" w:rsidDel="00000000" w:rsidP="00000000" w:rsidRDefault="00000000" w:rsidRPr="00000000" w14:paraId="0000000A">
      <w:pPr>
        <w:pageBreakBefore w:val="0"/>
        <w:tabs>
          <w:tab w:val="right" w:leader="none" w:pos="9720"/>
        </w:tabs>
        <w:rPr>
          <w:sz w:val="20"/>
          <w:szCs w:val="20"/>
          <w:vertAlign w:val="baseline"/>
        </w:rPr>
      </w:pPr>
      <w:r w:rsidDel="00000000" w:rsidR="00000000" w:rsidRPr="00000000">
        <w:rPr>
          <w:b w:val="1"/>
          <w:bCs w:val="1"/>
          <w:sz w:val="20"/>
          <w:szCs w:val="20"/>
          <w:rtl w:val="0"/>
        </w:rPr>
        <w:br w:type="textWrapping"/>
        <w:t xml:space="preserve">Landmark Group</w:t>
      </w:r>
      <w:r w:rsidDel="00000000" w:rsidR="00000000" w:rsidRPr="00000000">
        <w:rPr>
          <w:sz w:val="20"/>
          <w:szCs w:val="20"/>
          <w:vertAlign w:val="baseline"/>
          <w:rtl w:val="0"/>
        </w:rPr>
        <w:tab/>
      </w:r>
      <w:r w:rsidDel="00000000" w:rsidR="00000000" w:rsidRPr="00000000">
        <w:rPr>
          <w:sz w:val="20"/>
          <w:szCs w:val="20"/>
          <w:rtl w:val="0"/>
        </w:rPr>
        <w:t xml:space="preserve">Dubai, UAE</w:t>
      </w:r>
      <w:r w:rsidDel="00000000" w:rsidR="00000000" w:rsidRPr="00000000">
        <w:rPr>
          <w:rtl w:val="0"/>
        </w:rPr>
      </w:r>
    </w:p>
    <w:p w:rsidR="00000000" w:rsidDel="00000000" w:rsidP="00000000" w:rsidRDefault="00000000" w:rsidRPr="00000000" w14:paraId="0000000B">
      <w:pPr>
        <w:pageBreakBefore w:val="0"/>
        <w:tabs>
          <w:tab w:val="right" w:leader="none" w:pos="9720"/>
        </w:tabs>
        <w:rPr>
          <w:i w:val="1"/>
          <w:iCs w:val="1"/>
          <w:sz w:val="20"/>
          <w:szCs w:val="20"/>
          <w:vertAlign w:val="baseline"/>
        </w:rPr>
      </w:pPr>
      <w:r w:rsidDel="00000000" w:rsidR="00000000" w:rsidRPr="00000000">
        <w:rPr>
          <w:b w:val="1"/>
          <w:bCs w:val="1"/>
          <w:i w:val="1"/>
          <w:iCs w:val="1"/>
          <w:sz w:val="20"/>
          <w:szCs w:val="20"/>
          <w:rtl w:val="0"/>
        </w:rPr>
        <w:t xml:space="preserve">AI Builder cum Product Manager</w:t>
      </w:r>
      <w:r w:rsidDel="00000000" w:rsidR="00000000" w:rsidRPr="00000000">
        <w:rPr>
          <w:b w:val="1"/>
          <w:bCs w:val="1"/>
          <w:i w:val="1"/>
          <w:iCs w:val="1"/>
          <w:sz w:val="20"/>
          <w:szCs w:val="20"/>
          <w:vertAlign w:val="baseline"/>
          <w:rtl w:val="0"/>
        </w:rPr>
        <w:tab/>
      </w:r>
      <w:r w:rsidDel="00000000" w:rsidR="00000000" w:rsidRPr="00000000">
        <w:rPr>
          <w:sz w:val="20"/>
          <w:szCs w:val="20"/>
          <w:rtl w:val="0"/>
        </w:rPr>
        <w:t xml:space="preserve">Aug 2025 - </w:t>
      </w:r>
      <w:r w:rsidDel="00000000" w:rsidR="00000000" w:rsidRPr="00000000">
        <w:rPr>
          <w:i w:val="1"/>
          <w:iCs w:val="1"/>
          <w:sz w:val="20"/>
          <w:szCs w:val="20"/>
          <w:rtl w:val="0"/>
        </w:rPr>
        <w:t xml:space="preserve">Onwards</w:t>
      </w:r>
      <w:r w:rsidDel="00000000" w:rsidR="00000000" w:rsidRPr="00000000">
        <w:rPr>
          <w:rtl w:val="0"/>
        </w:rPr>
      </w:r>
    </w:p>
    <w:p w:rsidR="00000000" w:rsidDel="00000000" w:rsidP="00000000" w:rsidRDefault="00000000" w:rsidRPr="00000000" w14:paraId="0000000C">
      <w:pPr>
        <w:numPr>
          <w:ilvl w:val="0"/>
          <w:numId w:val="4"/>
        </w:numPr>
        <w:spacing w:after="0" w:afterAutospacing="0" w:before="240" w:line="276" w:lineRule="auto"/>
        <w:ind w:left="720" w:hanging="360"/>
        <w:jc w:val="both"/>
        <w:rPr>
          <w:u w:val="none"/>
        </w:rPr>
      </w:pPr>
      <w:r w:rsidDel="00000000" w:rsidR="00000000" w:rsidRPr="00000000">
        <w:rPr>
          <w:b w:val="1"/>
          <w:bCs w:val="1"/>
          <w:sz w:val="20"/>
          <w:szCs w:val="20"/>
          <w:rtl w:val="0"/>
        </w:rPr>
        <w:t xml:space="preserve">Vehicle fleet asset &amp; spend management -</w:t>
      </w:r>
      <w:r w:rsidDel="00000000" w:rsidR="00000000" w:rsidRPr="00000000">
        <w:rPr>
          <w:rFonts w:ascii="Arial" w:cs="Arial" w:eastAsia="Arial" w:hAnsi="Arial"/>
          <w:b w:val="1"/>
          <w:bCs w:val="1"/>
          <w:sz w:val="22"/>
          <w:szCs w:val="22"/>
          <w:rtl w:val="0"/>
        </w:rPr>
        <w:t xml:space="preserve"> </w:t>
      </w:r>
      <w:r w:rsidDel="00000000" w:rsidR="00000000" w:rsidRPr="00000000">
        <w:rPr>
          <w:sz w:val="20"/>
          <w:szCs w:val="20"/>
          <w:rtl w:val="0"/>
        </w:rPr>
        <w:t xml:space="preserve">Conceptualized &amp; developed &amp; delivered a full-stack vehicle asset management system for a 600-truck fleet in a 6-week sprint alone without assistance from technology team.</w:t>
      </w:r>
    </w:p>
    <w:p w:rsidR="00000000" w:rsidDel="00000000" w:rsidP="00000000" w:rsidRDefault="00000000" w:rsidRPr="00000000" w14:paraId="0000000D">
      <w:pPr>
        <w:numPr>
          <w:ilvl w:val="0"/>
          <w:numId w:val="4"/>
        </w:numPr>
        <w:spacing w:after="0" w:afterAutospacing="0" w:before="0" w:beforeAutospacing="0" w:line="276" w:lineRule="auto"/>
        <w:ind w:left="720" w:hanging="360"/>
        <w:jc w:val="both"/>
        <w:rPr>
          <w:u w:val="none"/>
        </w:rPr>
      </w:pPr>
      <w:r w:rsidDel="00000000" w:rsidR="00000000" w:rsidRPr="00000000">
        <w:rPr>
          <w:b w:val="1"/>
          <w:bCs w:val="1"/>
          <w:sz w:val="20"/>
          <w:szCs w:val="20"/>
          <w:rtl w:val="0"/>
        </w:rPr>
        <w:t xml:space="preserve">Oracle HCM UI "North Star" Prototype </w:t>
      </w:r>
      <w:r w:rsidDel="00000000" w:rsidR="00000000" w:rsidRPr="00000000">
        <w:rPr>
          <w:sz w:val="20"/>
          <w:szCs w:val="20"/>
          <w:rtl w:val="0"/>
        </w:rPr>
        <w:t xml:space="preserve">Conceptualized and engineered a high-fidelity UI prototype to modernize the legacy Oracle Redwood experience, focusing on accessibility and user experience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E">
      <w:pPr>
        <w:numPr>
          <w:ilvl w:val="0"/>
          <w:numId w:val="2"/>
        </w:numPr>
        <w:spacing w:after="0" w:afterAutospacing="0" w:before="0" w:beforeAutospacing="0" w:line="276" w:lineRule="auto"/>
        <w:ind w:left="720" w:hanging="360"/>
        <w:jc w:val="both"/>
        <w:rPr>
          <w:rFonts w:ascii="Arial" w:cs="Arial" w:eastAsia="Arial" w:hAnsi="Arial"/>
          <w:sz w:val="22"/>
          <w:szCs w:val="22"/>
        </w:rPr>
      </w:pPr>
      <w:r w:rsidDel="00000000" w:rsidR="00000000" w:rsidRPr="00000000">
        <w:rPr>
          <w:sz w:val="20"/>
          <w:szCs w:val="20"/>
          <w:rtl w:val="0"/>
        </w:rPr>
        <w:t xml:space="preserve">Conceptualized and shipped </w:t>
      </w:r>
      <w:r w:rsidDel="00000000" w:rsidR="00000000" w:rsidRPr="00000000">
        <w:rPr>
          <w:b w:val="1"/>
          <w:bCs w:val="1"/>
          <w:sz w:val="20"/>
          <w:szCs w:val="20"/>
          <w:rtl w:val="0"/>
        </w:rPr>
        <w:t xml:space="preserve">"Content Ginie</w:t>
      </w:r>
      <w:r w:rsidDel="00000000" w:rsidR="00000000" w:rsidRPr="00000000">
        <w:rPr>
          <w:sz w:val="20"/>
          <w:szCs w:val="20"/>
          <w:rtl w:val="0"/>
        </w:rPr>
        <w:t xml:space="preserve">," platform that compressed e-commerce "shoot-to-live" lead times from 12 to 7 days for major brands via automated image generation, translation, and content validation.</w:t>
      </w:r>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276" w:lineRule="auto"/>
        <w:ind w:left="720" w:hanging="360"/>
        <w:jc w:val="both"/>
        <w:rPr>
          <w:rFonts w:ascii="Arial" w:cs="Arial" w:eastAsia="Arial" w:hAnsi="Arial"/>
          <w:sz w:val="22"/>
          <w:szCs w:val="22"/>
        </w:rPr>
      </w:pPr>
      <w:r w:rsidDel="00000000" w:rsidR="00000000" w:rsidRPr="00000000">
        <w:rPr>
          <w:sz w:val="20"/>
          <w:szCs w:val="20"/>
          <w:rtl w:val="0"/>
        </w:rPr>
        <w:t xml:space="preserve">Built and shipped a </w:t>
      </w:r>
      <w:r w:rsidDel="00000000" w:rsidR="00000000" w:rsidRPr="00000000">
        <w:rPr>
          <w:b w:val="1"/>
          <w:bCs w:val="1"/>
          <w:sz w:val="20"/>
          <w:szCs w:val="20"/>
          <w:rtl w:val="0"/>
        </w:rPr>
        <w:t xml:space="preserve">mini WMS </w:t>
      </w:r>
      <w:r w:rsidDel="00000000" w:rsidR="00000000" w:rsidRPr="00000000">
        <w:rPr>
          <w:sz w:val="20"/>
          <w:szCs w:val="20"/>
          <w:rtl w:val="0"/>
        </w:rPr>
        <w:t xml:space="preserve">application in 3 weeks for the cloth recycling facility, providing the critical compliance and audit trails required to secure high-value Dubai Customs contract for confiscated shipments.</w:t>
      </w:r>
    </w:p>
    <w:p w:rsidR="00000000" w:rsidDel="00000000" w:rsidP="00000000" w:rsidRDefault="00000000" w:rsidRPr="00000000" w14:paraId="00000010">
      <w:pPr>
        <w:numPr>
          <w:ilvl w:val="0"/>
          <w:numId w:val="2"/>
        </w:numPr>
        <w:spacing w:after="240" w:before="0" w:beforeAutospacing="0" w:line="276" w:lineRule="auto"/>
        <w:ind w:left="720" w:hanging="360"/>
        <w:jc w:val="both"/>
        <w:rPr>
          <w:sz w:val="20"/>
          <w:szCs w:val="20"/>
        </w:rPr>
      </w:pPr>
      <w:r w:rsidDel="00000000" w:rsidR="00000000" w:rsidRPr="00000000">
        <w:rPr>
          <w:sz w:val="20"/>
          <w:szCs w:val="20"/>
          <w:rtl w:val="0"/>
        </w:rPr>
        <w:t xml:space="preserve">Shipped a </w:t>
      </w:r>
      <w:r w:rsidDel="00000000" w:rsidR="00000000" w:rsidRPr="00000000">
        <w:rPr>
          <w:b w:val="1"/>
          <w:bCs w:val="1"/>
          <w:sz w:val="20"/>
          <w:szCs w:val="20"/>
          <w:rtl w:val="0"/>
        </w:rPr>
        <w:t xml:space="preserve">Mega DC safety portal </w:t>
      </w:r>
      <w:r w:rsidDel="00000000" w:rsidR="00000000" w:rsidRPr="00000000">
        <w:rPr>
          <w:sz w:val="20"/>
          <w:szCs w:val="20"/>
          <w:rtl w:val="0"/>
        </w:rPr>
        <w:t xml:space="preserve">automating SOPs and tracking via WhatsApp/Telegram alerts to ensure 100% facility compliance.</w:t>
      </w:r>
    </w:p>
    <w:p w:rsidR="00000000" w:rsidDel="00000000" w:rsidP="00000000" w:rsidRDefault="00000000" w:rsidRPr="00000000" w14:paraId="00000011">
      <w:pPr>
        <w:tabs>
          <w:tab w:val="right" w:leader="none" w:pos="9720"/>
        </w:tabs>
        <w:rPr>
          <w:i w:val="1"/>
          <w:iCs w:val="1"/>
          <w:sz w:val="20"/>
          <w:szCs w:val="20"/>
        </w:rPr>
      </w:pPr>
      <w:r w:rsidDel="00000000" w:rsidR="00000000" w:rsidRPr="00000000">
        <w:rPr>
          <w:b w:val="1"/>
          <w:bCs w:val="1"/>
          <w:i w:val="1"/>
          <w:iCs w:val="1"/>
          <w:sz w:val="20"/>
          <w:szCs w:val="20"/>
          <w:rtl w:val="0"/>
        </w:rPr>
        <w:t xml:space="preserve">Product Manager - Marketplace</w:t>
        <w:tab/>
      </w:r>
      <w:r w:rsidDel="00000000" w:rsidR="00000000" w:rsidRPr="00000000">
        <w:rPr>
          <w:sz w:val="20"/>
          <w:szCs w:val="20"/>
          <w:rtl w:val="0"/>
        </w:rPr>
        <w:t xml:space="preserve">Dec 2023 - </w:t>
      </w:r>
      <w:r w:rsidDel="00000000" w:rsidR="00000000" w:rsidRPr="00000000">
        <w:rPr>
          <w:i w:val="1"/>
          <w:iCs w:val="1"/>
          <w:sz w:val="20"/>
          <w:szCs w:val="20"/>
          <w:rtl w:val="0"/>
        </w:rPr>
        <w:t xml:space="preserve">Onwards</w:t>
      </w:r>
    </w:p>
    <w:p w:rsidR="00000000" w:rsidDel="00000000" w:rsidP="00000000" w:rsidRDefault="00000000" w:rsidRPr="00000000" w14:paraId="00000012">
      <w:pPr>
        <w:numPr>
          <w:ilvl w:val="0"/>
          <w:numId w:val="1"/>
        </w:numPr>
        <w:spacing w:after="0" w:afterAutospacing="0" w:before="240" w:line="276" w:lineRule="auto"/>
        <w:ind w:left="720" w:hanging="360"/>
        <w:jc w:val="both"/>
        <w:rPr>
          <w:sz w:val="20"/>
          <w:szCs w:val="20"/>
        </w:rPr>
      </w:pPr>
      <w:r w:rsidDel="00000000" w:rsidR="00000000" w:rsidRPr="00000000">
        <w:rPr>
          <w:b w:val="1"/>
          <w:bCs w:val="1"/>
          <w:sz w:val="20"/>
          <w:szCs w:val="20"/>
          <w:rtl w:val="0"/>
        </w:rPr>
        <w:t xml:space="preserve">Defined end-to-end product requirements</w:t>
      </w:r>
      <w:r w:rsidDel="00000000" w:rsidR="00000000" w:rsidRPr="00000000">
        <w:rPr>
          <w:sz w:val="20"/>
          <w:szCs w:val="20"/>
          <w:rtl w:val="0"/>
        </w:rPr>
        <w:t xml:space="preserve"> for Easy Ship logistics, orchestrating tech for first-mile consolidation and automated pickup SLA management to ensure operational excellence.</w:t>
      </w:r>
    </w:p>
    <w:p w:rsidR="00000000" w:rsidDel="00000000" w:rsidP="00000000" w:rsidRDefault="00000000" w:rsidRPr="00000000" w14:paraId="00000013">
      <w:pPr>
        <w:numPr>
          <w:ilvl w:val="0"/>
          <w:numId w:val="1"/>
        </w:numPr>
        <w:spacing w:after="0" w:afterAutospacing="0" w:before="0" w:beforeAutospacing="0" w:line="276" w:lineRule="auto"/>
        <w:ind w:left="720" w:hanging="360"/>
        <w:jc w:val="both"/>
        <w:rPr>
          <w:sz w:val="20"/>
          <w:szCs w:val="20"/>
        </w:rPr>
      </w:pPr>
      <w:r w:rsidDel="00000000" w:rsidR="00000000" w:rsidRPr="00000000">
        <w:rPr>
          <w:b w:val="1"/>
          <w:bCs w:val="1"/>
          <w:sz w:val="20"/>
          <w:szCs w:val="20"/>
          <w:rtl w:val="0"/>
        </w:rPr>
        <w:t xml:space="preserve">Owned the product transformation</w:t>
      </w:r>
      <w:r w:rsidDel="00000000" w:rsidR="00000000" w:rsidRPr="00000000">
        <w:rPr>
          <w:sz w:val="20"/>
          <w:szCs w:val="20"/>
          <w:rtl w:val="0"/>
        </w:rPr>
        <w:t xml:space="preserve"> of the Viniculum engine into a bespoke seller portal, managing API integrations for enterprise partners like Apparel Group to streamline 3P operations.</w:t>
      </w:r>
    </w:p>
    <w:p w:rsidR="00000000" w:rsidDel="00000000" w:rsidP="00000000" w:rsidRDefault="00000000" w:rsidRPr="00000000" w14:paraId="00000014">
      <w:pPr>
        <w:numPr>
          <w:ilvl w:val="0"/>
          <w:numId w:val="1"/>
        </w:numPr>
        <w:spacing w:after="240" w:before="0" w:beforeAutospacing="0" w:line="276" w:lineRule="auto"/>
        <w:ind w:left="720" w:hanging="360"/>
        <w:jc w:val="both"/>
        <w:rPr>
          <w:sz w:val="20"/>
          <w:szCs w:val="20"/>
        </w:rPr>
      </w:pPr>
      <w:r w:rsidDel="00000000" w:rsidR="00000000" w:rsidRPr="00000000">
        <w:rPr>
          <w:b w:val="1"/>
          <w:bCs w:val="1"/>
          <w:sz w:val="20"/>
          <w:szCs w:val="20"/>
          <w:rtl w:val="0"/>
        </w:rPr>
        <w:t xml:space="preserve">Product-led the expansion</w:t>
      </w:r>
      <w:r w:rsidDel="00000000" w:rsidR="00000000" w:rsidRPr="00000000">
        <w:rPr>
          <w:sz w:val="20"/>
          <w:szCs w:val="20"/>
          <w:rtl w:val="0"/>
        </w:rPr>
        <w:t xml:space="preserve"> of the GCC marketplace to </w:t>
      </w:r>
      <w:r w:rsidDel="00000000" w:rsidR="00000000" w:rsidRPr="00000000">
        <w:rPr>
          <w:b w:val="1"/>
          <w:bCs w:val="1"/>
          <w:sz w:val="20"/>
          <w:szCs w:val="20"/>
          <w:rtl w:val="0"/>
        </w:rPr>
        <w:t xml:space="preserve">AED 220M GMV</w:t>
      </w:r>
      <w:r w:rsidDel="00000000" w:rsidR="00000000" w:rsidRPr="00000000">
        <w:rPr>
          <w:sz w:val="20"/>
          <w:szCs w:val="20"/>
          <w:rtl w:val="0"/>
        </w:rPr>
        <w:t xml:space="preserve">, defining the core logic and scaling Dropship/Easy Ship models for flagship brands like Homecentre, Centrepoint, Babyshop, Lifestyle.</w:t>
      </w:r>
    </w:p>
    <w:p w:rsidR="00000000" w:rsidDel="00000000" w:rsidP="00000000" w:rsidRDefault="00000000" w:rsidRPr="00000000" w14:paraId="00000015">
      <w:pPr>
        <w:tabs>
          <w:tab w:val="right" w:leader="none" w:pos="9720"/>
        </w:tabs>
        <w:rPr>
          <w:sz w:val="20"/>
          <w:szCs w:val="20"/>
        </w:rPr>
      </w:pPr>
      <w:r w:rsidDel="00000000" w:rsidR="00000000" w:rsidRPr="00000000">
        <w:rPr>
          <w:b w:val="1"/>
          <w:bCs w:val="1"/>
          <w:sz w:val="20"/>
          <w:szCs w:val="20"/>
          <w:rtl w:val="0"/>
        </w:rPr>
        <w:t xml:space="preserve">Designed and productized</w:t>
      </w:r>
      <w:r w:rsidDel="00000000" w:rsidR="00000000" w:rsidRPr="00000000">
        <w:rPr>
          <w:sz w:val="20"/>
          <w:szCs w:val="20"/>
          <w:rtl w:val="0"/>
        </w:rPr>
        <w:t xml:space="preserve"> an automated payment settlement engine, aligning finance and tech to ensure seamless payouts across multi-concept marketplace models.</w:t>
      </w:r>
    </w:p>
    <w:p w:rsidR="00000000" w:rsidDel="00000000" w:rsidP="00000000" w:rsidRDefault="00000000" w:rsidRPr="00000000" w14:paraId="00000016">
      <w:pPr>
        <w:tabs>
          <w:tab w:val="right" w:leader="none" w:pos="9720"/>
        </w:tabs>
        <w:rPr>
          <w:b w:val="1"/>
          <w:bCs w:val="1"/>
          <w:i w:val="1"/>
          <w:iCs w:val="1"/>
          <w:sz w:val="20"/>
          <w:szCs w:val="20"/>
        </w:rPr>
      </w:pPr>
      <w:r w:rsidDel="00000000" w:rsidR="00000000" w:rsidRPr="00000000">
        <w:rPr>
          <w:rtl w:val="0"/>
        </w:rPr>
      </w:r>
    </w:p>
    <w:p w:rsidR="00000000" w:rsidDel="00000000" w:rsidP="00000000" w:rsidRDefault="00000000" w:rsidRPr="00000000" w14:paraId="00000017">
      <w:pPr>
        <w:tabs>
          <w:tab w:val="right" w:leader="none" w:pos="9720"/>
        </w:tabs>
        <w:rPr>
          <w:i w:val="1"/>
          <w:iCs w:val="1"/>
          <w:sz w:val="20"/>
          <w:szCs w:val="20"/>
        </w:rPr>
      </w:pPr>
      <w:r w:rsidDel="00000000" w:rsidR="00000000" w:rsidRPr="00000000">
        <w:rPr>
          <w:b w:val="1"/>
          <w:bCs w:val="1"/>
          <w:i w:val="1"/>
          <w:iCs w:val="1"/>
          <w:sz w:val="20"/>
          <w:szCs w:val="20"/>
          <w:rtl w:val="0"/>
        </w:rPr>
        <w:t xml:space="preserve">Product Manager - Mega DC</w:t>
        <w:tab/>
      </w:r>
      <w:r w:rsidDel="00000000" w:rsidR="00000000" w:rsidRPr="00000000">
        <w:rPr>
          <w:sz w:val="20"/>
          <w:szCs w:val="20"/>
          <w:rtl w:val="0"/>
        </w:rPr>
        <w:t xml:space="preserve">June 2024 - </w:t>
      </w:r>
      <w:r w:rsidDel="00000000" w:rsidR="00000000" w:rsidRPr="00000000">
        <w:rPr>
          <w:i w:val="1"/>
          <w:iCs w:val="1"/>
          <w:sz w:val="20"/>
          <w:szCs w:val="20"/>
          <w:rtl w:val="0"/>
        </w:rPr>
        <w:t xml:space="preserve">Onwards</w:t>
      </w:r>
    </w:p>
    <w:p w:rsidR="00000000" w:rsidDel="00000000" w:rsidP="00000000" w:rsidRDefault="00000000" w:rsidRPr="00000000" w14:paraId="00000018">
      <w:pPr>
        <w:numPr>
          <w:ilvl w:val="0"/>
          <w:numId w:val="1"/>
        </w:numPr>
        <w:spacing w:after="0" w:afterAutospacing="0" w:before="240" w:line="276" w:lineRule="auto"/>
        <w:ind w:left="720" w:hanging="360"/>
        <w:jc w:val="both"/>
        <w:rPr>
          <w:sz w:val="20"/>
          <w:szCs w:val="20"/>
        </w:rPr>
      </w:pPr>
      <w:r w:rsidDel="00000000" w:rsidR="00000000" w:rsidRPr="00000000">
        <w:rPr>
          <w:b w:val="1"/>
          <w:bCs w:val="1"/>
          <w:sz w:val="20"/>
          <w:szCs w:val="20"/>
          <w:rtl w:val="0"/>
        </w:rPr>
        <w:t xml:space="preserve">Decanting Optimization:</w:t>
      </w:r>
      <w:r w:rsidDel="00000000" w:rsidR="00000000" w:rsidRPr="00000000">
        <w:rPr>
          <w:sz w:val="20"/>
          <w:szCs w:val="20"/>
          <w:rtl w:val="0"/>
        </w:rPr>
        <w:t xml:space="preserve"> Streamlined the carton-to-tote process by eliminating 8 redundant steps, reducing the workflow from 14 steps to 6.</w:t>
      </w:r>
    </w:p>
    <w:p w:rsidR="00000000" w:rsidDel="00000000" w:rsidP="00000000" w:rsidRDefault="00000000" w:rsidRPr="00000000" w14:paraId="00000019">
      <w:pPr>
        <w:numPr>
          <w:ilvl w:val="0"/>
          <w:numId w:val="1"/>
        </w:numPr>
        <w:spacing w:after="0" w:afterAutospacing="0" w:before="0" w:beforeAutospacing="0" w:line="276" w:lineRule="auto"/>
        <w:ind w:left="720" w:hanging="360"/>
        <w:jc w:val="both"/>
        <w:rPr>
          <w:sz w:val="20"/>
          <w:szCs w:val="20"/>
        </w:rPr>
      </w:pPr>
      <w:r w:rsidDel="00000000" w:rsidR="00000000" w:rsidRPr="00000000">
        <w:rPr>
          <w:b w:val="1"/>
          <w:bCs w:val="1"/>
          <w:sz w:val="20"/>
          <w:szCs w:val="20"/>
          <w:rtl w:val="0"/>
        </w:rPr>
        <w:t xml:space="preserve">Pick Walk Efficiency:</w:t>
      </w:r>
      <w:r w:rsidDel="00000000" w:rsidR="00000000" w:rsidRPr="00000000">
        <w:rPr>
          <w:sz w:val="20"/>
          <w:szCs w:val="20"/>
          <w:rtl w:val="0"/>
        </w:rPr>
        <w:t xml:space="preserve"> Leveraged technical insights into the proprietary </w:t>
      </w:r>
      <w:r w:rsidDel="00000000" w:rsidR="00000000" w:rsidRPr="00000000">
        <w:rPr>
          <w:b w:val="1"/>
          <w:bCs w:val="1"/>
          <w:sz w:val="20"/>
          <w:szCs w:val="20"/>
          <w:rtl w:val="0"/>
        </w:rPr>
        <w:t xml:space="preserve">DEMATIC</w:t>
      </w:r>
      <w:r w:rsidDel="00000000" w:rsidR="00000000" w:rsidRPr="00000000">
        <w:rPr>
          <w:sz w:val="20"/>
          <w:szCs w:val="20"/>
          <w:rtl w:val="0"/>
        </w:rPr>
        <w:t xml:space="preserve"> system to optimize travel paths, reducing pick walks by </w:t>
      </w:r>
      <w:r w:rsidDel="00000000" w:rsidR="00000000" w:rsidRPr="00000000">
        <w:rPr>
          <w:b w:val="1"/>
          <w:bCs w:val="1"/>
          <w:sz w:val="20"/>
          <w:szCs w:val="20"/>
          <w:rtl w:val="0"/>
        </w:rPr>
        <w:t xml:space="preserve">14%</w:t>
      </w:r>
      <w:r w:rsidDel="00000000" w:rsidR="00000000" w:rsidRPr="00000000">
        <w:rPr>
          <w:sz w:val="20"/>
          <w:szCs w:val="20"/>
          <w:rtl w:val="0"/>
        </w:rPr>
        <w:t xml:space="preserve">.</w:t>
      </w:r>
    </w:p>
    <w:p w:rsidR="00000000" w:rsidDel="00000000" w:rsidP="00000000" w:rsidRDefault="00000000" w:rsidRPr="00000000" w14:paraId="0000001A">
      <w:pPr>
        <w:numPr>
          <w:ilvl w:val="0"/>
          <w:numId w:val="1"/>
        </w:numPr>
        <w:spacing w:after="0" w:afterAutospacing="0" w:before="0" w:beforeAutospacing="0" w:line="276" w:lineRule="auto"/>
        <w:ind w:left="720" w:hanging="360"/>
        <w:jc w:val="both"/>
        <w:rPr>
          <w:sz w:val="20"/>
          <w:szCs w:val="20"/>
        </w:rPr>
      </w:pPr>
      <w:r w:rsidDel="00000000" w:rsidR="00000000" w:rsidRPr="00000000">
        <w:rPr>
          <w:b w:val="1"/>
          <w:bCs w:val="1"/>
          <w:sz w:val="20"/>
          <w:szCs w:val="20"/>
          <w:rtl w:val="0"/>
        </w:rPr>
        <w:t xml:space="preserve">Hybrid Inventory Management:</w:t>
      </w:r>
      <w:r w:rsidDel="00000000" w:rsidR="00000000" w:rsidRPr="00000000">
        <w:rPr>
          <w:sz w:val="20"/>
          <w:szCs w:val="20"/>
          <w:rtl w:val="0"/>
        </w:rPr>
        <w:t xml:space="preserve"> Engineered a solution to enable manual storage and retrieval of multi-SKU items within a high-density automated warehouse environment.</w:t>
      </w:r>
    </w:p>
    <w:p w:rsidR="00000000" w:rsidDel="00000000" w:rsidP="00000000" w:rsidRDefault="00000000" w:rsidRPr="00000000" w14:paraId="0000001B">
      <w:pPr>
        <w:numPr>
          <w:ilvl w:val="0"/>
          <w:numId w:val="1"/>
        </w:numPr>
        <w:spacing w:after="240" w:before="0" w:beforeAutospacing="0" w:line="276" w:lineRule="auto"/>
        <w:ind w:left="720" w:hanging="360"/>
        <w:jc w:val="both"/>
        <w:rPr>
          <w:sz w:val="20"/>
          <w:szCs w:val="20"/>
        </w:rPr>
      </w:pPr>
      <w:r w:rsidDel="00000000" w:rsidR="00000000" w:rsidRPr="00000000">
        <w:rPr>
          <w:b w:val="1"/>
          <w:bCs w:val="1"/>
          <w:sz w:val="20"/>
          <w:szCs w:val="20"/>
          <w:rtl w:val="0"/>
        </w:rPr>
        <w:t xml:space="preserve">E-commerce Expansion:</w:t>
      </w:r>
      <w:r w:rsidDel="00000000" w:rsidR="00000000" w:rsidRPr="00000000">
        <w:rPr>
          <w:sz w:val="20"/>
          <w:szCs w:val="20"/>
          <w:rtl w:val="0"/>
        </w:rPr>
        <w:t xml:space="preserve"> Scaled operations by enabling and integrating the </w:t>
      </w:r>
      <w:r w:rsidDel="00000000" w:rsidR="00000000" w:rsidRPr="00000000">
        <w:rPr>
          <w:b w:val="1"/>
          <w:bCs w:val="1"/>
          <w:sz w:val="20"/>
          <w:szCs w:val="20"/>
          <w:rtl w:val="0"/>
        </w:rPr>
        <w:t xml:space="preserve">consignment model</w:t>
      </w:r>
      <w:r w:rsidDel="00000000" w:rsidR="00000000" w:rsidRPr="00000000">
        <w:rPr>
          <w:sz w:val="20"/>
          <w:szCs w:val="20"/>
          <w:rtl w:val="0"/>
        </w:rPr>
        <w:t xml:space="preserve"> specifically for e-commerce fulfillment from the Mega DC.</w:t>
      </w:r>
    </w:p>
    <w:p w:rsidR="00000000" w:rsidDel="00000000" w:rsidP="00000000" w:rsidRDefault="00000000" w:rsidRPr="00000000" w14:paraId="0000001C">
      <w:pPr>
        <w:tabs>
          <w:tab w:val="right" w:leader="none" w:pos="9720"/>
        </w:tabs>
        <w:rPr>
          <w:sz w:val="20"/>
          <w:szCs w:val="20"/>
        </w:rPr>
      </w:pPr>
      <w:r w:rsidDel="00000000" w:rsidR="00000000" w:rsidRPr="00000000">
        <w:rPr>
          <w:b w:val="1"/>
          <w:bCs w:val="1"/>
          <w:sz w:val="20"/>
          <w:szCs w:val="20"/>
          <w:rtl w:val="0"/>
        </w:rPr>
        <w:t xml:space="preserve">Reliance Retail - JioMart (Marketplace)</w:t>
      </w:r>
      <w:r w:rsidDel="00000000" w:rsidR="00000000" w:rsidRPr="00000000">
        <w:rPr>
          <w:sz w:val="20"/>
          <w:szCs w:val="20"/>
          <w:rtl w:val="0"/>
        </w:rPr>
        <w:tab/>
        <w:t xml:space="preserve">Dubai, UAE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br w:type="textWrapping"/>
        <w:t xml:space="preserve">Product Management - Marketplace Supply Chain</w:t>
        <w:tab/>
        <w:t xml:space="preserve">Jan 2023 – Dec 2023</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sz w:val="20"/>
          <w:szCs w:val="20"/>
        </w:rPr>
      </w:pPr>
      <w:r w:rsidDel="00000000" w:rsidR="00000000" w:rsidRPr="00000000">
        <w:rPr>
          <w:sz w:val="20"/>
          <w:szCs w:val="20"/>
          <w:rtl w:val="0"/>
        </w:rPr>
        <w:t xml:space="preserve">Led slotted delivery for SmartBazaar for 3,100+ grocery stores, enabling customer choice in delivery time slots.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0"/>
          <w:szCs w:val="20"/>
        </w:rPr>
      </w:pPr>
      <w:r w:rsidDel="00000000" w:rsidR="00000000" w:rsidRPr="00000000">
        <w:rPr>
          <w:sz w:val="20"/>
          <w:szCs w:val="20"/>
          <w:rtl w:val="0"/>
        </w:rPr>
        <w:t xml:space="preserve">Unlocked 20 Cr revenue by spearheading seller self-ship capability for heavy &amp; bulky products in marketplace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sz w:val="20"/>
          <w:szCs w:val="20"/>
        </w:rPr>
      </w:pPr>
      <w:r w:rsidDel="00000000" w:rsidR="00000000" w:rsidRPr="00000000">
        <w:rPr>
          <w:sz w:val="20"/>
          <w:szCs w:val="20"/>
          <w:rtl w:val="0"/>
        </w:rPr>
        <w:t xml:space="preserve">Launched doorstep pickup quality checks process reducing seller claims by 18% for item mismatch in return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Senior Program Manager - Ecommerce Growth</w:t>
        <w:tab/>
        <w:t xml:space="preserve">(July 21 to Jan 23)</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20"/>
        </w:tabs>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Team size – 3 Managers, 15 assistant managers, 1 business analyst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sz w:val="20"/>
          <w:szCs w:val="20"/>
        </w:rPr>
      </w:pPr>
      <w:r w:rsidDel="00000000" w:rsidR="00000000" w:rsidRPr="00000000">
        <w:rPr>
          <w:sz w:val="20"/>
          <w:szCs w:val="20"/>
          <w:rtl w:val="0"/>
        </w:rPr>
        <w:t xml:space="preserve">Analyzed AOP &amp; continuously simulated roadmap to achieve targets for inventory-led FMCG categroy.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0"/>
          <w:szCs w:val="20"/>
        </w:rPr>
      </w:pPr>
      <w:r w:rsidDel="00000000" w:rsidR="00000000" w:rsidRPr="00000000">
        <w:rPr>
          <w:sz w:val="20"/>
          <w:szCs w:val="20"/>
          <w:rtl w:val="0"/>
        </w:rPr>
        <w:t xml:space="preserve">Program-managed marquee events on the marketplace to ensure input &amp;execution are aligned with AOP</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0"/>
          <w:szCs w:val="20"/>
        </w:rPr>
      </w:pPr>
      <w:r w:rsidDel="00000000" w:rsidR="00000000" w:rsidRPr="00000000">
        <w:rPr>
          <w:sz w:val="20"/>
          <w:szCs w:val="20"/>
          <w:rtl w:val="0"/>
        </w:rPr>
        <w:t xml:space="preserve">Improved share of business via. fulfillment centers from 2% to 17% by program managing category team of 95</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0"/>
          <w:szCs w:val="20"/>
        </w:rPr>
      </w:pPr>
      <w:r w:rsidDel="00000000" w:rsidR="00000000" w:rsidRPr="00000000">
        <w:rPr>
          <w:sz w:val="20"/>
          <w:szCs w:val="20"/>
          <w:rtl w:val="0"/>
        </w:rPr>
        <w:t xml:space="preserve">Validated merchandising and digital marketing inputs to ensure guidelines are adhered to for conversion rate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0"/>
          <w:szCs w:val="20"/>
        </w:rPr>
      </w:pPr>
      <w:r w:rsidDel="00000000" w:rsidR="00000000" w:rsidRPr="00000000">
        <w:rPr>
          <w:sz w:val="20"/>
          <w:szCs w:val="20"/>
          <w:rtl w:val="0"/>
        </w:rPr>
        <w:t xml:space="preserve">Achieved 188% of GMV and 210% of seller &amp; 270% of assortment target in first 3 quarters of 3P launch</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sz w:val="20"/>
          <w:szCs w:val="20"/>
        </w:rPr>
      </w:pPr>
      <w:r w:rsidDel="00000000" w:rsidR="00000000" w:rsidRPr="00000000">
        <w:rPr>
          <w:sz w:val="20"/>
          <w:szCs w:val="20"/>
          <w:rtl w:val="0"/>
        </w:rPr>
        <w:t xml:space="preserve">Responsible for acquisition, growth, sustainability, and business value generation of 215 marquee sellers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sz w:val="20"/>
          <w:szCs w:val="20"/>
        </w:rPr>
      </w:pPr>
      <w:r w:rsidDel="00000000" w:rsidR="00000000" w:rsidRPr="00000000">
        <w:rPr>
          <w:sz w:val="20"/>
          <w:szCs w:val="20"/>
          <w:rtl w:val="0"/>
        </w:rPr>
        <w:t xml:space="preserve">Managed key input metrics like price competitiveness, and inventory merchandising to achieve GMV targets for</w:t>
      </w:r>
    </w:p>
    <w:p w:rsidR="00000000" w:rsidDel="00000000" w:rsidP="00000000" w:rsidRDefault="00000000" w:rsidRPr="00000000" w14:paraId="0000002A">
      <w:pPr>
        <w:tabs>
          <w:tab w:val="right" w:leader="none" w:pos="9720"/>
        </w:tabs>
        <w:rPr>
          <w:b w:val="1"/>
          <w:bCs w:val="1"/>
          <w:i w:val="1"/>
          <w:iCs w:val="1"/>
          <w:sz w:val="20"/>
          <w:szCs w:val="20"/>
        </w:rPr>
      </w:pPr>
      <w:r w:rsidDel="00000000" w:rsidR="00000000" w:rsidRPr="00000000">
        <w:rPr>
          <w:b w:val="1"/>
          <w:bCs w:val="1"/>
          <w:color w:val="980000"/>
          <w:sz w:val="20"/>
          <w:szCs w:val="20"/>
          <w:u w:val="single"/>
          <w:rtl w:val="0"/>
        </w:rPr>
        <w:t xml:space="preserve">Past Experiences</w:t>
      </w:r>
      <w:r w:rsidDel="00000000" w:rsidR="00000000" w:rsidRPr="00000000">
        <w:rPr>
          <w:b w:val="1"/>
          <w:bCs w:val="1"/>
          <w:i w:val="1"/>
          <w:iCs w:val="1"/>
          <w:sz w:val="20"/>
          <w:szCs w:val="20"/>
          <w:rtl w:val="0"/>
        </w:rPr>
        <w:tab/>
      </w:r>
    </w:p>
    <w:tbl>
      <w:tblPr>
        <w:tblStyle w:val="Table1"/>
        <w:tblW w:w="9720.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b w:val="1"/>
                <w:bCs w:val="1"/>
                <w:i w:val="1"/>
                <w:iCs w:val="1"/>
                <w:sz w:val="20"/>
                <w:szCs w:val="20"/>
              </w:rPr>
            </w:pPr>
            <w:r w:rsidDel="00000000" w:rsidR="00000000" w:rsidRPr="00000000">
              <w:rPr>
                <w:b w:val="1"/>
                <w:bCs w:val="1"/>
                <w:i w:val="1"/>
                <w:iCs w:val="1"/>
                <w:sz w:val="20"/>
                <w:szCs w:val="20"/>
                <w:rtl w:val="0"/>
              </w:rPr>
              <w:t xml:space="preserve">GEP Worldwide | Senior Consultant SCM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76" w:lineRule="auto"/>
              <w:jc w:val="right"/>
              <w:rPr>
                <w:b w:val="1"/>
                <w:bCs w:val="1"/>
                <w:i w:val="1"/>
                <w:iCs w:val="1"/>
                <w:sz w:val="20"/>
                <w:szCs w:val="20"/>
              </w:rPr>
            </w:pPr>
            <w:r w:rsidDel="00000000" w:rsidR="00000000" w:rsidRPr="00000000">
              <w:rPr>
                <w:b w:val="1"/>
                <w:bCs w:val="1"/>
                <w:i w:val="1"/>
                <w:iCs w:val="1"/>
                <w:sz w:val="20"/>
                <w:szCs w:val="20"/>
                <w:rtl w:val="0"/>
              </w:rPr>
              <w:t xml:space="preserve">Rotterdam, Netherlands. Mumbai| Dec 2019 – July 2021</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b w:val="1"/>
                <w:bCs w:val="1"/>
                <w:i w:val="1"/>
                <w:iCs w:val="1"/>
                <w:sz w:val="20"/>
                <w:szCs w:val="20"/>
              </w:rPr>
            </w:pPr>
            <w:r w:rsidDel="00000000" w:rsidR="00000000" w:rsidRPr="00000000">
              <w:rPr>
                <w:b w:val="1"/>
                <w:bCs w:val="1"/>
                <w:i w:val="1"/>
                <w:iCs w:val="1"/>
                <w:sz w:val="20"/>
                <w:szCs w:val="20"/>
                <w:rtl w:val="0"/>
              </w:rPr>
              <w:t xml:space="preserve">Infosys Consulting | Consultant SCM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 w:lineRule="auto"/>
              <w:jc w:val="right"/>
              <w:rPr>
                <w:b w:val="1"/>
                <w:bCs w:val="1"/>
                <w:i w:val="1"/>
                <w:iCs w:val="1"/>
                <w:sz w:val="20"/>
                <w:szCs w:val="20"/>
              </w:rPr>
            </w:pPr>
            <w:r w:rsidDel="00000000" w:rsidR="00000000" w:rsidRPr="00000000">
              <w:rPr>
                <w:b w:val="1"/>
                <w:bCs w:val="1"/>
                <w:i w:val="1"/>
                <w:iCs w:val="1"/>
                <w:sz w:val="20"/>
                <w:szCs w:val="20"/>
                <w:rtl w:val="0"/>
              </w:rPr>
              <w:t xml:space="preserve">Bangalore,| May 2018 – Dec 2019</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b w:val="1"/>
                <w:bCs w:val="1"/>
                <w:i w:val="1"/>
                <w:iCs w:val="1"/>
                <w:sz w:val="20"/>
                <w:szCs w:val="20"/>
              </w:rPr>
            </w:pPr>
            <w:r w:rsidDel="00000000" w:rsidR="00000000" w:rsidRPr="00000000">
              <w:rPr>
                <w:b w:val="1"/>
                <w:bCs w:val="1"/>
                <w:i w:val="1"/>
                <w:iCs w:val="1"/>
                <w:sz w:val="20"/>
                <w:szCs w:val="20"/>
                <w:rtl w:val="0"/>
              </w:rPr>
              <w:t xml:space="preserve">Hindustan Unilever (HUL) | Leadership Intern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76" w:lineRule="auto"/>
              <w:jc w:val="right"/>
              <w:rPr>
                <w:b w:val="1"/>
                <w:bCs w:val="1"/>
                <w:i w:val="1"/>
                <w:iCs w:val="1"/>
                <w:sz w:val="20"/>
                <w:szCs w:val="20"/>
              </w:rPr>
            </w:pPr>
            <w:r w:rsidDel="00000000" w:rsidR="00000000" w:rsidRPr="00000000">
              <w:rPr>
                <w:b w:val="1"/>
                <w:bCs w:val="1"/>
                <w:i w:val="1"/>
                <w:iCs w:val="1"/>
                <w:sz w:val="20"/>
                <w:szCs w:val="20"/>
                <w:rtl w:val="0"/>
              </w:rPr>
              <w:t xml:space="preserve">Nairobi, Kenya | May 2017 – June 2017</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rPr>
                <w:b w:val="1"/>
                <w:bCs w:val="1"/>
                <w:i w:val="1"/>
                <w:iCs w:val="1"/>
                <w:sz w:val="20"/>
                <w:szCs w:val="20"/>
              </w:rPr>
            </w:pPr>
            <w:r w:rsidDel="00000000" w:rsidR="00000000" w:rsidRPr="00000000">
              <w:rPr>
                <w:b w:val="1"/>
                <w:bCs w:val="1"/>
                <w:i w:val="1"/>
                <w:iCs w:val="1"/>
                <w:sz w:val="20"/>
                <w:szCs w:val="20"/>
                <w:rtl w:val="0"/>
              </w:rPr>
              <w:t xml:space="preserve">Crompton Greaves | Executive (Supply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76" w:lineRule="auto"/>
              <w:jc w:val="right"/>
              <w:rPr>
                <w:b w:val="1"/>
                <w:bCs w:val="1"/>
                <w:i w:val="1"/>
                <w:iCs w:val="1"/>
                <w:sz w:val="20"/>
                <w:szCs w:val="20"/>
              </w:rPr>
            </w:pPr>
            <w:r w:rsidDel="00000000" w:rsidR="00000000" w:rsidRPr="00000000">
              <w:rPr>
                <w:b w:val="1"/>
                <w:bCs w:val="1"/>
                <w:i w:val="1"/>
                <w:iCs w:val="1"/>
                <w:sz w:val="20"/>
                <w:szCs w:val="20"/>
                <w:rtl w:val="0"/>
              </w:rPr>
              <w:t xml:space="preserve">Nasik, India | May 2014 – March 2016</w:t>
            </w:r>
          </w:p>
        </w:tc>
      </w:tr>
    </w:tbl>
    <w:p w:rsidR="00000000" w:rsidDel="00000000" w:rsidP="00000000" w:rsidRDefault="00000000" w:rsidRPr="00000000" w14:paraId="00000033">
      <w:pPr>
        <w:tabs>
          <w:tab w:val="right" w:leader="none" w:pos="9720"/>
        </w:tabs>
        <w:rPr>
          <w:b w:val="1"/>
          <w:bCs w:val="1"/>
          <w:color w:val="980000"/>
          <w:sz w:val="20"/>
          <w:szCs w:val="20"/>
          <w:u w:val="single"/>
        </w:rPr>
      </w:pPr>
      <w:r w:rsidDel="00000000" w:rsidR="00000000" w:rsidRPr="00000000">
        <w:rPr>
          <w:b w:val="1"/>
          <w:bCs w:val="1"/>
          <w:color w:val="980000"/>
          <w:sz w:val="20"/>
          <w:szCs w:val="20"/>
          <w:u w:val="single"/>
          <w:rtl w:val="0"/>
        </w:rPr>
        <w:t xml:space="preserve">Education</w:t>
      </w:r>
    </w:p>
    <w:tbl>
      <w:tblPr>
        <w:tblStyle w:val="Table2"/>
        <w:tblW w:w="9720.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76" w:lineRule="auto"/>
              <w:rPr>
                <w:b w:val="1"/>
                <w:bCs w:val="1"/>
                <w:i w:val="1"/>
                <w:iCs w:val="1"/>
                <w:sz w:val="20"/>
                <w:szCs w:val="20"/>
              </w:rPr>
            </w:pPr>
            <w:r w:rsidDel="00000000" w:rsidR="00000000" w:rsidRPr="00000000">
              <w:rPr>
                <w:b w:val="1"/>
                <w:bCs w:val="1"/>
                <w:i w:val="1"/>
                <w:iCs w:val="1"/>
                <w:sz w:val="20"/>
                <w:szCs w:val="20"/>
                <w:rtl w:val="0"/>
              </w:rPr>
              <w:t xml:space="preserve">MBA, (Full TimeFlaghsip), IIM Kozhikode 2016-18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76" w:lineRule="auto"/>
              <w:jc w:val="right"/>
              <w:rPr>
                <w:b w:val="1"/>
                <w:bCs w:val="1"/>
                <w:i w:val="1"/>
                <w:iCs w:val="1"/>
                <w:sz w:val="20"/>
                <w:szCs w:val="20"/>
              </w:rPr>
            </w:pPr>
            <w:r w:rsidDel="00000000" w:rsidR="00000000" w:rsidRPr="00000000">
              <w:rPr>
                <w:b w:val="1"/>
                <w:bCs w:val="1"/>
                <w:i w:val="1"/>
                <w:iCs w:val="1"/>
                <w:sz w:val="20"/>
                <w:szCs w:val="20"/>
                <w:rtl w:val="0"/>
              </w:rPr>
              <w:t xml:space="preserve">B.Tech, Mechanical Engineering, COEP, 2010-14</w:t>
            </w:r>
          </w:p>
        </w:tc>
      </w:tr>
    </w:tbl>
    <w:p w:rsidR="00000000" w:rsidDel="00000000" w:rsidP="00000000" w:rsidRDefault="00000000" w:rsidRPr="00000000" w14:paraId="00000036">
      <w:pPr>
        <w:tabs>
          <w:tab w:val="right" w:leader="none" w:pos="9720"/>
        </w:tabs>
        <w:rPr>
          <w:b w:val="1"/>
          <w:bCs w:val="1"/>
          <w:i w:val="1"/>
          <w:iCs w:val="1"/>
          <w:sz w:val="20"/>
          <w:szCs w:val="20"/>
        </w:rPr>
      </w:pPr>
      <w:r w:rsidDel="00000000" w:rsidR="00000000" w:rsidRPr="00000000">
        <w:rPr>
          <w:b w:val="1"/>
          <w:bCs w:val="1"/>
          <w:i w:val="1"/>
          <w:iCs w:val="1"/>
          <w:sz w:val="20"/>
          <w:szCs w:val="20"/>
          <w:rtl w:val="0"/>
        </w:rPr>
        <w:tab/>
      </w:r>
    </w:p>
    <w:sectPr>
      <w:headerReference r:id="rId8" w:type="default"/>
      <w:pgSz w:h="15840" w:w="12240" w:orient="portrait"/>
      <w:pgMar w:bottom="180" w:top="90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ehareac@gmail.com" TargetMode="External"/><Relationship Id="rId7" Type="http://schemas.openxmlformats.org/officeDocument/2006/relationships/hyperlink" Target="https://www.linkedin.com/in/aniketmehar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