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Welcome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Understand the marketplace relationship, onboarding stages, responsibilities and launch expectations.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Your marketplace partnership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Marketplace proposition and customer promise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Your Seller relationship and key contacts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Target launch scope and dates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Your onboarding journey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Information and agreement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Account and access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Products and connection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Training and testing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Launch approval and hypercare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Who owns what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The Operator owns marketplace policy, Product governance, customer experience and escalation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The Seller owns accurate source data, stock, fulfilment, tracking and timely responses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Getting help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Use the Operator support route supplied in your onboarding pack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Include Seller name, affected Product or Seller Invoice ID, time observed and the visible error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