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D05" w:rsidRDefault="008858B3" w:rsidP="002A7FF7">
      <w:pPr>
        <w:pStyle w:val="Style4"/>
        <w:widowControl/>
        <w:tabs>
          <w:tab w:val="left" w:pos="629"/>
        </w:tabs>
        <w:spacing w:line="276" w:lineRule="auto"/>
        <w:ind w:firstLine="709"/>
        <w:jc w:val="left"/>
        <w:rPr>
          <w:rStyle w:val="FontStyle11"/>
          <w:b/>
          <w:sz w:val="28"/>
          <w:szCs w:val="28"/>
        </w:rPr>
      </w:pPr>
      <w:bookmarkStart w:id="0" w:name="_GoBack"/>
      <w:bookmarkEnd w:id="0"/>
      <w:r>
        <w:rPr>
          <w:rStyle w:val="FontStyle11"/>
          <w:b/>
          <w:sz w:val="28"/>
          <w:szCs w:val="28"/>
        </w:rPr>
        <w:t>ЗАКЛЮЧЕНИЕ</w:t>
      </w:r>
    </w:p>
    <w:p w:rsidR="00C664B8" w:rsidRDefault="00C664B8" w:rsidP="00362459">
      <w:pPr>
        <w:pStyle w:val="Style4"/>
        <w:widowControl/>
        <w:tabs>
          <w:tab w:val="left" w:pos="629"/>
        </w:tabs>
        <w:spacing w:line="276" w:lineRule="auto"/>
        <w:ind w:firstLine="0"/>
        <w:jc w:val="center"/>
        <w:rPr>
          <w:rStyle w:val="FontStyle11"/>
          <w:b/>
          <w:sz w:val="28"/>
          <w:szCs w:val="28"/>
        </w:rPr>
      </w:pPr>
    </w:p>
    <w:p w:rsidR="00C664B8" w:rsidRDefault="00C664B8" w:rsidP="00362459">
      <w:pPr>
        <w:pStyle w:val="Style4"/>
        <w:widowControl/>
        <w:tabs>
          <w:tab w:val="left" w:pos="629"/>
        </w:tabs>
        <w:spacing w:line="276" w:lineRule="auto"/>
        <w:ind w:firstLine="0"/>
        <w:jc w:val="center"/>
        <w:rPr>
          <w:rStyle w:val="FontStyle11"/>
          <w:b/>
          <w:sz w:val="28"/>
          <w:szCs w:val="28"/>
        </w:rPr>
      </w:pPr>
    </w:p>
    <w:p w:rsidR="00C664B8" w:rsidRPr="00F554CA" w:rsidRDefault="00C664B8" w:rsidP="00362459">
      <w:pPr>
        <w:pStyle w:val="Style4"/>
        <w:widowControl/>
        <w:tabs>
          <w:tab w:val="left" w:pos="629"/>
        </w:tabs>
        <w:spacing w:line="276" w:lineRule="auto"/>
        <w:ind w:firstLine="0"/>
        <w:jc w:val="center"/>
        <w:rPr>
          <w:rStyle w:val="FontStyle11"/>
          <w:b/>
          <w:sz w:val="28"/>
          <w:szCs w:val="28"/>
        </w:rPr>
      </w:pPr>
    </w:p>
    <w:p w:rsidR="00043D05" w:rsidRPr="005C557D" w:rsidRDefault="00C664B8" w:rsidP="00B77EA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57D">
        <w:rPr>
          <w:rFonts w:ascii="Times New Roman" w:hAnsi="Times New Roman" w:cs="Times New Roman"/>
          <w:sz w:val="28"/>
          <w:szCs w:val="28"/>
        </w:rPr>
        <w:t xml:space="preserve">В процессе выполнения дипломного проекта была изучена методика распределения активных мощностей в Белорусской энергосистеме. Данная методика является весьма сложной, но она реализована и используется в настоящее время. На основании основной системообразующей </w:t>
      </w:r>
      <w:r w:rsidR="00F951DD" w:rsidRPr="005C557D">
        <w:rPr>
          <w:rFonts w:ascii="Times New Roman" w:hAnsi="Times New Roman" w:cs="Times New Roman"/>
          <w:sz w:val="28"/>
          <w:szCs w:val="28"/>
        </w:rPr>
        <w:t>сети бы</w:t>
      </w:r>
      <w:r w:rsidR="005C557D">
        <w:rPr>
          <w:rFonts w:ascii="Times New Roman" w:hAnsi="Times New Roman" w:cs="Times New Roman"/>
          <w:sz w:val="28"/>
          <w:szCs w:val="28"/>
        </w:rPr>
        <w:t>ла собрана произвольная схема (</w:t>
      </w:r>
      <w:r w:rsidR="00F951DD" w:rsidRPr="005C557D">
        <w:rPr>
          <w:rFonts w:ascii="Times New Roman" w:hAnsi="Times New Roman" w:cs="Times New Roman"/>
          <w:sz w:val="28"/>
          <w:szCs w:val="28"/>
        </w:rPr>
        <w:t xml:space="preserve">из-за ограничения количества узлов в студенческой версии программы </w:t>
      </w:r>
      <w:proofErr w:type="spellStart"/>
      <w:r w:rsidR="00F951DD" w:rsidRPr="005C557D">
        <w:rPr>
          <w:rFonts w:ascii="Times New Roman" w:hAnsi="Times New Roman" w:cs="Times New Roman"/>
          <w:sz w:val="28"/>
          <w:szCs w:val="28"/>
          <w:lang w:val="en-US"/>
        </w:rPr>
        <w:t>Rastr</w:t>
      </w:r>
      <w:proofErr w:type="spellEnd"/>
      <w:r w:rsidR="00F951DD" w:rsidRPr="005C557D">
        <w:rPr>
          <w:rFonts w:ascii="Times New Roman" w:hAnsi="Times New Roman" w:cs="Times New Roman"/>
          <w:sz w:val="28"/>
          <w:szCs w:val="28"/>
        </w:rPr>
        <w:t xml:space="preserve">). На примере этой схемы был рассчитан режим и произведен его анализ. Значения напряжений узлов были в допустимых пределах, линии не были перегружены. </w:t>
      </w:r>
    </w:p>
    <w:p w:rsidR="005C557D" w:rsidRPr="005C557D" w:rsidRDefault="00C664B8" w:rsidP="005C55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57D">
        <w:rPr>
          <w:rFonts w:ascii="Times New Roman" w:hAnsi="Times New Roman" w:cs="Times New Roman"/>
          <w:sz w:val="28"/>
          <w:szCs w:val="28"/>
        </w:rPr>
        <w:t>Вместе с этим были изучены теоретические и практические способы распределения нагрузок. Рассмотрены преимущества</w:t>
      </w:r>
      <w:r w:rsidR="00F951DD" w:rsidRPr="005C557D">
        <w:rPr>
          <w:rFonts w:ascii="Times New Roman" w:hAnsi="Times New Roman" w:cs="Times New Roman"/>
          <w:sz w:val="28"/>
          <w:szCs w:val="28"/>
        </w:rPr>
        <w:t xml:space="preserve"> и недостатки методик</w:t>
      </w:r>
      <w:r w:rsidRPr="005C557D">
        <w:rPr>
          <w:rFonts w:ascii="Times New Roman" w:hAnsi="Times New Roman" w:cs="Times New Roman"/>
          <w:sz w:val="28"/>
          <w:szCs w:val="28"/>
        </w:rPr>
        <w:t xml:space="preserve">. </w:t>
      </w:r>
      <w:r w:rsidR="00F951DD" w:rsidRPr="005C557D">
        <w:rPr>
          <w:rFonts w:ascii="Times New Roman" w:hAnsi="Times New Roman" w:cs="Times New Roman"/>
          <w:sz w:val="28"/>
          <w:szCs w:val="28"/>
        </w:rPr>
        <w:t>По графическому и аналитическому способу был произведен ручной расчет распределения мощностей на примере схемы произвольной конфигурации. На основании полученных данных был сделан вывод о том, что для снижения расхода топлива в системе необходимо учитывать реальные значения потерь, а не принимать значения в виде какого-то процента от нагрузки.</w:t>
      </w:r>
      <w:r w:rsidR="005C557D" w:rsidRPr="005C557D">
        <w:rPr>
          <w:rFonts w:ascii="Times New Roman" w:hAnsi="Times New Roman" w:cs="Times New Roman"/>
          <w:sz w:val="28"/>
          <w:szCs w:val="28"/>
        </w:rPr>
        <w:t xml:space="preserve"> Данный</w:t>
      </w:r>
      <w:r w:rsidR="005C557D">
        <w:rPr>
          <w:rFonts w:ascii="Times New Roman" w:hAnsi="Times New Roman" w:cs="Times New Roman"/>
          <w:sz w:val="28"/>
          <w:szCs w:val="28"/>
        </w:rPr>
        <w:t xml:space="preserve"> вывод также был подтвержден</w:t>
      </w:r>
      <w:r w:rsidR="005C557D" w:rsidRPr="005C557D">
        <w:rPr>
          <w:rFonts w:ascii="Times New Roman" w:hAnsi="Times New Roman" w:cs="Times New Roman"/>
          <w:sz w:val="28"/>
          <w:szCs w:val="28"/>
        </w:rPr>
        <w:t xml:space="preserve"> технико-экономическими расчетами.</w:t>
      </w:r>
    </w:p>
    <w:p w:rsidR="00D87A5C" w:rsidRPr="00B77EAD" w:rsidRDefault="00F951DD" w:rsidP="00B77EA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557D">
        <w:rPr>
          <w:rFonts w:ascii="Times New Roman" w:hAnsi="Times New Roman" w:cs="Times New Roman"/>
          <w:sz w:val="28"/>
          <w:szCs w:val="28"/>
        </w:rPr>
        <w:t xml:space="preserve"> Изменение способа учета потерь ведет к экономии топлива, снижению затрат на его покупку, транспортировку, хранение, обработку. </w:t>
      </w:r>
      <w:proofErr w:type="gramStart"/>
      <w:r w:rsidR="005C557D" w:rsidRPr="005C557D">
        <w:rPr>
          <w:rFonts w:ascii="Times New Roman" w:hAnsi="Times New Roman" w:cs="Times New Roman"/>
          <w:sz w:val="28"/>
          <w:szCs w:val="28"/>
        </w:rPr>
        <w:t>Достич</w:t>
      </w:r>
      <w:r w:rsidRPr="005C557D">
        <w:rPr>
          <w:rFonts w:ascii="Times New Roman" w:hAnsi="Times New Roman" w:cs="Times New Roman"/>
          <w:sz w:val="28"/>
          <w:szCs w:val="28"/>
        </w:rPr>
        <w:t xml:space="preserve">ь поставленную цель можно с помощью повсеместного применения систем контроля и учета электроэнергии на </w:t>
      </w:r>
      <w:r w:rsidR="005C557D">
        <w:rPr>
          <w:rFonts w:ascii="Times New Roman" w:hAnsi="Times New Roman" w:cs="Times New Roman"/>
          <w:sz w:val="28"/>
          <w:szCs w:val="28"/>
        </w:rPr>
        <w:t>линиях</w:t>
      </w:r>
      <w:r w:rsidRPr="005C557D">
        <w:rPr>
          <w:rFonts w:ascii="Times New Roman" w:hAnsi="Times New Roman" w:cs="Times New Roman"/>
          <w:sz w:val="28"/>
          <w:szCs w:val="28"/>
        </w:rPr>
        <w:t xml:space="preserve"> основной системообразующей сети, на вновь вводимых линиях, также на уже существующих и используемых в настоящее время. </w:t>
      </w:r>
      <w:proofErr w:type="gramEnd"/>
    </w:p>
    <w:sectPr w:rsidR="00D87A5C" w:rsidRPr="00B77EAD" w:rsidSect="00E91354">
      <w:footerReference w:type="default" r:id="rId7"/>
      <w:pgSz w:w="11906" w:h="16838"/>
      <w:pgMar w:top="1134" w:right="567" w:bottom="1134" w:left="1701" w:header="709" w:footer="709" w:gutter="0"/>
      <w:pgNumType w:start="10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F45" w:rsidRDefault="00CF0F45" w:rsidP="002A7FF7">
      <w:pPr>
        <w:spacing w:after="0" w:line="240" w:lineRule="auto"/>
      </w:pPr>
      <w:r>
        <w:separator/>
      </w:r>
    </w:p>
  </w:endnote>
  <w:endnote w:type="continuationSeparator" w:id="0">
    <w:p w:rsidR="00CF0F45" w:rsidRDefault="00CF0F45" w:rsidP="002A7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2264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A7FF7" w:rsidRPr="002A7FF7" w:rsidRDefault="002A7FF7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A7F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A7F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A7F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91354">
          <w:rPr>
            <w:rFonts w:ascii="Times New Roman" w:hAnsi="Times New Roman" w:cs="Times New Roman"/>
            <w:noProof/>
            <w:sz w:val="28"/>
            <w:szCs w:val="28"/>
          </w:rPr>
          <w:t>107</w:t>
        </w:r>
        <w:r w:rsidRPr="002A7F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A7FF7" w:rsidRDefault="002A7FF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F45" w:rsidRDefault="00CF0F45" w:rsidP="002A7FF7">
      <w:pPr>
        <w:spacing w:after="0" w:line="240" w:lineRule="auto"/>
      </w:pPr>
      <w:r>
        <w:separator/>
      </w:r>
    </w:p>
  </w:footnote>
  <w:footnote w:type="continuationSeparator" w:id="0">
    <w:p w:rsidR="00CF0F45" w:rsidRDefault="00CF0F45" w:rsidP="002A7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A1"/>
    <w:rsid w:val="000325E5"/>
    <w:rsid w:val="00043D05"/>
    <w:rsid w:val="000913C9"/>
    <w:rsid w:val="00120A15"/>
    <w:rsid w:val="002A7FF7"/>
    <w:rsid w:val="00362459"/>
    <w:rsid w:val="005C557D"/>
    <w:rsid w:val="0086766F"/>
    <w:rsid w:val="008858B3"/>
    <w:rsid w:val="00885FB3"/>
    <w:rsid w:val="0092186E"/>
    <w:rsid w:val="00972DAB"/>
    <w:rsid w:val="00AA6942"/>
    <w:rsid w:val="00B26CD7"/>
    <w:rsid w:val="00B54037"/>
    <w:rsid w:val="00B77EAD"/>
    <w:rsid w:val="00BC0125"/>
    <w:rsid w:val="00C664B8"/>
    <w:rsid w:val="00CC1485"/>
    <w:rsid w:val="00CF0F45"/>
    <w:rsid w:val="00D87A5C"/>
    <w:rsid w:val="00DB4FA1"/>
    <w:rsid w:val="00E91354"/>
    <w:rsid w:val="00F9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DB4FA1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DB4FA1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A7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7FF7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2A7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7FF7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DB4FA1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DB4FA1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A7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7FF7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2A7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7FF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Bendera</dc:creator>
  <cp:lastModifiedBy>1111</cp:lastModifiedBy>
  <cp:revision>4</cp:revision>
  <dcterms:created xsi:type="dcterms:W3CDTF">2015-05-31T21:12:00Z</dcterms:created>
  <dcterms:modified xsi:type="dcterms:W3CDTF">2015-06-02T19:34:00Z</dcterms:modified>
</cp:coreProperties>
</file>