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09" w:rsidRDefault="00573C09" w:rsidP="00573C09">
      <w:pPr>
        <w:pStyle w:val="2"/>
        <w:keepNext w:val="0"/>
        <w:suppressAutoHyphens/>
        <w:spacing w:before="0" w:after="0" w:line="276" w:lineRule="auto"/>
        <w:ind w:left="709"/>
        <w:rPr>
          <w:rFonts w:ascii="Times New Roman" w:hAnsi="Times New Roman" w:cs="Times New Roman"/>
          <w:i w:val="0"/>
        </w:rPr>
      </w:pPr>
      <w:bookmarkStart w:id="0" w:name="_GoBack"/>
      <w:bookmarkEnd w:id="0"/>
      <w:r>
        <w:rPr>
          <w:rFonts w:ascii="Times New Roman" w:hAnsi="Times New Roman" w:cs="Times New Roman"/>
          <w:i w:val="0"/>
        </w:rPr>
        <w:t xml:space="preserve">6 </w:t>
      </w:r>
      <w:r w:rsidR="006A3552">
        <w:rPr>
          <w:rFonts w:ascii="Times New Roman" w:hAnsi="Times New Roman" w:cs="Times New Roman"/>
          <w:i w:val="0"/>
        </w:rPr>
        <w:t>КОМПЛЕКСНОЕ РАСПРЕДЕЛЕНИЕ НАГРУЗОК</w:t>
      </w:r>
    </w:p>
    <w:p w:rsidR="0009171E" w:rsidRDefault="0009171E" w:rsidP="000B1406">
      <w:pPr>
        <w:spacing w:line="276" w:lineRule="auto"/>
        <w:ind w:firstLine="709"/>
        <w:jc w:val="both"/>
      </w:pPr>
    </w:p>
    <w:p w:rsidR="0009171E" w:rsidRDefault="0009171E" w:rsidP="000B1406">
      <w:pPr>
        <w:spacing w:line="276" w:lineRule="auto"/>
        <w:ind w:firstLine="709"/>
        <w:jc w:val="both"/>
      </w:pPr>
    </w:p>
    <w:p w:rsidR="000B1406" w:rsidRPr="0009171E" w:rsidRDefault="000B1406" w:rsidP="000B1406">
      <w:pPr>
        <w:spacing w:line="276" w:lineRule="auto"/>
        <w:ind w:firstLine="709"/>
        <w:jc w:val="both"/>
      </w:pPr>
    </w:p>
    <w:p w:rsidR="0009171E" w:rsidRPr="00336DA2" w:rsidRDefault="0009171E" w:rsidP="00336DA2">
      <w:pPr>
        <w:pStyle w:val="a5"/>
        <w:numPr>
          <w:ilvl w:val="1"/>
          <w:numId w:val="21"/>
        </w:numPr>
        <w:spacing w:line="276" w:lineRule="auto"/>
        <w:ind w:left="0" w:firstLine="709"/>
        <w:rPr>
          <w:b/>
          <w:szCs w:val="28"/>
        </w:rPr>
      </w:pPr>
      <w:r w:rsidRPr="00336DA2">
        <w:rPr>
          <w:b/>
          <w:szCs w:val="28"/>
        </w:rPr>
        <w:t>Исходные данные для решения задачи</w:t>
      </w:r>
    </w:p>
    <w:p w:rsidR="0009171E" w:rsidRDefault="0009171E" w:rsidP="000B1406">
      <w:pPr>
        <w:pStyle w:val="a5"/>
        <w:spacing w:line="276" w:lineRule="auto"/>
        <w:ind w:left="0" w:firstLine="709"/>
        <w:rPr>
          <w:b/>
          <w:szCs w:val="28"/>
        </w:rPr>
      </w:pPr>
    </w:p>
    <w:p w:rsidR="000B1406" w:rsidRPr="0009171E" w:rsidRDefault="000B1406" w:rsidP="000B1406">
      <w:pPr>
        <w:pStyle w:val="a5"/>
        <w:spacing w:line="276" w:lineRule="auto"/>
        <w:ind w:left="0" w:firstLine="709"/>
        <w:rPr>
          <w:b/>
          <w:szCs w:val="28"/>
        </w:rPr>
      </w:pPr>
    </w:p>
    <w:p w:rsidR="006D6609" w:rsidRDefault="006A3552" w:rsidP="000B1406">
      <w:pPr>
        <w:spacing w:line="276" w:lineRule="auto"/>
        <w:ind w:firstLine="709"/>
        <w:jc w:val="both"/>
        <w:rPr>
          <w:sz w:val="28"/>
        </w:rPr>
      </w:pPr>
      <w:r w:rsidRPr="009109F0">
        <w:rPr>
          <w:sz w:val="28"/>
        </w:rPr>
        <w:t>На основании рассмотренных в разделе 2 методов распределения а</w:t>
      </w:r>
      <w:r w:rsidRPr="009109F0">
        <w:rPr>
          <w:sz w:val="28"/>
        </w:rPr>
        <w:t>к</w:t>
      </w:r>
      <w:r w:rsidRPr="009109F0">
        <w:rPr>
          <w:sz w:val="28"/>
        </w:rPr>
        <w:t>тивной и реактивной нагрузок произведем расчет оптимального распредел</w:t>
      </w:r>
      <w:r w:rsidRPr="009109F0">
        <w:rPr>
          <w:sz w:val="28"/>
        </w:rPr>
        <w:t>е</w:t>
      </w:r>
      <w:r w:rsidRPr="009109F0">
        <w:rPr>
          <w:sz w:val="28"/>
        </w:rPr>
        <w:t>ния мощностей на примере произвольной схемы. Конфигурацию схемы сети выберем произвольную, значения нагрузок и характеристики блоков</w:t>
      </w:r>
      <w:r w:rsidR="0009171E">
        <w:rPr>
          <w:sz w:val="28"/>
        </w:rPr>
        <w:t>, доп</w:t>
      </w:r>
      <w:r w:rsidR="0009171E">
        <w:rPr>
          <w:sz w:val="28"/>
        </w:rPr>
        <w:t>у</w:t>
      </w:r>
      <w:r w:rsidR="0009171E">
        <w:rPr>
          <w:sz w:val="28"/>
        </w:rPr>
        <w:t xml:space="preserve">щения </w:t>
      </w:r>
      <w:r w:rsidRPr="009109F0">
        <w:rPr>
          <w:sz w:val="28"/>
        </w:rPr>
        <w:t xml:space="preserve">– тоже. </w:t>
      </w:r>
      <w:r w:rsidR="001A7C06">
        <w:rPr>
          <w:sz w:val="28"/>
        </w:rPr>
        <w:t xml:space="preserve">Для проведения расчетов воспользуемся литературой </w:t>
      </w:r>
      <w:r w:rsidR="001A7C06" w:rsidRPr="002A6CC5">
        <w:rPr>
          <w:color w:val="000000" w:themeColor="text1"/>
          <w:sz w:val="28"/>
          <w:szCs w:val="28"/>
        </w:rPr>
        <w:t>[</w:t>
      </w:r>
      <w:r w:rsidR="00B916BB">
        <w:rPr>
          <w:color w:val="000000" w:themeColor="text1"/>
          <w:sz w:val="28"/>
          <w:szCs w:val="28"/>
        </w:rPr>
        <w:t>16-21</w:t>
      </w:r>
      <w:r w:rsidR="00093B2B" w:rsidRPr="001F2911">
        <w:rPr>
          <w:color w:val="000000" w:themeColor="text1"/>
          <w:sz w:val="28"/>
          <w:szCs w:val="28"/>
        </w:rPr>
        <w:t xml:space="preserve">, </w:t>
      </w:r>
      <w:r w:rsidR="00B916BB">
        <w:rPr>
          <w:color w:val="000000" w:themeColor="text1"/>
          <w:sz w:val="28"/>
          <w:szCs w:val="28"/>
        </w:rPr>
        <w:t>23</w:t>
      </w:r>
      <w:r w:rsidR="00327320">
        <w:rPr>
          <w:color w:val="000000" w:themeColor="text1"/>
          <w:sz w:val="28"/>
          <w:szCs w:val="28"/>
        </w:rPr>
        <w:t>, 24</w:t>
      </w:r>
      <w:r w:rsidR="001A7C06" w:rsidRPr="002A6CC5">
        <w:rPr>
          <w:color w:val="000000" w:themeColor="text1"/>
          <w:sz w:val="28"/>
          <w:szCs w:val="28"/>
        </w:rPr>
        <w:t>].</w:t>
      </w:r>
      <w:r w:rsidR="001A7C06">
        <w:rPr>
          <w:sz w:val="28"/>
        </w:rPr>
        <w:t xml:space="preserve"> </w:t>
      </w:r>
      <w:r w:rsidRPr="009109F0">
        <w:rPr>
          <w:sz w:val="28"/>
        </w:rPr>
        <w:t xml:space="preserve">Проиллюстрируем исходные данные для расчета в виде таблиц </w:t>
      </w:r>
      <w:r w:rsidR="004D24D5">
        <w:rPr>
          <w:sz w:val="28"/>
        </w:rPr>
        <w:t>6.</w:t>
      </w:r>
      <w:r w:rsidRPr="0009171E">
        <w:rPr>
          <w:color w:val="000000" w:themeColor="text1"/>
          <w:sz w:val="28"/>
        </w:rPr>
        <w:t>1</w:t>
      </w:r>
      <w:r w:rsidR="009109F0" w:rsidRPr="0009171E">
        <w:rPr>
          <w:color w:val="000000" w:themeColor="text1"/>
          <w:sz w:val="28"/>
        </w:rPr>
        <w:t>-</w:t>
      </w:r>
      <w:r w:rsidR="004D24D5">
        <w:rPr>
          <w:color w:val="000000" w:themeColor="text1"/>
          <w:sz w:val="28"/>
        </w:rPr>
        <w:t>6.</w:t>
      </w:r>
      <w:r w:rsidR="0009171E" w:rsidRPr="0009171E">
        <w:rPr>
          <w:color w:val="000000" w:themeColor="text1"/>
          <w:sz w:val="28"/>
        </w:rPr>
        <w:t>3</w:t>
      </w:r>
      <w:r w:rsidR="009109F0" w:rsidRPr="009109F0">
        <w:rPr>
          <w:sz w:val="32"/>
        </w:rPr>
        <w:t xml:space="preserve">. </w:t>
      </w:r>
      <w:r w:rsidR="006D6609" w:rsidRPr="00840F44">
        <w:rPr>
          <w:sz w:val="28"/>
        </w:rPr>
        <w:t xml:space="preserve">На рисунке </w:t>
      </w:r>
      <w:r w:rsidR="004D24D5">
        <w:rPr>
          <w:sz w:val="28"/>
        </w:rPr>
        <w:t>6.</w:t>
      </w:r>
      <w:r w:rsidR="006D6609" w:rsidRPr="00840F44">
        <w:rPr>
          <w:sz w:val="28"/>
        </w:rPr>
        <w:t>1 изображена заданная схема сети.</w:t>
      </w:r>
    </w:p>
    <w:p w:rsidR="006F074A" w:rsidRDefault="006F074A" w:rsidP="009109F0">
      <w:pPr>
        <w:rPr>
          <w:sz w:val="28"/>
        </w:rPr>
      </w:pPr>
    </w:p>
    <w:p w:rsidR="006F074A" w:rsidRDefault="006F074A" w:rsidP="009109F0">
      <w:pPr>
        <w:rPr>
          <w:sz w:val="28"/>
        </w:rPr>
      </w:pPr>
    </w:p>
    <w:p w:rsidR="00B70F46" w:rsidRPr="00840F44" w:rsidRDefault="002A6CC5" w:rsidP="0009171E">
      <w:pPr>
        <w:rPr>
          <w:sz w:val="28"/>
        </w:rPr>
      </w:pPr>
      <w:r>
        <w:object w:dxaOrig="7945" w:dyaOrig="2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141.65pt" o:ole="">
            <v:imagedata r:id="rId9" o:title=""/>
          </v:shape>
          <o:OLEObject Type="Embed" ProgID="Visio.Drawing.11" ShapeID="_x0000_i1025" DrawAspect="Content" ObjectID="_1494875805" r:id="rId10"/>
        </w:object>
      </w:r>
    </w:p>
    <w:p w:rsidR="000B1406" w:rsidRDefault="000B1406" w:rsidP="000B1406">
      <w:pPr>
        <w:suppressAutoHyphens/>
        <w:spacing w:line="360" w:lineRule="auto"/>
        <w:jc w:val="both"/>
        <w:rPr>
          <w:sz w:val="28"/>
        </w:rPr>
      </w:pPr>
    </w:p>
    <w:p w:rsidR="006D6609" w:rsidRDefault="006D6609" w:rsidP="000B1406">
      <w:pPr>
        <w:suppressAutoHyphens/>
        <w:spacing w:line="276" w:lineRule="auto"/>
        <w:jc w:val="center"/>
        <w:rPr>
          <w:sz w:val="28"/>
        </w:rPr>
      </w:pPr>
      <w:r w:rsidRPr="00840F44">
        <w:rPr>
          <w:sz w:val="28"/>
        </w:rPr>
        <w:t xml:space="preserve">Рисунок </w:t>
      </w:r>
      <w:r w:rsidR="0009171E">
        <w:rPr>
          <w:sz w:val="28"/>
        </w:rPr>
        <w:t>6.</w:t>
      </w:r>
      <w:r w:rsidRPr="00840F44">
        <w:rPr>
          <w:sz w:val="28"/>
        </w:rPr>
        <w:t xml:space="preserve">1 – </w:t>
      </w:r>
      <w:r w:rsidR="0009171E">
        <w:rPr>
          <w:sz w:val="28"/>
        </w:rPr>
        <w:t>Исходная</w:t>
      </w:r>
      <w:r w:rsidRPr="00840F44">
        <w:rPr>
          <w:sz w:val="28"/>
        </w:rPr>
        <w:t xml:space="preserve"> схема сети</w:t>
      </w:r>
    </w:p>
    <w:p w:rsidR="0009171E" w:rsidRPr="00840F44" w:rsidRDefault="0009171E" w:rsidP="000B1406">
      <w:pPr>
        <w:suppressAutoHyphens/>
        <w:spacing w:line="276" w:lineRule="auto"/>
        <w:ind w:firstLine="709"/>
        <w:jc w:val="both"/>
        <w:rPr>
          <w:sz w:val="28"/>
        </w:rPr>
      </w:pPr>
    </w:p>
    <w:p w:rsidR="006D6609" w:rsidRPr="00840F44" w:rsidRDefault="006D6609" w:rsidP="00F40E43">
      <w:pPr>
        <w:spacing w:line="276" w:lineRule="auto"/>
        <w:rPr>
          <w:sz w:val="28"/>
        </w:rPr>
      </w:pPr>
      <w:r w:rsidRPr="00840F44">
        <w:rPr>
          <w:sz w:val="28"/>
        </w:rPr>
        <w:t xml:space="preserve">Таблица </w:t>
      </w:r>
      <w:r w:rsidR="0009171E">
        <w:rPr>
          <w:sz w:val="28"/>
        </w:rPr>
        <w:t>6.1 – Параметры исходной</w:t>
      </w:r>
      <w:r w:rsidRPr="00840F44">
        <w:rPr>
          <w:sz w:val="28"/>
        </w:rPr>
        <w:t xml:space="preserve"> схемы</w:t>
      </w:r>
    </w:p>
    <w:tbl>
      <w:tblPr>
        <w:tblStyle w:val="ab"/>
        <w:tblW w:w="5000" w:type="pct"/>
        <w:tblLook w:val="01E0" w:firstRow="1" w:lastRow="1" w:firstColumn="1" w:lastColumn="1" w:noHBand="0" w:noVBand="0"/>
      </w:tblPr>
      <w:tblGrid>
        <w:gridCol w:w="2661"/>
        <w:gridCol w:w="1382"/>
        <w:gridCol w:w="1382"/>
        <w:gridCol w:w="1382"/>
        <w:gridCol w:w="1382"/>
        <w:gridCol w:w="1382"/>
      </w:tblGrid>
      <w:tr w:rsidR="006D6609" w:rsidRPr="0009171E" w:rsidTr="000B1406">
        <w:tc>
          <w:tcPr>
            <w:tcW w:w="1390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Номер линии</w:t>
            </w:r>
          </w:p>
        </w:tc>
        <w:tc>
          <w:tcPr>
            <w:tcW w:w="722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1</w:t>
            </w:r>
          </w:p>
        </w:tc>
        <w:tc>
          <w:tcPr>
            <w:tcW w:w="722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2</w:t>
            </w:r>
          </w:p>
        </w:tc>
        <w:tc>
          <w:tcPr>
            <w:tcW w:w="722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3</w:t>
            </w:r>
          </w:p>
        </w:tc>
        <w:tc>
          <w:tcPr>
            <w:tcW w:w="722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4</w:t>
            </w:r>
          </w:p>
        </w:tc>
        <w:tc>
          <w:tcPr>
            <w:tcW w:w="722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5</w:t>
            </w:r>
          </w:p>
        </w:tc>
      </w:tr>
      <w:tr w:rsidR="006D6609" w:rsidRPr="0009171E" w:rsidTr="000B1406">
        <w:tc>
          <w:tcPr>
            <w:tcW w:w="1390" w:type="pct"/>
            <w:vAlign w:val="center"/>
          </w:tcPr>
          <w:p w:rsidR="006D6609" w:rsidRPr="0009171E" w:rsidRDefault="006D6609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 xml:space="preserve">Длина </w:t>
            </w:r>
            <w:proofErr w:type="spellStart"/>
            <w:r w:rsidRPr="0009171E">
              <w:rPr>
                <w:sz w:val="28"/>
                <w:szCs w:val="28"/>
              </w:rPr>
              <w:t>линии</w:t>
            </w:r>
            <w:proofErr w:type="gramStart"/>
            <w:r w:rsidR="00B70F46" w:rsidRPr="0009171E">
              <w:rPr>
                <w:sz w:val="28"/>
                <w:szCs w:val="28"/>
              </w:rPr>
              <w:t>,к</w:t>
            </w:r>
            <w:proofErr w:type="gramEnd"/>
            <w:r w:rsidR="00B70F46" w:rsidRPr="0009171E">
              <w:rPr>
                <w:sz w:val="28"/>
                <w:szCs w:val="28"/>
              </w:rPr>
              <w:t>м</w:t>
            </w:r>
            <w:proofErr w:type="spellEnd"/>
          </w:p>
        </w:tc>
        <w:tc>
          <w:tcPr>
            <w:tcW w:w="722" w:type="pct"/>
            <w:vAlign w:val="center"/>
          </w:tcPr>
          <w:p w:rsidR="006D6609" w:rsidRPr="0009171E" w:rsidRDefault="00B70F46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8</w:t>
            </w:r>
            <w:r w:rsidR="006D6609" w:rsidRPr="0009171E">
              <w:rPr>
                <w:sz w:val="28"/>
                <w:szCs w:val="28"/>
              </w:rPr>
              <w:t>0</w:t>
            </w:r>
          </w:p>
        </w:tc>
        <w:tc>
          <w:tcPr>
            <w:tcW w:w="722" w:type="pct"/>
            <w:vAlign w:val="center"/>
          </w:tcPr>
          <w:p w:rsidR="006D6609" w:rsidRPr="0009171E" w:rsidRDefault="00B70F46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7</w:t>
            </w:r>
            <w:r w:rsidR="006D6609" w:rsidRPr="0009171E">
              <w:rPr>
                <w:sz w:val="28"/>
                <w:szCs w:val="28"/>
              </w:rPr>
              <w:t>0</w:t>
            </w:r>
          </w:p>
        </w:tc>
        <w:tc>
          <w:tcPr>
            <w:tcW w:w="722" w:type="pct"/>
            <w:vAlign w:val="center"/>
          </w:tcPr>
          <w:p w:rsidR="006D6609" w:rsidRPr="0009171E" w:rsidRDefault="00B70F46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80</w:t>
            </w:r>
          </w:p>
        </w:tc>
        <w:tc>
          <w:tcPr>
            <w:tcW w:w="722" w:type="pct"/>
            <w:vAlign w:val="center"/>
          </w:tcPr>
          <w:p w:rsidR="006D6609" w:rsidRPr="0009171E" w:rsidRDefault="00B70F46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90</w:t>
            </w:r>
          </w:p>
        </w:tc>
        <w:tc>
          <w:tcPr>
            <w:tcW w:w="722" w:type="pct"/>
            <w:vAlign w:val="center"/>
          </w:tcPr>
          <w:p w:rsidR="006D6609" w:rsidRPr="0009171E" w:rsidRDefault="00B70F46" w:rsidP="000B140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09171E">
              <w:rPr>
                <w:sz w:val="28"/>
                <w:szCs w:val="28"/>
              </w:rPr>
              <w:t>120</w:t>
            </w:r>
          </w:p>
        </w:tc>
      </w:tr>
    </w:tbl>
    <w:p w:rsidR="0009171E" w:rsidRDefault="0009171E" w:rsidP="00F40E43">
      <w:pPr>
        <w:suppressAutoHyphens/>
        <w:spacing w:line="276" w:lineRule="auto"/>
        <w:ind w:firstLine="709"/>
        <w:jc w:val="both"/>
        <w:rPr>
          <w:sz w:val="28"/>
        </w:rPr>
      </w:pPr>
    </w:p>
    <w:p w:rsidR="006D6609" w:rsidRPr="00840F44" w:rsidRDefault="006D6609" w:rsidP="00F40E43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Для всех линий сети приняты следующие параметры:</w:t>
      </w:r>
    </w:p>
    <w:p w:rsidR="00840F44" w:rsidRDefault="006D6609" w:rsidP="00F40E43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Удельные сопротивления</w:t>
      </w:r>
      <w:proofErr w:type="gramStart"/>
      <w:r w:rsidRPr="00840F44">
        <w:rPr>
          <w:sz w:val="28"/>
        </w:rPr>
        <w:t xml:space="preserve"> </w:t>
      </w:r>
      <w:r w:rsidR="006A3552">
        <w:rPr>
          <w:sz w:val="28"/>
        </w:rPr>
        <w:t>:</w:t>
      </w:r>
      <w:proofErr w:type="gramEnd"/>
    </w:p>
    <w:p w:rsidR="00840F44" w:rsidRDefault="001D3035" w:rsidP="00F40E43">
      <w:pPr>
        <w:suppressAutoHyphens/>
        <w:spacing w:line="276" w:lineRule="auto"/>
        <w:jc w:val="center"/>
        <w:rPr>
          <w:sz w:val="28"/>
        </w:rPr>
      </w:pPr>
      <w:r w:rsidRPr="00840F44">
        <w:rPr>
          <w:sz w:val="28"/>
        </w:rPr>
        <w:object w:dxaOrig="3300" w:dyaOrig="620">
          <v:shape id="_x0000_i1026" type="#_x0000_t75" style="width:165.25pt;height:31.85pt" o:ole="" fillcolor="window">
            <v:imagedata r:id="rId11" o:title=""/>
          </v:shape>
          <o:OLEObject Type="Embed" ProgID="Equation.DSMT4" ShapeID="_x0000_i1026" DrawAspect="Content" ObjectID="_1494875806" r:id="rId12"/>
        </w:object>
      </w:r>
    </w:p>
    <w:p w:rsidR="00840F44" w:rsidRDefault="006D6609" w:rsidP="00F40E43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Зарядная мощность</w:t>
      </w:r>
      <w:proofErr w:type="gramStart"/>
      <w:r w:rsidRPr="00840F44">
        <w:rPr>
          <w:sz w:val="28"/>
        </w:rPr>
        <w:t xml:space="preserve"> </w:t>
      </w:r>
      <w:r w:rsidR="006A3552">
        <w:rPr>
          <w:sz w:val="28"/>
        </w:rPr>
        <w:t>:</w:t>
      </w:r>
      <w:proofErr w:type="gramEnd"/>
    </w:p>
    <w:p w:rsidR="006D6609" w:rsidRDefault="001D3035" w:rsidP="00F40E43">
      <w:pPr>
        <w:suppressAutoHyphens/>
        <w:spacing w:line="276" w:lineRule="auto"/>
        <w:jc w:val="center"/>
        <w:rPr>
          <w:sz w:val="28"/>
        </w:rPr>
      </w:pPr>
      <w:r w:rsidRPr="00840F44">
        <w:rPr>
          <w:sz w:val="28"/>
        </w:rPr>
        <w:object w:dxaOrig="1900" w:dyaOrig="620">
          <v:shape id="_x0000_i1027" type="#_x0000_t75" style="width:95.6pt;height:31.85pt" o:ole="" fillcolor="window">
            <v:imagedata r:id="rId13" o:title=""/>
          </v:shape>
          <o:OLEObject Type="Embed" ProgID="Equation.DSMT4" ShapeID="_x0000_i1027" DrawAspect="Content" ObjectID="_1494875807" r:id="rId14"/>
        </w:object>
      </w:r>
      <w:r w:rsidR="006A3552">
        <w:rPr>
          <w:sz w:val="28"/>
        </w:rPr>
        <w:t>.</w:t>
      </w:r>
    </w:p>
    <w:p w:rsidR="0009171E" w:rsidRDefault="0009171E" w:rsidP="00F40E43">
      <w:pPr>
        <w:suppressAutoHyphens/>
        <w:spacing w:line="276" w:lineRule="auto"/>
        <w:ind w:firstLine="709"/>
        <w:jc w:val="both"/>
        <w:rPr>
          <w:sz w:val="28"/>
        </w:rPr>
      </w:pPr>
    </w:p>
    <w:p w:rsidR="006D6609" w:rsidRPr="00840F44" w:rsidRDefault="006D6609" w:rsidP="00F40E43">
      <w:pPr>
        <w:suppressAutoHyphens/>
        <w:spacing w:line="276" w:lineRule="auto"/>
        <w:rPr>
          <w:sz w:val="28"/>
        </w:rPr>
      </w:pPr>
      <w:r w:rsidRPr="00840F44">
        <w:rPr>
          <w:sz w:val="28"/>
        </w:rPr>
        <w:lastRenderedPageBreak/>
        <w:t xml:space="preserve">Таблица </w:t>
      </w:r>
      <w:r w:rsidR="0009171E">
        <w:rPr>
          <w:sz w:val="28"/>
        </w:rPr>
        <w:t>6</w:t>
      </w:r>
      <w:r w:rsidR="0009171E" w:rsidRPr="0009171E">
        <w:rPr>
          <w:sz w:val="28"/>
        </w:rPr>
        <w:t>.</w:t>
      </w:r>
      <w:r w:rsidR="0009171E">
        <w:rPr>
          <w:sz w:val="28"/>
          <w:lang w:val="en-US"/>
        </w:rPr>
        <w:t>2</w:t>
      </w:r>
      <w:r w:rsidRPr="00840F44">
        <w:rPr>
          <w:sz w:val="28"/>
        </w:rPr>
        <w:t xml:space="preserve"> – Характеристики блоков</w:t>
      </w:r>
    </w:p>
    <w:tbl>
      <w:tblPr>
        <w:tblStyle w:val="ab"/>
        <w:tblW w:w="5000" w:type="pct"/>
        <w:jc w:val="center"/>
        <w:tblLook w:val="01E0" w:firstRow="1" w:lastRow="1" w:firstColumn="1" w:lastColumn="1" w:noHBand="0" w:noVBand="0"/>
      </w:tblPr>
      <w:tblGrid>
        <w:gridCol w:w="1366"/>
        <w:gridCol w:w="1366"/>
        <w:gridCol w:w="1367"/>
        <w:gridCol w:w="1367"/>
        <w:gridCol w:w="1367"/>
        <w:gridCol w:w="1369"/>
        <w:gridCol w:w="1369"/>
      </w:tblGrid>
      <w:tr w:rsidR="00174884" w:rsidRPr="00174884" w:rsidTr="00174884">
        <w:trPr>
          <w:jc w:val="center"/>
        </w:trPr>
        <w:tc>
          <w:tcPr>
            <w:tcW w:w="714" w:type="pct"/>
            <w:vAlign w:val="center"/>
          </w:tcPr>
          <w:p w:rsidR="00174884" w:rsidRDefault="00FA5B6D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  <w:p w:rsidR="00FA5B6D" w:rsidRPr="00174884" w:rsidRDefault="00FA5B6D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блока</w:t>
            </w:r>
          </w:p>
        </w:tc>
        <w:tc>
          <w:tcPr>
            <w:tcW w:w="714" w:type="pct"/>
            <w:vAlign w:val="center"/>
          </w:tcPr>
          <w:p w:rsid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74884">
              <w:rPr>
                <w:sz w:val="28"/>
                <w:szCs w:val="28"/>
                <w:lang w:val="en-US"/>
              </w:rPr>
              <w:t>Pmin</w:t>
            </w:r>
            <w:proofErr w:type="spellEnd"/>
            <w:r w:rsidR="00FA5B6D">
              <w:rPr>
                <w:sz w:val="28"/>
                <w:szCs w:val="28"/>
              </w:rPr>
              <w:t>,</w:t>
            </w:r>
          </w:p>
          <w:p w:rsidR="00FA5B6D" w:rsidRPr="00FA5B6D" w:rsidRDefault="004C47FE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МВт</w:t>
            </w:r>
          </w:p>
        </w:tc>
        <w:tc>
          <w:tcPr>
            <w:tcW w:w="714" w:type="pct"/>
            <w:vAlign w:val="center"/>
          </w:tcPr>
          <w:p w:rsid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74884">
              <w:rPr>
                <w:sz w:val="28"/>
                <w:szCs w:val="28"/>
                <w:lang w:val="en-US"/>
              </w:rPr>
              <w:t>Bmin</w:t>
            </w:r>
            <w:proofErr w:type="spellEnd"/>
            <w:r w:rsidR="00FA5B6D">
              <w:rPr>
                <w:sz w:val="28"/>
                <w:szCs w:val="28"/>
              </w:rPr>
              <w:t>,</w:t>
            </w:r>
          </w:p>
          <w:p w:rsidR="00FA5B6D" w:rsidRPr="00FA5B6D" w:rsidRDefault="00FA5B6D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  <w:tc>
          <w:tcPr>
            <w:tcW w:w="714" w:type="pct"/>
            <w:vAlign w:val="center"/>
          </w:tcPr>
          <w:p w:rsid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P</w:t>
            </w:r>
            <w:r w:rsidRPr="00174884">
              <w:rPr>
                <w:sz w:val="28"/>
                <w:szCs w:val="28"/>
              </w:rPr>
              <w:t>ср</w:t>
            </w:r>
            <w:r w:rsidR="00FA5B6D">
              <w:rPr>
                <w:sz w:val="28"/>
                <w:szCs w:val="28"/>
              </w:rPr>
              <w:t>,</w:t>
            </w:r>
          </w:p>
          <w:p w:rsidR="00FA5B6D" w:rsidRPr="00174884" w:rsidRDefault="004C47FE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МВт</w:t>
            </w:r>
          </w:p>
        </w:tc>
        <w:tc>
          <w:tcPr>
            <w:tcW w:w="714" w:type="pct"/>
            <w:vAlign w:val="center"/>
          </w:tcPr>
          <w:p w:rsid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 w:rsidRPr="00174884">
              <w:rPr>
                <w:sz w:val="28"/>
                <w:szCs w:val="28"/>
              </w:rPr>
              <w:t>ср</w:t>
            </w:r>
            <w:r w:rsidR="00FA5B6D">
              <w:rPr>
                <w:sz w:val="28"/>
                <w:szCs w:val="28"/>
              </w:rPr>
              <w:t>,</w:t>
            </w:r>
          </w:p>
          <w:p w:rsidR="00FA5B6D" w:rsidRPr="00174884" w:rsidRDefault="00FA5B6D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  <w:tc>
          <w:tcPr>
            <w:tcW w:w="715" w:type="pct"/>
            <w:vAlign w:val="center"/>
          </w:tcPr>
          <w:p w:rsid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74884">
              <w:rPr>
                <w:sz w:val="28"/>
                <w:szCs w:val="28"/>
                <w:lang w:val="en-US"/>
              </w:rPr>
              <w:t>Pmax</w:t>
            </w:r>
            <w:proofErr w:type="spellEnd"/>
            <w:r w:rsidR="00FA5B6D">
              <w:rPr>
                <w:sz w:val="28"/>
                <w:szCs w:val="28"/>
              </w:rPr>
              <w:t>,</w:t>
            </w:r>
          </w:p>
          <w:p w:rsidR="00FA5B6D" w:rsidRPr="00FA5B6D" w:rsidRDefault="004C47FE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МВт</w:t>
            </w:r>
          </w:p>
        </w:tc>
        <w:tc>
          <w:tcPr>
            <w:tcW w:w="715" w:type="pct"/>
            <w:vAlign w:val="center"/>
          </w:tcPr>
          <w:p w:rsid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174884">
              <w:rPr>
                <w:sz w:val="28"/>
                <w:szCs w:val="28"/>
                <w:lang w:val="en-US"/>
              </w:rPr>
              <w:t>Bmax</w:t>
            </w:r>
            <w:proofErr w:type="spellEnd"/>
            <w:r w:rsidR="00FA5B6D">
              <w:rPr>
                <w:sz w:val="28"/>
                <w:szCs w:val="28"/>
              </w:rPr>
              <w:t>,</w:t>
            </w:r>
          </w:p>
          <w:p w:rsidR="00FA5B6D" w:rsidRPr="00FA5B6D" w:rsidRDefault="00FA5B6D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174884" w:rsidRPr="00174884" w:rsidTr="00174884">
        <w:trPr>
          <w:jc w:val="center"/>
        </w:trPr>
        <w:tc>
          <w:tcPr>
            <w:tcW w:w="714" w:type="pct"/>
            <w:vAlign w:val="center"/>
          </w:tcPr>
          <w:p w:rsidR="00174884" w:rsidRP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 w:rsidRPr="00174884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90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36.48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170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69.12</w:t>
            </w:r>
          </w:p>
        </w:tc>
        <w:tc>
          <w:tcPr>
            <w:tcW w:w="715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250</w:t>
            </w:r>
          </w:p>
        </w:tc>
        <w:tc>
          <w:tcPr>
            <w:tcW w:w="715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112</w:t>
            </w:r>
          </w:p>
        </w:tc>
      </w:tr>
      <w:tr w:rsidR="00174884" w:rsidRPr="00174884" w:rsidTr="00174884">
        <w:trPr>
          <w:jc w:val="center"/>
        </w:trPr>
        <w:tc>
          <w:tcPr>
            <w:tcW w:w="714" w:type="pct"/>
            <w:vAlign w:val="center"/>
          </w:tcPr>
          <w:p w:rsidR="00174884" w:rsidRP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 w:rsidRPr="00174884">
              <w:rPr>
                <w:sz w:val="28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100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36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300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148</w:t>
            </w:r>
          </w:p>
        </w:tc>
        <w:tc>
          <w:tcPr>
            <w:tcW w:w="715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500</w:t>
            </w:r>
          </w:p>
        </w:tc>
        <w:tc>
          <w:tcPr>
            <w:tcW w:w="715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348</w:t>
            </w:r>
          </w:p>
        </w:tc>
      </w:tr>
      <w:tr w:rsidR="00174884" w:rsidRPr="00174884" w:rsidTr="00174884">
        <w:trPr>
          <w:jc w:val="center"/>
        </w:trPr>
        <w:tc>
          <w:tcPr>
            <w:tcW w:w="714" w:type="pct"/>
            <w:vAlign w:val="center"/>
          </w:tcPr>
          <w:p w:rsidR="00174884" w:rsidRP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 w:rsidRPr="00174884">
              <w:rPr>
                <w:sz w:val="28"/>
                <w:szCs w:val="28"/>
              </w:rPr>
              <w:t>б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140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56.72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220</w:t>
            </w:r>
          </w:p>
        </w:tc>
        <w:tc>
          <w:tcPr>
            <w:tcW w:w="714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105.68</w:t>
            </w:r>
          </w:p>
        </w:tc>
        <w:tc>
          <w:tcPr>
            <w:tcW w:w="715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300</w:t>
            </w:r>
          </w:p>
        </w:tc>
        <w:tc>
          <w:tcPr>
            <w:tcW w:w="715" w:type="pct"/>
            <w:vAlign w:val="center"/>
          </w:tcPr>
          <w:p w:rsidR="00174884" w:rsidRPr="00174884" w:rsidRDefault="00174884" w:rsidP="00F40E43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</w:rPr>
              <w:t>170</w:t>
            </w:r>
          </w:p>
        </w:tc>
      </w:tr>
    </w:tbl>
    <w:p w:rsidR="00840F44" w:rsidRDefault="00840F44" w:rsidP="00F40E43">
      <w:pPr>
        <w:suppressAutoHyphens/>
        <w:spacing w:line="276" w:lineRule="auto"/>
        <w:ind w:firstLine="709"/>
        <w:jc w:val="both"/>
        <w:rPr>
          <w:sz w:val="28"/>
        </w:rPr>
      </w:pPr>
    </w:p>
    <w:p w:rsidR="00840F44" w:rsidRDefault="0009171E" w:rsidP="00F40E43">
      <w:pPr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Первая характеристика соответствует станции 1, вторая – балансирующей</w:t>
      </w:r>
      <w:r w:rsidR="00621ABD">
        <w:rPr>
          <w:sz w:val="28"/>
        </w:rPr>
        <w:t xml:space="preserve"> станции</w:t>
      </w:r>
      <w:r>
        <w:rPr>
          <w:sz w:val="28"/>
        </w:rPr>
        <w:t>, третья – станции номер 2 (</w:t>
      </w:r>
      <w:r w:rsidR="006D6609" w:rsidRPr="00840F44">
        <w:rPr>
          <w:sz w:val="28"/>
        </w:rPr>
        <w:t>В</w:t>
      </w:r>
      <w:proofErr w:type="gramStart"/>
      <w:r w:rsidR="006D6609" w:rsidRPr="00840F44">
        <w:rPr>
          <w:sz w:val="28"/>
          <w:vertAlign w:val="subscript"/>
        </w:rPr>
        <w:t>1</w:t>
      </w:r>
      <w:proofErr w:type="gramEnd"/>
      <w:r w:rsidR="006D6609" w:rsidRPr="00840F44">
        <w:rPr>
          <w:sz w:val="28"/>
        </w:rPr>
        <w:t xml:space="preserve"> – </w:t>
      </w:r>
      <w:r w:rsidR="00F44657" w:rsidRPr="00840F44">
        <w:rPr>
          <w:sz w:val="28"/>
        </w:rPr>
        <w:t>1</w:t>
      </w:r>
      <w:r w:rsidR="006D6609" w:rsidRPr="00840F44">
        <w:rPr>
          <w:sz w:val="28"/>
        </w:rPr>
        <w:t>;</w:t>
      </w:r>
      <w:r w:rsidR="00840F44">
        <w:rPr>
          <w:sz w:val="28"/>
        </w:rPr>
        <w:t xml:space="preserve"> </w:t>
      </w:r>
      <w:r w:rsidR="006D6609" w:rsidRPr="00840F44">
        <w:rPr>
          <w:sz w:val="28"/>
        </w:rPr>
        <w:t>В</w:t>
      </w:r>
      <w:r w:rsidR="006D6609" w:rsidRPr="00840F44">
        <w:rPr>
          <w:sz w:val="28"/>
          <w:vertAlign w:val="subscript"/>
        </w:rPr>
        <w:t>2</w:t>
      </w:r>
      <w:r w:rsidR="006D6609" w:rsidRPr="00840F44">
        <w:rPr>
          <w:sz w:val="28"/>
        </w:rPr>
        <w:t xml:space="preserve"> – </w:t>
      </w:r>
      <w:r w:rsidR="00567271" w:rsidRPr="00840F44">
        <w:rPr>
          <w:sz w:val="28"/>
        </w:rPr>
        <w:t>3</w:t>
      </w:r>
      <w:r w:rsidR="006D6609" w:rsidRPr="00840F44">
        <w:rPr>
          <w:sz w:val="28"/>
        </w:rPr>
        <w:t xml:space="preserve">; </w:t>
      </w:r>
      <w:proofErr w:type="spellStart"/>
      <w:r w:rsidR="006D6609" w:rsidRPr="00840F44">
        <w:rPr>
          <w:sz w:val="28"/>
        </w:rPr>
        <w:t>В</w:t>
      </w:r>
      <w:r w:rsidR="006D6609" w:rsidRPr="00840F44">
        <w:rPr>
          <w:sz w:val="28"/>
          <w:vertAlign w:val="subscript"/>
        </w:rPr>
        <w:t>б</w:t>
      </w:r>
      <w:proofErr w:type="spellEnd"/>
      <w:r w:rsidR="006D6609" w:rsidRPr="00840F44">
        <w:rPr>
          <w:sz w:val="28"/>
        </w:rPr>
        <w:t xml:space="preserve"> – 2</w:t>
      </w:r>
      <w:r>
        <w:rPr>
          <w:sz w:val="28"/>
        </w:rPr>
        <w:t xml:space="preserve">). </w:t>
      </w:r>
    </w:p>
    <w:p w:rsidR="00A62DAB" w:rsidRDefault="00A62DAB" w:rsidP="00F40E43">
      <w:pPr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Распределяемая нагрузка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</w:rPr>
          <m:t>580 МВт,</m:t>
        </m:r>
      </m:oMath>
      <w:r>
        <w:rPr>
          <w:sz w:val="28"/>
        </w:rPr>
        <w:t xml:space="preserve"> </w:t>
      </w:r>
      <w:r w:rsidR="00BC6F0C">
        <w:rPr>
          <w:sz w:val="28"/>
        </w:rPr>
        <w:t xml:space="preserve">потери в сети составляют 5%,    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</w:rPr>
          <m:t>=0,93</m:t>
        </m:r>
      </m:oMath>
      <w:r>
        <w:rPr>
          <w:sz w:val="28"/>
        </w:rPr>
        <w:t>.</w:t>
      </w:r>
    </w:p>
    <w:p w:rsidR="006F69E6" w:rsidRDefault="006F69E6" w:rsidP="00F40E43">
      <w:pPr>
        <w:suppressAutoHyphens/>
        <w:spacing w:line="276" w:lineRule="auto"/>
        <w:ind w:firstLine="709"/>
        <w:jc w:val="both"/>
        <w:rPr>
          <w:sz w:val="28"/>
        </w:rPr>
      </w:pPr>
    </w:p>
    <w:p w:rsidR="006D6609" w:rsidRPr="00840F44" w:rsidRDefault="006A3552" w:rsidP="00F40E43">
      <w:pPr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 w:rsidR="0009171E">
        <w:rPr>
          <w:sz w:val="28"/>
        </w:rPr>
        <w:t>6.3 – Р</w:t>
      </w:r>
      <w:r w:rsidR="006D6609" w:rsidRPr="00840F44">
        <w:rPr>
          <w:sz w:val="28"/>
        </w:rPr>
        <w:t>асп</w:t>
      </w:r>
      <w:r w:rsidR="00A62DAB">
        <w:rPr>
          <w:sz w:val="28"/>
        </w:rPr>
        <w:t xml:space="preserve">ределение нагрузки </w:t>
      </w:r>
      <w:r w:rsidR="006D6609" w:rsidRPr="00840F44">
        <w:rPr>
          <w:sz w:val="28"/>
        </w:rPr>
        <w:t>в узлах</w:t>
      </w:r>
    </w:p>
    <w:tbl>
      <w:tblPr>
        <w:tblStyle w:val="ab"/>
        <w:tblW w:w="5000" w:type="pct"/>
        <w:tblLook w:val="01E0" w:firstRow="1" w:lastRow="1" w:firstColumn="1" w:lastColumn="1" w:noHBand="0" w:noVBand="0"/>
      </w:tblPr>
      <w:tblGrid>
        <w:gridCol w:w="3623"/>
        <w:gridCol w:w="1188"/>
        <w:gridCol w:w="1189"/>
        <w:gridCol w:w="1191"/>
        <w:gridCol w:w="1189"/>
        <w:gridCol w:w="1191"/>
      </w:tblGrid>
      <w:tr w:rsidR="006D6609" w:rsidRPr="0009171E" w:rsidTr="00F40E43">
        <w:tc>
          <w:tcPr>
            <w:tcW w:w="1893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Узел</w:t>
            </w:r>
          </w:p>
        </w:tc>
        <w:tc>
          <w:tcPr>
            <w:tcW w:w="621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1</w:t>
            </w:r>
          </w:p>
        </w:tc>
        <w:tc>
          <w:tcPr>
            <w:tcW w:w="621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2</w:t>
            </w:r>
          </w:p>
        </w:tc>
        <w:tc>
          <w:tcPr>
            <w:tcW w:w="622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3</w:t>
            </w:r>
          </w:p>
        </w:tc>
        <w:tc>
          <w:tcPr>
            <w:tcW w:w="621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4</w:t>
            </w:r>
          </w:p>
        </w:tc>
        <w:tc>
          <w:tcPr>
            <w:tcW w:w="622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Б</w:t>
            </w:r>
          </w:p>
        </w:tc>
      </w:tr>
      <w:tr w:rsidR="006D6609" w:rsidRPr="0009171E" w:rsidTr="00F40E43">
        <w:tc>
          <w:tcPr>
            <w:tcW w:w="1893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Распределение</w:t>
            </w:r>
            <w:r w:rsidR="00840F44" w:rsidRPr="0009171E">
              <w:rPr>
                <w:sz w:val="28"/>
              </w:rPr>
              <w:t xml:space="preserve"> </w:t>
            </w:r>
            <w:r w:rsidRPr="0009171E">
              <w:rPr>
                <w:sz w:val="28"/>
              </w:rPr>
              <w:t>нагрузки</w:t>
            </w:r>
            <w:r w:rsidR="00840F44" w:rsidRPr="0009171E">
              <w:rPr>
                <w:sz w:val="28"/>
              </w:rPr>
              <w:t xml:space="preserve"> </w:t>
            </w:r>
            <w:r w:rsidRPr="0009171E">
              <w:rPr>
                <w:sz w:val="28"/>
              </w:rPr>
              <w:t>в узлах</w:t>
            </w:r>
          </w:p>
        </w:tc>
        <w:tc>
          <w:tcPr>
            <w:tcW w:w="621" w:type="pct"/>
            <w:vAlign w:val="center"/>
          </w:tcPr>
          <w:p w:rsidR="006D6609" w:rsidRPr="0009171E" w:rsidRDefault="0097315A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-</w:t>
            </w:r>
          </w:p>
        </w:tc>
        <w:tc>
          <w:tcPr>
            <w:tcW w:w="621" w:type="pct"/>
            <w:vAlign w:val="center"/>
          </w:tcPr>
          <w:p w:rsidR="006D6609" w:rsidRPr="0009171E" w:rsidRDefault="0097315A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20%</w:t>
            </w:r>
          </w:p>
        </w:tc>
        <w:tc>
          <w:tcPr>
            <w:tcW w:w="622" w:type="pct"/>
            <w:vAlign w:val="center"/>
          </w:tcPr>
          <w:p w:rsidR="006D6609" w:rsidRPr="0009171E" w:rsidRDefault="0097315A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40</w:t>
            </w:r>
            <w:r w:rsidR="006D6609" w:rsidRPr="0009171E">
              <w:rPr>
                <w:sz w:val="28"/>
              </w:rPr>
              <w:t>%</w:t>
            </w:r>
          </w:p>
        </w:tc>
        <w:tc>
          <w:tcPr>
            <w:tcW w:w="621" w:type="pct"/>
            <w:vAlign w:val="center"/>
          </w:tcPr>
          <w:p w:rsidR="006D6609" w:rsidRPr="0009171E" w:rsidRDefault="00F44657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40</w:t>
            </w:r>
            <w:r w:rsidR="006D6609" w:rsidRPr="0009171E">
              <w:rPr>
                <w:sz w:val="28"/>
              </w:rPr>
              <w:t>%</w:t>
            </w:r>
          </w:p>
        </w:tc>
        <w:tc>
          <w:tcPr>
            <w:tcW w:w="622" w:type="pct"/>
            <w:vAlign w:val="center"/>
          </w:tcPr>
          <w:p w:rsidR="006D6609" w:rsidRPr="0009171E" w:rsidRDefault="006D6609" w:rsidP="00F40E43">
            <w:pPr>
              <w:suppressAutoHyphens/>
              <w:spacing w:line="276" w:lineRule="auto"/>
              <w:jc w:val="center"/>
              <w:rPr>
                <w:sz w:val="28"/>
              </w:rPr>
            </w:pPr>
            <w:r w:rsidRPr="0009171E">
              <w:rPr>
                <w:sz w:val="28"/>
              </w:rPr>
              <w:t>-</w:t>
            </w:r>
          </w:p>
        </w:tc>
      </w:tr>
    </w:tbl>
    <w:p w:rsidR="00840F44" w:rsidRDefault="00840F44" w:rsidP="00840F44">
      <w:pPr>
        <w:pStyle w:val="2"/>
        <w:keepNext w:val="0"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</w:rPr>
      </w:pPr>
      <w:bookmarkStart w:id="1" w:name="_Toc375594816"/>
    </w:p>
    <w:p w:rsidR="00476A5D" w:rsidRPr="00840F44" w:rsidRDefault="0009171E" w:rsidP="00F40E43">
      <w:pPr>
        <w:pStyle w:val="3"/>
        <w:keepNext w:val="0"/>
        <w:suppressAutoHyphens/>
        <w:spacing w:before="0" w:after="0" w:line="276" w:lineRule="auto"/>
        <w:ind w:firstLine="709"/>
        <w:rPr>
          <w:szCs w:val="24"/>
        </w:rPr>
      </w:pPr>
      <w:bookmarkStart w:id="2" w:name="_Toc375594818"/>
      <w:bookmarkEnd w:id="1"/>
      <w:r>
        <w:rPr>
          <w:szCs w:val="24"/>
        </w:rPr>
        <w:t>6.2</w:t>
      </w:r>
      <w:r w:rsidR="00840F44">
        <w:rPr>
          <w:szCs w:val="24"/>
        </w:rPr>
        <w:t xml:space="preserve"> </w:t>
      </w:r>
      <w:r w:rsidR="00476A5D" w:rsidRPr="00840F44">
        <w:rPr>
          <w:szCs w:val="24"/>
        </w:rPr>
        <w:t xml:space="preserve">Распределение нагрузки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Р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г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FFFF" w:themeColor="background1"/>
              </w:rPr>
              <m:t>п</m:t>
            </m:r>
          </m:sup>
        </m:sSubSup>
      </m:oMath>
      <w:r w:rsidR="00476A5D" w:rsidRPr="00840F44">
        <w:rPr>
          <w:szCs w:val="24"/>
        </w:rPr>
        <w:t xml:space="preserve"> по </w:t>
      </w:r>
      <w:bookmarkEnd w:id="2"/>
      <w:r>
        <w:rPr>
          <w:szCs w:val="24"/>
        </w:rPr>
        <w:t>критерию равенства относительных приростов расхода топлива</w:t>
      </w:r>
    </w:p>
    <w:p w:rsidR="00476A5D" w:rsidRDefault="00476A5D" w:rsidP="00F40E43">
      <w:pPr>
        <w:pStyle w:val="a5"/>
        <w:suppressAutoHyphens/>
        <w:spacing w:line="276" w:lineRule="auto"/>
        <w:ind w:left="0" w:firstLine="709"/>
        <w:rPr>
          <w:b/>
          <w:color w:val="000000" w:themeColor="text1"/>
          <w:szCs w:val="28"/>
        </w:rPr>
      </w:pPr>
    </w:p>
    <w:p w:rsidR="00F40E43" w:rsidRPr="0009171E" w:rsidRDefault="00F40E43" w:rsidP="00F40E43">
      <w:pPr>
        <w:pStyle w:val="a5"/>
        <w:suppressAutoHyphens/>
        <w:spacing w:line="276" w:lineRule="auto"/>
        <w:ind w:left="0" w:firstLine="709"/>
        <w:rPr>
          <w:b/>
          <w:color w:val="000000" w:themeColor="text1"/>
          <w:szCs w:val="28"/>
        </w:rPr>
      </w:pPr>
    </w:p>
    <w:p w:rsidR="004F2F57" w:rsidRDefault="0009171E" w:rsidP="00F40E43">
      <w:pPr>
        <w:tabs>
          <w:tab w:val="left" w:pos="1395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Определим значения </w:t>
      </w:r>
      <w:r w:rsidR="006F69E6">
        <w:rPr>
          <w:sz w:val="28"/>
        </w:rPr>
        <w:t xml:space="preserve">активных </w:t>
      </w:r>
      <w:r>
        <w:rPr>
          <w:sz w:val="28"/>
        </w:rPr>
        <w:t>нагрузок в узлах рассматриваемой сети:</w:t>
      </w:r>
    </w:p>
    <w:p w:rsidR="00F40E43" w:rsidRDefault="00F40E43" w:rsidP="00F40E43">
      <w:pPr>
        <w:tabs>
          <w:tab w:val="left" w:pos="1395"/>
        </w:tabs>
        <w:suppressAutoHyphens/>
        <w:spacing w:line="276" w:lineRule="auto"/>
        <w:ind w:firstLine="709"/>
        <w:jc w:val="both"/>
        <w:rPr>
          <w:sz w:val="28"/>
        </w:rPr>
      </w:pPr>
    </w:p>
    <w:p w:rsidR="00A62DAB" w:rsidRDefault="00AF52B7" w:rsidP="00F40E43">
      <w:pPr>
        <w:tabs>
          <w:tab w:val="left" w:pos="1395"/>
        </w:tabs>
        <w:suppressAutoHyphens/>
        <w:spacing w:line="276" w:lineRule="auto"/>
        <w:ind w:firstLine="709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(%)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62DAB" w:rsidRPr="006F69E6">
        <w:rPr>
          <w:sz w:val="28"/>
        </w:rPr>
        <w:t xml:space="preserve"> ,     </w:t>
      </w:r>
      <w:r w:rsidR="00F40E43">
        <w:rPr>
          <w:sz w:val="28"/>
        </w:rPr>
        <w:t xml:space="preserve">                                        </w:t>
      </w:r>
      <w:r w:rsidR="00A62DAB" w:rsidRPr="006F69E6">
        <w:rPr>
          <w:sz w:val="28"/>
        </w:rPr>
        <w:t>(6.1)</w:t>
      </w:r>
    </w:p>
    <w:p w:rsidR="00F40E43" w:rsidRDefault="00F40E43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</w:p>
    <w:p w:rsidR="00F40E43" w:rsidRDefault="00F40E43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sym w:font="Symbol" w:char="F02D"/>
      </w:r>
      <w:r>
        <w:rPr>
          <w:sz w:val="28"/>
        </w:rPr>
        <w:t xml:space="preserve"> активная нагрузка </w:t>
      </w:r>
      <w:r>
        <w:rPr>
          <w:sz w:val="28"/>
          <w:lang w:val="en-US"/>
        </w:rPr>
        <w:t>i</w:t>
      </w:r>
      <w:r>
        <w:rPr>
          <w:sz w:val="28"/>
        </w:rPr>
        <w:t>-го узла,</w:t>
      </w:r>
    </w:p>
    <w:p w:rsidR="00F40E43" w:rsidRDefault="00F40E43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(%)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 </m:t>
        </m:r>
      </m:oMath>
      <w:r>
        <w:rPr>
          <w:sz w:val="28"/>
        </w:rPr>
        <w:sym w:font="Symbol" w:char="F02D"/>
      </w:r>
      <w:r>
        <w:rPr>
          <w:sz w:val="28"/>
        </w:rPr>
        <w:t xml:space="preserve"> распределение активной нагрузки </w:t>
      </w:r>
      <w:r>
        <w:rPr>
          <w:sz w:val="28"/>
          <w:lang w:val="en-US"/>
        </w:rPr>
        <w:t>i</w:t>
      </w:r>
      <w:r>
        <w:rPr>
          <w:sz w:val="28"/>
        </w:rPr>
        <w:t>-го узла,</w:t>
      </w:r>
    </w:p>
    <w:p w:rsidR="00A62DAB" w:rsidRPr="006F69E6" w:rsidRDefault="00F40E43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</m:t>
        </m:r>
      </m:oMath>
      <w:r>
        <w:rPr>
          <w:sz w:val="28"/>
        </w:rPr>
        <w:t xml:space="preserve">суммарная активная нагрузка </w:t>
      </w:r>
      <w:r>
        <w:rPr>
          <w:sz w:val="28"/>
          <w:lang w:val="en-US"/>
        </w:rPr>
        <w:t>i</w:t>
      </w:r>
      <w:r>
        <w:rPr>
          <w:sz w:val="28"/>
        </w:rPr>
        <w:t>-х узлов.</w:t>
      </w:r>
    </w:p>
    <w:p w:rsidR="0009171E" w:rsidRDefault="006F69E6" w:rsidP="0035607E">
      <w:pPr>
        <w:tabs>
          <w:tab w:val="left" w:pos="1395"/>
        </w:tabs>
        <w:suppressAutoHyphens/>
        <w:spacing w:line="276" w:lineRule="auto"/>
        <w:ind w:firstLine="709"/>
        <w:jc w:val="both"/>
        <w:rPr>
          <w:sz w:val="28"/>
        </w:rPr>
      </w:pPr>
      <w:r w:rsidRPr="006F69E6">
        <w:rPr>
          <w:sz w:val="28"/>
        </w:rPr>
        <w:t>Аналогично определяется реактивная нагрузка узлов:</w:t>
      </w:r>
    </w:p>
    <w:p w:rsidR="00F40E43" w:rsidRPr="006F69E6" w:rsidRDefault="00F40E43" w:rsidP="0035607E">
      <w:pPr>
        <w:tabs>
          <w:tab w:val="left" w:pos="1395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F69E6" w:rsidRDefault="00AF52B7" w:rsidP="0035607E">
      <w:pPr>
        <w:tabs>
          <w:tab w:val="left" w:pos="1395"/>
        </w:tabs>
        <w:suppressAutoHyphens/>
        <w:spacing w:line="276" w:lineRule="auto"/>
        <w:ind w:firstLine="709"/>
        <w:jc w:val="right"/>
        <w:rPr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=tg 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,</m:t>
        </m:r>
      </m:oMath>
      <w:r w:rsidR="006F69E6" w:rsidRPr="006F69E6">
        <w:rPr>
          <w:sz w:val="28"/>
        </w:rPr>
        <w:t xml:space="preserve">  </w:t>
      </w:r>
      <w:r w:rsidR="00F40E43">
        <w:rPr>
          <w:sz w:val="28"/>
        </w:rPr>
        <w:t xml:space="preserve">                         </w:t>
      </w:r>
      <w:r w:rsidR="006F69E6" w:rsidRPr="006F69E6">
        <w:rPr>
          <w:sz w:val="28"/>
        </w:rPr>
        <w:t>(6.2)</w:t>
      </w:r>
    </w:p>
    <w:p w:rsidR="00F40E43" w:rsidRPr="006F69E6" w:rsidRDefault="00F40E43" w:rsidP="0035607E">
      <w:pPr>
        <w:tabs>
          <w:tab w:val="left" w:pos="1395"/>
        </w:tabs>
        <w:suppressAutoHyphens/>
        <w:spacing w:line="276" w:lineRule="auto"/>
        <w:ind w:firstLine="709"/>
        <w:jc w:val="right"/>
        <w:rPr>
          <w:sz w:val="28"/>
        </w:rPr>
      </w:pPr>
    </w:p>
    <w:p w:rsidR="0035607E" w:rsidRPr="0035607E" w:rsidRDefault="00F40E43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- </m:t>
        </m:r>
      </m:oMath>
      <w:r w:rsidR="0035607E">
        <w:rPr>
          <w:sz w:val="28"/>
        </w:rPr>
        <w:t xml:space="preserve">реактивная нагрузка </w:t>
      </w:r>
      <w:r w:rsidR="0035607E">
        <w:rPr>
          <w:sz w:val="28"/>
          <w:lang w:val="en-US"/>
        </w:rPr>
        <w:t>i</w:t>
      </w:r>
      <w:r w:rsidR="0035607E">
        <w:rPr>
          <w:sz w:val="28"/>
        </w:rPr>
        <w:t xml:space="preserve">-го узла, </w:t>
      </w:r>
    </w:p>
    <w:p w:rsidR="0035607E" w:rsidRDefault="0035607E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      cos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- </m:t>
        </m:r>
      </m:oMath>
      <w:r>
        <w:rPr>
          <w:sz w:val="28"/>
        </w:rPr>
        <w:t xml:space="preserve">косинус угла нагрузки, </w:t>
      </w:r>
    </w:p>
    <w:p w:rsidR="0035607E" w:rsidRDefault="0035607E" w:rsidP="0035607E">
      <w:pPr>
        <w:tabs>
          <w:tab w:val="left" w:pos="1395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</m:t>
        </m:r>
      </m:oMath>
      <w:r w:rsidRPr="0035607E">
        <w:rPr>
          <w:sz w:val="28"/>
        </w:rPr>
        <w:t xml:space="preserve"> </w:t>
      </w:r>
      <w:r>
        <w:rPr>
          <w:sz w:val="28"/>
        </w:rPr>
        <w:t xml:space="preserve">активная нагрузка </w:t>
      </w:r>
      <w:r>
        <w:rPr>
          <w:sz w:val="28"/>
          <w:lang w:val="en-US"/>
        </w:rPr>
        <w:t>i</w:t>
      </w:r>
      <w:r>
        <w:rPr>
          <w:sz w:val="28"/>
        </w:rPr>
        <w:t>-го узла.</w:t>
      </w:r>
    </w:p>
    <w:p w:rsidR="006F69E6" w:rsidRPr="006F69E6" w:rsidRDefault="006F69E6" w:rsidP="0035607E">
      <w:pPr>
        <w:tabs>
          <w:tab w:val="left" w:pos="1395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С учетом таблицы 6.3 и формулы 6.1 и 6.2 произведем расчет:</w:t>
      </w:r>
    </w:p>
    <w:p w:rsidR="006F69E6" w:rsidRPr="00840F44" w:rsidRDefault="006F69E6" w:rsidP="0035607E">
      <w:pPr>
        <w:tabs>
          <w:tab w:val="left" w:pos="1395"/>
        </w:tabs>
        <w:suppressAutoHyphens/>
        <w:spacing w:line="276" w:lineRule="auto"/>
        <w:ind w:firstLine="709"/>
        <w:jc w:val="both"/>
        <w:rPr>
          <w:sz w:val="28"/>
        </w:rPr>
      </w:pPr>
    </w:p>
    <w:p w:rsidR="00476A5D" w:rsidRPr="00840F44" w:rsidRDefault="00A06F0E" w:rsidP="00840F44">
      <w:pPr>
        <w:tabs>
          <w:tab w:val="left" w:pos="-1276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2(%)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=0,2∙580=116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МВт;</m:t>
        </m:r>
      </m:oMath>
    </w:p>
    <w:p w:rsidR="004F2F57" w:rsidRPr="00840F44" w:rsidRDefault="00A06F0E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=0,4∙580=23</m:t>
        </m:r>
        <m: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МВт;</m:t>
        </m:r>
      </m:oMath>
    </w:p>
    <w:p w:rsidR="004F2F57" w:rsidRPr="00840F44" w:rsidRDefault="00A06F0E" w:rsidP="0035607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4(%)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=0,4∙580=232 МВт;</m:t>
        </m:r>
      </m:oMath>
    </w:p>
    <w:p w:rsidR="00476A5D" w:rsidRPr="00840F44" w:rsidRDefault="00A06F0E" w:rsidP="0035607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=tg 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=tg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r>
              <m:rPr>
                <m:sty m:val="p"/>
              </m:rPr>
              <w:rPr>
                <w:rFonts w:eastAsiaTheme="minorEastAsia"/>
                <w:sz w:val="28"/>
                <w:szCs w:val="28"/>
              </w:rPr>
              <m:t xml:space="preserve"> 0,93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116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=46,15</m:t>
        </m:r>
        <m:r>
          <m:rPr>
            <m:sty m:val="p"/>
          </m:rPr>
          <w:rPr>
            <w:rFonts w:eastAsiaTheme="minorEastAsia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Мвар;</m:t>
        </m:r>
      </m:oMath>
    </w:p>
    <w:p w:rsidR="00476A5D" w:rsidRPr="00A06F0E" w:rsidRDefault="00A06F0E" w:rsidP="0035607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=tg 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=tg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r>
              <m:rPr>
                <m:sty m:val="p"/>
              </m:rPr>
              <w:rPr>
                <w:rFonts w:eastAsiaTheme="minorEastAsia"/>
                <w:sz w:val="28"/>
                <w:szCs w:val="28"/>
              </w:rPr>
              <m:t xml:space="preserve"> 0,93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232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=92,3 Мвар;</m:t>
        </m:r>
      </m:oMath>
    </w:p>
    <w:p w:rsidR="00476A5D" w:rsidRPr="00840F44" w:rsidRDefault="00A06F0E" w:rsidP="0035607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=tg 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4н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=tg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arccos</m:t>
            </m:r>
            <m:r>
              <m:rPr>
                <m:sty m:val="p"/>
              </m:rPr>
              <w:rPr>
                <w:rFonts w:eastAsiaTheme="minorEastAsia"/>
                <w:sz w:val="28"/>
                <w:szCs w:val="28"/>
              </w:rPr>
              <m:t xml:space="preserve"> 0,93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232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=92,3 Мвар</m:t>
        </m:r>
        <m:r>
          <m:rPr>
            <m:sty m:val="p"/>
          </m:rPr>
          <w:rPr>
            <w:rFonts w:eastAsiaTheme="minorEastAsia"/>
            <w:sz w:val="28"/>
            <w:szCs w:val="28"/>
          </w:rPr>
          <m:t>.</m:t>
        </m:r>
      </m:oMath>
    </w:p>
    <w:p w:rsidR="00476A5D" w:rsidRPr="00840F44" w:rsidRDefault="00476A5D" w:rsidP="0035607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</w:p>
    <w:p w:rsidR="00476A5D" w:rsidRDefault="006F69E6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Сопротивление линий определяется по формуле:</w:t>
      </w:r>
    </w:p>
    <w:p w:rsidR="006F69E6" w:rsidRDefault="006F69E6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6F69E6" w:rsidRDefault="00AF52B7" w:rsidP="0035607E">
      <w:pPr>
        <w:suppressAutoHyphens/>
        <w:spacing w:line="276" w:lineRule="auto"/>
        <w:ind w:firstLine="709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</w:rPr>
          <m:t xml:space="preserve"> ,</m:t>
        </m:r>
      </m:oMath>
      <w:r w:rsidR="006F69E6">
        <w:rPr>
          <w:sz w:val="28"/>
        </w:rPr>
        <w:t xml:space="preserve">   </w:t>
      </w:r>
      <w:r w:rsidR="0035607E">
        <w:rPr>
          <w:sz w:val="28"/>
        </w:rPr>
        <w:t xml:space="preserve">                                                </w:t>
      </w:r>
      <w:r w:rsidR="006F69E6">
        <w:rPr>
          <w:sz w:val="28"/>
        </w:rPr>
        <w:t>( 6.3)</w:t>
      </w:r>
    </w:p>
    <w:p w:rsidR="0035607E" w:rsidRPr="0035607E" w:rsidRDefault="0035607E" w:rsidP="0035607E">
      <w:pPr>
        <w:suppressAutoHyphens/>
        <w:spacing w:line="276" w:lineRule="auto"/>
        <w:ind w:firstLine="709"/>
        <w:jc w:val="center"/>
        <w:rPr>
          <w:sz w:val="28"/>
        </w:rPr>
      </w:pPr>
    </w:p>
    <w:p w:rsidR="006F69E6" w:rsidRPr="006F69E6" w:rsidRDefault="0035607E" w:rsidP="0035607E">
      <w:pPr>
        <w:suppressAutoHyphens/>
        <w:spacing w:line="276" w:lineRule="auto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- </m:t>
        </m:r>
      </m:oMath>
      <w:r>
        <w:rPr>
          <w:sz w:val="28"/>
        </w:rPr>
        <w:t>полное сопротивление линии на единицу длины,</w:t>
      </w:r>
    </w:p>
    <w:p w:rsidR="006F69E6" w:rsidRDefault="00AF52B7" w:rsidP="0035607E">
      <w:pPr>
        <w:suppressAutoHyphens/>
        <w:spacing w:line="276" w:lineRule="auto"/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k</m:t>
            </m:r>
          </m:sub>
        </m:sSub>
      </m:oMath>
      <w:r w:rsidR="0035607E">
        <w:rPr>
          <w:sz w:val="28"/>
        </w:rPr>
        <w:t xml:space="preserve"> </w:t>
      </w:r>
      <w:r w:rsidR="0035607E">
        <w:rPr>
          <w:sz w:val="28"/>
        </w:rPr>
        <w:sym w:font="Symbol" w:char="F02D"/>
      </w:r>
      <w:r w:rsidR="0035607E">
        <w:rPr>
          <w:sz w:val="28"/>
        </w:rPr>
        <w:t xml:space="preserve"> длина линии</w:t>
      </w:r>
      <w:r w:rsidR="0035607E" w:rsidRPr="0035607E">
        <w:rPr>
          <w:sz w:val="28"/>
        </w:rPr>
        <w:t xml:space="preserve"> </w:t>
      </w:r>
      <w:r w:rsidR="0035607E">
        <w:rPr>
          <w:sz w:val="28"/>
          <w:lang w:val="en-US"/>
        </w:rPr>
        <w:t>k</w:t>
      </w:r>
      <w:r w:rsidR="0035607E">
        <w:rPr>
          <w:sz w:val="28"/>
        </w:rPr>
        <w:t>,</w:t>
      </w:r>
    </w:p>
    <w:p w:rsidR="0035607E" w:rsidRPr="0035607E" w:rsidRDefault="0035607E" w:rsidP="0035607E">
      <w:pPr>
        <w:suppressAutoHyphens/>
        <w:spacing w:line="276" w:lineRule="auto"/>
        <w:ind w:firstLine="709"/>
        <w:rPr>
          <w:sz w:val="28"/>
        </w:rPr>
      </w:pPr>
      <w:proofErr w:type="gramStart"/>
      <w:r>
        <w:rPr>
          <w:sz w:val="28"/>
          <w:lang w:val="en-US"/>
        </w:rPr>
        <w:t>n</w:t>
      </w:r>
      <w:proofErr w:type="gramEnd"/>
      <w:r w:rsidRPr="0035607E">
        <w:rPr>
          <w:sz w:val="28"/>
        </w:rPr>
        <w:t xml:space="preserve"> </w:t>
      </w:r>
      <w:r>
        <w:rPr>
          <w:sz w:val="28"/>
        </w:rPr>
        <w:sym w:font="Symbol" w:char="F02D"/>
      </w:r>
      <w:r>
        <w:rPr>
          <w:sz w:val="28"/>
        </w:rPr>
        <w:t xml:space="preserve"> число цепей линии.</w:t>
      </w:r>
      <w:r w:rsidRPr="0035607E">
        <w:rPr>
          <w:sz w:val="28"/>
        </w:rPr>
        <w:t xml:space="preserve"> </w:t>
      </w:r>
    </w:p>
    <w:p w:rsidR="006F69E6" w:rsidRPr="006F69E6" w:rsidRDefault="006F69E6" w:rsidP="0035607E">
      <w:pPr>
        <w:suppressAutoHyphens/>
        <w:spacing w:line="276" w:lineRule="auto"/>
        <w:ind w:firstLine="709"/>
        <w:rPr>
          <w:sz w:val="28"/>
          <w:szCs w:val="28"/>
        </w:rPr>
      </w:pPr>
      <w:r>
        <w:rPr>
          <w:sz w:val="28"/>
        </w:rPr>
        <w:t xml:space="preserve">С учетом исходной информации и формулы 6.3 полные сопротивления линии будут </w:t>
      </w:r>
      <w:r w:rsidR="00174884">
        <w:rPr>
          <w:sz w:val="28"/>
        </w:rPr>
        <w:t>определены следующим образом:</w:t>
      </w:r>
    </w:p>
    <w:p w:rsidR="006F69E6" w:rsidRPr="006F69E6" w:rsidRDefault="006F69E6" w:rsidP="0035607E">
      <w:pPr>
        <w:suppressAutoHyphens/>
        <w:spacing w:line="276" w:lineRule="auto"/>
        <w:ind w:firstLine="709"/>
        <w:rPr>
          <w:sz w:val="28"/>
          <w:szCs w:val="28"/>
        </w:rPr>
      </w:pPr>
    </w:p>
    <w:p w:rsidR="00476A5D" w:rsidRPr="00174884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0,06+j0,413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=4,8+j33,04 Ом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76A5D" w:rsidRPr="00174884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0,06+j0,413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=4,2+j28,91 Ом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76A5D" w:rsidRPr="00174884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0,06+j0,413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=4,8+j33,04Ом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A06F0E" w:rsidRPr="00174884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0,06+j0,413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=2,7+j18,59 Ом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76A5D" w:rsidRPr="00840F44" w:rsidRDefault="00AF52B7" w:rsidP="00621ABD">
      <w:pPr>
        <w:suppressAutoHyphens/>
        <w:spacing w:line="276" w:lineRule="auto"/>
        <w:ind w:firstLine="709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0,06+j0,413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=3,6+j24,78 Ом.</m:t>
          </m:r>
        </m:oMath>
      </m:oMathPara>
    </w:p>
    <w:p w:rsidR="00476A5D" w:rsidRPr="00840F44" w:rsidRDefault="00476A5D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476A5D" w:rsidRDefault="00476A5D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 w:rsidRPr="00840F44">
        <w:rPr>
          <w:sz w:val="28"/>
          <w:szCs w:val="28"/>
        </w:rPr>
        <w:t>Зарядная мощность</w:t>
      </w:r>
      <w:r w:rsidR="00174884">
        <w:rPr>
          <w:sz w:val="28"/>
          <w:szCs w:val="28"/>
        </w:rPr>
        <w:t xml:space="preserve"> линии определяется по следующей формуле</w:t>
      </w:r>
      <w:r w:rsidRPr="00840F44">
        <w:rPr>
          <w:sz w:val="28"/>
          <w:szCs w:val="28"/>
        </w:rPr>
        <w:t>:</w:t>
      </w:r>
    </w:p>
    <w:p w:rsidR="0035607E" w:rsidRDefault="0035607E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174884" w:rsidRDefault="00AF52B7" w:rsidP="0035607E">
      <w:pPr>
        <w:suppressAutoHyphens/>
        <w:spacing w:line="276" w:lineRule="auto"/>
        <w:ind w:firstLine="709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зар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,</m:t>
        </m:r>
      </m:oMath>
      <w:r w:rsidR="00174884">
        <w:rPr>
          <w:i/>
          <w:sz w:val="28"/>
        </w:rPr>
        <w:t xml:space="preserve"> </w:t>
      </w:r>
      <w:r w:rsidR="00174884">
        <w:rPr>
          <w:sz w:val="28"/>
        </w:rPr>
        <w:t xml:space="preserve">    </w:t>
      </w:r>
      <w:r w:rsidR="0035607E">
        <w:rPr>
          <w:sz w:val="28"/>
        </w:rPr>
        <w:t xml:space="preserve">                                </w:t>
      </w:r>
      <w:r w:rsidR="00174884">
        <w:rPr>
          <w:sz w:val="28"/>
        </w:rPr>
        <w:t xml:space="preserve"> (6.4)</w:t>
      </w:r>
    </w:p>
    <w:p w:rsidR="0035607E" w:rsidRDefault="0035607E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35607E" w:rsidRDefault="0035607E" w:rsidP="0035607E">
      <w:pPr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зар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- </m:t>
        </m:r>
      </m:oMath>
      <w:r>
        <w:rPr>
          <w:sz w:val="28"/>
        </w:rPr>
        <w:t xml:space="preserve">зарядная мощность линии, </w:t>
      </w:r>
    </w:p>
    <w:p w:rsidR="00174884" w:rsidRPr="006F69E6" w:rsidRDefault="0035607E" w:rsidP="0035607E">
      <w:pPr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</m:t>
        </m:r>
      </m:oMath>
      <w:r>
        <w:rPr>
          <w:sz w:val="28"/>
        </w:rPr>
        <w:t>зарядная мощность на единицу длины линии.</w:t>
      </w:r>
    </w:p>
    <w:p w:rsidR="00174884" w:rsidRDefault="00174884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формуле 6.4 определим значения зарядных мощностей линий:</w:t>
      </w:r>
    </w:p>
    <w:p w:rsidR="0035607E" w:rsidRDefault="0035607E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3E5EB6" w:rsidRPr="0035607E" w:rsidRDefault="00AF52B7" w:rsidP="0035607E">
      <w:pPr>
        <w:suppressAutoHyphens/>
        <w:spacing w:line="276" w:lineRule="auto"/>
        <w:ind w:firstLine="709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зар1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=1∙80∙0,146=10,22 Мвар;</m:t>
          </m:r>
        </m:oMath>
      </m:oMathPara>
    </w:p>
    <w:p w:rsidR="00476A5D" w:rsidRPr="0035607E" w:rsidRDefault="00AF52B7" w:rsidP="0035607E">
      <w:pPr>
        <w:suppressAutoHyphens/>
        <w:spacing w:line="276" w:lineRule="auto"/>
        <w:ind w:firstLine="709"/>
        <w:rPr>
          <w:rFonts w:ascii="Cambria Math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зар2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=1∙70∙0,146=10,22 Мвар;</m:t>
          </m:r>
        </m:oMath>
      </m:oMathPara>
    </w:p>
    <w:p w:rsidR="00476A5D" w:rsidRPr="0035607E" w:rsidRDefault="00AF52B7" w:rsidP="0035607E">
      <w:pPr>
        <w:suppressAutoHyphens/>
        <w:spacing w:line="276" w:lineRule="auto"/>
        <w:ind w:firstLine="709"/>
        <w:rPr>
          <w:rFonts w:ascii="Cambria Math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зар3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=1∙80∙0,146=11,68 Мвар;</m:t>
          </m:r>
        </m:oMath>
      </m:oMathPara>
    </w:p>
    <w:p w:rsidR="00476A5D" w:rsidRPr="0035607E" w:rsidRDefault="00AF52B7" w:rsidP="0035607E">
      <w:pPr>
        <w:suppressAutoHyphens/>
        <w:spacing w:line="276" w:lineRule="auto"/>
        <w:ind w:firstLine="709"/>
        <w:rPr>
          <w:rFonts w:ascii="Cambria Math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зар4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=2∙90∙0,146=26,28 Мвар;</m:t>
          </m:r>
        </m:oMath>
      </m:oMathPara>
    </w:p>
    <w:p w:rsidR="00476A5D" w:rsidRPr="0035607E" w:rsidRDefault="00AF52B7" w:rsidP="0035607E">
      <w:pPr>
        <w:suppressAutoHyphens/>
        <w:spacing w:line="276" w:lineRule="auto"/>
        <w:ind w:firstLine="709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зар5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=2∙120∙0,146=35,04 Мвар.</m:t>
          </m:r>
        </m:oMath>
      </m:oMathPara>
    </w:p>
    <w:p w:rsidR="00174884" w:rsidRPr="00174884" w:rsidRDefault="00174884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476A5D" w:rsidRPr="00840F44" w:rsidRDefault="00174884" w:rsidP="0035607E">
      <w:pPr>
        <w:pStyle w:val="a5"/>
        <w:suppressAutoHyphens/>
        <w:spacing w:line="276" w:lineRule="auto"/>
        <w:ind w:left="0" w:firstLine="709"/>
        <w:rPr>
          <w:szCs w:val="28"/>
        </w:rPr>
      </w:pPr>
      <w:r>
        <w:rPr>
          <w:szCs w:val="28"/>
        </w:rPr>
        <w:t>Определим</w:t>
      </w:r>
      <w:r w:rsidR="00476A5D" w:rsidRPr="00840F44">
        <w:rPr>
          <w:szCs w:val="28"/>
        </w:rPr>
        <w:t xml:space="preserve"> характеристики удельного расхода топлива.</w:t>
      </w:r>
    </w:p>
    <w:p w:rsidR="00476A5D" w:rsidRPr="00840F44" w:rsidRDefault="00476A5D" w:rsidP="0035607E">
      <w:pPr>
        <w:pStyle w:val="a5"/>
        <w:suppressAutoHyphens/>
        <w:spacing w:line="276" w:lineRule="auto"/>
        <w:ind w:left="0" w:firstLine="709"/>
        <w:rPr>
          <w:szCs w:val="28"/>
        </w:rPr>
      </w:pPr>
      <w:r w:rsidRPr="00840F44">
        <w:rPr>
          <w:szCs w:val="28"/>
        </w:rPr>
        <w:t>Генер</w:t>
      </w:r>
      <w:r w:rsidR="00A9542D" w:rsidRPr="00840F44">
        <w:rPr>
          <w:szCs w:val="28"/>
        </w:rPr>
        <w:t>ирующими узлами являются узлы 1</w:t>
      </w:r>
      <w:r w:rsidR="00706B76" w:rsidRPr="00840F44">
        <w:rPr>
          <w:szCs w:val="28"/>
        </w:rPr>
        <w:t>, 2</w:t>
      </w:r>
      <w:r w:rsidR="00A9542D" w:rsidRPr="00840F44">
        <w:rPr>
          <w:szCs w:val="28"/>
        </w:rPr>
        <w:t xml:space="preserve"> и</w:t>
      </w:r>
      <w:r w:rsidRPr="00840F44">
        <w:rPr>
          <w:szCs w:val="28"/>
        </w:rPr>
        <w:t xml:space="preserve"> Б. Зная диапазон допустимых мощностей этих узлов, находим </w:t>
      </w:r>
      <w:r w:rsidRPr="00840F44">
        <w:rPr>
          <w:szCs w:val="28"/>
          <w:lang w:val="en-US"/>
        </w:rPr>
        <w:t>Pc</w:t>
      </w:r>
      <w:proofErr w:type="gramStart"/>
      <w:r w:rsidR="00674290" w:rsidRPr="00840F44">
        <w:rPr>
          <w:szCs w:val="28"/>
        </w:rPr>
        <w:t>р</w:t>
      </w:r>
      <w:proofErr w:type="gramEnd"/>
      <w:r w:rsidR="00674290" w:rsidRPr="00840F44">
        <w:rPr>
          <w:szCs w:val="28"/>
        </w:rPr>
        <w:t xml:space="preserve"> для каждой станции как среднеарифметическое значение.</w:t>
      </w:r>
    </w:p>
    <w:p w:rsidR="00674290" w:rsidRPr="00840F44" w:rsidRDefault="00674290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Для начала найдем аналитическое выражение расходных</w:t>
      </w:r>
      <w:r w:rsidR="00621ABD">
        <w:rPr>
          <w:sz w:val="28"/>
        </w:rPr>
        <w:t xml:space="preserve"> характеристик  </w:t>
      </w:r>
      <w:r w:rsidRPr="00840F44">
        <w:rPr>
          <w:sz w:val="28"/>
        </w:rPr>
        <w:t xml:space="preserve"> В</w:t>
      </w:r>
      <w:proofErr w:type="gramStart"/>
      <w:r w:rsidRPr="00840F44">
        <w:rPr>
          <w:sz w:val="28"/>
          <w:vertAlign w:val="subscript"/>
        </w:rPr>
        <w:t>1</w:t>
      </w:r>
      <w:proofErr w:type="gramEnd"/>
      <w:r w:rsidRPr="00840F44">
        <w:rPr>
          <w:sz w:val="28"/>
        </w:rPr>
        <w:t>, В</w:t>
      </w:r>
      <w:r w:rsidRPr="00840F44">
        <w:rPr>
          <w:sz w:val="28"/>
          <w:vertAlign w:val="subscript"/>
        </w:rPr>
        <w:t>2</w:t>
      </w:r>
      <w:r w:rsidRPr="00840F44">
        <w:rPr>
          <w:sz w:val="28"/>
        </w:rPr>
        <w:t xml:space="preserve">, </w:t>
      </w:r>
      <w:proofErr w:type="spellStart"/>
      <w:r w:rsidRPr="00840F44">
        <w:rPr>
          <w:sz w:val="28"/>
        </w:rPr>
        <w:t>В</w:t>
      </w:r>
      <w:r w:rsidRPr="00840F44">
        <w:rPr>
          <w:sz w:val="28"/>
          <w:vertAlign w:val="subscript"/>
        </w:rPr>
        <w:t>б</w:t>
      </w:r>
      <w:proofErr w:type="spellEnd"/>
      <w:r w:rsidRPr="00840F44">
        <w:rPr>
          <w:sz w:val="28"/>
        </w:rPr>
        <w:t>.</w:t>
      </w:r>
    </w:p>
    <w:p w:rsidR="00486BCB" w:rsidRDefault="00674290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Известно, что зависимос</w:t>
      </w:r>
      <w:r w:rsidR="00486BCB">
        <w:rPr>
          <w:sz w:val="28"/>
        </w:rPr>
        <w:t xml:space="preserve">ти </w:t>
      </w:r>
      <w:proofErr w:type="gramStart"/>
      <w:r w:rsidR="00486BCB">
        <w:rPr>
          <w:sz w:val="28"/>
        </w:rPr>
        <w:t>В(</w:t>
      </w:r>
      <w:proofErr w:type="gramEnd"/>
      <w:r w:rsidR="00486BCB">
        <w:rPr>
          <w:sz w:val="28"/>
        </w:rPr>
        <w:t>Р) имеют вид параболы:</w:t>
      </w:r>
    </w:p>
    <w:p w:rsidR="00486BCB" w:rsidRDefault="00486BCB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486BCB" w:rsidRDefault="00486BCB" w:rsidP="00621ABD">
      <w:pPr>
        <w:tabs>
          <w:tab w:val="left" w:pos="3690"/>
        </w:tabs>
        <w:suppressAutoHyphens/>
        <w:spacing w:line="276" w:lineRule="auto"/>
        <w:ind w:firstLine="709"/>
        <w:jc w:val="righ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B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</w:rPr>
          <m:t xml:space="preserve"> ,</m:t>
        </m:r>
      </m:oMath>
      <w:r w:rsidR="00174884">
        <w:rPr>
          <w:sz w:val="28"/>
        </w:rPr>
        <w:t xml:space="preserve">     </w:t>
      </w:r>
      <w:r w:rsidR="00621ABD">
        <w:rPr>
          <w:sz w:val="28"/>
        </w:rPr>
        <w:t xml:space="preserve">                              </w:t>
      </w:r>
      <w:r w:rsidR="00174884">
        <w:rPr>
          <w:sz w:val="28"/>
        </w:rPr>
        <w:t>(6.5)</w:t>
      </w:r>
    </w:p>
    <w:p w:rsidR="00174884" w:rsidRPr="00174884" w:rsidRDefault="00174884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</w:p>
    <w:p w:rsidR="00486BCB" w:rsidRDefault="00621ABD" w:rsidP="00621ABD">
      <w:pPr>
        <w:tabs>
          <w:tab w:val="left" w:pos="3690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="00486BCB">
        <w:rPr>
          <w:sz w:val="28"/>
          <w:lang w:val="en-US"/>
        </w:rPr>
        <w:t>P</w:t>
      </w:r>
      <w:r w:rsidR="00486BCB" w:rsidRPr="00486BCB">
        <w:rPr>
          <w:sz w:val="28"/>
        </w:rPr>
        <w:t xml:space="preserve"> </w:t>
      </w:r>
      <w:r w:rsidR="00174884">
        <w:rPr>
          <w:sz w:val="28"/>
        </w:rPr>
        <w:t>– мощность станции,</w:t>
      </w:r>
    </w:p>
    <w:p w:rsidR="00486BCB" w:rsidRPr="00486BCB" w:rsidRDefault="00621ABD" w:rsidP="00621ABD">
      <w:pPr>
        <w:tabs>
          <w:tab w:val="left" w:pos="3690"/>
        </w:tabs>
        <w:suppressAutoHyphens/>
        <w:spacing w:line="276" w:lineRule="auto"/>
        <w:jc w:val="both"/>
        <w:rPr>
          <w:sz w:val="28"/>
        </w:rPr>
      </w:pPr>
      <w:r>
        <w:rPr>
          <w:sz w:val="28"/>
        </w:rPr>
        <w:t xml:space="preserve">      </w:t>
      </w:r>
      <w:proofErr w:type="gramStart"/>
      <w:r w:rsidR="00486BCB">
        <w:rPr>
          <w:sz w:val="28"/>
          <w:lang w:val="en-US"/>
        </w:rPr>
        <w:t>a</w:t>
      </w:r>
      <w:proofErr w:type="gramEnd"/>
      <w:r w:rsidR="00486BCB" w:rsidRPr="00486BCB">
        <w:rPr>
          <w:sz w:val="28"/>
        </w:rPr>
        <w:t xml:space="preserve">, </w:t>
      </w:r>
      <w:r w:rsidR="00486BCB">
        <w:rPr>
          <w:sz w:val="28"/>
          <w:lang w:val="en-US"/>
        </w:rPr>
        <w:t>b</w:t>
      </w:r>
      <w:r w:rsidR="00486BCB" w:rsidRPr="00486BCB">
        <w:rPr>
          <w:sz w:val="28"/>
        </w:rPr>
        <w:t xml:space="preserve">, </w:t>
      </w:r>
      <w:r w:rsidR="00486BCB">
        <w:rPr>
          <w:sz w:val="28"/>
          <w:lang w:val="en-US"/>
        </w:rPr>
        <w:t>c</w:t>
      </w:r>
      <w:r w:rsidR="00486BCB" w:rsidRPr="00486BCB">
        <w:rPr>
          <w:sz w:val="28"/>
        </w:rPr>
        <w:t xml:space="preserve"> - </w:t>
      </w:r>
      <w:r w:rsidR="00486BCB">
        <w:rPr>
          <w:sz w:val="28"/>
        </w:rPr>
        <w:t xml:space="preserve"> коэффициенты степенного полинома.</w:t>
      </w:r>
    </w:p>
    <w:p w:rsidR="00674290" w:rsidRPr="00840F44" w:rsidRDefault="00674290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 Для определения параметров </w:t>
      </w:r>
      <w:r w:rsidRPr="00840F44">
        <w:rPr>
          <w:sz w:val="28"/>
          <w:lang w:val="en-US"/>
        </w:rPr>
        <w:t>a</w:t>
      </w:r>
      <w:r w:rsidRPr="00840F44">
        <w:rPr>
          <w:sz w:val="28"/>
        </w:rPr>
        <w:t xml:space="preserve">, </w:t>
      </w:r>
      <w:r w:rsidRPr="00840F44">
        <w:rPr>
          <w:sz w:val="28"/>
          <w:lang w:val="en-US"/>
        </w:rPr>
        <w:t>b</w:t>
      </w:r>
      <w:r w:rsidRPr="00840F44">
        <w:rPr>
          <w:sz w:val="28"/>
        </w:rPr>
        <w:t xml:space="preserve">, </w:t>
      </w:r>
      <w:r w:rsidRPr="00840F44">
        <w:rPr>
          <w:sz w:val="28"/>
          <w:lang w:val="en-US"/>
        </w:rPr>
        <w:t>c</w:t>
      </w:r>
      <w:r w:rsidRPr="00840F44">
        <w:rPr>
          <w:sz w:val="28"/>
        </w:rPr>
        <w:t xml:space="preserve"> достаточно знать три точки на расходной характеристике, данные представлены в таблице </w:t>
      </w:r>
      <w:r w:rsidR="00174884">
        <w:rPr>
          <w:sz w:val="28"/>
        </w:rPr>
        <w:t>6</w:t>
      </w:r>
      <w:r w:rsidRPr="00840F44">
        <w:rPr>
          <w:sz w:val="28"/>
        </w:rPr>
        <w:t>.</w:t>
      </w:r>
      <w:r w:rsidR="00174884">
        <w:rPr>
          <w:sz w:val="28"/>
        </w:rPr>
        <w:t>2</w:t>
      </w:r>
      <w:r w:rsidRPr="00840F44">
        <w:rPr>
          <w:sz w:val="28"/>
        </w:rPr>
        <w:t xml:space="preserve">. </w:t>
      </w:r>
    </w:p>
    <w:p w:rsidR="00674290" w:rsidRDefault="00674290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Для каждой станции составляем систему из 3</w:t>
      </w:r>
      <w:r w:rsidR="00621ABD">
        <w:rPr>
          <w:sz w:val="28"/>
        </w:rPr>
        <w:t>-х</w:t>
      </w:r>
      <w:r w:rsidRPr="00840F44">
        <w:rPr>
          <w:sz w:val="28"/>
        </w:rPr>
        <w:t xml:space="preserve"> уравнений (функция расхода топлива)</w:t>
      </w:r>
      <w:r w:rsidR="00BC6F0C">
        <w:rPr>
          <w:sz w:val="28"/>
        </w:rPr>
        <w:t xml:space="preserve"> по формуле 6.5</w:t>
      </w:r>
      <w:r w:rsidRPr="00840F44">
        <w:rPr>
          <w:sz w:val="28"/>
        </w:rPr>
        <w:t>. Полученные системы решаем в матричном виде.</w:t>
      </w:r>
    </w:p>
    <w:p w:rsidR="00EE4E73" w:rsidRDefault="00EE4E73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Для первой станции:</w:t>
      </w:r>
    </w:p>
    <w:p w:rsidR="00621ABD" w:rsidRDefault="00621ABD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A06F0E" w:rsidRPr="00486BCB" w:rsidRDefault="00486BCB" w:rsidP="00621ABD">
      <w:pPr>
        <w:spacing w:after="200" w:line="276" w:lineRule="auto"/>
        <w:jc w:val="center"/>
        <w:rPr>
          <w:i/>
          <w:sz w:val="28"/>
          <w:lang w:val="en-US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∙</m:t>
        </m:r>
        <m:sSubSup>
          <m:sSubSupPr>
            <m:ctrlPr>
              <w:rPr>
                <w:rFonts w:ascii="Cambria Math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.</m:t>
        </m:r>
      </m:oMath>
    </w:p>
    <w:p w:rsidR="00A06F0E" w:rsidRPr="00486BCB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90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∙90+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=36,48;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170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∙170+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=69,12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250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∙250+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=112.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486BCB" w:rsidRDefault="00486BCB" w:rsidP="0035607E">
      <w:pPr>
        <w:suppressAutoHyphens/>
        <w:spacing w:line="276" w:lineRule="auto"/>
        <w:ind w:firstLine="709"/>
        <w:jc w:val="both"/>
        <w:rPr>
          <w:sz w:val="28"/>
          <w:lang w:val="en-US"/>
        </w:rPr>
      </w:pPr>
    </w:p>
    <w:p w:rsidR="00674290" w:rsidRPr="00840F44" w:rsidRDefault="00674290" w:rsidP="0035607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Решив систему линейных уравнений, получаем:</w:t>
      </w:r>
    </w:p>
    <w:p w:rsidR="00A06F0E" w:rsidRDefault="00A06F0E" w:rsidP="0035607E">
      <w:pPr>
        <w:suppressAutoHyphens/>
        <w:spacing w:line="276" w:lineRule="auto"/>
        <w:ind w:firstLine="709"/>
        <w:jc w:val="both"/>
        <w:rPr>
          <w:sz w:val="28"/>
        </w:rPr>
      </w:pPr>
    </w:p>
    <w:p w:rsidR="00674290" w:rsidRPr="00840F44" w:rsidRDefault="00674290" w:rsidP="0035607E">
      <w:pPr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  <w:lang w:val="en-US"/>
        </w:rPr>
        <w:t>a</w:t>
      </w:r>
      <w:r w:rsidRPr="00840F44">
        <w:rPr>
          <w:sz w:val="28"/>
          <w:vertAlign w:val="subscript"/>
        </w:rPr>
        <w:t>1</w:t>
      </w:r>
      <w:r w:rsidRPr="00840F44">
        <w:rPr>
          <w:sz w:val="28"/>
        </w:rPr>
        <w:t xml:space="preserve"> = 0</w:t>
      </w:r>
      <w:proofErr w:type="gramStart"/>
      <w:r w:rsidRPr="00840F44">
        <w:rPr>
          <w:sz w:val="28"/>
        </w:rPr>
        <w:t>,0008</w:t>
      </w:r>
      <w:proofErr w:type="gramEnd"/>
      <w:r w:rsidRPr="00840F44">
        <w:rPr>
          <w:sz w:val="28"/>
        </w:rPr>
        <w:t xml:space="preserve">; </w:t>
      </w:r>
      <w:r w:rsidRPr="00840F44">
        <w:rPr>
          <w:sz w:val="28"/>
          <w:lang w:val="en-US"/>
        </w:rPr>
        <w:t>b</w:t>
      </w:r>
      <w:r w:rsidRPr="00840F44">
        <w:rPr>
          <w:sz w:val="28"/>
          <w:vertAlign w:val="subscript"/>
        </w:rPr>
        <w:t>1</w:t>
      </w:r>
      <w:r w:rsidRPr="00840F44">
        <w:rPr>
          <w:sz w:val="28"/>
        </w:rPr>
        <w:t xml:space="preserve"> = 0,2; </w:t>
      </w:r>
      <w:r w:rsidRPr="00840F44">
        <w:rPr>
          <w:sz w:val="28"/>
          <w:lang w:val="en-US"/>
        </w:rPr>
        <w:t>c</w:t>
      </w:r>
      <w:r w:rsidRPr="00840F44">
        <w:rPr>
          <w:sz w:val="28"/>
          <w:vertAlign w:val="subscript"/>
        </w:rPr>
        <w:t>1</w:t>
      </w:r>
      <w:r w:rsidRPr="00840F44">
        <w:rPr>
          <w:sz w:val="28"/>
        </w:rPr>
        <w:t xml:space="preserve"> = 12.</w:t>
      </w:r>
    </w:p>
    <w:p w:rsidR="00A06F0E" w:rsidRDefault="00A06F0E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74290" w:rsidRPr="00840F44" w:rsidRDefault="00674290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Таким образом, получили коэффициенты расходной характеристики </w:t>
      </w:r>
      <w:r w:rsidRPr="00840F44">
        <w:rPr>
          <w:sz w:val="28"/>
          <w:lang w:val="en-US"/>
        </w:rPr>
        <w:t>a</w:t>
      </w:r>
      <w:r w:rsidRPr="00840F44">
        <w:rPr>
          <w:sz w:val="28"/>
        </w:rPr>
        <w:t xml:space="preserve">, </w:t>
      </w:r>
      <w:r w:rsidRPr="00840F44">
        <w:rPr>
          <w:sz w:val="28"/>
          <w:lang w:val="en-US"/>
        </w:rPr>
        <w:t>b</w:t>
      </w:r>
      <w:r w:rsidRPr="00840F44">
        <w:rPr>
          <w:sz w:val="28"/>
        </w:rPr>
        <w:t xml:space="preserve"> и </w:t>
      </w:r>
      <w:r w:rsidRPr="00840F44">
        <w:rPr>
          <w:sz w:val="28"/>
          <w:lang w:val="en-US"/>
        </w:rPr>
        <w:t>c</w:t>
      </w:r>
      <w:r w:rsidRPr="00840F44">
        <w:rPr>
          <w:sz w:val="28"/>
        </w:rPr>
        <w:t>. Тогда для первой станции получим выражение расходной характеристики топлива:</w:t>
      </w:r>
    </w:p>
    <w:p w:rsidR="00A06F0E" w:rsidRPr="00AF44FB" w:rsidRDefault="00A06F0E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74290" w:rsidRPr="00EE4E73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=0,0008∙</m:t>
        </m:r>
        <m:sSubSup>
          <m:sSubSupPr>
            <m:ctrlPr>
              <w:rPr>
                <w:rFonts w:ascii="Cambria Math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+0,2∙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+12</m:t>
        </m:r>
      </m:oMath>
      <w:r w:rsidR="00486BCB" w:rsidRPr="00EE4E73">
        <w:rPr>
          <w:sz w:val="28"/>
        </w:rPr>
        <w:t xml:space="preserve"> </w:t>
      </w:r>
      <w:r w:rsidR="00621ABD">
        <w:rPr>
          <w:sz w:val="28"/>
        </w:rPr>
        <w:t>.</w:t>
      </w:r>
      <w:r w:rsidR="00486BCB" w:rsidRPr="00EE4E73">
        <w:rPr>
          <w:sz w:val="28"/>
        </w:rPr>
        <w:t xml:space="preserve">    </w:t>
      </w:r>
    </w:p>
    <w:p w:rsidR="00E877C9" w:rsidRPr="00486BCB" w:rsidRDefault="00E877C9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486BCB" w:rsidRPr="00EE4E73" w:rsidRDefault="00EE4E73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Для второй станции:</w:t>
      </w:r>
    </w:p>
    <w:p w:rsidR="00486BCB" w:rsidRPr="00621ABD" w:rsidRDefault="00486BCB" w:rsidP="00621ABD">
      <w:pPr>
        <w:spacing w:after="200" w:line="276" w:lineRule="auto"/>
        <w:jc w:val="center"/>
        <w:rPr>
          <w:i/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∙</m:t>
        </m:r>
        <m:sSubSup>
          <m:sSubSupPr>
            <m:ctrlPr>
              <w:rPr>
                <w:rFonts w:ascii="Cambria Math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21ABD">
        <w:rPr>
          <w:sz w:val="28"/>
        </w:rPr>
        <w:t>.</w:t>
      </w:r>
    </w:p>
    <w:p w:rsidR="00486BCB" w:rsidRPr="00BC6F0C" w:rsidRDefault="00AF52B7" w:rsidP="00621ABD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100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∙100+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=36;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300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∙300+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=148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500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∙500+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=348.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486BCB" w:rsidRDefault="00486BCB" w:rsidP="0035607E">
      <w:pPr>
        <w:suppressAutoHyphens/>
        <w:spacing w:line="276" w:lineRule="auto"/>
        <w:ind w:firstLine="709"/>
        <w:jc w:val="both"/>
        <w:rPr>
          <w:sz w:val="28"/>
          <w:lang w:val="en-US"/>
        </w:rPr>
      </w:pPr>
    </w:p>
    <w:p w:rsidR="00486BCB" w:rsidRDefault="00486BCB" w:rsidP="0035607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Решив систем</w:t>
      </w:r>
      <w:r w:rsidR="00EE4E73">
        <w:rPr>
          <w:sz w:val="28"/>
        </w:rPr>
        <w:t>у линейных уравнений, получаем:</w:t>
      </w:r>
    </w:p>
    <w:p w:rsidR="00621ABD" w:rsidRPr="00EE4E73" w:rsidRDefault="00621ABD" w:rsidP="0035607E">
      <w:pPr>
        <w:suppressAutoHyphens/>
        <w:spacing w:line="276" w:lineRule="auto"/>
        <w:ind w:firstLine="709"/>
        <w:jc w:val="both"/>
        <w:rPr>
          <w:sz w:val="28"/>
        </w:rPr>
      </w:pPr>
    </w:p>
    <w:p w:rsidR="00EE4E73" w:rsidRDefault="00EE4E73" w:rsidP="00621ABD">
      <w:pPr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  <w:lang w:val="en-US"/>
        </w:rPr>
        <w:t>a</w:t>
      </w:r>
      <w:r w:rsidRPr="00840F44">
        <w:rPr>
          <w:sz w:val="28"/>
          <w:vertAlign w:val="subscript"/>
        </w:rPr>
        <w:t>2</w:t>
      </w:r>
      <w:r w:rsidRPr="00840F44">
        <w:rPr>
          <w:sz w:val="28"/>
        </w:rPr>
        <w:t xml:space="preserve"> = 0</w:t>
      </w:r>
      <w:proofErr w:type="gramStart"/>
      <w:r w:rsidRPr="00840F44">
        <w:rPr>
          <w:sz w:val="28"/>
        </w:rPr>
        <w:t>,0011</w:t>
      </w:r>
      <w:proofErr w:type="gramEnd"/>
      <w:r w:rsidRPr="00840F44">
        <w:rPr>
          <w:sz w:val="28"/>
        </w:rPr>
        <w:t xml:space="preserve">; </w:t>
      </w:r>
      <w:r w:rsidRPr="00840F44">
        <w:rPr>
          <w:sz w:val="28"/>
          <w:lang w:val="en-US"/>
        </w:rPr>
        <w:t>b</w:t>
      </w:r>
      <w:r w:rsidRPr="00840F44">
        <w:rPr>
          <w:sz w:val="28"/>
          <w:vertAlign w:val="subscript"/>
        </w:rPr>
        <w:t>2</w:t>
      </w:r>
      <w:r w:rsidRPr="00840F44">
        <w:rPr>
          <w:sz w:val="28"/>
        </w:rPr>
        <w:t xml:space="preserve"> = 0,12; </w:t>
      </w:r>
      <w:r w:rsidRPr="00840F44">
        <w:rPr>
          <w:sz w:val="28"/>
          <w:lang w:val="en-US"/>
        </w:rPr>
        <w:t>c</w:t>
      </w:r>
      <w:r w:rsidRPr="00840F44">
        <w:rPr>
          <w:sz w:val="28"/>
          <w:vertAlign w:val="subscript"/>
        </w:rPr>
        <w:t>2</w:t>
      </w:r>
      <w:r w:rsidRPr="00840F44">
        <w:rPr>
          <w:sz w:val="28"/>
        </w:rPr>
        <w:t xml:space="preserve"> = 13.</w:t>
      </w:r>
    </w:p>
    <w:p w:rsidR="00621ABD" w:rsidRPr="00840F44" w:rsidRDefault="00621ABD" w:rsidP="00621ABD">
      <w:pPr>
        <w:suppressAutoHyphens/>
        <w:spacing w:line="276" w:lineRule="auto"/>
        <w:ind w:firstLine="709"/>
        <w:jc w:val="center"/>
        <w:rPr>
          <w:sz w:val="28"/>
        </w:rPr>
      </w:pPr>
    </w:p>
    <w:p w:rsidR="00486BCB" w:rsidRPr="00840F44" w:rsidRDefault="00486BCB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Таким образом, получили коэффициенты расходной характеристики </w:t>
      </w:r>
      <w:r w:rsidRPr="00840F44">
        <w:rPr>
          <w:sz w:val="28"/>
          <w:lang w:val="en-US"/>
        </w:rPr>
        <w:t>a</w:t>
      </w:r>
      <w:r w:rsidRPr="00840F44">
        <w:rPr>
          <w:sz w:val="28"/>
        </w:rPr>
        <w:t xml:space="preserve">, </w:t>
      </w:r>
      <w:r w:rsidRPr="00840F44">
        <w:rPr>
          <w:sz w:val="28"/>
          <w:lang w:val="en-US"/>
        </w:rPr>
        <w:t>b</w:t>
      </w:r>
      <w:r w:rsidRPr="00840F44">
        <w:rPr>
          <w:sz w:val="28"/>
        </w:rPr>
        <w:t xml:space="preserve"> и </w:t>
      </w:r>
      <w:r w:rsidRPr="00840F44">
        <w:rPr>
          <w:sz w:val="28"/>
          <w:lang w:val="en-US"/>
        </w:rPr>
        <w:t>c</w:t>
      </w:r>
      <w:r w:rsidRPr="00840F44">
        <w:rPr>
          <w:sz w:val="28"/>
        </w:rPr>
        <w:t xml:space="preserve">. Тогда для </w:t>
      </w:r>
      <w:r w:rsidR="00EE4E73">
        <w:rPr>
          <w:sz w:val="28"/>
        </w:rPr>
        <w:t>второй</w:t>
      </w:r>
      <w:r w:rsidRPr="00840F44">
        <w:rPr>
          <w:sz w:val="28"/>
        </w:rPr>
        <w:t xml:space="preserve"> станции получим выражение расходной характеристики топлива:</w:t>
      </w:r>
    </w:p>
    <w:p w:rsidR="00486BCB" w:rsidRPr="00486BCB" w:rsidRDefault="00486BCB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21ABD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=0,0011∙</m:t>
        </m:r>
        <m:sSubSup>
          <m:sSubSupPr>
            <m:ctrlPr>
              <w:rPr>
                <w:rFonts w:ascii="Cambria Math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+0,12∙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+13</m:t>
        </m:r>
      </m:oMath>
      <w:r w:rsidR="00486BCB" w:rsidRPr="00EE4E73">
        <w:rPr>
          <w:sz w:val="28"/>
        </w:rPr>
        <w:t xml:space="preserve"> </w:t>
      </w:r>
      <w:r w:rsidR="00621ABD">
        <w:rPr>
          <w:sz w:val="28"/>
        </w:rPr>
        <w:t>.</w:t>
      </w:r>
      <w:r w:rsidR="00486BCB" w:rsidRPr="00EE4E73">
        <w:rPr>
          <w:sz w:val="28"/>
        </w:rPr>
        <w:t xml:space="preserve"> </w:t>
      </w:r>
    </w:p>
    <w:p w:rsidR="00486BCB" w:rsidRPr="00EE4E73" w:rsidRDefault="00486BCB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  <w:r w:rsidRPr="00EE4E73">
        <w:rPr>
          <w:sz w:val="28"/>
        </w:rPr>
        <w:t xml:space="preserve">   </w:t>
      </w:r>
    </w:p>
    <w:p w:rsidR="00EE4E73" w:rsidRDefault="00EE4E73" w:rsidP="0035607E">
      <w:pPr>
        <w:tabs>
          <w:tab w:val="left" w:pos="-993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Для балансирующей станции:</w:t>
      </w:r>
    </w:p>
    <w:p w:rsidR="00621ABD" w:rsidRDefault="00621ABD" w:rsidP="0035607E">
      <w:pPr>
        <w:tabs>
          <w:tab w:val="left" w:pos="-993"/>
        </w:tabs>
        <w:suppressAutoHyphens/>
        <w:spacing w:line="276" w:lineRule="auto"/>
        <w:ind w:firstLine="709"/>
        <w:jc w:val="both"/>
        <w:rPr>
          <w:sz w:val="28"/>
        </w:rPr>
      </w:pPr>
    </w:p>
    <w:p w:rsidR="00EE4E73" w:rsidRPr="00621ABD" w:rsidRDefault="00AF52B7" w:rsidP="00621ABD">
      <w:pPr>
        <w:spacing w:line="276" w:lineRule="auto"/>
        <w:jc w:val="center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б</m:t>
                  </m:r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∙</m:t>
          </m:r>
          <m:sSubSup>
            <m:sSubSupPr>
              <m:ctrlPr>
                <w:rPr>
                  <w:rFonts w:ascii="Cambria Math" w:hAnsi="Cambria Math"/>
                  <w:sz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</m:oMath>
      </m:oMathPara>
    </w:p>
    <w:p w:rsidR="00621ABD" w:rsidRPr="00621ABD" w:rsidRDefault="00621ABD" w:rsidP="00621ABD">
      <w:pPr>
        <w:jc w:val="center"/>
        <w:rPr>
          <w:i/>
          <w:sz w:val="28"/>
        </w:rPr>
      </w:pPr>
    </w:p>
    <w:p w:rsidR="00EE4E73" w:rsidRPr="00486BCB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140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∙140+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=56,72;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220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∙220+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=105,68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300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∙300+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=170.</m:t>
                  </m:r>
                </m:e>
              </m:eqArr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EE4E73" w:rsidRDefault="00EE4E73" w:rsidP="0035607E">
      <w:pPr>
        <w:suppressAutoHyphens/>
        <w:spacing w:line="276" w:lineRule="auto"/>
        <w:ind w:firstLine="709"/>
        <w:jc w:val="both"/>
        <w:rPr>
          <w:color w:val="FFFFFF" w:themeColor="background1"/>
          <w:sz w:val="28"/>
        </w:rPr>
      </w:pPr>
    </w:p>
    <w:p w:rsidR="00C2258A" w:rsidRPr="00840F44" w:rsidRDefault="00C2258A" w:rsidP="0035607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Решив систему линейных уравнений, получаем:</w:t>
      </w:r>
    </w:p>
    <w:p w:rsidR="00A06F0E" w:rsidRDefault="00A06F0E" w:rsidP="00621ABD">
      <w:pPr>
        <w:suppressAutoHyphens/>
        <w:spacing w:line="276" w:lineRule="auto"/>
        <w:ind w:firstLine="709"/>
        <w:jc w:val="both"/>
        <w:rPr>
          <w:sz w:val="28"/>
        </w:rPr>
      </w:pPr>
    </w:p>
    <w:p w:rsidR="00C2258A" w:rsidRPr="00840F44" w:rsidRDefault="00C2258A" w:rsidP="00621ABD">
      <w:pPr>
        <w:suppressAutoHyphens/>
        <w:spacing w:line="276" w:lineRule="auto"/>
        <w:ind w:firstLine="709"/>
        <w:jc w:val="center"/>
        <w:rPr>
          <w:sz w:val="28"/>
        </w:rPr>
      </w:pPr>
      <w:proofErr w:type="gramStart"/>
      <w:r w:rsidRPr="00840F44">
        <w:rPr>
          <w:sz w:val="28"/>
          <w:lang w:val="en-US"/>
        </w:rPr>
        <w:t>a</w:t>
      </w:r>
      <w:r w:rsidR="00E877C9" w:rsidRPr="00840F44">
        <w:rPr>
          <w:sz w:val="28"/>
          <w:vertAlign w:val="subscript"/>
        </w:rPr>
        <w:t>б</w:t>
      </w:r>
      <w:proofErr w:type="gramEnd"/>
      <w:r w:rsidRPr="00840F44">
        <w:rPr>
          <w:sz w:val="28"/>
        </w:rPr>
        <w:t xml:space="preserve"> = 0,0012; </w:t>
      </w:r>
      <w:r w:rsidRPr="00840F44">
        <w:rPr>
          <w:sz w:val="28"/>
          <w:lang w:val="en-US"/>
        </w:rPr>
        <w:t>b</w:t>
      </w:r>
      <w:r w:rsidR="00E877C9" w:rsidRPr="00840F44">
        <w:rPr>
          <w:sz w:val="28"/>
          <w:vertAlign w:val="subscript"/>
        </w:rPr>
        <w:t>б</w:t>
      </w:r>
      <w:r w:rsidRPr="00840F44">
        <w:rPr>
          <w:sz w:val="28"/>
        </w:rPr>
        <w:t xml:space="preserve"> = 0,18; </w:t>
      </w:r>
      <w:r w:rsidRPr="00840F44">
        <w:rPr>
          <w:sz w:val="28"/>
          <w:lang w:val="en-US"/>
        </w:rPr>
        <w:t>c</w:t>
      </w:r>
      <w:r w:rsidR="00E877C9" w:rsidRPr="00840F44">
        <w:rPr>
          <w:sz w:val="28"/>
          <w:vertAlign w:val="subscript"/>
        </w:rPr>
        <w:t>б</w:t>
      </w:r>
      <w:r w:rsidRPr="00840F44">
        <w:rPr>
          <w:sz w:val="28"/>
        </w:rPr>
        <w:t xml:space="preserve"> = 8.</w:t>
      </w:r>
    </w:p>
    <w:p w:rsidR="00C2258A" w:rsidRPr="00840F44" w:rsidRDefault="00C2258A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74290" w:rsidRDefault="00674290" w:rsidP="00621ABD">
      <w:pPr>
        <w:tabs>
          <w:tab w:val="left" w:pos="3690"/>
          <w:tab w:val="center" w:pos="5310"/>
          <w:tab w:val="right" w:pos="1026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Таким образом, получи</w:t>
      </w:r>
      <w:r w:rsidR="00EE113C" w:rsidRPr="00840F44">
        <w:rPr>
          <w:sz w:val="28"/>
        </w:rPr>
        <w:t xml:space="preserve">м выражение </w:t>
      </w:r>
      <w:r w:rsidRPr="00840F44">
        <w:rPr>
          <w:sz w:val="28"/>
        </w:rPr>
        <w:t>расходной характеристики топлива</w:t>
      </w:r>
      <w:r w:rsidR="00E877C9" w:rsidRPr="00840F44">
        <w:rPr>
          <w:sz w:val="28"/>
        </w:rPr>
        <w:t xml:space="preserve"> </w:t>
      </w:r>
      <w:r w:rsidR="00BC6F0C">
        <w:rPr>
          <w:sz w:val="28"/>
        </w:rPr>
        <w:t>балансирующей</w:t>
      </w:r>
      <w:r w:rsidR="00E877C9" w:rsidRPr="00840F44">
        <w:rPr>
          <w:sz w:val="28"/>
        </w:rPr>
        <w:t xml:space="preserve"> станции</w:t>
      </w:r>
      <w:r w:rsidRPr="00840F44">
        <w:rPr>
          <w:sz w:val="28"/>
        </w:rPr>
        <w:t>:</w:t>
      </w:r>
    </w:p>
    <w:p w:rsidR="00621ABD" w:rsidRPr="00840F44" w:rsidRDefault="00621ABD" w:rsidP="00621ABD">
      <w:pPr>
        <w:tabs>
          <w:tab w:val="left" w:pos="3690"/>
          <w:tab w:val="center" w:pos="5310"/>
          <w:tab w:val="right" w:pos="10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21ABD" w:rsidRDefault="00AF52B7" w:rsidP="00621ABD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б</m:t>
            </m:r>
          </m:sub>
        </m:sSub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Р</m:t>
            </m:r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=0,0012∙</m:t>
        </m:r>
        <m:sSubSup>
          <m:sSubSupPr>
            <m:ctrlPr>
              <w:rPr>
                <w:rFonts w:ascii="Cambria Math" w:hAnsi="Cambria Math"/>
                <w:sz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</w:rPr>
          <m:t>+0,18∙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+8</m:t>
        </m:r>
      </m:oMath>
      <w:r w:rsidR="00EE4E73" w:rsidRPr="00EE4E73">
        <w:rPr>
          <w:sz w:val="28"/>
        </w:rPr>
        <w:t xml:space="preserve"> </w:t>
      </w:r>
      <w:r w:rsidR="00621ABD">
        <w:rPr>
          <w:sz w:val="28"/>
        </w:rPr>
        <w:t>.</w:t>
      </w:r>
      <w:r w:rsidR="00EE4E73" w:rsidRPr="00EE4E73">
        <w:rPr>
          <w:sz w:val="28"/>
        </w:rPr>
        <w:t xml:space="preserve"> </w:t>
      </w:r>
    </w:p>
    <w:p w:rsidR="00EE4E73" w:rsidRPr="00EE4E73" w:rsidRDefault="00EE4E73" w:rsidP="00621ABD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  <w:r w:rsidRPr="00EE4E73">
        <w:rPr>
          <w:sz w:val="28"/>
        </w:rPr>
        <w:t xml:space="preserve">   </w:t>
      </w:r>
    </w:p>
    <w:p w:rsidR="00E877C9" w:rsidRDefault="006B3C21" w:rsidP="00621ABD">
      <w:pPr>
        <w:tabs>
          <w:tab w:val="left" w:pos="1260"/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О</w:t>
      </w:r>
      <w:r w:rsidRPr="00840F44">
        <w:rPr>
          <w:sz w:val="28"/>
        </w:rPr>
        <w:t>тносительный прирост расхода топлива для каждой станции</w:t>
      </w:r>
      <w:r>
        <w:rPr>
          <w:sz w:val="28"/>
        </w:rPr>
        <w:t xml:space="preserve"> определяется по производной:</w:t>
      </w:r>
    </w:p>
    <w:p w:rsidR="00621ABD" w:rsidRDefault="00621ABD" w:rsidP="00621ABD">
      <w:pPr>
        <w:tabs>
          <w:tab w:val="left" w:pos="1260"/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6B3C21" w:rsidRPr="006B3C21" w:rsidRDefault="00AF52B7" w:rsidP="00621ABD">
      <w:pPr>
        <w:tabs>
          <w:tab w:val="left" w:pos="3690"/>
        </w:tabs>
        <w:suppressAutoHyphens/>
        <w:spacing w:line="276" w:lineRule="auto"/>
        <w:ind w:firstLine="709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</w:rPr>
          <m:t xml:space="preserve">   </m:t>
        </m:r>
      </m:oMath>
      <w:r w:rsidR="006B3C21" w:rsidRPr="006B3C21">
        <w:rPr>
          <w:sz w:val="28"/>
        </w:rPr>
        <w:t xml:space="preserve">     </w:t>
      </w:r>
      <w:r w:rsidR="00621ABD">
        <w:rPr>
          <w:sz w:val="28"/>
        </w:rPr>
        <w:t xml:space="preserve">                                     </w:t>
      </w:r>
      <w:r w:rsidR="006B3C21" w:rsidRPr="006B3C21">
        <w:rPr>
          <w:sz w:val="28"/>
        </w:rPr>
        <w:t xml:space="preserve">       </w:t>
      </w:r>
      <w:r w:rsidR="006B3C21" w:rsidRPr="00840F44">
        <w:rPr>
          <w:sz w:val="28"/>
        </w:rPr>
        <w:t>(</w:t>
      </w:r>
      <w:r w:rsidR="006B3C21">
        <w:rPr>
          <w:sz w:val="28"/>
        </w:rPr>
        <w:t>6.6</w:t>
      </w:r>
      <w:r w:rsidR="006B3C21" w:rsidRPr="00840F44">
        <w:rPr>
          <w:sz w:val="28"/>
        </w:rPr>
        <w:t>)</w:t>
      </w:r>
    </w:p>
    <w:p w:rsidR="006B3C21" w:rsidRPr="00840F44" w:rsidRDefault="006B3C21" w:rsidP="002A6CC5">
      <w:pPr>
        <w:tabs>
          <w:tab w:val="left" w:pos="1260"/>
          <w:tab w:val="left" w:pos="3690"/>
        </w:tabs>
        <w:suppressAutoHyphens/>
        <w:spacing w:line="276" w:lineRule="auto"/>
        <w:jc w:val="both"/>
        <w:rPr>
          <w:sz w:val="28"/>
        </w:rPr>
      </w:pPr>
    </w:p>
    <w:p w:rsidR="00621ABD" w:rsidRDefault="00674290" w:rsidP="002A6CC5">
      <w:pPr>
        <w:tabs>
          <w:tab w:val="left" w:pos="1260"/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Найдем относительный прирост расхода топлива дл</w:t>
      </w:r>
      <w:r w:rsidR="00025ABD" w:rsidRPr="00840F44">
        <w:rPr>
          <w:sz w:val="28"/>
        </w:rPr>
        <w:t>я каждой станции</w:t>
      </w:r>
      <w:r w:rsidR="006B3C21">
        <w:rPr>
          <w:sz w:val="28"/>
        </w:rPr>
        <w:t xml:space="preserve"> по формуле 6.6</w:t>
      </w:r>
      <w:r w:rsidR="00025ABD" w:rsidRPr="00840F44">
        <w:rPr>
          <w:sz w:val="28"/>
        </w:rPr>
        <w:t>:</w:t>
      </w:r>
    </w:p>
    <w:p w:rsidR="005E7EBD" w:rsidRDefault="00AF52B7" w:rsidP="00621ABD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=0,0016∙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+0,2;  </m:t>
          </m:r>
        </m:oMath>
      </m:oMathPara>
    </w:p>
    <w:p w:rsidR="005E7EBD" w:rsidRPr="005E7EBD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=0,0022∙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+0,12;</m:t>
          </m:r>
        </m:oMath>
      </m:oMathPara>
    </w:p>
    <w:p w:rsidR="005E7EBD" w:rsidRPr="00621ABD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=0,0024∙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</w:rPr>
            <m:t>+0,18.</m:t>
          </m:r>
        </m:oMath>
      </m:oMathPara>
    </w:p>
    <w:p w:rsidR="00621ABD" w:rsidRPr="005E7EBD" w:rsidRDefault="00621ABD" w:rsidP="0035607E">
      <w:pPr>
        <w:tabs>
          <w:tab w:val="left" w:pos="3690"/>
        </w:tabs>
        <w:suppressAutoHyphens/>
        <w:spacing w:line="276" w:lineRule="auto"/>
        <w:ind w:firstLine="709"/>
        <w:jc w:val="center"/>
        <w:rPr>
          <w:sz w:val="28"/>
          <w:lang w:val="en-US"/>
        </w:rPr>
      </w:pPr>
    </w:p>
    <w:p w:rsidR="00674290" w:rsidRPr="00840F44" w:rsidRDefault="00BC6F0C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Проиллюстрируем характеристики относительных приростов на рисунке 6.2</w:t>
      </w:r>
    </w:p>
    <w:p w:rsidR="00807953" w:rsidRPr="00840F44" w:rsidRDefault="00663347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  <w:szCs w:val="28"/>
          <w:u w:val="single"/>
        </w:rPr>
        <w:t>А) Графический метод</w:t>
      </w:r>
    </w:p>
    <w:p w:rsidR="00807953" w:rsidRPr="00840F44" w:rsidRDefault="00807953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Распределим активную нагрузк</w:t>
      </w:r>
      <w:proofErr w:type="gramStart"/>
      <w:r w:rsidRPr="00840F44">
        <w:rPr>
          <w:sz w:val="28"/>
        </w:rPr>
        <w:t>у</w:t>
      </w:r>
      <w:r w:rsidR="00BC6F0C">
        <w:rPr>
          <w:sz w:val="28"/>
        </w:rPr>
        <w:t>(</w:t>
      </w:r>
      <w:proofErr w:type="gramEnd"/>
      <w:r w:rsidR="00BC6F0C">
        <w:rPr>
          <w:sz w:val="28"/>
        </w:rPr>
        <w:t>с учетом потерь в 5%)</w:t>
      </w:r>
      <w:r w:rsidR="005E7EB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=610 МВт</m:t>
        </m:r>
      </m:oMath>
      <w:r w:rsidRPr="00840F44">
        <w:rPr>
          <w:i/>
          <w:sz w:val="28"/>
        </w:rPr>
        <w:t xml:space="preserve"> </w:t>
      </w:r>
      <w:r w:rsidRPr="00840F44">
        <w:rPr>
          <w:sz w:val="28"/>
        </w:rPr>
        <w:t xml:space="preserve">по критерию равенства относительных приростов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б</m:t>
            </m:r>
          </m:sub>
        </m:sSub>
      </m:oMath>
      <w:r w:rsidRPr="00840F44">
        <w:rPr>
          <w:sz w:val="28"/>
        </w:rPr>
        <w:t>.</w:t>
      </w:r>
    </w:p>
    <w:p w:rsidR="005E7EBD" w:rsidRDefault="001C4B47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 w:rsidRPr="00840F44">
        <w:rPr>
          <w:sz w:val="28"/>
          <w:szCs w:val="28"/>
        </w:rPr>
        <w:t>Баланс мощностей выглядит так</w:t>
      </w:r>
      <w:r w:rsidR="00403E76" w:rsidRPr="00840F44">
        <w:rPr>
          <w:sz w:val="28"/>
          <w:szCs w:val="28"/>
        </w:rPr>
        <w:t>:</w:t>
      </w:r>
      <w:r w:rsidRPr="00840F44">
        <w:rPr>
          <w:sz w:val="28"/>
          <w:szCs w:val="28"/>
        </w:rPr>
        <w:t xml:space="preserve"> </w:t>
      </w:r>
    </w:p>
    <w:p w:rsidR="00621ABD" w:rsidRDefault="00621ABD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A06F0E" w:rsidRDefault="001C4B47" w:rsidP="00621ABD">
      <w:pPr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  <w:lang w:val="en-US"/>
        </w:rPr>
        <w:t>P</w:t>
      </w:r>
      <w:r w:rsidRPr="00840F44">
        <w:rPr>
          <w:sz w:val="28"/>
          <w:vertAlign w:val="subscript"/>
        </w:rPr>
        <w:t xml:space="preserve">1 </w:t>
      </w:r>
      <w:r w:rsidRPr="00840F44">
        <w:rPr>
          <w:sz w:val="28"/>
        </w:rPr>
        <w:t xml:space="preserve">+ </w:t>
      </w:r>
      <w:r w:rsidRPr="00840F44">
        <w:rPr>
          <w:sz w:val="28"/>
          <w:lang w:val="en-US"/>
        </w:rPr>
        <w:t>P</w:t>
      </w:r>
      <w:r w:rsidRPr="00840F44">
        <w:rPr>
          <w:sz w:val="28"/>
          <w:vertAlign w:val="subscript"/>
        </w:rPr>
        <w:t xml:space="preserve">2 </w:t>
      </w:r>
      <w:r w:rsidRPr="00840F44">
        <w:rPr>
          <w:sz w:val="28"/>
        </w:rPr>
        <w:t xml:space="preserve">+ </w:t>
      </w:r>
      <w:r w:rsidRPr="00840F44">
        <w:rPr>
          <w:sz w:val="28"/>
          <w:lang w:val="en-US"/>
        </w:rPr>
        <w:t>P</w:t>
      </w:r>
      <w:r w:rsidRPr="00840F44">
        <w:rPr>
          <w:sz w:val="28"/>
          <w:vertAlign w:val="subscript"/>
        </w:rPr>
        <w:t xml:space="preserve">б </w:t>
      </w:r>
      <w:r w:rsidRPr="00840F44">
        <w:rPr>
          <w:sz w:val="28"/>
        </w:rPr>
        <w:t>= Р</w:t>
      </w:r>
      <w:r w:rsidRPr="00840F44">
        <w:rPr>
          <w:sz w:val="28"/>
          <w:vertAlign w:val="subscript"/>
        </w:rPr>
        <w:t xml:space="preserve">н2 </w:t>
      </w:r>
      <w:r w:rsidRPr="00840F44">
        <w:rPr>
          <w:sz w:val="28"/>
        </w:rPr>
        <w:t>+ Р</w:t>
      </w:r>
      <w:r w:rsidRPr="00840F44">
        <w:rPr>
          <w:sz w:val="28"/>
          <w:vertAlign w:val="subscript"/>
        </w:rPr>
        <w:t xml:space="preserve">н3 </w:t>
      </w:r>
      <w:r w:rsidRPr="00840F44">
        <w:rPr>
          <w:sz w:val="28"/>
        </w:rPr>
        <w:t>+ Р</w:t>
      </w:r>
      <w:r w:rsidRPr="00840F44">
        <w:rPr>
          <w:sz w:val="28"/>
          <w:vertAlign w:val="subscript"/>
        </w:rPr>
        <w:t>н4</w:t>
      </w:r>
    </w:p>
    <w:p w:rsidR="001C4B47" w:rsidRDefault="001C4B47" w:rsidP="00621ABD">
      <w:pPr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  <w:lang w:val="en-US"/>
        </w:rPr>
        <w:t>P</w:t>
      </w:r>
      <w:r w:rsidRPr="00840F44">
        <w:rPr>
          <w:sz w:val="28"/>
          <w:vertAlign w:val="subscript"/>
        </w:rPr>
        <w:t xml:space="preserve">1 </w:t>
      </w:r>
      <w:r w:rsidRPr="00840F44">
        <w:rPr>
          <w:sz w:val="28"/>
        </w:rPr>
        <w:t xml:space="preserve">+ </w:t>
      </w:r>
      <w:r w:rsidRPr="00840F44">
        <w:rPr>
          <w:sz w:val="28"/>
          <w:lang w:val="en-US"/>
        </w:rPr>
        <w:t>P</w:t>
      </w:r>
      <w:r w:rsidRPr="00840F44">
        <w:rPr>
          <w:sz w:val="28"/>
          <w:vertAlign w:val="subscript"/>
        </w:rPr>
        <w:t xml:space="preserve">2 </w:t>
      </w:r>
      <w:r w:rsidRPr="00840F44">
        <w:rPr>
          <w:sz w:val="28"/>
        </w:rPr>
        <w:t xml:space="preserve">+ </w:t>
      </w:r>
      <w:r w:rsidRPr="00840F44">
        <w:rPr>
          <w:sz w:val="28"/>
          <w:lang w:val="en-US"/>
        </w:rPr>
        <w:t>P</w:t>
      </w:r>
      <w:r w:rsidRPr="00840F44">
        <w:rPr>
          <w:sz w:val="28"/>
          <w:vertAlign w:val="subscript"/>
        </w:rPr>
        <w:t>б</w:t>
      </w:r>
      <w:r w:rsidRPr="00840F44">
        <w:rPr>
          <w:sz w:val="28"/>
        </w:rPr>
        <w:t xml:space="preserve"> =</w:t>
      </w:r>
      <w:r w:rsidR="00840F44">
        <w:rPr>
          <w:sz w:val="28"/>
          <w:vertAlign w:val="subscript"/>
        </w:rPr>
        <w:t xml:space="preserve"> </w:t>
      </w:r>
      <w:r w:rsidR="005E7EBD">
        <w:rPr>
          <w:sz w:val="28"/>
        </w:rPr>
        <w:t>610</w:t>
      </w:r>
      <w:r w:rsidRPr="00840F44">
        <w:rPr>
          <w:sz w:val="28"/>
        </w:rPr>
        <w:t xml:space="preserve"> </w:t>
      </w:r>
      <w:r w:rsidR="004C47FE">
        <w:rPr>
          <w:sz w:val="28"/>
        </w:rPr>
        <w:t>МВт</w:t>
      </w:r>
      <w:r w:rsidR="00EE113C" w:rsidRPr="00840F44">
        <w:rPr>
          <w:sz w:val="28"/>
        </w:rPr>
        <w:t>.</w:t>
      </w:r>
    </w:p>
    <w:p w:rsidR="00621ABD" w:rsidRPr="00840F44" w:rsidRDefault="00621ABD" w:rsidP="0035607E">
      <w:pPr>
        <w:suppressAutoHyphens/>
        <w:spacing w:line="276" w:lineRule="auto"/>
        <w:ind w:firstLine="709"/>
        <w:jc w:val="both"/>
        <w:rPr>
          <w:sz w:val="28"/>
        </w:rPr>
      </w:pPr>
    </w:p>
    <w:p w:rsidR="004E73A5" w:rsidRPr="00840F44" w:rsidRDefault="00FA5B6D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На рисунке 6.2</w:t>
      </w:r>
      <w:r w:rsidR="006B3C21">
        <w:rPr>
          <w:sz w:val="28"/>
        </w:rPr>
        <w:t>, по</w:t>
      </w:r>
      <w:r>
        <w:rPr>
          <w:sz w:val="28"/>
        </w:rPr>
        <w:t xml:space="preserve"> график</w:t>
      </w:r>
      <w:r w:rsidR="006B3C21">
        <w:rPr>
          <w:sz w:val="28"/>
        </w:rPr>
        <w:t>у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ctrlPr>
              <w:rPr>
                <w:rFonts w:ascii="Cambria Math" w:hAnsi="Cambria Math"/>
                <w:sz w:val="28"/>
              </w:rPr>
            </m:ctrlPr>
          </m:e>
        </m:d>
      </m:oMath>
      <w:r w:rsidR="006B3C21">
        <w:rPr>
          <w:sz w:val="28"/>
        </w:rPr>
        <w:t xml:space="preserve">, </w:t>
      </w:r>
      <w:r>
        <w:rPr>
          <w:sz w:val="28"/>
        </w:rPr>
        <w:t xml:space="preserve">определим </w:t>
      </w:r>
      <w:r w:rsidR="00807953" w:rsidRPr="00840F44">
        <w:rPr>
          <w:sz w:val="28"/>
        </w:rPr>
        <w:t>относительный прирост р</w:t>
      </w:r>
      <w:r w:rsidR="005E7EBD">
        <w:rPr>
          <w:sz w:val="28"/>
        </w:rPr>
        <w:t>асхода топлива, соответствующий</w:t>
      </w:r>
      <w:r w:rsidR="00807953" w:rsidRPr="00840F4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=610 МВт.</m:t>
        </m:r>
      </m:oMath>
      <w:r w:rsidR="00807953" w:rsidRPr="00840F44">
        <w:rPr>
          <w:i/>
          <w:sz w:val="28"/>
        </w:rPr>
        <w:t xml:space="preserve"> </w:t>
      </w:r>
      <w:r>
        <w:rPr>
          <w:sz w:val="28"/>
        </w:rPr>
        <w:t>Для этого проведе</w:t>
      </w:r>
      <w:r w:rsidR="00807953" w:rsidRPr="00840F44">
        <w:rPr>
          <w:sz w:val="28"/>
        </w:rPr>
        <w:t xml:space="preserve">м через эту точку прямую, параллельную оси абсцисс. </w:t>
      </w:r>
      <w:r w:rsidR="004E73A5" w:rsidRPr="00840F44">
        <w:rPr>
          <w:sz w:val="28"/>
          <w:szCs w:val="28"/>
        </w:rPr>
        <w:t>Полученные результаты распределения мощности в узлах 1, 2 и</w:t>
      </w:r>
      <w:proofErr w:type="gramStart"/>
      <w:r w:rsidR="004E73A5" w:rsidRPr="00840F44">
        <w:rPr>
          <w:sz w:val="28"/>
          <w:szCs w:val="28"/>
        </w:rPr>
        <w:t xml:space="preserve"> Б</w:t>
      </w:r>
      <w:proofErr w:type="gramEnd"/>
      <w:r w:rsidR="004E73A5" w:rsidRPr="00840F44">
        <w:rPr>
          <w:sz w:val="28"/>
          <w:szCs w:val="28"/>
        </w:rPr>
        <w:t xml:space="preserve"> соответствуют допустимым диапазонам работы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90≤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≤250;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100≤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≤500)</m:t>
        </m:r>
      </m:oMath>
      <w:r w:rsidR="004E73A5" w:rsidRPr="00840F44">
        <w:rPr>
          <w:sz w:val="28"/>
          <w:szCs w:val="28"/>
        </w:rPr>
        <w:t>.</w:t>
      </w:r>
    </w:p>
    <w:p w:rsidR="00807953" w:rsidRDefault="00807953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Таким образом, получим распределение нагрузки:</w:t>
      </w:r>
    </w:p>
    <w:p w:rsidR="00621ABD" w:rsidRPr="00840F44" w:rsidRDefault="00621ABD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A06F0E" w:rsidRPr="005E7EBD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=250 МВт</m:t>
          </m:r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5E7EBD" w:rsidRPr="005E7EBD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=210 МВт;</m:t>
          </m:r>
        </m:oMath>
      </m:oMathPara>
    </w:p>
    <w:p w:rsidR="00A06F0E" w:rsidRPr="00621ABD" w:rsidRDefault="00AF52B7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</w:rPr>
            <m:t>=150 МВт.</m:t>
          </m:r>
        </m:oMath>
      </m:oMathPara>
    </w:p>
    <w:p w:rsidR="00621ABD" w:rsidRPr="005E7EBD" w:rsidRDefault="00621ABD" w:rsidP="0035607E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  <w:lang w:val="en-US"/>
        </w:rPr>
      </w:pPr>
    </w:p>
    <w:p w:rsidR="007D6478" w:rsidRDefault="007D6478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 w:rsidRPr="00840F44">
        <w:rPr>
          <w:rFonts w:eastAsiaTheme="minorEastAsia"/>
          <w:sz w:val="28"/>
          <w:szCs w:val="28"/>
        </w:rPr>
        <w:t>Исходя из этого</w:t>
      </w:r>
      <w:r w:rsidRPr="00011DEF">
        <w:rPr>
          <w:rFonts w:eastAsiaTheme="minorEastAsia"/>
          <w:sz w:val="28"/>
          <w:szCs w:val="28"/>
        </w:rPr>
        <w:t xml:space="preserve">, </w:t>
      </w:r>
      <w:r w:rsidRPr="00011DEF">
        <w:rPr>
          <w:sz w:val="28"/>
          <w:szCs w:val="28"/>
        </w:rPr>
        <w:t>расход топлива</w:t>
      </w:r>
      <w:r w:rsidR="00011DEF" w:rsidRPr="00011DEF">
        <w:rPr>
          <w:sz w:val="28"/>
          <w:szCs w:val="28"/>
        </w:rPr>
        <w:t xml:space="preserve"> определяется следующим образом</w:t>
      </w:r>
      <w:r w:rsidRPr="00011DEF">
        <w:rPr>
          <w:sz w:val="28"/>
          <w:szCs w:val="28"/>
        </w:rPr>
        <w:t>:</w:t>
      </w:r>
    </w:p>
    <w:p w:rsidR="00A06F0E" w:rsidRPr="00011DEF" w:rsidRDefault="00A06F0E" w:rsidP="0035607E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7D6478" w:rsidRPr="00011DEF" w:rsidRDefault="00AF52B7" w:rsidP="00621ABD">
      <w:pPr>
        <w:pStyle w:val="a5"/>
        <w:suppressAutoHyphens/>
        <w:spacing w:line="276" w:lineRule="auto"/>
        <w:ind w:left="0" w:firstLine="709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=0,0008∙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250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+0,2∙250+12=112 т.у.т.;</m:t>
          </m:r>
        </m:oMath>
      </m:oMathPara>
    </w:p>
    <w:p w:rsidR="007D6478" w:rsidRPr="00011DEF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=0,0011∙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+0,12∙210+13=86,71 т.у.т.;</m:t>
          </m:r>
        </m:oMath>
      </m:oMathPara>
    </w:p>
    <w:p w:rsidR="007D6478" w:rsidRPr="00011DEF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=0,0012∙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150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+0,18∙150+8=62 т.у.т.;</m:t>
          </m:r>
        </m:oMath>
      </m:oMathPara>
    </w:p>
    <w:p w:rsidR="007D6478" w:rsidRPr="00011DEF" w:rsidRDefault="00AF52B7" w:rsidP="00621ABD">
      <w:pPr>
        <w:suppressAutoHyphens/>
        <w:spacing w:line="276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=112+86,71+62=260,71 т.у.т.</m:t>
          </m:r>
        </m:oMath>
      </m:oMathPara>
    </w:p>
    <w:p w:rsidR="00BB7DA2" w:rsidRPr="00FA5B6D" w:rsidRDefault="00FA5B6D" w:rsidP="002A6CC5">
      <w:pPr>
        <w:spacing w:after="200" w:line="276" w:lineRule="auto"/>
        <w:ind w:firstLine="709"/>
        <w:rPr>
          <w:sz w:val="28"/>
          <w:szCs w:val="28"/>
          <w:u w:val="single"/>
        </w:rPr>
      </w:pPr>
      <w:r>
        <w:rPr>
          <w:szCs w:val="28"/>
          <w:u w:val="single"/>
        </w:rPr>
        <w:lastRenderedPageBreak/>
        <w:br w:type="page"/>
      </w:r>
    </w:p>
    <w:p w:rsidR="00840F44" w:rsidRDefault="00663347" w:rsidP="00621ABD">
      <w:pPr>
        <w:pStyle w:val="a5"/>
        <w:suppressAutoHyphens/>
        <w:spacing w:line="276" w:lineRule="auto"/>
        <w:ind w:left="0" w:firstLine="709"/>
        <w:rPr>
          <w:szCs w:val="28"/>
        </w:rPr>
      </w:pPr>
      <w:r w:rsidRPr="00840F44">
        <w:rPr>
          <w:szCs w:val="28"/>
          <w:u w:val="single"/>
        </w:rPr>
        <w:lastRenderedPageBreak/>
        <w:t>Б) Аналитический метод</w:t>
      </w:r>
      <w:r w:rsidRPr="00840F44">
        <w:rPr>
          <w:szCs w:val="28"/>
        </w:rPr>
        <w:t xml:space="preserve"> </w:t>
      </w:r>
    </w:p>
    <w:p w:rsidR="00663347" w:rsidRPr="00A06F0E" w:rsidRDefault="00663347" w:rsidP="00621ABD">
      <w:pPr>
        <w:suppressAutoHyphens/>
        <w:spacing w:line="276" w:lineRule="auto"/>
        <w:ind w:firstLine="709"/>
        <w:jc w:val="both"/>
        <w:rPr>
          <w:rFonts w:ascii="Cambria Math" w:hAnsi="Cambria Math"/>
          <w:sz w:val="28"/>
        </w:rPr>
      </w:pPr>
      <w:r w:rsidRPr="00840F44">
        <w:rPr>
          <w:sz w:val="28"/>
        </w:rPr>
        <w:t>Распределение мощности генерации по электрическим</w:t>
      </w:r>
      <w:r w:rsidR="00840F44">
        <w:rPr>
          <w:sz w:val="28"/>
        </w:rPr>
        <w:t xml:space="preserve"> </w:t>
      </w:r>
      <w:r w:rsidRPr="00840F44">
        <w:rPr>
          <w:sz w:val="28"/>
        </w:rPr>
        <w:t>станциям производится с учетом баланса мощностей, а экономичным считается режим, когда относительные приросты потерь равны</w:t>
      </w:r>
      <w:r w:rsidR="00840F44">
        <w:rPr>
          <w:sz w:val="28"/>
        </w:rPr>
        <w:t xml:space="preserve"> </w:t>
      </w:r>
      <w:r w:rsidRPr="00840F44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б</m:t>
            </m:r>
          </m:sub>
        </m:sSub>
        <m:r>
          <w:rPr>
            <w:rFonts w:ascii="Cambria Math" w:hAnsi="Cambria Math"/>
            <w:sz w:val="28"/>
          </w:rPr>
          <m:t>=ε</m:t>
        </m:r>
      </m:oMath>
      <w:r w:rsidRPr="00A06F0E">
        <w:rPr>
          <w:rFonts w:ascii="Cambria Math" w:hAnsi="Cambria Math"/>
          <w:sz w:val="28"/>
        </w:rPr>
        <w:t>)</w:t>
      </w:r>
      <w:r w:rsidR="006B3C21">
        <w:rPr>
          <w:rFonts w:ascii="Cambria Math" w:hAnsi="Cambria Math"/>
          <w:sz w:val="28"/>
        </w:rPr>
        <w:t>, по формуле 6.6</w:t>
      </w:r>
      <w:r w:rsidRPr="00A06F0E">
        <w:rPr>
          <w:rFonts w:ascii="Cambria Math" w:hAnsi="Cambria Math"/>
          <w:sz w:val="28"/>
        </w:rPr>
        <w:t>:</w:t>
      </w:r>
    </w:p>
    <w:p w:rsidR="00663347" w:rsidRPr="00621ABD" w:rsidRDefault="00AF52B7" w:rsidP="00621ABD">
      <w:pPr>
        <w:spacing w:after="200" w:line="276" w:lineRule="auto"/>
        <w:jc w:val="center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0,0016∙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0,0022∙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=610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.</m:t>
                  </m:r>
                </m:e>
              </m:eqArr>
            </m:e>
          </m:d>
        </m:oMath>
      </m:oMathPara>
    </w:p>
    <w:p w:rsidR="00111466" w:rsidRPr="00621ABD" w:rsidRDefault="00AF52B7" w:rsidP="00621ABD">
      <w:pPr>
        <w:suppressAutoHyphens/>
        <w:spacing w:line="276" w:lineRule="auto"/>
        <w:ind w:firstLine="709"/>
        <w:jc w:val="center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0,0016∙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+0,2=0,0024∙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0,0022∙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+0,12=0,0024∙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=610.</m:t>
                  </m:r>
                </m:e>
              </m:eqArr>
            </m:e>
          </m:d>
        </m:oMath>
      </m:oMathPara>
    </w:p>
    <w:p w:rsidR="00621ABD" w:rsidRPr="00462E42" w:rsidRDefault="00621ABD" w:rsidP="00621ABD">
      <w:pPr>
        <w:suppressAutoHyphens/>
        <w:ind w:firstLine="709"/>
        <w:jc w:val="center"/>
        <w:rPr>
          <w:sz w:val="28"/>
        </w:rPr>
      </w:pPr>
    </w:p>
    <w:p w:rsidR="00663347" w:rsidRPr="00621ABD" w:rsidRDefault="00AF52B7" w:rsidP="00621ABD">
      <w:pPr>
        <w:suppressAutoHyphens/>
        <w:spacing w:line="276" w:lineRule="auto"/>
        <w:ind w:firstLine="709"/>
        <w:jc w:val="center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0,0016∙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=0,18-0,2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0,0022∙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=0,18-0,12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=610.</m:t>
                  </m:r>
                </m:e>
              </m:eqArr>
            </m:e>
          </m:d>
        </m:oMath>
      </m:oMathPara>
    </w:p>
    <w:p w:rsidR="00621ABD" w:rsidRPr="00FA5B6D" w:rsidRDefault="00621ABD" w:rsidP="00621ABD">
      <w:pPr>
        <w:suppressAutoHyphens/>
        <w:ind w:firstLine="709"/>
        <w:jc w:val="center"/>
        <w:rPr>
          <w:sz w:val="28"/>
        </w:rPr>
      </w:pPr>
    </w:p>
    <w:p w:rsidR="00663347" w:rsidRPr="00840F44" w:rsidRDefault="00663347" w:rsidP="00621ABD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  <w:szCs w:val="28"/>
        </w:rPr>
        <w:t>Полученные результаты распределения мощности в узлах</w:t>
      </w:r>
      <w:r w:rsidR="00DE5559" w:rsidRPr="00840F44">
        <w:rPr>
          <w:sz w:val="28"/>
          <w:szCs w:val="28"/>
        </w:rPr>
        <w:t xml:space="preserve"> 1,</w:t>
      </w:r>
      <w:r w:rsidRPr="00840F44">
        <w:rPr>
          <w:sz w:val="28"/>
          <w:szCs w:val="28"/>
        </w:rPr>
        <w:t xml:space="preserve"> 2 и</w:t>
      </w:r>
      <w:proofErr w:type="gramStart"/>
      <w:r w:rsidRPr="00840F44">
        <w:rPr>
          <w:sz w:val="28"/>
          <w:szCs w:val="28"/>
        </w:rPr>
        <w:t xml:space="preserve"> Б</w:t>
      </w:r>
      <w:proofErr w:type="gramEnd"/>
      <w:r w:rsidRPr="00840F44">
        <w:rPr>
          <w:sz w:val="28"/>
          <w:szCs w:val="28"/>
        </w:rPr>
        <w:t xml:space="preserve"> соответствуют допустимым диапазонам работы</w:t>
      </w:r>
      <w:r w:rsidR="004E73A5" w:rsidRPr="00840F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(90≤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≤250;</m:t>
        </m:r>
        <m:r>
          <w:rPr>
            <w:rFonts w:ascii="Cambria Math" w:hAnsi="Cambria Math"/>
            <w:sz w:val="28"/>
            <w:szCs w:val="28"/>
          </w:rPr>
          <m:t>140≤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≤500)</m:t>
        </m:r>
      </m:oMath>
      <w:r w:rsidR="00370774" w:rsidRPr="00840F44">
        <w:rPr>
          <w:sz w:val="28"/>
          <w:szCs w:val="28"/>
        </w:rPr>
        <w:t>:</w:t>
      </w:r>
    </w:p>
    <w:p w:rsidR="00663347" w:rsidRPr="00840F44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=235 </m:t>
          </m:r>
          <m:r>
            <w:rPr>
              <w:rFonts w:ascii="Cambria Math" w:hAnsi="Cambria Math"/>
              <w:sz w:val="28"/>
            </w:rPr>
            <m:t>МВт,</m:t>
          </m:r>
        </m:oMath>
      </m:oMathPara>
    </w:p>
    <w:p w:rsidR="00663347" w:rsidRPr="00840F44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=208 МВт,</m:t>
          </m:r>
        </m:oMath>
      </m:oMathPara>
    </w:p>
    <w:p w:rsidR="00663347" w:rsidRPr="00621ABD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=16</m:t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МВт.</m:t>
          </m:r>
        </m:oMath>
      </m:oMathPara>
    </w:p>
    <w:p w:rsidR="00621ABD" w:rsidRPr="00840F44" w:rsidRDefault="00621ABD" w:rsidP="00621ABD">
      <w:pPr>
        <w:suppressAutoHyphens/>
        <w:ind w:firstLine="709"/>
        <w:jc w:val="center"/>
        <w:rPr>
          <w:rFonts w:eastAsiaTheme="minorEastAsia"/>
          <w:i/>
          <w:sz w:val="28"/>
        </w:rPr>
      </w:pPr>
    </w:p>
    <w:p w:rsidR="00462E42" w:rsidRDefault="00462E42" w:rsidP="00621ABD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 w:rsidRPr="00840F44">
        <w:rPr>
          <w:rFonts w:eastAsiaTheme="minorEastAsia"/>
          <w:sz w:val="28"/>
          <w:szCs w:val="28"/>
        </w:rPr>
        <w:t>Исходя из этого</w:t>
      </w:r>
      <w:r w:rsidRPr="00011DEF">
        <w:rPr>
          <w:rFonts w:eastAsiaTheme="minorEastAsia"/>
          <w:sz w:val="28"/>
          <w:szCs w:val="28"/>
        </w:rPr>
        <w:t xml:space="preserve">, </w:t>
      </w:r>
      <w:r w:rsidRPr="00011DEF">
        <w:rPr>
          <w:sz w:val="28"/>
          <w:szCs w:val="28"/>
        </w:rPr>
        <w:t>расход топлива определяется следующим образом:</w:t>
      </w:r>
    </w:p>
    <w:p w:rsidR="00A06F0E" w:rsidRPr="00840F44" w:rsidRDefault="00A06F0E" w:rsidP="00621ABD">
      <w:pPr>
        <w:suppressAutoHyphens/>
        <w:ind w:firstLine="709"/>
        <w:jc w:val="both"/>
        <w:rPr>
          <w:sz w:val="28"/>
          <w:szCs w:val="28"/>
        </w:rPr>
      </w:pPr>
    </w:p>
    <w:p w:rsidR="00663347" w:rsidRPr="00462E42" w:rsidRDefault="00AF52B7" w:rsidP="00621ABD">
      <w:pPr>
        <w:pStyle w:val="a5"/>
        <w:suppressAutoHyphens/>
        <w:spacing w:line="276" w:lineRule="auto"/>
        <w:ind w:left="0" w:firstLine="709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=0,0008∙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235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+0,2∙235+12=103,18 т.у.т.;</m:t>
          </m:r>
        </m:oMath>
      </m:oMathPara>
    </w:p>
    <w:p w:rsidR="00663347" w:rsidRPr="00462E42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=0,0011∙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208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+0,12∙</m:t>
          </m:r>
          <m:r>
            <m:rPr>
              <m:sty m:val="p"/>
            </m:rPr>
            <w:rPr>
              <w:rFonts w:ascii="Cambria Math" w:hAnsi="Cambria Math"/>
              <w:sz w:val="28"/>
            </w:rPr>
            <m:t>208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+13=85,55 т.у.т.;</m:t>
          </m:r>
        </m:oMath>
      </m:oMathPara>
    </w:p>
    <w:p w:rsidR="00663347" w:rsidRPr="00462E42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=0,0012∙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167 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+0,18∙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167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+8=71,53 т.у.т.;</m:t>
          </m:r>
        </m:oMath>
      </m:oMathPara>
    </w:p>
    <w:p w:rsidR="00663347" w:rsidRPr="00621ABD" w:rsidRDefault="00AF52B7" w:rsidP="00621ABD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=103,18+85,55+71,53=260,26 т.у.т.</m:t>
          </m:r>
        </m:oMath>
      </m:oMathPara>
    </w:p>
    <w:p w:rsidR="00621ABD" w:rsidRPr="00462E42" w:rsidRDefault="00621ABD" w:rsidP="00621ABD">
      <w:pPr>
        <w:suppressAutoHyphens/>
        <w:ind w:firstLine="709"/>
        <w:jc w:val="center"/>
        <w:rPr>
          <w:rFonts w:eastAsiaTheme="minorEastAsia"/>
          <w:sz w:val="28"/>
          <w:szCs w:val="28"/>
        </w:rPr>
      </w:pPr>
    </w:p>
    <w:p w:rsidR="00BB7DA2" w:rsidRDefault="00FA5B6D" w:rsidP="00621ABD">
      <w:pPr>
        <w:pStyle w:val="3"/>
        <w:keepNext w:val="0"/>
        <w:suppressAutoHyphens/>
        <w:spacing w:before="0" w:after="0" w:line="276" w:lineRule="auto"/>
        <w:ind w:firstLine="709"/>
        <w:rPr>
          <w:b w:val="0"/>
          <w:szCs w:val="24"/>
        </w:rPr>
      </w:pPr>
      <w:bookmarkStart w:id="3" w:name="_Toc375594819"/>
      <w:r w:rsidRPr="00FA5B6D">
        <w:rPr>
          <w:b w:val="0"/>
          <w:szCs w:val="24"/>
        </w:rPr>
        <w:t xml:space="preserve"> Для</w:t>
      </w:r>
      <w:r>
        <w:rPr>
          <w:b w:val="0"/>
          <w:szCs w:val="24"/>
        </w:rPr>
        <w:t xml:space="preserve"> наглядности, сведем результаты расчета в таблицу 6.4.</w:t>
      </w:r>
    </w:p>
    <w:p w:rsidR="00FA5B6D" w:rsidRDefault="00FA5B6D" w:rsidP="00621ABD">
      <w:pPr>
        <w:spacing w:line="276" w:lineRule="auto"/>
      </w:pPr>
    </w:p>
    <w:bookmarkEnd w:id="3"/>
    <w:p w:rsidR="0085265B" w:rsidRDefault="00FA5B6D" w:rsidP="009B2426">
      <w:pPr>
        <w:tabs>
          <w:tab w:val="left" w:pos="3690"/>
        </w:tabs>
        <w:suppressAutoHyphens/>
        <w:spacing w:line="276" w:lineRule="auto"/>
        <w:rPr>
          <w:sz w:val="28"/>
        </w:rPr>
      </w:pPr>
      <w:r>
        <w:rPr>
          <w:sz w:val="28"/>
        </w:rPr>
        <w:t>Таблица 6.4 – Результаты расчета распределения</w:t>
      </w:r>
      <w:r w:rsidR="000E3D4F">
        <w:rPr>
          <w:sz w:val="28"/>
        </w:rPr>
        <w:t xml:space="preserve"> активной</w:t>
      </w:r>
      <w:r>
        <w:rPr>
          <w:sz w:val="28"/>
        </w:rPr>
        <w:t xml:space="preserve"> нагрузки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0"/>
        <w:gridCol w:w="1070"/>
        <w:gridCol w:w="1070"/>
        <w:gridCol w:w="1070"/>
        <w:gridCol w:w="1070"/>
        <w:gridCol w:w="1070"/>
        <w:gridCol w:w="1070"/>
        <w:gridCol w:w="1070"/>
      </w:tblGrid>
      <w:tr w:rsidR="000E3D4F" w:rsidTr="009B2426">
        <w:tc>
          <w:tcPr>
            <w:tcW w:w="2080" w:type="dxa"/>
            <w:vAlign w:val="center"/>
          </w:tcPr>
          <w:p w:rsidR="000E3D4F" w:rsidRDefault="000E3D4F" w:rsidP="00621ABD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Название метода</w:t>
            </w:r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</w:t>
            </w:r>
          </w:p>
          <w:p w:rsidR="000E3D4F" w:rsidRPr="00FA5B6D" w:rsidRDefault="004C47FE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МВт</w:t>
            </w:r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,</w:t>
            </w:r>
          </w:p>
          <w:p w:rsidR="000E3D4F" w:rsidRPr="00FA5B6D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</w:t>
            </w:r>
          </w:p>
          <w:p w:rsidR="000E3D4F" w:rsidRDefault="004C47FE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МВт</w:t>
            </w:r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</w:t>
            </w:r>
          </w:p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б</w:t>
            </w:r>
            <w:r>
              <w:rPr>
                <w:sz w:val="28"/>
                <w:szCs w:val="28"/>
              </w:rPr>
              <w:t>,</w:t>
            </w:r>
          </w:p>
          <w:p w:rsidR="000E3D4F" w:rsidRDefault="004C47FE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МВт</w:t>
            </w:r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</w:rPr>
              <w:t>б</w:t>
            </w:r>
            <w:r>
              <w:rPr>
                <w:sz w:val="28"/>
                <w:szCs w:val="28"/>
              </w:rPr>
              <w:t>,</w:t>
            </w:r>
          </w:p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  <w:tc>
          <w:tcPr>
            <w:tcW w:w="1070" w:type="dxa"/>
            <w:vAlign w:val="center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174884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</w:rPr>
              <w:t>∑</w:t>
            </w:r>
            <w:r>
              <w:rPr>
                <w:sz w:val="28"/>
                <w:szCs w:val="28"/>
              </w:rPr>
              <w:t>,</w:t>
            </w:r>
          </w:p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т.у</w:t>
            </w:r>
            <w:proofErr w:type="gramStart"/>
            <w:r>
              <w:rPr>
                <w:sz w:val="28"/>
                <w:szCs w:val="28"/>
              </w:rPr>
              <w:t>.т</w:t>
            </w:r>
            <w:proofErr w:type="spellEnd"/>
            <w:proofErr w:type="gramEnd"/>
          </w:p>
        </w:tc>
      </w:tr>
      <w:tr w:rsidR="000E3D4F" w:rsidTr="009B2426">
        <w:tc>
          <w:tcPr>
            <w:tcW w:w="2080" w:type="dxa"/>
          </w:tcPr>
          <w:p w:rsidR="000E3D4F" w:rsidRDefault="000E3D4F" w:rsidP="00621ABD">
            <w:pPr>
              <w:tabs>
                <w:tab w:val="left" w:pos="3690"/>
              </w:tabs>
              <w:suppressAutoHyphens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Графический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86,71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260,71</w:t>
            </w:r>
          </w:p>
        </w:tc>
      </w:tr>
      <w:tr w:rsidR="000E3D4F" w:rsidTr="009B2426">
        <w:tc>
          <w:tcPr>
            <w:tcW w:w="2080" w:type="dxa"/>
          </w:tcPr>
          <w:p w:rsidR="000E3D4F" w:rsidRDefault="000E3D4F" w:rsidP="00621ABD">
            <w:pPr>
              <w:tabs>
                <w:tab w:val="left" w:pos="3690"/>
              </w:tabs>
              <w:suppressAutoHyphens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Аналитический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235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103,18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208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85,55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167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71,53</w:t>
            </w:r>
          </w:p>
        </w:tc>
        <w:tc>
          <w:tcPr>
            <w:tcW w:w="1070" w:type="dxa"/>
          </w:tcPr>
          <w:p w:rsidR="000E3D4F" w:rsidRDefault="000E3D4F" w:rsidP="009B2426">
            <w:pPr>
              <w:tabs>
                <w:tab w:val="left" w:pos="3690"/>
              </w:tabs>
              <w:suppressAutoHyphens/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260,26</w:t>
            </w:r>
          </w:p>
        </w:tc>
      </w:tr>
    </w:tbl>
    <w:p w:rsidR="00462E42" w:rsidRDefault="00462E42" w:rsidP="00621ABD">
      <w:pPr>
        <w:tabs>
          <w:tab w:val="left" w:pos="3690"/>
        </w:tabs>
        <w:suppressAutoHyphens/>
        <w:spacing w:line="276" w:lineRule="auto"/>
        <w:jc w:val="both"/>
        <w:rPr>
          <w:sz w:val="28"/>
        </w:rPr>
      </w:pPr>
    </w:p>
    <w:p w:rsidR="009B2426" w:rsidRPr="00A06F0E" w:rsidRDefault="009B2426" w:rsidP="00621ABD">
      <w:pPr>
        <w:tabs>
          <w:tab w:val="left" w:pos="3690"/>
        </w:tabs>
        <w:suppressAutoHyphens/>
        <w:spacing w:line="276" w:lineRule="auto"/>
        <w:jc w:val="both"/>
        <w:rPr>
          <w:sz w:val="28"/>
        </w:rPr>
      </w:pPr>
    </w:p>
    <w:p w:rsidR="00D44549" w:rsidRPr="00840F44" w:rsidRDefault="003E5EB6" w:rsidP="00621ABD">
      <w:pPr>
        <w:pStyle w:val="3"/>
        <w:keepNext w:val="0"/>
        <w:suppressAutoHyphens/>
        <w:spacing w:before="0" w:after="0" w:line="276" w:lineRule="auto"/>
        <w:ind w:firstLine="709"/>
        <w:rPr>
          <w:szCs w:val="24"/>
        </w:rPr>
      </w:pPr>
      <w:bookmarkStart w:id="4" w:name="_Toc375594820"/>
      <w:r>
        <w:rPr>
          <w:szCs w:val="24"/>
        </w:rPr>
        <w:t>6</w:t>
      </w:r>
      <w:r w:rsidR="00D44549" w:rsidRPr="00840F44">
        <w:rPr>
          <w:szCs w:val="24"/>
        </w:rPr>
        <w:t>.3</w:t>
      </w:r>
      <w:r w:rsidR="00840F44">
        <w:rPr>
          <w:szCs w:val="24"/>
        </w:rPr>
        <w:t xml:space="preserve"> </w:t>
      </w:r>
      <w:r w:rsidR="00D44549" w:rsidRPr="00840F44">
        <w:rPr>
          <w:szCs w:val="24"/>
        </w:rPr>
        <w:t>Распределение реактивной мощности между источниками</w:t>
      </w:r>
      <w:bookmarkEnd w:id="4"/>
    </w:p>
    <w:p w:rsidR="009779EA" w:rsidRDefault="009779EA" w:rsidP="009B2426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9B2426" w:rsidRPr="00840F44" w:rsidRDefault="009B2426" w:rsidP="009B2426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85265B" w:rsidRDefault="0085265B" w:rsidP="009B2426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Реактивная мощность во всей сети равна</w:t>
      </w:r>
      <w:r w:rsidR="009B2426">
        <w:rPr>
          <w:sz w:val="28"/>
        </w:rPr>
        <w:t>:</w:t>
      </w:r>
    </w:p>
    <w:p w:rsidR="009B2426" w:rsidRPr="00840F44" w:rsidRDefault="009B2426" w:rsidP="009B2426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A06F0E" w:rsidRPr="006B3C21" w:rsidRDefault="00AF52B7" w:rsidP="009B2426">
      <w:pPr>
        <w:tabs>
          <w:tab w:val="left" w:pos="3690"/>
        </w:tabs>
        <w:suppressAutoHyphens/>
        <w:spacing w:line="276" w:lineRule="auto"/>
        <w:ind w:firstLine="709"/>
        <w:jc w:val="right"/>
        <w:rPr>
          <w:i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зар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</m:t>
        </m:r>
      </m:oMath>
      <w:r w:rsidR="006B3C21">
        <w:rPr>
          <w:i/>
          <w:sz w:val="28"/>
          <w:szCs w:val="28"/>
        </w:rPr>
        <w:t xml:space="preserve">    </w:t>
      </w:r>
      <w:r w:rsidR="009B2426">
        <w:rPr>
          <w:i/>
          <w:sz w:val="28"/>
          <w:szCs w:val="28"/>
        </w:rPr>
        <w:t xml:space="preserve">                                </w:t>
      </w:r>
      <w:r w:rsidR="006B3C21">
        <w:rPr>
          <w:i/>
          <w:sz w:val="28"/>
          <w:szCs w:val="28"/>
        </w:rPr>
        <w:t xml:space="preserve"> </w:t>
      </w:r>
      <w:r w:rsidR="006B3C21" w:rsidRPr="006B3C21">
        <w:rPr>
          <w:i/>
          <w:sz w:val="28"/>
          <w:szCs w:val="28"/>
        </w:rPr>
        <w:t xml:space="preserve"> </w:t>
      </w:r>
      <w:r w:rsidR="006B3C21" w:rsidRPr="006B3C21">
        <w:rPr>
          <w:sz w:val="28"/>
          <w:szCs w:val="28"/>
        </w:rPr>
        <w:t>(6.7)</w:t>
      </w:r>
    </w:p>
    <w:p w:rsidR="00BB7DA2" w:rsidRPr="00486BCB" w:rsidRDefault="00BB7DA2" w:rsidP="009B2426">
      <w:pPr>
        <w:tabs>
          <w:tab w:val="left" w:pos="833"/>
          <w:tab w:val="left" w:pos="1609"/>
          <w:tab w:val="left" w:pos="1951"/>
        </w:tabs>
        <w:suppressAutoHyphens/>
        <w:spacing w:line="276" w:lineRule="auto"/>
        <w:ind w:firstLine="709"/>
        <w:rPr>
          <w:sz w:val="28"/>
        </w:rPr>
      </w:pPr>
    </w:p>
    <w:p w:rsidR="00A06F0E" w:rsidRPr="00840F44" w:rsidRDefault="009B2426" w:rsidP="009B2426">
      <w:pPr>
        <w:tabs>
          <w:tab w:val="left" w:pos="833"/>
          <w:tab w:val="left" w:pos="1609"/>
          <w:tab w:val="left" w:pos="1951"/>
        </w:tabs>
        <w:suppressAutoHyphens/>
        <w:spacing w:line="276" w:lineRule="auto"/>
        <w:rPr>
          <w:sz w:val="28"/>
        </w:rPr>
      </w:pPr>
      <w:r>
        <w:rPr>
          <w:sz w:val="28"/>
        </w:rPr>
        <w:t xml:space="preserve">где </w:t>
      </w:r>
      <w:r w:rsidR="00AF3D8A">
        <w:rPr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н</m:t>
            </m:r>
          </m:sub>
        </m:sSub>
      </m:oMath>
      <w:r w:rsidR="00AF3D8A">
        <w:rPr>
          <w:sz w:val="28"/>
        </w:rPr>
        <w:t xml:space="preserve"> </w:t>
      </w:r>
      <w:r w:rsidR="00A06F0E" w:rsidRPr="00840F44">
        <w:rPr>
          <w:sz w:val="28"/>
        </w:rPr>
        <w:t>-</w:t>
      </w:r>
      <w:r w:rsidR="00841D1E">
        <w:rPr>
          <w:sz w:val="28"/>
        </w:rPr>
        <w:t xml:space="preserve"> </w:t>
      </w:r>
      <w:r w:rsidR="006B3C21">
        <w:rPr>
          <w:sz w:val="28"/>
        </w:rPr>
        <w:t xml:space="preserve"> потребляемая</w:t>
      </w:r>
      <w:r w:rsidR="00A06F0E" w:rsidRPr="00840F44">
        <w:rPr>
          <w:sz w:val="28"/>
        </w:rPr>
        <w:t xml:space="preserve"> реактивн</w:t>
      </w:r>
      <w:r w:rsidR="006B3C21">
        <w:rPr>
          <w:sz w:val="28"/>
        </w:rPr>
        <w:t>ая</w:t>
      </w:r>
      <w:r w:rsidR="00A06F0E" w:rsidRPr="00840F44">
        <w:rPr>
          <w:sz w:val="28"/>
        </w:rPr>
        <w:t xml:space="preserve"> мощност</w:t>
      </w:r>
      <w:r w:rsidR="006B3C21">
        <w:rPr>
          <w:sz w:val="28"/>
        </w:rPr>
        <w:t>ь</w:t>
      </w:r>
      <w:r w:rsidR="00A06F0E" w:rsidRPr="00840F44">
        <w:rPr>
          <w:sz w:val="28"/>
        </w:rPr>
        <w:t xml:space="preserve"> в сети;</w:t>
      </w:r>
    </w:p>
    <w:p w:rsidR="009B2426" w:rsidRDefault="009B2426" w:rsidP="009B2426">
      <w:pPr>
        <w:tabs>
          <w:tab w:val="left" w:pos="806"/>
          <w:tab w:val="left" w:pos="1582"/>
          <w:tab w:val="left" w:pos="1924"/>
        </w:tabs>
        <w:suppressAutoHyphens/>
        <w:spacing w:line="276" w:lineRule="auto"/>
        <w:rPr>
          <w:sz w:val="28"/>
        </w:rPr>
      </w:pPr>
      <m:oMath>
        <m:r>
          <w:rPr>
            <w:rFonts w:ascii="Cambria Math" w:hAnsi="Cambria Math"/>
            <w:szCs w:val="28"/>
          </w:rPr>
          <m:t xml:space="preserve">         </m:t>
        </m:r>
        <m:r>
          <w:rPr>
            <w:rFonts w:ascii="Cambria Math" w:eastAsiaTheme="minorEastAsia" w:hAnsi="Cambria Math"/>
            <w:szCs w:val="28"/>
          </w:rPr>
          <m:t>∆</m:t>
        </m:r>
        <m:r>
          <w:rPr>
            <w:rFonts w:ascii="Cambria Math" w:eastAsiaTheme="minorEastAsia" w:hAnsi="Cambria Math"/>
            <w:szCs w:val="28"/>
            <w:lang w:val="en-US"/>
          </w:rPr>
          <m:t>Q</m:t>
        </m:r>
      </m:oMath>
      <w:r w:rsidR="00AF3D8A">
        <w:rPr>
          <w:szCs w:val="28"/>
        </w:rPr>
        <w:t xml:space="preserve"> </w:t>
      </w:r>
      <w:r w:rsidR="00AF3D8A">
        <w:rPr>
          <w:sz w:val="28"/>
        </w:rPr>
        <w:t xml:space="preserve">- </w:t>
      </w:r>
      <w:r w:rsidR="00A06F0E" w:rsidRPr="00840F44">
        <w:rPr>
          <w:sz w:val="28"/>
        </w:rPr>
        <w:t>потери реактивной мощности в продольных элементах сети;</w:t>
      </w:r>
    </w:p>
    <w:p w:rsidR="00A06F0E" w:rsidRPr="00840F44" w:rsidRDefault="009B2426" w:rsidP="009B2426">
      <w:pPr>
        <w:tabs>
          <w:tab w:val="left" w:pos="806"/>
          <w:tab w:val="left" w:pos="1582"/>
          <w:tab w:val="left" w:pos="1924"/>
        </w:tabs>
        <w:suppressAutoHyphens/>
        <w:spacing w:line="276" w:lineRule="auto"/>
        <w:rPr>
          <w:sz w:val="28"/>
        </w:rPr>
      </w:pPr>
      <w:r>
        <w:rPr>
          <w:sz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зар</m:t>
            </m:r>
          </m:sub>
        </m:sSub>
      </m:oMath>
      <w:r w:rsidR="00AF3D8A">
        <w:rPr>
          <w:sz w:val="28"/>
        </w:rPr>
        <w:t xml:space="preserve"> </w:t>
      </w:r>
      <w:r w:rsidR="00A06F0E" w:rsidRPr="00840F44">
        <w:rPr>
          <w:sz w:val="28"/>
        </w:rPr>
        <w:t>-</w:t>
      </w:r>
      <w:r w:rsidR="00AF3D8A">
        <w:rPr>
          <w:sz w:val="28"/>
        </w:rPr>
        <w:t xml:space="preserve"> </w:t>
      </w:r>
      <w:r w:rsidR="00A06F0E" w:rsidRPr="00840F44">
        <w:rPr>
          <w:sz w:val="28"/>
        </w:rPr>
        <w:t>зарядная мощность линий</w:t>
      </w:r>
      <w:r w:rsidR="00AF3D8A">
        <w:rPr>
          <w:sz w:val="28"/>
        </w:rPr>
        <w:t>.</w:t>
      </w:r>
    </w:p>
    <w:p w:rsidR="0085265B" w:rsidRPr="00AF3D8A" w:rsidRDefault="0085265B" w:rsidP="009B2426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proofErr w:type="gramStart"/>
      <w:r w:rsidRPr="00840F44">
        <w:rPr>
          <w:sz w:val="28"/>
        </w:rPr>
        <w:t xml:space="preserve">Потери реактивной мощности примем </w:t>
      </w:r>
      <w:r w:rsidR="00AF570B" w:rsidRPr="00840F44">
        <w:rPr>
          <w:sz w:val="28"/>
        </w:rPr>
        <w:t>уч</w:t>
      </w:r>
      <w:r w:rsidR="00247600" w:rsidRPr="00840F44">
        <w:rPr>
          <w:sz w:val="28"/>
        </w:rPr>
        <w:t>т</w:t>
      </w:r>
      <w:r w:rsidR="00AF570B" w:rsidRPr="00840F44">
        <w:rPr>
          <w:sz w:val="28"/>
        </w:rPr>
        <w:t>енными</w:t>
      </w:r>
      <w:r w:rsidR="00247600" w:rsidRPr="00840F44">
        <w:rPr>
          <w:sz w:val="28"/>
        </w:rPr>
        <w:t xml:space="preserve"> в виде коэффициента, который условно принимается равным </w:t>
      </w:r>
      <w:proofErr w:type="spellStart"/>
      <w:r w:rsidR="00247600" w:rsidRPr="00840F44">
        <w:rPr>
          <w:sz w:val="28"/>
          <w:lang w:val="en-US"/>
        </w:rPr>
        <w:t>k</w:t>
      </w:r>
      <w:r w:rsidR="00247600" w:rsidRPr="00840F44">
        <w:rPr>
          <w:sz w:val="28"/>
          <w:vertAlign w:val="subscript"/>
          <w:lang w:val="en-US"/>
        </w:rPr>
        <w:t>q</w:t>
      </w:r>
      <w:proofErr w:type="spellEnd"/>
      <w:r w:rsidR="00AF3D8A">
        <w:rPr>
          <w:sz w:val="28"/>
        </w:rPr>
        <w:t xml:space="preserve"> = 0,1</w:t>
      </w:r>
      <w:r w:rsidR="00247600" w:rsidRPr="00840F44">
        <w:rPr>
          <w:sz w:val="28"/>
        </w:rPr>
        <w:t>2.</w:t>
      </w:r>
      <w:proofErr w:type="gramEnd"/>
      <w:r w:rsidR="006B3C21">
        <w:rPr>
          <w:sz w:val="28"/>
        </w:rPr>
        <w:t xml:space="preserve"> </w:t>
      </w:r>
      <w:r w:rsidR="003E5EB6">
        <w:rPr>
          <w:sz w:val="28"/>
        </w:rPr>
        <w:t>Остальные необходимые значения были рассчитаны в начале пункта 6.2. Подставляя найденные значения в формулу 6.7 получим:</w:t>
      </w:r>
    </w:p>
    <w:p w:rsidR="00AF3D8A" w:rsidRPr="00AF3D8A" w:rsidRDefault="00AF3D8A" w:rsidP="00621ABD">
      <w:pPr>
        <w:tabs>
          <w:tab w:val="left" w:pos="3690"/>
        </w:tabs>
        <w:suppressAutoHyphens/>
        <w:spacing w:line="276" w:lineRule="auto"/>
        <w:jc w:val="both"/>
        <w:rPr>
          <w:sz w:val="28"/>
        </w:rPr>
      </w:pPr>
    </w:p>
    <w:p w:rsidR="00B522B6" w:rsidRPr="00AF44FB" w:rsidRDefault="00AF52B7" w:rsidP="00621ABD">
      <w:pPr>
        <w:suppressAutoHyphens/>
        <w:spacing w:line="276" w:lineRule="auto"/>
        <w:ind w:firstLine="709"/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 w:hAnsi="Cambria Math"/>
                <w:sz w:val="28"/>
              </w:rPr>
              <m:t>=(</m:t>
            </m:r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</w:rPr>
          <m:t>+∆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</w:rPr>
          <m:t>230,74</m:t>
        </m:r>
        <m:r>
          <w:rPr>
            <w:rFonts w:ascii="Cambria Math" w:hAnsi="Cambria Math"/>
            <w:sz w:val="28"/>
            <w:szCs w:val="28"/>
          </w:rPr>
          <m:t>∙1,12=</m:t>
        </m:r>
      </m:oMath>
      <w:r w:rsidR="00B522B6" w:rsidRPr="00841D1E">
        <w:rPr>
          <w:rFonts w:ascii="Cambria Math" w:hAnsi="Cambria Math"/>
          <w:sz w:val="28"/>
          <w:szCs w:val="28"/>
        </w:rPr>
        <w:t>2</w:t>
      </w:r>
      <w:r w:rsidR="00A5100A" w:rsidRPr="00841D1E">
        <w:rPr>
          <w:rFonts w:ascii="Cambria Math" w:hAnsi="Cambria Math"/>
          <w:sz w:val="28"/>
          <w:szCs w:val="28"/>
        </w:rPr>
        <w:t>58,43</w:t>
      </w:r>
      <w:r w:rsidR="00B522B6" w:rsidRPr="00841D1E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4C47FE">
        <w:rPr>
          <w:rFonts w:ascii="Cambria Math" w:hAnsi="Cambria Math"/>
          <w:sz w:val="28"/>
          <w:szCs w:val="28"/>
        </w:rPr>
        <w:t>Мвар</w:t>
      </w:r>
      <w:proofErr w:type="spellEnd"/>
      <w:r w:rsidR="00B522B6" w:rsidRPr="00841D1E">
        <w:rPr>
          <w:rFonts w:ascii="Cambria Math" w:hAnsi="Cambria Math"/>
          <w:sz w:val="28"/>
          <w:szCs w:val="28"/>
        </w:rPr>
        <w:t>.</w:t>
      </w:r>
    </w:p>
    <w:p w:rsidR="00AF3D8A" w:rsidRPr="00AF44FB" w:rsidRDefault="00AF3D8A" w:rsidP="00621ABD">
      <w:pPr>
        <w:suppressAutoHyphens/>
        <w:spacing w:line="276" w:lineRule="auto"/>
        <w:ind w:firstLine="709"/>
        <w:jc w:val="both"/>
        <w:rPr>
          <w:rFonts w:ascii="Cambria Math" w:hAnsi="Cambria Math"/>
          <w:sz w:val="28"/>
        </w:rPr>
      </w:pPr>
    </w:p>
    <w:p w:rsidR="00841D1E" w:rsidRDefault="0085265B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Найд</w:t>
      </w:r>
      <w:r w:rsidR="003E5EB6">
        <w:rPr>
          <w:sz w:val="28"/>
        </w:rPr>
        <w:t>енную</w:t>
      </w:r>
      <w:r w:rsidRPr="00840F44">
        <w:rPr>
          <w:sz w:val="28"/>
        </w:rPr>
        <w:t xml:space="preserve"> </w:t>
      </w:r>
      <w:r w:rsidR="003E5EB6">
        <w:rPr>
          <w:sz w:val="28"/>
        </w:rPr>
        <w:t>зарядную мощность каждой ветви учтем</w:t>
      </w:r>
      <w:r w:rsidRPr="00840F44">
        <w:rPr>
          <w:sz w:val="28"/>
        </w:rPr>
        <w:t xml:space="preserve"> в реактивной нагрузке узлов</w:t>
      </w:r>
      <w:r w:rsidR="003E5EB6">
        <w:rPr>
          <w:sz w:val="28"/>
        </w:rPr>
        <w:t>:</w:t>
      </w:r>
    </w:p>
    <w:p w:rsidR="003E5EB6" w:rsidRPr="003E5EB6" w:rsidRDefault="003E5EB6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A5100A" w:rsidRPr="00841D1E" w:rsidRDefault="00841D1E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rFonts w:ascii="Cambria Math" w:hAnsi="Cambria Math"/>
          <w:sz w:val="28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зар</m:t>
            </m:r>
          </m:sub>
        </m:sSub>
        <m:r>
          <w:rPr>
            <w:rFonts w:ascii="Cambria Math" w:eastAsiaTheme="minorEastAsia" w:hAnsi="Cambria Math"/>
            <w:sz w:val="28"/>
          </w:rPr>
          <m:t>=Ʃ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зар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=11,68+10,22+11,68+26,28+35,04=94,9 Мвар,</m:t>
        </m:r>
      </m:oMath>
    </w:p>
    <w:p w:rsidR="00841D1E" w:rsidRDefault="00841D1E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B65E05" w:rsidRDefault="00AF3D8A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Тогда:</w:t>
      </w:r>
    </w:p>
    <w:p w:rsidR="009B2426" w:rsidRPr="00840F44" w:rsidRDefault="009B2426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BB7DA2" w:rsidRPr="009B2426" w:rsidRDefault="00AF52B7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+∆Q</m:t>
              </m: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зар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=258,43-94,4=163,53 Мвар.</m:t>
          </m:r>
        </m:oMath>
      </m:oMathPara>
    </w:p>
    <w:p w:rsidR="009B2426" w:rsidRPr="009B2426" w:rsidRDefault="009B2426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32"/>
        </w:rPr>
      </w:pPr>
    </w:p>
    <w:p w:rsidR="00E66D14" w:rsidRDefault="00E66D14" w:rsidP="00621ABD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  <w:r w:rsidRPr="00840F44">
        <w:rPr>
          <w:color w:val="000000"/>
          <w:sz w:val="28"/>
        </w:rPr>
        <w:t>Учитывая баланс реактивной мощности в ЭСС, запишем систему уравнений:</w:t>
      </w:r>
    </w:p>
    <w:p w:rsidR="00841D1E" w:rsidRDefault="00841D1E" w:rsidP="00621ABD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E66D14" w:rsidRPr="00AF3D8A" w:rsidRDefault="00AF52B7" w:rsidP="009B2426">
      <w:pPr>
        <w:suppressAutoHyphens/>
        <w:spacing w:line="276" w:lineRule="auto"/>
        <w:ind w:firstLine="709"/>
        <w:jc w:val="center"/>
        <w:rPr>
          <w:rFonts w:eastAsiaTheme="minorEastAsia"/>
          <w:color w:val="000000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гБ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гБ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+∆Q-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зар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.</m:t>
                  </m:r>
                </m:e>
              </m:eqArr>
            </m:e>
          </m:d>
        </m:oMath>
      </m:oMathPara>
    </w:p>
    <w:p w:rsidR="00841D1E" w:rsidRDefault="00841D1E" w:rsidP="00621ABD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E66D14" w:rsidRDefault="00E66D14" w:rsidP="00621ABD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840F44">
        <w:rPr>
          <w:color w:val="000000"/>
          <w:sz w:val="28"/>
        </w:rPr>
        <w:t xml:space="preserve">При допущении, что коэффициент мощности на всех станциях одинаков, </w:t>
      </w:r>
      <w:r w:rsidRPr="00840F44">
        <w:rPr>
          <w:rFonts w:eastAsiaTheme="minorEastAsia"/>
          <w:sz w:val="28"/>
        </w:rPr>
        <w:t xml:space="preserve">найдем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г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</w:rPr>
          <m:t>:</m:t>
        </m:r>
      </m:oMath>
    </w:p>
    <w:p w:rsidR="00841D1E" w:rsidRPr="00840F44" w:rsidRDefault="00841D1E" w:rsidP="00621ABD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E66D14" w:rsidRPr="00840F44" w:rsidRDefault="00AF52B7" w:rsidP="009B2426">
      <w:pPr>
        <w:tabs>
          <w:tab w:val="left" w:pos="1560"/>
        </w:tabs>
        <w:suppressAutoHyphens/>
        <w:spacing w:line="276" w:lineRule="auto"/>
        <w:ind w:firstLine="709"/>
        <w:jc w:val="center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г</m:t>
                      </m:r>
                    </m:sub>
                  </m:sSub>
                </m:e>
              </m:func>
            </m:fName>
            <m:e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пр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пр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163,53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610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=0,268</m:t>
              </m:r>
            </m:e>
          </m:func>
          <m:r>
            <w:rPr>
              <w:rFonts w:ascii="Cambria Math" w:eastAsiaTheme="minorEastAsia" w:hAnsi="Cambria Math"/>
              <w:sz w:val="28"/>
            </w:rPr>
            <m:t xml:space="preserve"> .</m:t>
          </m:r>
        </m:oMath>
      </m:oMathPara>
    </w:p>
    <w:p w:rsidR="0058425D" w:rsidRPr="00841D1E" w:rsidRDefault="0058425D" w:rsidP="00621ABD">
      <w:pPr>
        <w:tabs>
          <w:tab w:val="left" w:pos="1560"/>
        </w:tabs>
        <w:suppressAutoHyphens/>
        <w:spacing w:line="276" w:lineRule="auto"/>
        <w:ind w:firstLine="709"/>
        <w:jc w:val="both"/>
        <w:rPr>
          <w:rFonts w:ascii="Cambria Math" w:eastAsiaTheme="minorEastAsia" w:hAnsi="Cambria Math"/>
          <w:sz w:val="28"/>
        </w:rPr>
      </w:pPr>
      <w:r w:rsidRPr="00841D1E">
        <w:rPr>
          <w:rFonts w:ascii="Cambria Math" w:eastAsiaTheme="minorEastAsia" w:hAnsi="Cambria Math"/>
          <w:sz w:val="28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г</m:t>
                    </m:r>
                  </m:sub>
                </m:sSub>
              </m:e>
            </m:func>
          </m:fName>
          <m:e>
            <m:r>
              <w:rPr>
                <w:rFonts w:ascii="Cambria Math" w:eastAsiaTheme="minorEastAsia" w:hAnsi="Cambria Math"/>
                <w:sz w:val="28"/>
              </w:rPr>
              <m:t>=0,966=const</m:t>
            </m:r>
          </m:e>
        </m:func>
      </m:oMath>
      <w:r w:rsidRPr="00841D1E">
        <w:rPr>
          <w:rFonts w:ascii="Cambria Math" w:eastAsiaTheme="minorEastAsia" w:hAnsi="Cambria Math"/>
          <w:sz w:val="28"/>
        </w:rPr>
        <w:t>.</w:t>
      </w:r>
    </w:p>
    <w:p w:rsidR="00E66D14" w:rsidRDefault="00E66D14" w:rsidP="00621ABD">
      <w:pPr>
        <w:tabs>
          <w:tab w:val="left" w:pos="156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Тогда распределение реактивной мощности между источниками</w:t>
      </w:r>
      <w:r w:rsidR="003E5EB6">
        <w:rPr>
          <w:sz w:val="28"/>
        </w:rPr>
        <w:t xml:space="preserve"> буд</w:t>
      </w:r>
      <w:r w:rsidR="009B2426">
        <w:rPr>
          <w:sz w:val="28"/>
        </w:rPr>
        <w:t>ет выглядеть следующим образом (</w:t>
      </w:r>
      <w:r w:rsidR="003E5EB6">
        <w:rPr>
          <w:sz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г</m:t>
            </m:r>
          </m:sub>
        </m:sSub>
      </m:oMath>
      <w:r w:rsidR="00F51FBB" w:rsidRPr="00F51FBB">
        <w:rPr>
          <w:sz w:val="28"/>
        </w:rPr>
        <w:t xml:space="preserve"> </w:t>
      </w:r>
      <w:r w:rsidR="003E5EB6">
        <w:rPr>
          <w:sz w:val="28"/>
        </w:rPr>
        <w:t xml:space="preserve">возьмем их результатов расчета </w:t>
      </w:r>
      <w:r w:rsidR="003E5EB6" w:rsidRPr="003E5EB6">
        <w:rPr>
          <w:color w:val="000000" w:themeColor="text1"/>
          <w:sz w:val="28"/>
        </w:rPr>
        <w:t>по аналитическому методу</w:t>
      </w:r>
      <w:r w:rsidR="00F51FBB" w:rsidRPr="003E5EB6">
        <w:rPr>
          <w:color w:val="000000" w:themeColor="text1"/>
          <w:sz w:val="28"/>
        </w:rPr>
        <w:t>)</w:t>
      </w:r>
      <w:r w:rsidRPr="003E5EB6">
        <w:rPr>
          <w:color w:val="000000" w:themeColor="text1"/>
          <w:sz w:val="28"/>
        </w:rPr>
        <w:t>:</w:t>
      </w:r>
    </w:p>
    <w:p w:rsidR="00841D1E" w:rsidRPr="00840F44" w:rsidRDefault="00841D1E" w:rsidP="00621ABD">
      <w:pPr>
        <w:tabs>
          <w:tab w:val="left" w:pos="15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E66D14" w:rsidRPr="00841D1E" w:rsidRDefault="00AF52B7" w:rsidP="009B2426">
      <w:pPr>
        <w:tabs>
          <w:tab w:val="left" w:pos="1560"/>
        </w:tabs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г1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</w:rPr>
                <m:t>г1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</m:e>
          </m:func>
          <m:r>
            <w:rPr>
              <w:rFonts w:ascii="Cambria Math" w:hAnsi="Cambria Math"/>
              <w:sz w:val="28"/>
            </w:rPr>
            <m:t>=235∙0,268=62,98 Мвар;</m:t>
          </m:r>
        </m:oMath>
      </m:oMathPara>
    </w:p>
    <w:p w:rsidR="00E66D14" w:rsidRPr="00841D1E" w:rsidRDefault="00AF52B7" w:rsidP="009B2426">
      <w:pPr>
        <w:tabs>
          <w:tab w:val="left" w:pos="1560"/>
        </w:tabs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г2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</w:rPr>
                <m:t>г2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</m:e>
          </m:func>
          <m:r>
            <w:rPr>
              <w:rFonts w:ascii="Cambria Math" w:hAnsi="Cambria Math"/>
              <w:sz w:val="28"/>
            </w:rPr>
            <m:t>=208∙0,268= 55,74 Мвар;</m:t>
          </m:r>
        </m:oMath>
      </m:oMathPara>
    </w:p>
    <w:p w:rsidR="00E66D14" w:rsidRPr="00841D1E" w:rsidRDefault="00AF52B7" w:rsidP="009B2426">
      <w:pPr>
        <w:tabs>
          <w:tab w:val="left" w:pos="1560"/>
        </w:tabs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гБ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</w:rPr>
                <m:t>гБ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</m:e>
          </m:func>
          <m:r>
            <w:rPr>
              <w:rFonts w:ascii="Cambria Math" w:hAnsi="Cambria Math"/>
              <w:sz w:val="28"/>
            </w:rPr>
            <m:t>=167∙0,268= 44,77 Мвар.</m:t>
          </m:r>
        </m:oMath>
      </m:oMathPara>
    </w:p>
    <w:p w:rsidR="00981A66" w:rsidRPr="00840F44" w:rsidRDefault="00981A66" w:rsidP="00621ABD">
      <w:pPr>
        <w:tabs>
          <w:tab w:val="left" w:pos="36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2A4D16" w:rsidRPr="00840F44" w:rsidRDefault="003E5EB6" w:rsidP="00621ABD">
      <w:pPr>
        <w:pStyle w:val="3"/>
        <w:keepNext w:val="0"/>
        <w:suppressAutoHyphens/>
        <w:spacing w:before="0" w:after="0" w:line="276" w:lineRule="auto"/>
        <w:ind w:firstLine="709"/>
        <w:rPr>
          <w:rFonts w:eastAsiaTheme="minorEastAsia"/>
          <w:szCs w:val="24"/>
        </w:rPr>
      </w:pPr>
      <w:bookmarkStart w:id="5" w:name="_Toc375594821"/>
      <w:r>
        <w:rPr>
          <w:szCs w:val="24"/>
        </w:rPr>
        <w:t>6</w:t>
      </w:r>
      <w:r w:rsidR="002A4D16" w:rsidRPr="00840F44">
        <w:rPr>
          <w:szCs w:val="24"/>
        </w:rPr>
        <w:t xml:space="preserve">.4 Расчет электрического режима по коэффициентам </w:t>
      </w:r>
      <w:proofErr w:type="spellStart"/>
      <w:r w:rsidR="002A4D16" w:rsidRPr="00840F44">
        <w:rPr>
          <w:szCs w:val="24"/>
        </w:rPr>
        <w:t>токораспределения</w:t>
      </w:r>
      <w:bookmarkEnd w:id="5"/>
      <w:proofErr w:type="spellEnd"/>
    </w:p>
    <w:p w:rsidR="002A4D16" w:rsidRDefault="002A4D16" w:rsidP="00621ABD">
      <w:pPr>
        <w:pStyle w:val="a5"/>
        <w:tabs>
          <w:tab w:val="left" w:pos="726"/>
        </w:tabs>
        <w:suppressAutoHyphens/>
        <w:spacing w:line="276" w:lineRule="auto"/>
        <w:ind w:left="0" w:firstLine="709"/>
        <w:rPr>
          <w:color w:val="000000"/>
          <w:szCs w:val="28"/>
        </w:rPr>
      </w:pPr>
    </w:p>
    <w:p w:rsidR="009B2426" w:rsidRPr="00840F44" w:rsidRDefault="009B2426" w:rsidP="00621ABD">
      <w:pPr>
        <w:pStyle w:val="a5"/>
        <w:tabs>
          <w:tab w:val="left" w:pos="726"/>
        </w:tabs>
        <w:suppressAutoHyphens/>
        <w:spacing w:line="276" w:lineRule="auto"/>
        <w:ind w:left="0" w:firstLine="709"/>
        <w:rPr>
          <w:color w:val="000000"/>
          <w:szCs w:val="28"/>
        </w:rPr>
      </w:pPr>
    </w:p>
    <w:p w:rsidR="00841D1E" w:rsidRDefault="002A4D16" w:rsidP="00621ABD">
      <w:pPr>
        <w:pStyle w:val="a5"/>
        <w:tabs>
          <w:tab w:val="left" w:pos="0"/>
        </w:tabs>
        <w:suppressAutoHyphens/>
        <w:spacing w:line="276" w:lineRule="auto"/>
        <w:ind w:left="0" w:firstLine="709"/>
        <w:rPr>
          <w:szCs w:val="24"/>
        </w:rPr>
      </w:pPr>
      <w:r w:rsidRPr="00840F44">
        <w:rPr>
          <w:color w:val="000000"/>
          <w:szCs w:val="24"/>
        </w:rPr>
        <w:t xml:space="preserve">Поскольку сеть однородная, то расчет удобнее производить по эквивалентным длинам. </w:t>
      </w:r>
      <w:r w:rsidR="009653DA" w:rsidRPr="00840F44">
        <w:rPr>
          <w:szCs w:val="24"/>
        </w:rPr>
        <w:t>На рис</w:t>
      </w:r>
      <w:r w:rsidR="005E4850" w:rsidRPr="00840F44">
        <w:rPr>
          <w:szCs w:val="24"/>
        </w:rPr>
        <w:t>унке</w:t>
      </w:r>
      <w:r w:rsidR="009653DA" w:rsidRPr="00840F44">
        <w:rPr>
          <w:szCs w:val="24"/>
        </w:rPr>
        <w:t xml:space="preserve"> </w:t>
      </w:r>
      <w:r w:rsidR="003E5EB6">
        <w:rPr>
          <w:szCs w:val="24"/>
        </w:rPr>
        <w:t xml:space="preserve">6.3 </w:t>
      </w:r>
      <w:r w:rsidR="009653DA" w:rsidRPr="00840F44">
        <w:rPr>
          <w:szCs w:val="24"/>
        </w:rPr>
        <w:t>изображена схема сети с условными направлениями токов.</w:t>
      </w:r>
    </w:p>
    <w:p w:rsidR="004E44F8" w:rsidRPr="009B2426" w:rsidRDefault="004E44F8" w:rsidP="00840F44">
      <w:pPr>
        <w:tabs>
          <w:tab w:val="left" w:pos="1260"/>
        </w:tabs>
        <w:suppressAutoHyphens/>
        <w:spacing w:line="360" w:lineRule="auto"/>
        <w:ind w:firstLine="709"/>
        <w:jc w:val="both"/>
        <w:rPr>
          <w:sz w:val="28"/>
        </w:rPr>
      </w:pPr>
    </w:p>
    <w:p w:rsidR="009653DA" w:rsidRDefault="009653DA" w:rsidP="00840F44">
      <w:pPr>
        <w:tabs>
          <w:tab w:val="left" w:pos="1260"/>
        </w:tabs>
        <w:suppressAutoHyphens/>
        <w:spacing w:line="360" w:lineRule="auto"/>
        <w:ind w:firstLine="709"/>
        <w:jc w:val="both"/>
        <w:rPr>
          <w:noProof/>
          <w:sz w:val="28"/>
        </w:rPr>
      </w:pPr>
    </w:p>
    <w:p w:rsidR="003E5EB6" w:rsidRPr="00840F44" w:rsidRDefault="003E5EB6" w:rsidP="00840F44">
      <w:pPr>
        <w:tabs>
          <w:tab w:val="left" w:pos="1260"/>
        </w:tabs>
        <w:suppressAutoHyphens/>
        <w:spacing w:line="360" w:lineRule="auto"/>
        <w:ind w:firstLine="709"/>
        <w:jc w:val="both"/>
        <w:rPr>
          <w:sz w:val="28"/>
        </w:rPr>
      </w:pPr>
      <w:r>
        <w:object w:dxaOrig="7945" w:dyaOrig="3013">
          <v:shape id="_x0000_i1028" type="#_x0000_t75" style="width:396.6pt;height:151.1pt" o:ole="">
            <v:imagedata r:id="rId15" o:title=""/>
          </v:shape>
          <o:OLEObject Type="Embed" ProgID="Visio.Drawing.11" ShapeID="_x0000_i1028" DrawAspect="Content" ObjectID="_1494875808" r:id="rId16"/>
        </w:object>
      </w:r>
    </w:p>
    <w:p w:rsidR="009653DA" w:rsidRPr="003E5EB6" w:rsidRDefault="009653DA" w:rsidP="009B2426">
      <w:pPr>
        <w:tabs>
          <w:tab w:val="left" w:pos="1260"/>
        </w:tabs>
        <w:suppressAutoHyphens/>
        <w:spacing w:line="360" w:lineRule="auto"/>
        <w:ind w:firstLine="709"/>
        <w:jc w:val="center"/>
        <w:rPr>
          <w:color w:val="000000" w:themeColor="text1"/>
          <w:sz w:val="28"/>
        </w:rPr>
      </w:pPr>
      <w:r w:rsidRPr="003E5EB6">
        <w:rPr>
          <w:color w:val="000000" w:themeColor="text1"/>
          <w:sz w:val="28"/>
        </w:rPr>
        <w:t>Рис</w:t>
      </w:r>
      <w:r w:rsidR="005E4850" w:rsidRPr="003E5EB6">
        <w:rPr>
          <w:color w:val="000000" w:themeColor="text1"/>
          <w:sz w:val="28"/>
        </w:rPr>
        <w:t>унок</w:t>
      </w:r>
      <w:r w:rsidRPr="003E5EB6">
        <w:rPr>
          <w:color w:val="000000" w:themeColor="text1"/>
          <w:sz w:val="28"/>
        </w:rPr>
        <w:t xml:space="preserve"> </w:t>
      </w:r>
      <w:r w:rsidR="003E5EB6" w:rsidRPr="003E5EB6">
        <w:rPr>
          <w:color w:val="000000" w:themeColor="text1"/>
          <w:sz w:val="28"/>
        </w:rPr>
        <w:t>6.3</w:t>
      </w:r>
      <w:r w:rsidRPr="003E5EB6">
        <w:rPr>
          <w:color w:val="000000" w:themeColor="text1"/>
          <w:sz w:val="28"/>
        </w:rPr>
        <w:t xml:space="preserve"> - Схема сети с условно-положительными направлениями токов</w:t>
      </w:r>
    </w:p>
    <w:p w:rsidR="009653DA" w:rsidRPr="00840F44" w:rsidRDefault="009653DA" w:rsidP="00840F44">
      <w:pPr>
        <w:tabs>
          <w:tab w:val="left" w:pos="1260"/>
        </w:tabs>
        <w:suppressAutoHyphens/>
        <w:spacing w:line="360" w:lineRule="auto"/>
        <w:ind w:firstLine="709"/>
        <w:jc w:val="both"/>
        <w:rPr>
          <w:sz w:val="28"/>
        </w:rPr>
      </w:pPr>
    </w:p>
    <w:p w:rsidR="00CC515B" w:rsidRDefault="009653DA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Составим матрицу коэффициентов </w:t>
      </w:r>
      <w:proofErr w:type="spellStart"/>
      <w:r w:rsidRPr="00840F44">
        <w:rPr>
          <w:sz w:val="28"/>
        </w:rPr>
        <w:t>токораспределения</w:t>
      </w:r>
      <w:proofErr w:type="spellEnd"/>
      <w:r w:rsidR="00603E4C">
        <w:rPr>
          <w:sz w:val="28"/>
        </w:rPr>
        <w:t xml:space="preserve"> </w:t>
      </w:r>
      <w:r w:rsidR="00093B2B" w:rsidRPr="00AB6264">
        <w:rPr>
          <w:sz w:val="28"/>
        </w:rPr>
        <w:t>[</w:t>
      </w:r>
      <w:r w:rsidR="00F978D9" w:rsidRPr="00AB6264">
        <w:rPr>
          <w:sz w:val="28"/>
        </w:rPr>
        <w:t>23</w:t>
      </w:r>
      <w:r w:rsidR="00093B2B" w:rsidRPr="00AB6264">
        <w:rPr>
          <w:sz w:val="28"/>
        </w:rPr>
        <w:t>]</w:t>
      </w:r>
      <w:r w:rsidRPr="00AB6264">
        <w:rPr>
          <w:sz w:val="28"/>
        </w:rPr>
        <w:t>. Для</w:t>
      </w:r>
      <w:r w:rsidRPr="00840F44">
        <w:rPr>
          <w:sz w:val="28"/>
        </w:rPr>
        <w:t xml:space="preserve"> этого будем прикладывать единичный ток к каждому узлу (кроме базисного) по очереди, «отбрасывая» при этом все остальные нагрузки и генерации (рис</w:t>
      </w:r>
      <w:r w:rsidR="00D10CC1">
        <w:rPr>
          <w:sz w:val="28"/>
        </w:rPr>
        <w:t>унок</w:t>
      </w:r>
      <w:r w:rsidRPr="00840F44">
        <w:rPr>
          <w:sz w:val="28"/>
        </w:rPr>
        <w:t xml:space="preserve"> </w:t>
      </w:r>
      <w:r w:rsidR="00D10CC1">
        <w:rPr>
          <w:sz w:val="28"/>
        </w:rPr>
        <w:t>6.4</w:t>
      </w:r>
      <w:r w:rsidR="00CC515B">
        <w:rPr>
          <w:sz w:val="28"/>
        </w:rPr>
        <w:t xml:space="preserve">). </w:t>
      </w:r>
    </w:p>
    <w:p w:rsidR="009653DA" w:rsidRPr="00840F44" w:rsidRDefault="009B2426" w:rsidP="00CC515B">
      <w:pPr>
        <w:tabs>
          <w:tab w:val="left" w:pos="1260"/>
        </w:tabs>
        <w:suppressAutoHyphens/>
        <w:spacing w:line="360" w:lineRule="auto"/>
        <w:ind w:firstLine="709"/>
        <w:jc w:val="both"/>
        <w:rPr>
          <w:sz w:val="28"/>
        </w:rPr>
      </w:pPr>
      <w:r>
        <w:object w:dxaOrig="20823" w:dyaOrig="9448">
          <v:shape id="_x0000_i1029" type="#_x0000_t75" style="width:375.35pt;height:160.5pt" o:ole="">
            <v:imagedata r:id="rId17" o:title=""/>
          </v:shape>
          <o:OLEObject Type="Embed" ProgID="Visio.Drawing.11" ShapeID="_x0000_i1029" DrawAspect="Content" ObjectID="_1494875809" r:id="rId18"/>
        </w:object>
      </w:r>
    </w:p>
    <w:p w:rsidR="009653DA" w:rsidRPr="00D10CC1" w:rsidRDefault="009653DA" w:rsidP="009B2426">
      <w:pPr>
        <w:tabs>
          <w:tab w:val="left" w:pos="1260"/>
        </w:tabs>
        <w:suppressAutoHyphens/>
        <w:spacing w:line="276" w:lineRule="auto"/>
        <w:ind w:firstLine="709"/>
        <w:jc w:val="center"/>
        <w:rPr>
          <w:color w:val="000000" w:themeColor="text1"/>
          <w:sz w:val="28"/>
        </w:rPr>
      </w:pPr>
      <w:r w:rsidRPr="00D10CC1">
        <w:rPr>
          <w:color w:val="000000" w:themeColor="text1"/>
          <w:sz w:val="28"/>
        </w:rPr>
        <w:t>Рис</w:t>
      </w:r>
      <w:r w:rsidR="00D10CC1">
        <w:rPr>
          <w:color w:val="000000" w:themeColor="text1"/>
          <w:sz w:val="28"/>
        </w:rPr>
        <w:t>унок</w:t>
      </w:r>
      <w:r w:rsidRPr="00D10CC1">
        <w:rPr>
          <w:color w:val="000000" w:themeColor="text1"/>
          <w:sz w:val="28"/>
        </w:rPr>
        <w:t xml:space="preserve"> </w:t>
      </w:r>
      <w:r w:rsidR="00D10CC1" w:rsidRPr="00D10CC1">
        <w:rPr>
          <w:color w:val="000000" w:themeColor="text1"/>
          <w:sz w:val="28"/>
        </w:rPr>
        <w:t>6.4</w:t>
      </w:r>
      <w:r w:rsidRPr="00D10CC1">
        <w:rPr>
          <w:color w:val="000000" w:themeColor="text1"/>
          <w:sz w:val="28"/>
        </w:rPr>
        <w:t xml:space="preserve"> – Расчет матрицы </w:t>
      </w:r>
      <w:proofErr w:type="spellStart"/>
      <w:r w:rsidRPr="00D10CC1">
        <w:rPr>
          <w:color w:val="000000" w:themeColor="text1"/>
          <w:sz w:val="28"/>
        </w:rPr>
        <w:t>токораспределения</w:t>
      </w:r>
      <w:proofErr w:type="spellEnd"/>
    </w:p>
    <w:p w:rsidR="005D62B1" w:rsidRPr="00840F44" w:rsidRDefault="005D62B1" w:rsidP="009B2426">
      <w:pPr>
        <w:tabs>
          <w:tab w:val="left" w:pos="726"/>
        </w:tabs>
        <w:suppressAutoHyphens/>
        <w:ind w:firstLine="709"/>
        <w:jc w:val="both"/>
        <w:rPr>
          <w:color w:val="000000"/>
          <w:sz w:val="28"/>
        </w:rPr>
      </w:pPr>
    </w:p>
    <w:p w:rsidR="005D62B1" w:rsidRDefault="005D62B1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  <w:r w:rsidRPr="00840F44">
        <w:rPr>
          <w:color w:val="000000"/>
          <w:sz w:val="28"/>
        </w:rPr>
        <w:t xml:space="preserve">Если направление тока совпадает с условно положительным направлением тока, то коэффициент положительный. Если не совпадает, то - коэффициент отрицательный. Тогда матрица </w:t>
      </w:r>
      <w:proofErr w:type="spellStart"/>
      <w:r w:rsidRPr="00840F44">
        <w:rPr>
          <w:color w:val="000000"/>
          <w:sz w:val="28"/>
        </w:rPr>
        <w:t>токораспределения</w:t>
      </w:r>
      <w:proofErr w:type="spellEnd"/>
      <w:r w:rsidRPr="00840F44">
        <w:rPr>
          <w:color w:val="000000"/>
          <w:sz w:val="28"/>
        </w:rPr>
        <w:t xml:space="preserve"> имеет вид:</w:t>
      </w:r>
    </w:p>
    <w:p w:rsidR="00841D1E" w:rsidRPr="00840F44" w:rsidRDefault="00841D1E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D62B1" w:rsidRPr="00841D1E" w:rsidRDefault="005D62B1" w:rsidP="009B2426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ascii="Cambria Math" w:hAnsi="Cambria Math"/>
          <w:color w:val="000000"/>
          <w:sz w:val="28"/>
        </w:rPr>
      </w:pPr>
      <m:oMath>
        <m:r>
          <w:rPr>
            <w:rFonts w:ascii="Cambria Math" w:hAnsi="Cambria Math"/>
            <w:color w:val="000000"/>
            <w:sz w:val="28"/>
          </w:rPr>
          <m:t>б=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0,348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0,348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0,652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-0,304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0,696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0,304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1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-0,304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0,696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0,304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0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 xml:space="preserve"> 1</m:t>
                </m:r>
              </m:e>
            </m:eqArr>
          </m:e>
        </m:d>
      </m:oMath>
      <w:r w:rsidRPr="00841D1E">
        <w:rPr>
          <w:rFonts w:ascii="Cambria Math" w:eastAsiaTheme="minorEastAsia" w:hAnsi="Cambria Math"/>
          <w:color w:val="000000"/>
          <w:sz w:val="28"/>
        </w:rPr>
        <w:t>,</w:t>
      </w:r>
    </w:p>
    <w:p w:rsidR="00841D1E" w:rsidRDefault="00841D1E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D62B1" w:rsidRPr="00840F44" w:rsidRDefault="005D62B1" w:rsidP="009B2426">
      <w:pPr>
        <w:tabs>
          <w:tab w:val="left" w:pos="726"/>
        </w:tabs>
        <w:suppressAutoHyphens/>
        <w:spacing w:line="276" w:lineRule="auto"/>
        <w:jc w:val="both"/>
        <w:rPr>
          <w:rFonts w:eastAsiaTheme="minorEastAsia"/>
          <w:color w:val="000000"/>
          <w:sz w:val="28"/>
        </w:rPr>
      </w:pPr>
      <w:r w:rsidRPr="00840F44">
        <w:rPr>
          <w:color w:val="000000"/>
          <w:sz w:val="28"/>
        </w:rPr>
        <w:t xml:space="preserve">где, например, </w:t>
      </w:r>
      <w:proofErr w:type="gramStart"/>
      <w:r w:rsidRPr="00840F44">
        <w:rPr>
          <w:color w:val="000000"/>
          <w:sz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</w:rPr>
              <m:t>б</m:t>
            </m:r>
            <w:proofErr w:type="gramEnd"/>
          </m:e>
          <m:sub>
            <m:r>
              <w:rPr>
                <w:rFonts w:ascii="Cambria Math" w:hAnsi="Cambria Math"/>
                <w:color w:val="000000"/>
                <w:sz w:val="28"/>
              </w:rPr>
              <m:t>11</m:t>
            </m:r>
          </m:sub>
        </m:sSub>
      </m:oMath>
      <w:r w:rsidRPr="00840F44">
        <w:rPr>
          <w:rFonts w:eastAsiaTheme="minorEastAsia"/>
          <w:color w:val="000000"/>
          <w:sz w:val="28"/>
        </w:rPr>
        <w:t>, учитывающий распределение тока в первой ветке от первого узла, находим следующим образом:</w:t>
      </w:r>
    </w:p>
    <w:p w:rsidR="00916486" w:rsidRPr="00840F44" w:rsidRDefault="00916486" w:rsidP="009B2426">
      <w:pPr>
        <w:tabs>
          <w:tab w:val="left" w:pos="726"/>
        </w:tabs>
        <w:suppressAutoHyphens/>
        <w:ind w:firstLine="709"/>
        <w:jc w:val="both"/>
        <w:rPr>
          <w:rFonts w:eastAsiaTheme="minorEastAsia"/>
          <w:color w:val="000000"/>
          <w:sz w:val="28"/>
        </w:rPr>
      </w:pPr>
    </w:p>
    <w:p w:rsidR="005D62B1" w:rsidRPr="00841D1E" w:rsidRDefault="00AF52B7" w:rsidP="009B2426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ascii="Cambria Math" w:hAnsi="Cambria Math"/>
          <w:i/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</w:rPr>
                <m:t>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3экв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3экв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2экв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1экв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</w:rPr>
                <m:t>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</w:rPr>
                <m:t>80+70+80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>=0,348 .</m:t>
          </m:r>
        </m:oMath>
      </m:oMathPara>
    </w:p>
    <w:p w:rsidR="005D62B1" w:rsidRPr="00840F44" w:rsidRDefault="005D62B1" w:rsidP="009B2426">
      <w:pPr>
        <w:tabs>
          <w:tab w:val="left" w:pos="3690"/>
        </w:tabs>
        <w:suppressAutoHyphens/>
        <w:ind w:firstLine="709"/>
        <w:jc w:val="both"/>
        <w:rPr>
          <w:sz w:val="28"/>
        </w:rPr>
      </w:pPr>
    </w:p>
    <w:p w:rsidR="009653DA" w:rsidRDefault="009653DA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Умножив матрицу </w:t>
      </w:r>
      <w:proofErr w:type="spellStart"/>
      <w:r w:rsidRPr="00840F44">
        <w:rPr>
          <w:sz w:val="28"/>
        </w:rPr>
        <w:t>потокораспределения</w:t>
      </w:r>
      <w:proofErr w:type="spellEnd"/>
      <w:r w:rsidRPr="00840F44">
        <w:rPr>
          <w:sz w:val="28"/>
        </w:rPr>
        <w:t xml:space="preserve"> на вектор узловых мощностей, найдем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в сети:</w:t>
      </w:r>
    </w:p>
    <w:p w:rsidR="009B2426" w:rsidRDefault="009B2426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F51FBB" w:rsidRDefault="00AF52B7" w:rsidP="00840F44">
      <w:pPr>
        <w:tabs>
          <w:tab w:val="left" w:pos="3090"/>
        </w:tabs>
        <w:suppressAutoHyphens/>
        <w:spacing w:line="360" w:lineRule="auto"/>
        <w:ind w:firstLine="709"/>
        <w:jc w:val="both"/>
        <w:rPr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в2</m:t>
                            </m:r>
                          </m:sub>
                        </m:sSub>
                      </m:e>
                    </m:mr>
                  </m:m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в3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в4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color w:val="000000"/>
                          <w:sz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в5</m:t>
                          </m:r>
                        </m:sub>
                      </m:sSub>
                    </m:e>
                  </m:eqAr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=б∙</m:t>
          </m:r>
          <m:d>
            <m:dPr>
              <m:shp m:val="match"/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г1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н4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0,652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∙</m:t>
          </m:r>
          <m:d>
            <m:dPr>
              <m:shp m:val="match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</w:rPr>
                    <m:t>235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208-116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-232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</w:rPr>
                        <m:t>-232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</w:rPr>
                    <m:t>125,57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-15,71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111,83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</w:rPr>
                        <m:t>92,25</m:t>
                      </m:r>
                    </m:e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</w:rPr>
                        <m:t>-137,41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color w:val="000000"/>
              <w:sz w:val="28"/>
            </w:rPr>
            <m:t xml:space="preserve"> </m:t>
          </m:r>
        </m:oMath>
      </m:oMathPara>
    </w:p>
    <w:p w:rsidR="000B5D8B" w:rsidRPr="00840F44" w:rsidRDefault="00D10CC1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Результаты расчета нанесем на рисунок 6.5</w:t>
      </w:r>
    </w:p>
    <w:p w:rsidR="004E44F8" w:rsidRPr="00D10CC1" w:rsidRDefault="004E44F8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840F44" w:rsidRDefault="00F978D9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  <w:r>
        <w:object w:dxaOrig="10371" w:dyaOrig="4067">
          <v:shape id="_x0000_i1030" type="#_x0000_t75" style="width:420.2pt;height:147.55pt" o:ole="">
            <v:imagedata r:id="rId19" o:title=""/>
          </v:shape>
          <o:OLEObject Type="Embed" ProgID="Visio.Drawing.11" ShapeID="_x0000_i1030" DrawAspect="Content" ObjectID="_1494875810" r:id="rId20"/>
        </w:object>
      </w:r>
    </w:p>
    <w:p w:rsidR="003F7B88" w:rsidRDefault="009653DA" w:rsidP="009B2426">
      <w:pPr>
        <w:tabs>
          <w:tab w:val="left" w:pos="1260"/>
        </w:tabs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</w:rPr>
        <w:t xml:space="preserve">Рисунок </w:t>
      </w:r>
      <w:r w:rsidR="00D10CC1">
        <w:rPr>
          <w:sz w:val="28"/>
        </w:rPr>
        <w:t>6.5</w:t>
      </w:r>
      <w:r w:rsidRPr="00840F44">
        <w:rPr>
          <w:sz w:val="28"/>
        </w:rPr>
        <w:t xml:space="preserve"> – </w:t>
      </w:r>
      <w:proofErr w:type="spellStart"/>
      <w:r w:rsidRPr="00840F44">
        <w:rPr>
          <w:sz w:val="28"/>
        </w:rPr>
        <w:t>Потокораспред</w:t>
      </w:r>
      <w:r w:rsidR="00164B8C">
        <w:rPr>
          <w:sz w:val="28"/>
        </w:rPr>
        <w:t>еление</w:t>
      </w:r>
      <w:proofErr w:type="spellEnd"/>
      <w:r w:rsidR="00164B8C">
        <w:rPr>
          <w:sz w:val="28"/>
        </w:rPr>
        <w:t xml:space="preserve"> активной мощности в сети</w:t>
      </w:r>
    </w:p>
    <w:p w:rsidR="003F7B88" w:rsidRPr="00840F44" w:rsidRDefault="003F7B88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840F44" w:rsidRDefault="00C6408A" w:rsidP="009B2426">
      <w:pPr>
        <w:pStyle w:val="3"/>
        <w:keepNext w:val="0"/>
        <w:suppressAutoHyphens/>
        <w:spacing w:before="0" w:after="0" w:line="276" w:lineRule="auto"/>
        <w:ind w:firstLine="709"/>
        <w:rPr>
          <w:szCs w:val="28"/>
        </w:rPr>
      </w:pPr>
      <w:bookmarkStart w:id="6" w:name="_Toc375594822"/>
      <w:r>
        <w:rPr>
          <w:szCs w:val="24"/>
        </w:rPr>
        <w:t>6</w:t>
      </w:r>
      <w:r w:rsidR="009653DA" w:rsidRPr="00840F44">
        <w:rPr>
          <w:szCs w:val="24"/>
        </w:rPr>
        <w:t>.5</w:t>
      </w:r>
      <w:r w:rsidR="00840F44">
        <w:rPr>
          <w:szCs w:val="24"/>
        </w:rPr>
        <w:t xml:space="preserve"> </w:t>
      </w:r>
      <w:r w:rsidR="00853A99" w:rsidRPr="00840F44">
        <w:rPr>
          <w:szCs w:val="24"/>
        </w:rPr>
        <w:t xml:space="preserve">Решение «задачи </w:t>
      </w:r>
      <w:r w:rsidR="00853A99" w:rsidRPr="00840F44">
        <w:rPr>
          <w:szCs w:val="24"/>
          <w:lang w:val="en-US"/>
        </w:rPr>
        <w:t>Q</w:t>
      </w:r>
      <w:r w:rsidR="00853A99" w:rsidRPr="00840F44">
        <w:rPr>
          <w:szCs w:val="24"/>
        </w:rPr>
        <w:t xml:space="preserve">»: </w:t>
      </w:r>
      <w:r w:rsidR="00550192" w:rsidRPr="00840F44">
        <w:rPr>
          <w:szCs w:val="24"/>
        </w:rPr>
        <w:t>о</w:t>
      </w:r>
      <w:r w:rsidR="009653DA" w:rsidRPr="00840F44">
        <w:rPr>
          <w:szCs w:val="24"/>
        </w:rPr>
        <w:t>птимизация режима по реактивной мощности из условия минимума потерь активной мощности</w:t>
      </w:r>
      <w:bookmarkEnd w:id="6"/>
    </w:p>
    <w:p w:rsidR="00841D1E" w:rsidRDefault="00841D1E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F978D9" w:rsidRDefault="00F978D9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9653DA" w:rsidRDefault="009653DA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Задача оптимизации по реактивной мощности заключается в минимизации суммарных потерь активной мощности по энергосистеме. Потери активной мощности являются функцией как потоков по линиям активной мощности, так и потоков реактивной мощности.</w:t>
      </w:r>
      <w:r w:rsidRPr="00840F44">
        <w:rPr>
          <w:noProof/>
          <w:sz w:val="28"/>
        </w:rPr>
        <w:t xml:space="preserve"> </w:t>
      </w:r>
      <w:r w:rsidR="004D451C">
        <w:rPr>
          <w:noProof/>
          <w:sz w:val="28"/>
        </w:rPr>
        <w:t>Потери как активной так и реактивной мощности можно определить по выражению:</w:t>
      </w:r>
    </w:p>
    <w:p w:rsidR="004D451C" w:rsidRDefault="004D451C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3F7B88" w:rsidRDefault="00164B8C" w:rsidP="0090108E">
      <w:pPr>
        <w:tabs>
          <w:tab w:val="left" w:pos="3090"/>
        </w:tabs>
        <w:suppressAutoHyphens/>
        <w:spacing w:line="276" w:lineRule="auto"/>
        <w:ind w:firstLine="709"/>
        <w:jc w:val="right"/>
        <w:rPr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</w:rPr>
          <m:t>∆P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color w:val="000000"/>
            <w:sz w:val="28"/>
          </w:rPr>
          <m:t>∙</m:t>
        </m:r>
        <m:sSub>
          <m:sSubPr>
            <m:ctrlPr>
              <w:rPr>
                <w:rFonts w:ascii="Cambria Math" w:hAnsi="Cambria Math"/>
                <w:color w:val="000000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</w:rPr>
          <m:t>;</m:t>
        </m:r>
      </m:oMath>
      <w:r>
        <w:rPr>
          <w:color w:val="000000"/>
          <w:sz w:val="28"/>
          <w:szCs w:val="28"/>
        </w:rPr>
        <w:t xml:space="preserve">     </w:t>
      </w:r>
      <w:r w:rsidR="0090108E">
        <w:rPr>
          <w:color w:val="000000"/>
          <w:sz w:val="28"/>
          <w:szCs w:val="28"/>
        </w:rPr>
        <w:t xml:space="preserve">                                    </w:t>
      </w:r>
      <w:r>
        <w:rPr>
          <w:color w:val="000000"/>
          <w:sz w:val="28"/>
          <w:szCs w:val="28"/>
        </w:rPr>
        <w:t xml:space="preserve">   (6.8)</w:t>
      </w:r>
    </w:p>
    <w:p w:rsidR="009B2426" w:rsidRDefault="009B2426" w:rsidP="009B2426">
      <w:pPr>
        <w:tabs>
          <w:tab w:val="left" w:pos="3090"/>
        </w:tabs>
        <w:suppressAutoHyphens/>
        <w:spacing w:line="276" w:lineRule="auto"/>
        <w:ind w:firstLine="709"/>
        <w:jc w:val="center"/>
        <w:rPr>
          <w:color w:val="000000"/>
          <w:sz w:val="28"/>
          <w:szCs w:val="28"/>
        </w:rPr>
      </w:pPr>
    </w:p>
    <w:p w:rsidR="004D451C" w:rsidRDefault="004D451C" w:rsidP="0090108E">
      <w:pPr>
        <w:tabs>
          <w:tab w:val="left" w:pos="3090"/>
        </w:tabs>
        <w:suppressAutoHyphens/>
        <w:spacing w:line="276" w:lineRule="auto"/>
        <w:ind w:firstLine="709"/>
        <w:jc w:val="right"/>
        <w:rPr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color w:val="000000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.</m:t>
        </m:r>
      </m:oMath>
      <w:r w:rsidRPr="004D451C">
        <w:rPr>
          <w:color w:val="000000"/>
          <w:sz w:val="28"/>
          <w:szCs w:val="28"/>
        </w:rPr>
        <w:t xml:space="preserve">     </w:t>
      </w:r>
      <w:r w:rsidR="0090108E">
        <w:rPr>
          <w:color w:val="000000"/>
          <w:sz w:val="28"/>
          <w:szCs w:val="28"/>
        </w:rPr>
        <w:t xml:space="preserve">                                   </w:t>
      </w:r>
      <w:r w:rsidRPr="004D451C">
        <w:rPr>
          <w:color w:val="000000"/>
          <w:sz w:val="28"/>
          <w:szCs w:val="28"/>
        </w:rPr>
        <w:t xml:space="preserve">   (6.9)</w:t>
      </w:r>
    </w:p>
    <w:p w:rsidR="009B2426" w:rsidRPr="004D451C" w:rsidRDefault="009B2426" w:rsidP="009B2426">
      <w:pPr>
        <w:tabs>
          <w:tab w:val="left" w:pos="3090"/>
        </w:tabs>
        <w:suppressAutoHyphens/>
        <w:spacing w:line="276" w:lineRule="auto"/>
        <w:ind w:firstLine="709"/>
        <w:jc w:val="center"/>
        <w:rPr>
          <w:sz w:val="28"/>
        </w:rPr>
      </w:pPr>
    </w:p>
    <w:p w:rsidR="00164B8C" w:rsidRDefault="009B2426" w:rsidP="009B2426">
      <w:pPr>
        <w:tabs>
          <w:tab w:val="left" w:pos="3090"/>
        </w:tabs>
        <w:suppressAutoHyphens/>
        <w:spacing w:line="276" w:lineRule="auto"/>
        <w:jc w:val="both"/>
        <w:rPr>
          <w:color w:val="000000"/>
          <w:sz w:val="28"/>
        </w:rPr>
      </w:pPr>
      <w:r>
        <w:rPr>
          <w:color w:val="000000" w:themeColor="text1"/>
          <w:sz w:val="28"/>
        </w:rPr>
        <w:t xml:space="preserve">где   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</w:rPr>
              <m:t>i</m:t>
            </m:r>
          </m:sub>
          <m:sup>
            <m:r>
              <w:rPr>
                <w:rFonts w:ascii="Cambria Math" w:hAnsi="Cambria Math"/>
                <w:color w:val="FFFFFF" w:themeColor="background1"/>
                <w:sz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</w:rPr>
              <m:t>i</m:t>
            </m:r>
          </m:sub>
          <m:sup>
            <m:r>
              <w:rPr>
                <w:rFonts w:ascii="Cambria Math" w:hAnsi="Cambria Math"/>
                <w:color w:val="FFFFFF" w:themeColor="background1"/>
                <w:sz w:val="28"/>
              </w:rPr>
              <m:t>2</m:t>
            </m:r>
          </m:sup>
        </m:sSubSup>
      </m:oMath>
      <w:r w:rsidR="00164B8C">
        <w:rPr>
          <w:color w:val="000000"/>
          <w:sz w:val="28"/>
        </w:rPr>
        <w:t xml:space="preserve">- поток активной и реактивной мощности по </w:t>
      </w:r>
      <w:r w:rsidR="00164B8C">
        <w:rPr>
          <w:color w:val="000000"/>
          <w:sz w:val="28"/>
          <w:lang w:val="en-US"/>
        </w:rPr>
        <w:t>i</w:t>
      </w:r>
      <w:r w:rsidR="00164B8C" w:rsidRPr="00164B8C">
        <w:rPr>
          <w:color w:val="000000"/>
          <w:sz w:val="28"/>
        </w:rPr>
        <w:t>-</w:t>
      </w:r>
      <w:r w:rsidR="00164B8C">
        <w:rPr>
          <w:color w:val="000000"/>
          <w:sz w:val="28"/>
        </w:rPr>
        <w:t>й вет</w:t>
      </w:r>
      <w:r>
        <w:rPr>
          <w:color w:val="000000"/>
          <w:sz w:val="28"/>
        </w:rPr>
        <w:t>в</w:t>
      </w:r>
      <w:r w:rsidR="00164B8C">
        <w:rPr>
          <w:color w:val="000000"/>
          <w:sz w:val="28"/>
        </w:rPr>
        <w:t>и,</w:t>
      </w:r>
    </w:p>
    <w:p w:rsidR="00164B8C" w:rsidRDefault="00164B8C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</w:rPr>
          <m:t>U</m:t>
        </m:r>
      </m:oMath>
      <w:r w:rsidRPr="00164B8C">
        <w:rPr>
          <w:color w:val="000000"/>
          <w:sz w:val="28"/>
        </w:rPr>
        <w:t xml:space="preserve"> -  </w:t>
      </w:r>
      <w:r>
        <w:rPr>
          <w:color w:val="000000"/>
          <w:sz w:val="28"/>
        </w:rPr>
        <w:t>напряжение сети,</w:t>
      </w:r>
    </w:p>
    <w:p w:rsidR="009653DA" w:rsidRPr="005C7FD2" w:rsidRDefault="00AF52B7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</w:rPr>
              <m:t>i</m:t>
            </m:r>
          </m:sub>
        </m:sSub>
      </m:oMath>
      <w:r w:rsidR="00164B8C" w:rsidRPr="00164B8C">
        <w:rPr>
          <w:color w:val="000000"/>
          <w:sz w:val="28"/>
        </w:rPr>
        <w:t xml:space="preserve"> </w:t>
      </w:r>
      <w:r w:rsidR="00164B8C">
        <w:rPr>
          <w:color w:val="000000"/>
          <w:sz w:val="28"/>
        </w:rPr>
        <w:t>-</w:t>
      </w:r>
      <w:r w:rsidR="00164B8C" w:rsidRPr="00164B8C">
        <w:rPr>
          <w:color w:val="000000"/>
          <w:sz w:val="28"/>
        </w:rPr>
        <w:t xml:space="preserve"> </w:t>
      </w:r>
      <w:r w:rsidR="00164B8C">
        <w:rPr>
          <w:color w:val="000000"/>
          <w:sz w:val="28"/>
        </w:rPr>
        <w:t xml:space="preserve">активное </w:t>
      </w:r>
      <w:r w:rsidR="004D451C">
        <w:rPr>
          <w:color w:val="000000"/>
          <w:sz w:val="28"/>
        </w:rPr>
        <w:t>сопротивление линии</w:t>
      </w:r>
      <w:r w:rsidR="004D451C" w:rsidRPr="004D451C">
        <w:rPr>
          <w:color w:val="000000"/>
          <w:sz w:val="28"/>
        </w:rPr>
        <w:t>,</w:t>
      </w:r>
    </w:p>
    <w:p w:rsidR="004D451C" w:rsidRPr="004D451C" w:rsidRDefault="00AF52B7" w:rsidP="009B2426">
      <w:pPr>
        <w:tabs>
          <w:tab w:val="left" w:pos="3090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</w:rPr>
              <m:t>i</m:t>
            </m:r>
          </m:sub>
        </m:sSub>
      </m:oMath>
      <w:r w:rsidR="004D451C" w:rsidRPr="00164B8C">
        <w:rPr>
          <w:color w:val="000000"/>
          <w:sz w:val="28"/>
        </w:rPr>
        <w:t xml:space="preserve"> </w:t>
      </w:r>
      <w:r w:rsidR="004D451C">
        <w:rPr>
          <w:color w:val="000000"/>
          <w:sz w:val="28"/>
        </w:rPr>
        <w:t>-</w:t>
      </w:r>
      <w:r w:rsidR="004D451C" w:rsidRPr="00164B8C">
        <w:rPr>
          <w:color w:val="000000"/>
          <w:sz w:val="28"/>
        </w:rPr>
        <w:t xml:space="preserve"> </w:t>
      </w:r>
      <w:r w:rsidR="004D451C">
        <w:rPr>
          <w:color w:val="000000"/>
          <w:sz w:val="28"/>
        </w:rPr>
        <w:t>реактивное сопротивление линии.</w:t>
      </w:r>
    </w:p>
    <w:p w:rsidR="009653DA" w:rsidRPr="00840F44" w:rsidRDefault="009653DA" w:rsidP="009B2426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Согласно приведенной выше формуле</w:t>
      </w:r>
      <w:r w:rsidR="00164B8C">
        <w:rPr>
          <w:sz w:val="28"/>
        </w:rPr>
        <w:t xml:space="preserve"> 6.8</w:t>
      </w:r>
      <w:r w:rsidRPr="00840F44">
        <w:rPr>
          <w:sz w:val="28"/>
        </w:rPr>
        <w:t xml:space="preserve"> для оптимизации режима по реактивной мощности</w:t>
      </w:r>
      <w:r w:rsidR="00840F44">
        <w:rPr>
          <w:sz w:val="28"/>
        </w:rPr>
        <w:t xml:space="preserve"> </w:t>
      </w:r>
      <w:r w:rsidRPr="00840F44">
        <w:rPr>
          <w:sz w:val="28"/>
        </w:rPr>
        <w:t xml:space="preserve">необходимо знать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реактивной и активной мощностей по ветвям. Для этого сначала запишем выражения для реактивной мощности в узлах с учетом генерации в ЛЭП</w:t>
      </w:r>
      <w:r w:rsidR="00C73B1D" w:rsidRPr="00840F44">
        <w:rPr>
          <w:sz w:val="28"/>
        </w:rPr>
        <w:t>.</w:t>
      </w:r>
    </w:p>
    <w:p w:rsidR="00C73B1D" w:rsidRPr="00164B8C" w:rsidRDefault="00C73B1D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0F44">
        <w:rPr>
          <w:color w:val="000000"/>
          <w:sz w:val="28"/>
          <w:szCs w:val="28"/>
        </w:rPr>
        <w:t xml:space="preserve">Приведенная реактивная нагрузка узла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bSup>
      </m:oMath>
      <w:r w:rsidRPr="00840F44">
        <w:rPr>
          <w:color w:val="000000"/>
          <w:sz w:val="28"/>
          <w:szCs w:val="28"/>
        </w:rPr>
        <w:t xml:space="preserve"> </w:t>
      </w:r>
      <w:r w:rsidRPr="00164B8C">
        <w:rPr>
          <w:color w:val="000000" w:themeColor="text1"/>
          <w:sz w:val="28"/>
          <w:szCs w:val="28"/>
        </w:rPr>
        <w:t>определяется:</w:t>
      </w:r>
    </w:p>
    <w:p w:rsidR="00841D1E" w:rsidRPr="00840F44" w:rsidRDefault="00841D1E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F008F1" w:rsidRPr="00841D1E" w:rsidRDefault="00AF52B7" w:rsidP="0090108E">
      <w:pPr>
        <w:suppressAutoHyphens/>
        <w:spacing w:line="276" w:lineRule="auto"/>
        <w:ind w:firstLine="709"/>
        <w:jc w:val="right"/>
        <w:rPr>
          <w:rFonts w:ascii="Cambria Math" w:hAnsi="Cambria Math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PMingLiU" w:hAnsi="Cambria Math" w:cs="PMingLiU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зар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164B8C">
        <w:rPr>
          <w:rFonts w:ascii="Cambria Math" w:hAnsi="Cambria Math"/>
          <w:color w:val="000000"/>
          <w:sz w:val="28"/>
          <w:szCs w:val="28"/>
        </w:rPr>
        <w:t xml:space="preserve">    </w:t>
      </w:r>
      <w:r w:rsidR="0090108E">
        <w:rPr>
          <w:rFonts w:ascii="Cambria Math" w:hAnsi="Cambria Math"/>
          <w:color w:val="000000"/>
          <w:sz w:val="28"/>
          <w:szCs w:val="28"/>
        </w:rPr>
        <w:t xml:space="preserve">                                      </w:t>
      </w:r>
      <w:r w:rsidR="00164B8C">
        <w:rPr>
          <w:rFonts w:ascii="Cambria Math" w:hAnsi="Cambria Math"/>
          <w:color w:val="000000"/>
          <w:sz w:val="28"/>
          <w:szCs w:val="28"/>
        </w:rPr>
        <w:t xml:space="preserve">   </w:t>
      </w:r>
      <w:r w:rsidR="00164B8C" w:rsidRPr="00164B8C">
        <w:rPr>
          <w:color w:val="000000"/>
          <w:sz w:val="28"/>
          <w:szCs w:val="28"/>
        </w:rPr>
        <w:t>(6.</w:t>
      </w:r>
      <w:r w:rsidR="004D451C">
        <w:rPr>
          <w:color w:val="000000"/>
          <w:sz w:val="28"/>
          <w:szCs w:val="28"/>
        </w:rPr>
        <w:t>10</w:t>
      </w:r>
      <w:r w:rsidR="00164B8C" w:rsidRPr="00164B8C">
        <w:rPr>
          <w:color w:val="000000"/>
          <w:sz w:val="28"/>
          <w:szCs w:val="28"/>
        </w:rPr>
        <w:t>)</w:t>
      </w:r>
    </w:p>
    <w:p w:rsidR="00C73B1D" w:rsidRDefault="009B2426" w:rsidP="009B2426">
      <w:pPr>
        <w:tabs>
          <w:tab w:val="left" w:pos="726"/>
        </w:tabs>
        <w:suppressAutoHyphens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</w:t>
      </w:r>
      <w:r w:rsidR="00164B8C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 xml:space="preserve"> </w:t>
      </w:r>
      <w:r w:rsidR="00C73B1D" w:rsidRPr="00840F44">
        <w:rPr>
          <w:noProof/>
          <w:sz w:val="28"/>
          <w:szCs w:val="17"/>
          <w:lang w:val="en-US"/>
        </w:rPr>
        <w:t>k</w:t>
      </w:r>
      <w:r w:rsidR="00C73B1D" w:rsidRPr="00840F44">
        <w:rPr>
          <w:color w:val="000000"/>
          <w:sz w:val="28"/>
          <w:szCs w:val="28"/>
        </w:rPr>
        <w:t xml:space="preserve"> - количество подходящих к узлу линий.</w:t>
      </w:r>
    </w:p>
    <w:p w:rsidR="00164B8C" w:rsidRDefault="00164B8C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Подставим соответствующие значения в формулу 6.</w:t>
      </w:r>
      <w:r w:rsidR="004D451C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и определим приведенную реактивную нагрузки для первого узла:</w:t>
      </w:r>
    </w:p>
    <w:p w:rsidR="00164B8C" w:rsidRPr="00164B8C" w:rsidRDefault="00164B8C" w:rsidP="009B2426">
      <w:pPr>
        <w:tabs>
          <w:tab w:val="left" w:pos="2520"/>
        </w:tabs>
        <w:suppressAutoHyphens/>
        <w:spacing w:line="276" w:lineRule="auto"/>
      </w:pPr>
    </w:p>
    <w:p w:rsidR="00164B8C" w:rsidRPr="00A60B2B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hAnsi="Cambria Math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зар 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в1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в3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= </m:t>
              </m:r>
            </m:e>
          </m:nary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11,68+11,68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 xml:space="preserve">=11,68 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Cs w:val="28"/>
            </w:rPr>
            <m:t>Мвар.</m:t>
          </m:r>
        </m:oMath>
      </m:oMathPara>
    </w:p>
    <w:p w:rsidR="00164B8C" w:rsidRPr="00164B8C" w:rsidRDefault="00164B8C" w:rsidP="009B2426">
      <w:pPr>
        <w:suppressAutoHyphens/>
        <w:spacing w:line="276" w:lineRule="auto"/>
      </w:pPr>
    </w:p>
    <w:p w:rsidR="00164B8C" w:rsidRDefault="00164B8C" w:rsidP="009B2426">
      <w:pPr>
        <w:pStyle w:val="a5"/>
        <w:suppressAutoHyphens/>
        <w:spacing w:line="276" w:lineRule="auto"/>
        <w:ind w:left="0" w:firstLine="709"/>
        <w:rPr>
          <w:szCs w:val="24"/>
        </w:rPr>
      </w:pPr>
      <w:r w:rsidRPr="00840F44">
        <w:rPr>
          <w:szCs w:val="24"/>
        </w:rPr>
        <w:t>Тогда узловые реактивные мощности равны:</w:t>
      </w:r>
    </w:p>
    <w:p w:rsidR="009B2426" w:rsidRPr="00A60B2B" w:rsidRDefault="009B2426" w:rsidP="009B2426">
      <w:pPr>
        <w:pStyle w:val="a5"/>
        <w:suppressAutoHyphens/>
        <w:spacing w:line="276" w:lineRule="auto"/>
        <w:ind w:left="0" w:firstLine="709"/>
        <w:rPr>
          <w:szCs w:val="24"/>
        </w:rPr>
      </w:pPr>
    </w:p>
    <w:p w:rsidR="00164B8C" w:rsidRPr="00841D1E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eastAsiaTheme="minorEastAsia" w:hAnsi="Cambria Math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у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+11,68</m:t>
          </m:r>
          <m:r>
            <w:rPr>
              <w:rFonts w:ascii="Cambria Math" w:hAnsi="Cambria Math"/>
              <w:szCs w:val="24"/>
            </w:rPr>
            <m:t>;</m:t>
          </m:r>
        </m:oMath>
      </m:oMathPara>
    </w:p>
    <w:p w:rsidR="00164B8C" w:rsidRPr="00841D1E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eastAsiaTheme="minorEastAsia" w:hAnsi="Cambria Math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у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-33,01</m:t>
          </m:r>
          <m:r>
            <w:rPr>
              <w:rFonts w:ascii="Cambria Math" w:hAnsi="Cambria Math"/>
              <w:szCs w:val="24"/>
            </w:rPr>
            <m:t>;</m:t>
          </m:r>
        </m:oMath>
      </m:oMathPara>
    </w:p>
    <w:p w:rsidR="00164B8C" w:rsidRPr="00A60B2B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eastAsiaTheme="minorEastAsia" w:hAnsi="Cambria Math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у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=-68,21;</m:t>
          </m:r>
        </m:oMath>
      </m:oMathPara>
    </w:p>
    <w:p w:rsidR="00164B8C" w:rsidRPr="00841D1E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eastAsiaTheme="minorEastAsia" w:hAnsi="Cambria Math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у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=-63,83</m:t>
          </m:r>
          <m:r>
            <w:rPr>
              <w:rFonts w:ascii="Cambria Math" w:hAnsi="Cambria Math"/>
              <w:szCs w:val="24"/>
            </w:rPr>
            <m:t>;</m:t>
          </m:r>
        </m:oMath>
      </m:oMathPara>
    </w:p>
    <w:p w:rsidR="00164B8C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eastAsiaTheme="minorEastAsia" w:hAnsi="Cambria Math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у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Бг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+17,52</m:t>
          </m:r>
          <m:r>
            <w:rPr>
              <w:rFonts w:ascii="Cambria Math" w:hAnsi="Cambria Math"/>
              <w:szCs w:val="24"/>
            </w:rPr>
            <m:t>.</m:t>
          </m:r>
        </m:oMath>
      </m:oMathPara>
    </w:p>
    <w:p w:rsidR="009B2426" w:rsidRDefault="009B2426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szCs w:val="24"/>
          <w:lang w:val="en-US"/>
        </w:rPr>
      </w:pPr>
    </w:p>
    <w:p w:rsidR="0087639E" w:rsidRDefault="00164B8C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аналогичных вычислений оформим в виде таблицы 6.5</w:t>
      </w:r>
    </w:p>
    <w:p w:rsidR="00164B8C" w:rsidRDefault="00164B8C" w:rsidP="009B2426">
      <w:pPr>
        <w:tabs>
          <w:tab w:val="left" w:pos="0"/>
        </w:tabs>
        <w:suppressAutoHyphens/>
        <w:rPr>
          <w:color w:val="000000"/>
          <w:sz w:val="28"/>
          <w:szCs w:val="28"/>
        </w:rPr>
      </w:pPr>
    </w:p>
    <w:p w:rsidR="00C73B1D" w:rsidRPr="00840F44" w:rsidRDefault="00164B8C" w:rsidP="009B2426">
      <w:pPr>
        <w:tabs>
          <w:tab w:val="left" w:pos="0"/>
        </w:tabs>
        <w:suppressAutoHyphens/>
        <w:spacing w:line="276" w:lineRule="auto"/>
        <w:rPr>
          <w:color w:val="000000"/>
          <w:sz w:val="28"/>
          <w:szCs w:val="28"/>
        </w:rPr>
      </w:pPr>
      <w:r>
        <w:rPr>
          <w:sz w:val="28"/>
        </w:rPr>
        <w:t>Таблица 6.5</w:t>
      </w:r>
      <w:r w:rsidR="00C73B1D" w:rsidRPr="00840F44">
        <w:rPr>
          <w:sz w:val="28"/>
        </w:rPr>
        <w:t xml:space="preserve"> - Узловая реактивная мощность</w:t>
      </w:r>
    </w:p>
    <w:tbl>
      <w:tblPr>
        <w:tblStyle w:val="ab"/>
        <w:tblW w:w="4944" w:type="pct"/>
        <w:tblInd w:w="108" w:type="dxa"/>
        <w:tblLook w:val="04A0" w:firstRow="1" w:lastRow="0" w:firstColumn="1" w:lastColumn="0" w:noHBand="0" w:noVBand="1"/>
      </w:tblPr>
      <w:tblGrid>
        <w:gridCol w:w="1577"/>
        <w:gridCol w:w="1577"/>
        <w:gridCol w:w="1577"/>
        <w:gridCol w:w="1577"/>
        <w:gridCol w:w="1577"/>
        <w:gridCol w:w="1579"/>
      </w:tblGrid>
      <w:tr w:rsidR="00C73B1D" w:rsidRPr="00164B8C" w:rsidTr="009B2426"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Узел</w:t>
            </w:r>
          </w:p>
        </w:tc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Б</w:t>
            </w:r>
          </w:p>
        </w:tc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1</w:t>
            </w:r>
          </w:p>
        </w:tc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2</w:t>
            </w:r>
          </w:p>
        </w:tc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3</w:t>
            </w:r>
          </w:p>
        </w:tc>
        <w:tc>
          <w:tcPr>
            <w:tcW w:w="834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4</w:t>
            </w:r>
          </w:p>
        </w:tc>
      </w:tr>
      <w:tr w:rsidR="00C73B1D" w:rsidRPr="00164B8C" w:rsidTr="009B2426">
        <w:tc>
          <w:tcPr>
            <w:tcW w:w="833" w:type="pct"/>
            <w:vAlign w:val="center"/>
          </w:tcPr>
          <w:p w:rsidR="00C73B1D" w:rsidRPr="00164B8C" w:rsidRDefault="00AF52B7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 xml:space="preserve">зар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nary>
            </m:oMath>
            <w:r w:rsidR="00164B8C">
              <w:rPr>
                <w:szCs w:val="28"/>
              </w:rPr>
              <w:t xml:space="preserve">, </w:t>
            </w:r>
            <w:proofErr w:type="spellStart"/>
            <w:r w:rsidR="004C47FE">
              <w:rPr>
                <w:szCs w:val="28"/>
              </w:rPr>
              <w:t>Мвар</w:t>
            </w:r>
            <w:proofErr w:type="spellEnd"/>
          </w:p>
        </w:tc>
        <w:tc>
          <w:tcPr>
            <w:tcW w:w="833" w:type="pct"/>
            <w:vAlign w:val="center"/>
          </w:tcPr>
          <w:p w:rsidR="00C73B1D" w:rsidRPr="00164B8C" w:rsidRDefault="006A539B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  <w:lang w:val="en-US"/>
              </w:rPr>
              <w:t>17,52</w:t>
            </w:r>
          </w:p>
        </w:tc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</w:rPr>
              <w:t>1</w:t>
            </w:r>
            <w:r w:rsidR="006A539B" w:rsidRPr="00164B8C">
              <w:rPr>
                <w:szCs w:val="28"/>
                <w:lang w:val="en-US"/>
              </w:rPr>
              <w:t>1,68</w:t>
            </w:r>
          </w:p>
        </w:tc>
        <w:tc>
          <w:tcPr>
            <w:tcW w:w="833" w:type="pct"/>
            <w:vAlign w:val="center"/>
          </w:tcPr>
          <w:p w:rsidR="00C73B1D" w:rsidRPr="00164B8C" w:rsidRDefault="00344E73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13,4</w:t>
            </w:r>
          </w:p>
        </w:tc>
        <w:tc>
          <w:tcPr>
            <w:tcW w:w="833" w:type="pct"/>
            <w:vAlign w:val="center"/>
          </w:tcPr>
          <w:p w:rsidR="00C73B1D" w:rsidRPr="00164B8C" w:rsidRDefault="00344E73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24,09</w:t>
            </w:r>
          </w:p>
        </w:tc>
        <w:tc>
          <w:tcPr>
            <w:tcW w:w="834" w:type="pct"/>
            <w:vAlign w:val="center"/>
          </w:tcPr>
          <w:p w:rsidR="00C73B1D" w:rsidRPr="00164B8C" w:rsidRDefault="00344E73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28,47</w:t>
            </w:r>
          </w:p>
        </w:tc>
      </w:tr>
      <w:tr w:rsidR="00C73B1D" w:rsidRPr="00164B8C" w:rsidTr="009B2426">
        <w:tc>
          <w:tcPr>
            <w:tcW w:w="833" w:type="pct"/>
            <w:vAlign w:val="center"/>
          </w:tcPr>
          <w:p w:rsidR="00C73B1D" w:rsidRPr="00164B8C" w:rsidRDefault="00AF52B7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164B8C">
              <w:rPr>
                <w:szCs w:val="28"/>
              </w:rPr>
              <w:t xml:space="preserve">, </w:t>
            </w:r>
            <w:proofErr w:type="spellStart"/>
            <w:r w:rsidR="004C47FE">
              <w:rPr>
                <w:szCs w:val="28"/>
              </w:rPr>
              <w:t>Мвар</w:t>
            </w:r>
            <w:proofErr w:type="spellEnd"/>
          </w:p>
        </w:tc>
        <w:tc>
          <w:tcPr>
            <w:tcW w:w="833" w:type="pct"/>
            <w:vAlign w:val="center"/>
          </w:tcPr>
          <w:p w:rsidR="00C73B1D" w:rsidRPr="00164B8C" w:rsidRDefault="00C73B1D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0</w:t>
            </w:r>
          </w:p>
        </w:tc>
        <w:tc>
          <w:tcPr>
            <w:tcW w:w="833" w:type="pct"/>
            <w:vAlign w:val="center"/>
          </w:tcPr>
          <w:p w:rsidR="00C73B1D" w:rsidRPr="00164B8C" w:rsidRDefault="00795915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</w:rPr>
              <w:t>0</w:t>
            </w:r>
          </w:p>
        </w:tc>
        <w:tc>
          <w:tcPr>
            <w:tcW w:w="833" w:type="pct"/>
            <w:vAlign w:val="center"/>
          </w:tcPr>
          <w:p w:rsidR="00C73B1D" w:rsidRPr="00164B8C" w:rsidRDefault="00344E73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  <w:lang w:val="en-US"/>
              </w:rPr>
              <w:t>-</w:t>
            </w:r>
            <w:r w:rsidR="00795915" w:rsidRPr="00164B8C">
              <w:rPr>
                <w:szCs w:val="28"/>
              </w:rPr>
              <w:t>46,15</w:t>
            </w:r>
          </w:p>
        </w:tc>
        <w:tc>
          <w:tcPr>
            <w:tcW w:w="833" w:type="pct"/>
            <w:vAlign w:val="center"/>
          </w:tcPr>
          <w:p w:rsidR="00C73B1D" w:rsidRPr="00164B8C" w:rsidRDefault="00344E73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  <w:lang w:val="en-US"/>
              </w:rPr>
              <w:t>-</w:t>
            </w:r>
            <w:r w:rsidR="00795915" w:rsidRPr="00164B8C">
              <w:rPr>
                <w:szCs w:val="28"/>
              </w:rPr>
              <w:t>92,3</w:t>
            </w:r>
          </w:p>
        </w:tc>
        <w:tc>
          <w:tcPr>
            <w:tcW w:w="834" w:type="pct"/>
            <w:vAlign w:val="center"/>
          </w:tcPr>
          <w:p w:rsidR="00C73B1D" w:rsidRPr="00164B8C" w:rsidRDefault="00344E73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w:r w:rsidRPr="00164B8C">
              <w:rPr>
                <w:szCs w:val="28"/>
                <w:lang w:val="en-US"/>
              </w:rPr>
              <w:t>-</w:t>
            </w:r>
            <w:r w:rsidR="00795915" w:rsidRPr="00164B8C">
              <w:rPr>
                <w:szCs w:val="28"/>
              </w:rPr>
              <w:t>92,3</w:t>
            </w:r>
          </w:p>
        </w:tc>
      </w:tr>
      <w:tr w:rsidR="00C73B1D" w:rsidRPr="00164B8C" w:rsidTr="009B2426">
        <w:tc>
          <w:tcPr>
            <w:tcW w:w="833" w:type="pct"/>
            <w:vAlign w:val="center"/>
          </w:tcPr>
          <w:p w:rsidR="00C73B1D" w:rsidRPr="00164B8C" w:rsidRDefault="00AF52B7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bSup>
            </m:oMath>
            <w:r w:rsidR="00164B8C">
              <w:rPr>
                <w:szCs w:val="28"/>
              </w:rPr>
              <w:t xml:space="preserve">, </w:t>
            </w:r>
            <w:proofErr w:type="spellStart"/>
            <w:r w:rsidR="004C47FE">
              <w:rPr>
                <w:szCs w:val="28"/>
              </w:rPr>
              <w:t>Мвар</w:t>
            </w:r>
            <w:proofErr w:type="spellEnd"/>
          </w:p>
        </w:tc>
        <w:tc>
          <w:tcPr>
            <w:tcW w:w="833" w:type="pct"/>
            <w:vAlign w:val="center"/>
          </w:tcPr>
          <w:p w:rsidR="00C73B1D" w:rsidRPr="00164B8C" w:rsidRDefault="0049044B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17,52</w:t>
            </w:r>
          </w:p>
        </w:tc>
        <w:tc>
          <w:tcPr>
            <w:tcW w:w="833" w:type="pct"/>
            <w:vAlign w:val="center"/>
          </w:tcPr>
          <w:p w:rsidR="00C73B1D" w:rsidRPr="00164B8C" w:rsidRDefault="0049044B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11,68</w:t>
            </w:r>
          </w:p>
        </w:tc>
        <w:tc>
          <w:tcPr>
            <w:tcW w:w="833" w:type="pct"/>
            <w:vAlign w:val="center"/>
          </w:tcPr>
          <w:p w:rsidR="00C73B1D" w:rsidRPr="00164B8C" w:rsidRDefault="0049044B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-33,01</w:t>
            </w:r>
          </w:p>
        </w:tc>
        <w:tc>
          <w:tcPr>
            <w:tcW w:w="833" w:type="pct"/>
            <w:vAlign w:val="center"/>
          </w:tcPr>
          <w:p w:rsidR="00C73B1D" w:rsidRPr="00164B8C" w:rsidRDefault="0049044B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-68,21</w:t>
            </w:r>
          </w:p>
        </w:tc>
        <w:tc>
          <w:tcPr>
            <w:tcW w:w="834" w:type="pct"/>
            <w:vAlign w:val="center"/>
          </w:tcPr>
          <w:p w:rsidR="00C73B1D" w:rsidRPr="00164B8C" w:rsidRDefault="0049044B" w:rsidP="009B2426">
            <w:pPr>
              <w:pStyle w:val="a5"/>
              <w:tabs>
                <w:tab w:val="left" w:pos="2520"/>
              </w:tabs>
              <w:suppressAutoHyphens/>
              <w:spacing w:line="276" w:lineRule="auto"/>
              <w:ind w:left="0" w:firstLine="0"/>
              <w:jc w:val="center"/>
              <w:rPr>
                <w:szCs w:val="28"/>
                <w:lang w:val="en-US"/>
              </w:rPr>
            </w:pPr>
            <w:r w:rsidRPr="00164B8C">
              <w:rPr>
                <w:szCs w:val="28"/>
                <w:lang w:val="en-US"/>
              </w:rPr>
              <w:t>-63,83</w:t>
            </w:r>
          </w:p>
        </w:tc>
      </w:tr>
    </w:tbl>
    <w:p w:rsidR="00841D1E" w:rsidRDefault="00841D1E" w:rsidP="009B2426">
      <w:pPr>
        <w:pStyle w:val="a5"/>
        <w:tabs>
          <w:tab w:val="left" w:pos="2520"/>
        </w:tabs>
        <w:suppressAutoHyphens/>
        <w:spacing w:line="276" w:lineRule="auto"/>
        <w:ind w:left="0" w:firstLine="709"/>
        <w:rPr>
          <w:szCs w:val="24"/>
        </w:rPr>
      </w:pPr>
    </w:p>
    <w:p w:rsidR="009653DA" w:rsidRPr="00164B8C" w:rsidRDefault="00164B8C" w:rsidP="009B2426">
      <w:pPr>
        <w:pStyle w:val="a5"/>
        <w:suppressAutoHyphens/>
        <w:spacing w:line="276" w:lineRule="auto"/>
        <w:ind w:left="0" w:firstLine="709"/>
        <w:rPr>
          <w:rFonts w:eastAsiaTheme="minorEastAsia"/>
          <w:szCs w:val="24"/>
        </w:rPr>
      </w:pPr>
      <w:r w:rsidRPr="00164B8C">
        <w:rPr>
          <w:rFonts w:eastAsiaTheme="minorEastAsia"/>
          <w:szCs w:val="24"/>
        </w:rPr>
        <w:t xml:space="preserve">Произведем расчеты аналогичные пункту 6.4 для нахождения распределения </w:t>
      </w:r>
      <w:r w:rsidR="009653DA" w:rsidRPr="00164B8C">
        <w:t>реактивной мощности по ветвям:</w:t>
      </w:r>
    </w:p>
    <w:p w:rsidR="00841D1E" w:rsidRPr="00840F44" w:rsidRDefault="00841D1E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4D12B5" w:rsidRPr="00841D1E" w:rsidRDefault="00AF52B7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ascii="Cambria Math" w:eastAsiaTheme="minorEastAsia" w:hAnsi="Cambria Math"/>
          <w:color w:val="000000"/>
          <w:sz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=б∙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у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у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у</m:t>
                          </m:r>
                        </m:sup>
                      </m:sSubSup>
                    </m:e>
                  </m:eqAr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у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0,652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+11,68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-33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011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</w:rPr>
                    <m:t>-68,21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-63,83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</m:oMath>
      </m:oMathPara>
    </w:p>
    <w:p w:rsidR="00846F4B" w:rsidRPr="00840F44" w:rsidRDefault="00846F4B" w:rsidP="009B2426">
      <w:pPr>
        <w:pStyle w:val="a5"/>
        <w:suppressAutoHyphens/>
        <w:spacing w:line="276" w:lineRule="auto"/>
        <w:ind w:left="0" w:firstLine="709"/>
        <w:rPr>
          <w:rFonts w:eastAsiaTheme="minorEastAsia"/>
          <w:color w:val="000000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0,348∙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-0,304∙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+34,868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0,348∙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+0,696∙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-66,349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0,652∙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+0,304∙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-23,188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-33,009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1г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2г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-153,365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Cs w:val="24"/>
            </w:rPr>
            <m:t>.</m:t>
          </m:r>
        </m:oMath>
      </m:oMathPara>
    </w:p>
    <w:p w:rsidR="009653DA" w:rsidRPr="00840F44" w:rsidRDefault="009653DA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9B2426" w:rsidRDefault="009653DA" w:rsidP="009B2426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lastRenderedPageBreak/>
        <w:t xml:space="preserve">Тогда можно найти оптимальные значения реактивной мощности на первой и второй станциях, т.е. такие значения </w:t>
      </w:r>
      <w:r w:rsidRPr="00840F44">
        <w:rPr>
          <w:i/>
          <w:sz w:val="28"/>
          <w:lang w:val="en-US"/>
        </w:rPr>
        <w:t>Q</w:t>
      </w:r>
      <w:r w:rsidRPr="00840F44">
        <w:rPr>
          <w:i/>
          <w:sz w:val="28"/>
          <w:vertAlign w:val="subscript"/>
        </w:rPr>
        <w:t>1</w:t>
      </w:r>
      <w:r w:rsidRPr="00840F44">
        <w:rPr>
          <w:sz w:val="28"/>
        </w:rPr>
        <w:t xml:space="preserve"> и </w:t>
      </w:r>
      <w:r w:rsidRPr="00840F44">
        <w:rPr>
          <w:i/>
          <w:sz w:val="28"/>
          <w:lang w:val="en-US"/>
        </w:rPr>
        <w:t>Q</w:t>
      </w:r>
      <w:r w:rsidRPr="00840F44">
        <w:rPr>
          <w:i/>
          <w:sz w:val="28"/>
          <w:vertAlign w:val="subscript"/>
        </w:rPr>
        <w:t>2</w:t>
      </w:r>
      <w:r w:rsidRPr="00840F44">
        <w:rPr>
          <w:sz w:val="28"/>
        </w:rPr>
        <w:t xml:space="preserve">, чтобы потери активной мощности в сети были минимальны. Для этого найдем частные производные, приравняем их к нулю и из полученных уравнений найдем </w:t>
      </w:r>
      <w:r w:rsidRPr="00840F44">
        <w:rPr>
          <w:i/>
          <w:sz w:val="28"/>
          <w:lang w:val="en-US"/>
        </w:rPr>
        <w:t>Q</w:t>
      </w:r>
      <w:r w:rsidRPr="00840F44">
        <w:rPr>
          <w:i/>
          <w:sz w:val="28"/>
          <w:vertAlign w:val="subscript"/>
        </w:rPr>
        <w:t>1</w:t>
      </w:r>
      <w:r w:rsidRPr="00840F44">
        <w:rPr>
          <w:sz w:val="28"/>
        </w:rPr>
        <w:t xml:space="preserve"> и </w:t>
      </w:r>
      <w:r w:rsidRPr="00840F44">
        <w:rPr>
          <w:i/>
          <w:sz w:val="28"/>
          <w:lang w:val="en-US"/>
        </w:rPr>
        <w:t>Q</w:t>
      </w:r>
      <w:r w:rsidR="009B2426">
        <w:rPr>
          <w:i/>
          <w:sz w:val="28"/>
          <w:vertAlign w:val="subscript"/>
        </w:rPr>
        <w:t xml:space="preserve">2 </w:t>
      </w:r>
      <w:r w:rsidR="009B2426">
        <w:rPr>
          <w:sz w:val="28"/>
        </w:rPr>
        <w:t>.</w:t>
      </w:r>
    </w:p>
    <w:p w:rsidR="009B2426" w:rsidRPr="00840F44" w:rsidRDefault="009B2426" w:rsidP="009B2426">
      <w:pPr>
        <w:suppressAutoHyphens/>
        <w:spacing w:line="276" w:lineRule="auto"/>
        <w:ind w:firstLine="709"/>
        <w:jc w:val="both"/>
        <w:rPr>
          <w:i/>
          <w:sz w:val="28"/>
          <w:vertAlign w:val="subscript"/>
        </w:rPr>
      </w:pPr>
    </w:p>
    <w:p w:rsidR="000319B5" w:rsidRPr="00840F44" w:rsidRDefault="00AF52B7" w:rsidP="009B2426">
      <w:pPr>
        <w:suppressAutoHyphens/>
        <w:spacing w:line="276" w:lineRule="auto"/>
        <w:ind w:firstLine="709"/>
        <w:jc w:val="both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∂∆Р</m:t>
              </m:r>
            </m:num>
            <m:den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</w:rPr>
            <m:t>,</m:t>
          </m:r>
        </m:oMath>
      </m:oMathPara>
    </w:p>
    <w:p w:rsidR="00C873A0" w:rsidRPr="00840F44" w:rsidRDefault="00C873A0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0319B5" w:rsidRPr="00A60B2B" w:rsidRDefault="00AF52B7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∂∆Р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230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4,8∙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0,348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0,348∙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-0,304∙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+34,868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</m:oMath>
      </m:oMathPara>
    </w:p>
    <w:p w:rsidR="000319B5" w:rsidRPr="00841D1E" w:rsidRDefault="000319B5" w:rsidP="009B2426">
      <w:pPr>
        <w:suppressAutoHyphens/>
        <w:spacing w:line="276" w:lineRule="auto"/>
        <w:ind w:firstLine="709"/>
        <w:jc w:val="both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4,2∙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0,348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0,348∙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+0,696∙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-66,349</m:t>
              </m:r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+</m:t>
          </m:r>
        </m:oMath>
      </m:oMathPara>
    </w:p>
    <w:p w:rsidR="000319B5" w:rsidRPr="00841D1E" w:rsidRDefault="000319B5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+4,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8∙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0,652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0,652∙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+0,304∙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-23,188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0319B5" w:rsidRPr="009B2426" w:rsidRDefault="000319B5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+3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,6∙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-153,365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],</m:t>
          </m:r>
        </m:oMath>
      </m:oMathPara>
    </w:p>
    <w:p w:rsidR="009B2426" w:rsidRPr="00841D1E" w:rsidRDefault="009B2426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  <w:lang w:val="en-US"/>
        </w:rPr>
      </w:pPr>
    </w:p>
    <w:p w:rsidR="000319B5" w:rsidRPr="009B2426" w:rsidRDefault="00AF52B7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4"/>
                </w:rPr>
                <m:t>∂∆Р</m:t>
              </m:r>
            </m:num>
            <m:den>
              <m:r>
                <w:rPr>
                  <w:rFonts w:ascii="Cambria Math" w:hAnsi="Cambria Math"/>
                  <w:color w:val="000000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6,73∙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+5,06∙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-663,42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;</m:t>
          </m:r>
        </m:oMath>
      </m:oMathPara>
    </w:p>
    <w:p w:rsidR="009B2426" w:rsidRPr="00841D1E" w:rsidRDefault="009B2426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</w:p>
    <w:p w:rsidR="00593B5D" w:rsidRPr="00841D1E" w:rsidRDefault="00AF52B7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4"/>
                </w:rPr>
                <m:t>∂∆Р</m:t>
              </m:r>
            </m:num>
            <m:den>
              <m:r>
                <w:rPr>
                  <w:rFonts w:ascii="Cambria Math" w:hAnsi="Cambria Math"/>
                  <w:color w:val="000000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230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4,8∙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-0,304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0,348∙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-0,304∙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+34,868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593B5D" w:rsidRPr="00841D1E" w:rsidRDefault="00593B5D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+4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,2∙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0,696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0,348∙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+0,696∙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-66,349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593B5D" w:rsidRPr="00840F44" w:rsidRDefault="00593B5D" w:rsidP="009B2426">
      <w:pPr>
        <w:pStyle w:val="a5"/>
        <w:suppressAutoHyphens/>
        <w:spacing w:line="276" w:lineRule="auto"/>
        <w:ind w:left="0" w:firstLine="709"/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4,8∙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0,304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0,652∙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+0,304∙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-23,188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593B5D" w:rsidRPr="009B2426" w:rsidRDefault="00A60B2B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2,7∙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-33,009)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+3,6∙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-153,365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],</m:t>
          </m:r>
        </m:oMath>
      </m:oMathPara>
    </w:p>
    <w:p w:rsidR="009B2426" w:rsidRPr="00841D1E" w:rsidRDefault="009B2426" w:rsidP="009B2426">
      <w:pPr>
        <w:pStyle w:val="a5"/>
        <w:suppressAutoHyphens/>
        <w:spacing w:line="276" w:lineRule="auto"/>
        <w:ind w:left="0" w:firstLine="709"/>
        <w:rPr>
          <w:rFonts w:ascii="Cambria Math" w:eastAsiaTheme="minorEastAsia" w:hAnsi="Cambria Math"/>
          <w:i/>
          <w:szCs w:val="24"/>
        </w:rPr>
      </w:pPr>
    </w:p>
    <w:p w:rsidR="009653DA" w:rsidRPr="00841D1E" w:rsidRDefault="00AF52B7" w:rsidP="009B2426">
      <w:pPr>
        <w:pStyle w:val="a5"/>
        <w:suppressAutoHyphens/>
        <w:spacing w:line="276" w:lineRule="auto"/>
        <w:ind w:left="0" w:firstLine="709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∂∆Р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5,06∙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+9,22∙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-919,91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:rsidR="00841D1E" w:rsidRDefault="00841D1E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9653DA" w:rsidRDefault="009653DA" w:rsidP="009B2426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Таким образом, получили следующую систему линейных уравнений:</w:t>
      </w:r>
    </w:p>
    <w:p w:rsidR="00841D1E" w:rsidRPr="00840F44" w:rsidRDefault="00841D1E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F4437F" w:rsidRPr="00A60B2B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ascii="Cambria Math" w:eastAsiaTheme="minorEastAsia" w:hAnsi="Cambria Math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6,73∙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+5,06∙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-663,42=0;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5,06∙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+9,22∙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-919,91=0.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:rsidR="00841D1E" w:rsidRDefault="00841D1E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840F44" w:rsidRDefault="009653DA" w:rsidP="009B2426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Решая полученную систему в матричном виде, найдем реактивные мощности, выдаваемые первой и второй станциями.</w:t>
      </w:r>
    </w:p>
    <w:p w:rsidR="00841D1E" w:rsidRDefault="00841D1E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840F44" w:rsidRDefault="00AF52B7" w:rsidP="009B2426">
      <w:pPr>
        <w:tabs>
          <w:tab w:val="left" w:pos="1260"/>
        </w:tabs>
        <w:suppressAutoHyphens/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653DA" w:rsidRPr="00840F44">
        <w:rPr>
          <w:sz w:val="28"/>
        </w:rPr>
        <w:t xml:space="preserve"> </w:t>
      </w:r>
      <w:r w:rsidR="00A60B2B" w:rsidRPr="00A60B2B">
        <w:rPr>
          <w:sz w:val="28"/>
        </w:rPr>
        <w:t>=</w:t>
      </w:r>
      <w:r w:rsidR="004D451C">
        <w:rPr>
          <w:sz w:val="28"/>
        </w:rPr>
        <w:t xml:space="preserve"> </w:t>
      </w:r>
      <w:r w:rsidR="00404124" w:rsidRPr="00840F44">
        <w:rPr>
          <w:sz w:val="28"/>
        </w:rPr>
        <w:t>40,113</w:t>
      </w:r>
      <w:r w:rsidR="009653DA" w:rsidRPr="00840F44">
        <w:rPr>
          <w:sz w:val="28"/>
        </w:rPr>
        <w:t xml:space="preserve"> </w:t>
      </w:r>
      <w:proofErr w:type="spellStart"/>
      <w:r w:rsidR="004C47FE">
        <w:rPr>
          <w:sz w:val="28"/>
        </w:rPr>
        <w:t>Мвар</w:t>
      </w:r>
      <w:proofErr w:type="spellEnd"/>
      <w:r w:rsidR="009653DA" w:rsidRPr="00840F44">
        <w:rPr>
          <w:sz w:val="28"/>
        </w:rPr>
        <w:t>;</w:t>
      </w:r>
    </w:p>
    <w:p w:rsidR="009653DA" w:rsidRPr="00840F44" w:rsidRDefault="00AF52B7" w:rsidP="009B2426">
      <w:pPr>
        <w:tabs>
          <w:tab w:val="left" w:pos="1260"/>
        </w:tabs>
        <w:suppressAutoHyphens/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</m:oMath>
      <w:r w:rsidR="009653DA" w:rsidRPr="00840F44">
        <w:rPr>
          <w:sz w:val="28"/>
        </w:rPr>
        <w:t xml:space="preserve">= </w:t>
      </w:r>
      <w:r w:rsidR="00404124" w:rsidRPr="00840F44">
        <w:rPr>
          <w:sz w:val="28"/>
        </w:rPr>
        <w:t>77,759</w:t>
      </w:r>
      <w:r w:rsidR="00840F44">
        <w:rPr>
          <w:sz w:val="28"/>
        </w:rPr>
        <w:t xml:space="preserve"> </w:t>
      </w:r>
      <w:proofErr w:type="spellStart"/>
      <w:r w:rsidR="004C47FE">
        <w:rPr>
          <w:sz w:val="28"/>
        </w:rPr>
        <w:t>Мвар</w:t>
      </w:r>
      <w:proofErr w:type="spellEnd"/>
      <w:r w:rsidR="00340B02" w:rsidRPr="00840F44">
        <w:rPr>
          <w:sz w:val="28"/>
        </w:rPr>
        <w:t>.</w:t>
      </w:r>
    </w:p>
    <w:p w:rsidR="002641E2" w:rsidRPr="00840F44" w:rsidRDefault="002641E2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840F44" w:rsidRDefault="009653DA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lastRenderedPageBreak/>
        <w:t>Базисный узел берет на себя весь небаланс сети.</w:t>
      </w:r>
    </w:p>
    <w:p w:rsidR="009653DA" w:rsidRPr="00840F44" w:rsidRDefault="009653DA" w:rsidP="009B2426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Тогда можно найти распределение реактивной мощности по ветвям:</w:t>
      </w:r>
    </w:p>
    <w:p w:rsidR="00841D1E" w:rsidRDefault="00841D1E" w:rsidP="009B2426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D316AE" w:rsidRPr="00841D1E" w:rsidRDefault="00AF52B7" w:rsidP="009B2426">
      <w:pPr>
        <w:suppressAutoHyphens/>
        <w:spacing w:line="276" w:lineRule="auto"/>
        <w:ind w:firstLine="709"/>
        <w:jc w:val="both"/>
        <w:rPr>
          <w:rFonts w:ascii="Cambria Math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0,348∙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40,113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-0,304∙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77,759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+34,868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0,348∙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40,113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+0,696∙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77,759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-66,349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0,652∙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40,113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+0,304∙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77,759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-23,188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77,759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-33,009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40,113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77,759</m:t>
                  </m:r>
                  <m:r>
                    <w:rPr>
                      <w:rFonts w:ascii="Cambria Math" w:hAnsi="Cambria Math"/>
                      <w:sz w:val="28"/>
                    </w:rPr>
                    <m:t>-153,365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25,15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1,69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26,64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44,75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-35,49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.</m:t>
          </m:r>
        </m:oMath>
      </m:oMathPara>
    </w:p>
    <w:p w:rsidR="004D451C" w:rsidRDefault="004D451C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D316AE" w:rsidRDefault="004D451C" w:rsidP="009B2426">
      <w:pPr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Представим результаты расчета на рисунке 6.6</w:t>
      </w:r>
    </w:p>
    <w:p w:rsidR="00C6408A" w:rsidRDefault="00C6408A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C6408A" w:rsidRPr="004D451C" w:rsidRDefault="00C6408A" w:rsidP="009B2426">
      <w:pPr>
        <w:suppressAutoHyphens/>
        <w:spacing w:line="276" w:lineRule="auto"/>
        <w:ind w:firstLine="709"/>
        <w:jc w:val="both"/>
        <w:rPr>
          <w:sz w:val="28"/>
        </w:rPr>
      </w:pPr>
    </w:p>
    <w:p w:rsidR="009653DA" w:rsidRPr="00840F44" w:rsidRDefault="00C6408A" w:rsidP="009B2426">
      <w:pPr>
        <w:suppressAutoHyphens/>
        <w:spacing w:line="276" w:lineRule="auto"/>
        <w:ind w:firstLine="709"/>
        <w:jc w:val="center"/>
        <w:rPr>
          <w:sz w:val="28"/>
        </w:rPr>
      </w:pPr>
      <w:r>
        <w:object w:dxaOrig="8810" w:dyaOrig="3933">
          <v:shape id="_x0000_i1031" type="#_x0000_t75" style="width:313.95pt;height:139.3pt" o:ole="">
            <v:imagedata r:id="rId21" o:title=""/>
          </v:shape>
          <o:OLEObject Type="Embed" ProgID="Visio.Drawing.11" ShapeID="_x0000_i1031" DrawAspect="Content" ObjectID="_1494875811" r:id="rId22"/>
        </w:object>
      </w:r>
    </w:p>
    <w:p w:rsidR="009B2426" w:rsidRDefault="009B2426" w:rsidP="009B2426">
      <w:pPr>
        <w:tabs>
          <w:tab w:val="left" w:pos="1260"/>
        </w:tabs>
        <w:suppressAutoHyphens/>
        <w:spacing w:line="276" w:lineRule="auto"/>
        <w:ind w:firstLine="709"/>
        <w:jc w:val="center"/>
        <w:rPr>
          <w:sz w:val="28"/>
        </w:rPr>
      </w:pPr>
    </w:p>
    <w:p w:rsidR="00841D1E" w:rsidRDefault="009653DA" w:rsidP="009B2426">
      <w:pPr>
        <w:tabs>
          <w:tab w:val="left" w:pos="1260"/>
        </w:tabs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</w:rPr>
        <w:t>Рис</w:t>
      </w:r>
      <w:r w:rsidR="00755B3B" w:rsidRPr="00840F44">
        <w:rPr>
          <w:sz w:val="28"/>
        </w:rPr>
        <w:t>унок</w:t>
      </w:r>
      <w:r w:rsidRPr="00840F44">
        <w:rPr>
          <w:sz w:val="28"/>
        </w:rPr>
        <w:t xml:space="preserve"> </w:t>
      </w:r>
      <w:r w:rsidR="007B0CC7">
        <w:rPr>
          <w:sz w:val="28"/>
        </w:rPr>
        <w:t>6.6</w:t>
      </w:r>
      <w:r w:rsidRPr="00840F44">
        <w:rPr>
          <w:sz w:val="28"/>
        </w:rPr>
        <w:t xml:space="preserve"> –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</w:t>
      </w:r>
      <w:r w:rsidR="002C00D3" w:rsidRPr="00840F44">
        <w:rPr>
          <w:sz w:val="28"/>
        </w:rPr>
        <w:t xml:space="preserve">активной и </w:t>
      </w:r>
      <w:r w:rsidRPr="00840F44">
        <w:rPr>
          <w:sz w:val="28"/>
        </w:rPr>
        <w:t>реактивной мощности в сети</w:t>
      </w:r>
    </w:p>
    <w:p w:rsidR="009B2426" w:rsidRDefault="009B2426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841D1E" w:rsidRPr="00A60B2B" w:rsidRDefault="00543F84" w:rsidP="009B2426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В схеме учтены зарядные емкости ЛЭП в каждом узле согласно таблице </w:t>
      </w:r>
      <w:r w:rsidR="00C475A6">
        <w:rPr>
          <w:sz w:val="28"/>
        </w:rPr>
        <w:t xml:space="preserve">6.5. </w:t>
      </w:r>
      <w:r w:rsidR="00EC25B7" w:rsidRPr="00840F44">
        <w:rPr>
          <w:sz w:val="28"/>
        </w:rPr>
        <w:t xml:space="preserve">Зная </w:t>
      </w:r>
      <w:proofErr w:type="spellStart"/>
      <w:r w:rsidR="00EC25B7" w:rsidRPr="00840F44">
        <w:rPr>
          <w:sz w:val="28"/>
        </w:rPr>
        <w:t>потокораспределен</w:t>
      </w:r>
      <w:r w:rsidR="00C62CE3" w:rsidRPr="00840F44">
        <w:rPr>
          <w:sz w:val="28"/>
        </w:rPr>
        <w:t>ие</w:t>
      </w:r>
      <w:proofErr w:type="spellEnd"/>
      <w:r w:rsidR="00C62CE3" w:rsidRPr="00840F44">
        <w:rPr>
          <w:sz w:val="28"/>
        </w:rPr>
        <w:t xml:space="preserve"> в сети, </w:t>
      </w:r>
      <w:r w:rsidR="00D522E7" w:rsidRPr="00840F44">
        <w:rPr>
          <w:sz w:val="28"/>
        </w:rPr>
        <w:t xml:space="preserve">можно </w:t>
      </w:r>
      <w:r w:rsidR="00C62CE3" w:rsidRPr="00840F44">
        <w:rPr>
          <w:sz w:val="28"/>
        </w:rPr>
        <w:t>на</w:t>
      </w:r>
      <w:r w:rsidR="00D522E7" w:rsidRPr="00840F44">
        <w:rPr>
          <w:sz w:val="28"/>
        </w:rPr>
        <w:t>йти</w:t>
      </w:r>
      <w:r w:rsidR="00C62CE3" w:rsidRPr="00840F44">
        <w:rPr>
          <w:sz w:val="28"/>
        </w:rPr>
        <w:t xml:space="preserve"> потери в ЛЭП по формулам</w:t>
      </w:r>
      <w:r w:rsidR="004D451C">
        <w:rPr>
          <w:sz w:val="28"/>
        </w:rPr>
        <w:t xml:space="preserve"> 6.8 и 6.9</w:t>
      </w:r>
      <w:r w:rsidR="00C475A6">
        <w:rPr>
          <w:sz w:val="28"/>
        </w:rPr>
        <w:t xml:space="preserve"> и представим результаты в таблице 6.6.</w:t>
      </w:r>
    </w:p>
    <w:p w:rsidR="00C505B8" w:rsidRPr="00840F44" w:rsidRDefault="00C505B8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</w:p>
    <w:p w:rsidR="00EC25B7" w:rsidRPr="00840F44" w:rsidRDefault="00E20342" w:rsidP="009B2426">
      <w:pPr>
        <w:tabs>
          <w:tab w:val="left" w:pos="726"/>
        </w:tabs>
        <w:suppressAutoHyphens/>
        <w:spacing w:line="276" w:lineRule="auto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rFonts w:eastAsiaTheme="minorEastAsia"/>
          <w:color w:val="000000"/>
          <w:sz w:val="28"/>
          <w:szCs w:val="28"/>
        </w:rPr>
        <w:t xml:space="preserve">Таблица </w:t>
      </w:r>
      <w:r w:rsidR="00C475A6">
        <w:rPr>
          <w:rFonts w:eastAsiaTheme="minorEastAsia"/>
          <w:color w:val="000000"/>
          <w:sz w:val="28"/>
          <w:szCs w:val="28"/>
        </w:rPr>
        <w:t>6.6</w:t>
      </w:r>
      <w:r w:rsidR="00CA01E7" w:rsidRPr="00840F44">
        <w:rPr>
          <w:rFonts w:eastAsiaTheme="minorEastAsia"/>
          <w:color w:val="000000"/>
          <w:sz w:val="28"/>
          <w:szCs w:val="28"/>
        </w:rPr>
        <w:t xml:space="preserve"> - Потери в сети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442"/>
        <w:gridCol w:w="1774"/>
        <w:gridCol w:w="1235"/>
        <w:gridCol w:w="1235"/>
        <w:gridCol w:w="1415"/>
        <w:gridCol w:w="1235"/>
        <w:gridCol w:w="1235"/>
      </w:tblGrid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5E7409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В</w:t>
            </w:r>
            <w:r w:rsidR="00E20342" w:rsidRPr="009B2426">
              <w:rPr>
                <w:sz w:val="28"/>
                <w:szCs w:val="28"/>
              </w:rPr>
              <w:t>етвь</w:t>
            </w:r>
            <w:r w:rsidRPr="009B2426">
              <w:rPr>
                <w:sz w:val="28"/>
                <w:szCs w:val="28"/>
              </w:rPr>
              <w:t xml:space="preserve"> </w:t>
            </w:r>
            <w:r w:rsidRPr="009B2426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2426">
              <w:rPr>
                <w:sz w:val="28"/>
                <w:szCs w:val="28"/>
              </w:rPr>
              <w:t>Ri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2426">
              <w:rPr>
                <w:sz w:val="28"/>
                <w:szCs w:val="28"/>
              </w:rPr>
              <w:t>Xi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2426">
              <w:rPr>
                <w:sz w:val="28"/>
                <w:szCs w:val="28"/>
              </w:rPr>
              <w:t>Pi</w:t>
            </w:r>
            <w:proofErr w:type="spellEnd"/>
          </w:p>
        </w:tc>
        <w:tc>
          <w:tcPr>
            <w:tcW w:w="739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2426">
              <w:rPr>
                <w:sz w:val="28"/>
                <w:szCs w:val="28"/>
              </w:rPr>
              <w:t>Qi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2426">
              <w:rPr>
                <w:sz w:val="28"/>
                <w:szCs w:val="28"/>
              </w:rPr>
              <w:t>dPi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2426">
              <w:rPr>
                <w:sz w:val="28"/>
                <w:szCs w:val="28"/>
              </w:rPr>
              <w:t>dQi</w:t>
            </w:r>
            <w:proofErr w:type="spellEnd"/>
          </w:p>
        </w:tc>
      </w:tr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</w:t>
            </w: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4,8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33,04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125,57</w:t>
            </w:r>
          </w:p>
        </w:tc>
        <w:tc>
          <w:tcPr>
            <w:tcW w:w="739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25,15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1,488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10,243</w:t>
            </w:r>
          </w:p>
        </w:tc>
      </w:tr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2</w:t>
            </w: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4,2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28,91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15,71</w:t>
            </w:r>
          </w:p>
        </w:tc>
        <w:tc>
          <w:tcPr>
            <w:tcW w:w="739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1,69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0,020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0,136</w:t>
            </w:r>
          </w:p>
        </w:tc>
      </w:tr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</w:t>
            </w: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4,8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33,04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111,83</w:t>
            </w:r>
          </w:p>
        </w:tc>
        <w:tc>
          <w:tcPr>
            <w:tcW w:w="739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26,64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1,199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8,254</w:t>
            </w:r>
          </w:p>
        </w:tc>
      </w:tr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4</w:t>
            </w: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2,7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18,585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92,25</w:t>
            </w:r>
          </w:p>
        </w:tc>
        <w:tc>
          <w:tcPr>
            <w:tcW w:w="739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44,75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0,537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3,693</w:t>
            </w:r>
          </w:p>
        </w:tc>
      </w:tr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5</w:t>
            </w: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3,6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24,78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137,41</w:t>
            </w:r>
          </w:p>
        </w:tc>
        <w:tc>
          <w:tcPr>
            <w:tcW w:w="739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35,49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1,371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9,435</w:t>
            </w:r>
          </w:p>
        </w:tc>
      </w:tr>
      <w:tr w:rsidR="00E20342" w:rsidRPr="009B2426" w:rsidTr="009B2426">
        <w:trPr>
          <w:trHeight w:val="20"/>
          <w:jc w:val="center"/>
        </w:trPr>
        <w:tc>
          <w:tcPr>
            <w:tcW w:w="753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4" w:type="pct"/>
            <w:gridSpan w:val="2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Суммарные потери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4,614</w:t>
            </w:r>
          </w:p>
        </w:tc>
        <w:tc>
          <w:tcPr>
            <w:tcW w:w="645" w:type="pct"/>
            <w:noWrap/>
            <w:vAlign w:val="center"/>
            <w:hideMark/>
          </w:tcPr>
          <w:p w:rsidR="00E20342" w:rsidRPr="009B2426" w:rsidRDefault="00E20342" w:rsidP="009B2426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B2426">
              <w:rPr>
                <w:sz w:val="28"/>
                <w:szCs w:val="28"/>
              </w:rPr>
              <w:t>31,762</w:t>
            </w:r>
          </w:p>
        </w:tc>
      </w:tr>
    </w:tbl>
    <w:p w:rsidR="00E20342" w:rsidRPr="00840F44" w:rsidRDefault="00E2034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sz w:val="28"/>
        </w:rPr>
      </w:pPr>
    </w:p>
    <w:p w:rsidR="00EC25B7" w:rsidRPr="00840F44" w:rsidRDefault="00EC25B7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sz w:val="28"/>
        </w:rPr>
        <w:t xml:space="preserve">Определим долю потерь мощности в процентах </w:t>
      </w: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%</m:t>
            </m:r>
          </m:sub>
        </m:sSub>
      </m:oMath>
      <w:r w:rsidRPr="00840F44">
        <w:rPr>
          <w:rFonts w:eastAsiaTheme="minorEastAsia"/>
          <w:sz w:val="28"/>
        </w:rPr>
        <w:t>:</w:t>
      </w:r>
    </w:p>
    <w:p w:rsidR="00841D1E" w:rsidRDefault="00841D1E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</w:p>
    <w:p w:rsidR="00EC25B7" w:rsidRDefault="00841D1E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color w:val="000000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Ʃ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sz w:val="28"/>
                    <w:szCs w:val="28"/>
                  </w:rPr>
                  <m:t>пр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+∆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Ʃ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∙100%=</m:t>
        </m:r>
        <m:f>
          <m:fPr>
            <m:ctrlPr>
              <w:rPr>
                <w:rFonts w:ascii="Cambria Math" w:hAnsi="Cambria Math"/>
                <w:color w:val="00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4,614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580+4,614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∙100%=0,79%</m:t>
        </m:r>
      </m:oMath>
      <w:r w:rsidR="0090108E">
        <w:rPr>
          <w:rFonts w:eastAsiaTheme="minorEastAsia"/>
          <w:color w:val="000000"/>
          <w:sz w:val="28"/>
          <w:szCs w:val="28"/>
        </w:rPr>
        <w:t>.</w:t>
      </w:r>
    </w:p>
    <w:p w:rsidR="002A6CC5" w:rsidRPr="00A60B2B" w:rsidRDefault="002A6CC5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5C7FD2" w:rsidRDefault="00590949" w:rsidP="009B2426">
      <w:pPr>
        <w:pStyle w:val="3"/>
        <w:keepNext w:val="0"/>
        <w:suppressAutoHyphens/>
        <w:spacing w:before="0" w:after="0" w:line="276" w:lineRule="auto"/>
        <w:ind w:firstLine="709"/>
        <w:rPr>
          <w:szCs w:val="24"/>
        </w:rPr>
      </w:pPr>
      <w:bookmarkStart w:id="7" w:name="_Toc375594823"/>
      <w:r>
        <w:rPr>
          <w:szCs w:val="24"/>
        </w:rPr>
        <w:t>6.6</w:t>
      </w:r>
      <w:r w:rsidR="005C7FD2" w:rsidRPr="00840F44">
        <w:rPr>
          <w:szCs w:val="24"/>
        </w:rPr>
        <w:t xml:space="preserve"> Решение «задачи </w:t>
      </w:r>
      <w:proofErr w:type="gramStart"/>
      <w:r w:rsidR="005C7FD2" w:rsidRPr="00840F44">
        <w:rPr>
          <w:szCs w:val="24"/>
        </w:rPr>
        <w:t>Р</w:t>
      </w:r>
      <w:proofErr w:type="gramEnd"/>
      <w:r w:rsidR="005C7FD2" w:rsidRPr="00840F44">
        <w:rPr>
          <w:szCs w:val="24"/>
        </w:rPr>
        <w:t>»: распределение активной мощности между станциями</w:t>
      </w:r>
      <w:bookmarkEnd w:id="7"/>
    </w:p>
    <w:p w:rsidR="0090108E" w:rsidRDefault="0090108E" w:rsidP="0090108E"/>
    <w:p w:rsidR="002A6CC5" w:rsidRPr="0090108E" w:rsidRDefault="002A6CC5" w:rsidP="0090108E"/>
    <w:p w:rsidR="005C7FD2" w:rsidRPr="00C6408A" w:rsidRDefault="005C7FD2" w:rsidP="009B2426">
      <w:pPr>
        <w:pStyle w:val="a5"/>
        <w:tabs>
          <w:tab w:val="left" w:pos="2820"/>
        </w:tabs>
        <w:suppressAutoHyphens/>
        <w:spacing w:line="276" w:lineRule="auto"/>
        <w:ind w:left="0" w:firstLine="709"/>
        <w:rPr>
          <w:color w:val="000000" w:themeColor="text1"/>
          <w:u w:val="single"/>
        </w:rPr>
      </w:pPr>
      <w:r w:rsidRPr="00C6408A">
        <w:rPr>
          <w:color w:val="000000" w:themeColor="text1"/>
          <w:u w:val="single"/>
        </w:rPr>
        <w:t xml:space="preserve">А) Графический метод с учетом поправки на потери </w:t>
      </w:r>
    </w:p>
    <w:p w:rsidR="005C7FD2" w:rsidRPr="00C6408A" w:rsidRDefault="005C7FD2" w:rsidP="009B2426">
      <w:pPr>
        <w:tabs>
          <w:tab w:val="left" w:pos="5400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  <w:r w:rsidRPr="00C6408A">
        <w:rPr>
          <w:color w:val="000000" w:themeColor="text1"/>
          <w:sz w:val="28"/>
        </w:rPr>
        <w:t xml:space="preserve">В </w:t>
      </w:r>
      <w:r w:rsidRPr="0090108E">
        <w:rPr>
          <w:sz w:val="28"/>
        </w:rPr>
        <w:t xml:space="preserve">пункте </w:t>
      </w:r>
      <w:r w:rsidR="00C6408A" w:rsidRPr="0090108E">
        <w:rPr>
          <w:sz w:val="28"/>
        </w:rPr>
        <w:t>6</w:t>
      </w:r>
      <w:r w:rsidRPr="00C6408A">
        <w:rPr>
          <w:color w:val="000000" w:themeColor="text1"/>
          <w:sz w:val="28"/>
        </w:rPr>
        <w:t>.4 были найдены потоки активной мощности по ветвям:</w:t>
      </w:r>
    </w:p>
    <w:p w:rsidR="005C7FD2" w:rsidRPr="00C6408A" w:rsidRDefault="005C7FD2" w:rsidP="009B2426">
      <w:pPr>
        <w:spacing w:after="200" w:line="276" w:lineRule="auto"/>
        <w:rPr>
          <w:color w:val="000000" w:themeColor="text1"/>
          <w:sz w:val="28"/>
          <w:szCs w:val="20"/>
        </w:rPr>
      </w:pPr>
    </w:p>
    <w:p w:rsidR="005C7FD2" w:rsidRPr="00C6408A" w:rsidRDefault="00AF52B7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color w:val="000000" w:themeColor="text1"/>
          <w:sz w:val="28"/>
        </w:rPr>
      </w:pPr>
      <m:oMath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в1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в2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в3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в4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в5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125,57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-15,71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111,83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92,25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-137,41</m:t>
                </m:r>
              </m:e>
            </m:eqArr>
          </m:e>
        </m:d>
      </m:oMath>
      <w:r w:rsidR="005C7FD2" w:rsidRPr="00C6408A">
        <w:rPr>
          <w:color w:val="000000" w:themeColor="text1"/>
          <w:sz w:val="28"/>
        </w:rPr>
        <w:t>.</w:t>
      </w:r>
    </w:p>
    <w:p w:rsidR="005C7FD2" w:rsidRPr="005B0FD2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FF0000"/>
          <w:sz w:val="28"/>
        </w:rPr>
      </w:pPr>
    </w:p>
    <w:p w:rsidR="005C7FD2" w:rsidRPr="00C6408A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  <w:r w:rsidRPr="00C6408A">
        <w:rPr>
          <w:color w:val="000000" w:themeColor="text1"/>
          <w:sz w:val="28"/>
        </w:rPr>
        <w:t>Найдем относительный прирост потерь мощности для 1</w:t>
      </w:r>
      <w:r w:rsidR="00590949">
        <w:rPr>
          <w:color w:val="000000" w:themeColor="text1"/>
          <w:sz w:val="28"/>
        </w:rPr>
        <w:t>-</w:t>
      </w:r>
      <w:r w:rsidRPr="00C6408A">
        <w:rPr>
          <w:color w:val="000000" w:themeColor="text1"/>
          <w:sz w:val="28"/>
        </w:rPr>
        <w:t>ой и 2</w:t>
      </w:r>
      <w:r w:rsidR="00590949">
        <w:rPr>
          <w:color w:val="000000" w:themeColor="text1"/>
          <w:sz w:val="28"/>
        </w:rPr>
        <w:t>-</w:t>
      </w:r>
      <w:r w:rsidRPr="00C6408A">
        <w:rPr>
          <w:color w:val="000000" w:themeColor="text1"/>
          <w:sz w:val="28"/>
        </w:rPr>
        <w:t>ой станций по формуле:</w:t>
      </w:r>
    </w:p>
    <w:p w:rsidR="005C7FD2" w:rsidRPr="00C6408A" w:rsidRDefault="005C7FD2" w:rsidP="0090108E">
      <w:pPr>
        <w:tabs>
          <w:tab w:val="left" w:pos="726"/>
        </w:tabs>
        <w:suppressAutoHyphens/>
        <w:ind w:firstLine="709"/>
        <w:jc w:val="both"/>
        <w:rPr>
          <w:color w:val="000000" w:themeColor="text1"/>
          <w:sz w:val="28"/>
        </w:rPr>
      </w:pPr>
    </w:p>
    <w:p w:rsidR="0090108E" w:rsidRPr="00C6408A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right"/>
        <w:rPr>
          <w:rFonts w:ascii="Cambria Math" w:eastAsiaTheme="minorEastAsia" w:hAnsi="Cambria Math"/>
          <w:color w:val="000000" w:themeColor="text1"/>
          <w:sz w:val="28"/>
        </w:rPr>
      </w:pPr>
      <w:r w:rsidRPr="00C6408A">
        <w:rPr>
          <w:rFonts w:ascii="Cambria Math" w:hAnsi="Cambria Math"/>
          <w:color w:val="000000" w:themeColor="text1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у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</w:rPr>
              <m:t>l=1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l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color w:val="000000" w:themeColor="text1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l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б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li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</w:rPr>
          <m:t>;</m:t>
        </m:r>
      </m:oMath>
      <w:r w:rsidRPr="00C6408A">
        <w:rPr>
          <w:rFonts w:ascii="Cambria Math" w:hAnsi="Cambria Math"/>
          <w:color w:val="000000" w:themeColor="text1"/>
          <w:sz w:val="28"/>
        </w:rPr>
        <w:t xml:space="preserve">    </w:t>
      </w:r>
      <w:r w:rsidR="0090108E">
        <w:rPr>
          <w:rFonts w:ascii="Cambria Math" w:hAnsi="Cambria Math"/>
          <w:color w:val="000000" w:themeColor="text1"/>
          <w:sz w:val="28"/>
        </w:rPr>
        <w:t xml:space="preserve">                                 </w:t>
      </w:r>
      <w:r w:rsidRPr="00C6408A">
        <w:rPr>
          <w:rFonts w:ascii="Cambria Math" w:hAnsi="Cambria Math"/>
          <w:color w:val="000000" w:themeColor="text1"/>
          <w:sz w:val="28"/>
        </w:rPr>
        <w:t>(6.11)</w:t>
      </w:r>
    </w:p>
    <w:p w:rsidR="005C7FD2" w:rsidRPr="005B0FD2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FF0000"/>
          <w:sz w:val="28"/>
        </w:rPr>
      </w:pPr>
    </w:p>
    <w:p w:rsidR="005C7FD2" w:rsidRDefault="00AF52B7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eastAsiaTheme="minorEastAsia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230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>∙[</m:t>
          </m:r>
          <m:r>
            <w:rPr>
              <w:rFonts w:ascii="Cambria Math" w:hAnsi="Cambria Math"/>
              <w:color w:val="000000" w:themeColor="text1"/>
              <w:sz w:val="28"/>
            </w:rPr>
            <m:t>4,8∙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0,348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∙125,57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+4,2∙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0,348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</w:rPr>
            <m:t>∙(-15,71)+4,8∙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0,652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∙111,83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+3,6∙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∙(-137,41)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]=0,00159;</m:t>
          </m:r>
        </m:oMath>
      </m:oMathPara>
    </w:p>
    <w:p w:rsidR="0090108E" w:rsidRPr="00C6408A" w:rsidRDefault="0090108E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color w:val="000000" w:themeColor="text1"/>
          <w:sz w:val="28"/>
        </w:rPr>
      </w:pPr>
    </w:p>
    <w:p w:rsidR="005C7FD2" w:rsidRPr="00C6408A" w:rsidRDefault="00AF52B7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eastAsiaTheme="minorEastAsia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230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4,8∙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-0,304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</w:rPr>
                <m:t>∙125,57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+4,2∙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0,696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-15,71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+4,8∙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0,304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</w:rPr>
                <m:t>∙111,83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+2,7∙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∙92,25+3,6∙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-137,41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</w:rPr>
            <m:t>=-0,01178;</m:t>
          </m:r>
        </m:oMath>
      </m:oMathPara>
    </w:p>
    <w:p w:rsidR="005C7FD2" w:rsidRPr="005B0FD2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FF0000"/>
          <w:sz w:val="28"/>
        </w:rPr>
      </w:pPr>
    </w:p>
    <w:p w:rsidR="005C7FD2" w:rsidRPr="00C6408A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  <w:r w:rsidRPr="00C6408A">
        <w:rPr>
          <w:color w:val="000000" w:themeColor="text1"/>
          <w:sz w:val="28"/>
        </w:rPr>
        <w:t>Тогда поправочные коэффициенты будут равны:</w:t>
      </w:r>
    </w:p>
    <w:p w:rsidR="005C7FD2" w:rsidRPr="00C6408A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</w:p>
    <w:p w:rsidR="005C7FD2" w:rsidRPr="00C6408A" w:rsidRDefault="00AF52B7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1-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0,00159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=1,00159;</m:t>
          </m:r>
        </m:oMath>
      </m:oMathPara>
    </w:p>
    <w:p w:rsidR="005C7FD2" w:rsidRPr="00C6408A" w:rsidRDefault="00AF52B7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rFonts w:eastAsiaTheme="minorEastAsia"/>
          <w:i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1+0,01178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</w:rPr>
            <m:t>=0,98836.</m:t>
          </m:r>
        </m:oMath>
      </m:oMathPara>
    </w:p>
    <w:p w:rsidR="005C7FD2" w:rsidRPr="005B0FD2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FF0000"/>
          <w:sz w:val="28"/>
        </w:rPr>
      </w:pPr>
    </w:p>
    <w:p w:rsidR="005C7FD2" w:rsidRPr="00C6408A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 w:themeColor="text1"/>
          <w:sz w:val="28"/>
        </w:rPr>
      </w:pPr>
      <w:r w:rsidRPr="00C6408A">
        <w:rPr>
          <w:rFonts w:eastAsiaTheme="minorEastAsia"/>
          <w:color w:val="000000" w:themeColor="text1"/>
          <w:sz w:val="28"/>
        </w:rPr>
        <w:t xml:space="preserve">Функции </w:t>
      </w:r>
      <w:r w:rsidR="00C6408A">
        <w:rPr>
          <w:rFonts w:eastAsiaTheme="minorEastAsia"/>
          <w:color w:val="000000" w:themeColor="text1"/>
          <w:sz w:val="28"/>
        </w:rPr>
        <w:t>относительных приростов расхода топлива</w:t>
      </w:r>
      <w:r w:rsidRPr="00C6408A">
        <w:rPr>
          <w:rFonts w:eastAsiaTheme="minorEastAsia"/>
          <w:color w:val="000000" w:themeColor="text1"/>
          <w:sz w:val="28"/>
        </w:rPr>
        <w:t xml:space="preserve"> с учетом поправочных коэффициентов</w:t>
      </w:r>
      <w:r w:rsidR="00C6408A">
        <w:rPr>
          <w:rFonts w:eastAsiaTheme="minorEastAsia"/>
          <w:color w:val="000000" w:themeColor="text1"/>
          <w:sz w:val="28"/>
        </w:rPr>
        <w:t xml:space="preserve"> будут иметь следующий вид</w:t>
      </w:r>
      <w:r w:rsidRPr="00C6408A">
        <w:rPr>
          <w:rFonts w:eastAsiaTheme="minorEastAsia"/>
          <w:color w:val="000000" w:themeColor="text1"/>
          <w:sz w:val="28"/>
        </w:rPr>
        <w:t>:</w:t>
      </w:r>
    </w:p>
    <w:p w:rsidR="005C7FD2" w:rsidRPr="005B0FD2" w:rsidRDefault="005C7FD2" w:rsidP="009B2426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FF0000"/>
          <w:sz w:val="28"/>
        </w:rPr>
      </w:pPr>
    </w:p>
    <w:p w:rsidR="005C7FD2" w:rsidRPr="00C6408A" w:rsidRDefault="00AF52B7" w:rsidP="009B2426">
      <w:pPr>
        <w:suppressAutoHyphens/>
        <w:spacing w:line="276" w:lineRule="auto"/>
        <w:ind w:firstLine="709"/>
        <w:jc w:val="both"/>
        <w:rPr>
          <w:rFonts w:ascii="Cambria Math" w:eastAsiaTheme="minorEastAsia" w:hAnsi="Cambria Math"/>
          <w:color w:val="000000" w:themeColor="text1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∙ε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=1,00159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0,0016∙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+0,2</m:t>
                      </m: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=0,0016∙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+0,20032;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∙ε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=0,98836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0,0022∙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+0,12</m:t>
                      </m: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=0,00217∙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+0,1186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+0,18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;</m:t>
                  </m:r>
                </m:e>
              </m:eqArr>
            </m:e>
          </m:d>
        </m:oMath>
      </m:oMathPara>
    </w:p>
    <w:p w:rsidR="005C7FD2" w:rsidRPr="005B0FD2" w:rsidRDefault="005C7FD2" w:rsidP="009B2426">
      <w:pPr>
        <w:tabs>
          <w:tab w:val="left" w:pos="5400"/>
        </w:tabs>
        <w:suppressAutoHyphens/>
        <w:spacing w:line="276" w:lineRule="auto"/>
        <w:ind w:firstLine="709"/>
        <w:jc w:val="both"/>
        <w:rPr>
          <w:color w:val="FF0000"/>
          <w:sz w:val="28"/>
        </w:rPr>
      </w:pPr>
    </w:p>
    <w:p w:rsidR="005C7FD2" w:rsidRDefault="005C7FD2" w:rsidP="009B2426">
      <w:pPr>
        <w:tabs>
          <w:tab w:val="left" w:pos="5400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  <w:r w:rsidRPr="00C6408A">
        <w:rPr>
          <w:color w:val="000000" w:themeColor="text1"/>
          <w:sz w:val="28"/>
        </w:rPr>
        <w:t xml:space="preserve">Построение графиков аналогично </w:t>
      </w:r>
      <w:proofErr w:type="gramStart"/>
      <w:r w:rsidRPr="00C6408A">
        <w:rPr>
          <w:color w:val="000000" w:themeColor="text1"/>
          <w:sz w:val="28"/>
        </w:rPr>
        <w:t>приведенному</w:t>
      </w:r>
      <w:proofErr w:type="gramEnd"/>
      <w:r w:rsidRPr="00C6408A">
        <w:rPr>
          <w:color w:val="000000" w:themeColor="text1"/>
          <w:sz w:val="28"/>
        </w:rPr>
        <w:t xml:space="preserve"> в подпункте </w:t>
      </w:r>
      <w:r w:rsidR="00C6408A">
        <w:rPr>
          <w:color w:val="000000" w:themeColor="text1"/>
          <w:sz w:val="28"/>
        </w:rPr>
        <w:t>6.2</w:t>
      </w:r>
      <w:r w:rsidRPr="00C6408A">
        <w:rPr>
          <w:color w:val="000000" w:themeColor="text1"/>
          <w:sz w:val="28"/>
        </w:rPr>
        <w:t>.</w:t>
      </w:r>
      <w:r w:rsidRPr="005B0FD2">
        <w:rPr>
          <w:color w:val="FF0000"/>
          <w:sz w:val="28"/>
        </w:rPr>
        <w:t xml:space="preserve"> </w:t>
      </w:r>
      <w:r w:rsidRPr="00493DD9">
        <w:rPr>
          <w:color w:val="000000" w:themeColor="text1"/>
          <w:sz w:val="28"/>
        </w:rPr>
        <w:t xml:space="preserve">Распределим активную нагрузку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580+4,614 МВт</m:t>
        </m:r>
      </m:oMath>
      <w:r w:rsidRPr="00493DD9">
        <w:rPr>
          <w:color w:val="000000" w:themeColor="text1"/>
          <w:sz w:val="28"/>
        </w:rPr>
        <w:t xml:space="preserve"> по критерию равенства относительных приростов.</w:t>
      </w:r>
      <w:r w:rsidR="00236EBE">
        <w:rPr>
          <w:color w:val="000000" w:themeColor="text1"/>
          <w:sz w:val="28"/>
        </w:rPr>
        <w:t xml:space="preserve"> Результаты расчета представим в виде таблицы, где для сравнения, находятся расчеты характеристики по </w:t>
      </w:r>
      <w:proofErr w:type="gramStart"/>
      <w:r w:rsidR="00236EBE">
        <w:rPr>
          <w:color w:val="000000" w:themeColor="text1"/>
          <w:sz w:val="28"/>
        </w:rPr>
        <w:t>соответствующему</w:t>
      </w:r>
      <w:proofErr w:type="gramEnd"/>
      <w:r w:rsidR="00236EBE">
        <w:rPr>
          <w:color w:val="000000" w:themeColor="text1"/>
          <w:sz w:val="28"/>
        </w:rPr>
        <w:t xml:space="preserve"> методы из пункта 6.2</w:t>
      </w:r>
      <w:r w:rsidR="00AE496B">
        <w:rPr>
          <w:color w:val="000000" w:themeColor="text1"/>
          <w:sz w:val="28"/>
        </w:rPr>
        <w:t>. Сама характеристика изображена на рисунке 6.7</w:t>
      </w:r>
    </w:p>
    <w:p w:rsidR="00C77E3B" w:rsidRDefault="00C77E3B" w:rsidP="009B2426">
      <w:pPr>
        <w:tabs>
          <w:tab w:val="left" w:pos="5400"/>
        </w:tabs>
        <w:suppressAutoHyphens/>
        <w:spacing w:line="276" w:lineRule="auto"/>
        <w:ind w:firstLine="709"/>
        <w:jc w:val="both"/>
        <w:rPr>
          <w:color w:val="000000" w:themeColor="text1"/>
          <w:sz w:val="28"/>
        </w:rPr>
      </w:pPr>
    </w:p>
    <w:p w:rsidR="00236EBE" w:rsidRDefault="00236EBE" w:rsidP="0090108E">
      <w:pPr>
        <w:tabs>
          <w:tab w:val="left" w:pos="726"/>
        </w:tabs>
        <w:suppressAutoHyphens/>
        <w:spacing w:line="276" w:lineRule="auto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rFonts w:eastAsiaTheme="minorEastAsia"/>
          <w:color w:val="000000"/>
          <w:sz w:val="28"/>
          <w:szCs w:val="28"/>
        </w:rPr>
        <w:t xml:space="preserve">Таблица </w:t>
      </w:r>
      <w:r>
        <w:rPr>
          <w:rFonts w:eastAsiaTheme="minorEastAsia"/>
          <w:color w:val="000000"/>
          <w:sz w:val="28"/>
          <w:szCs w:val="28"/>
        </w:rPr>
        <w:t>6.7</w:t>
      </w:r>
      <w:r w:rsidRPr="00840F44"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</w:rPr>
        <w:t>–</w:t>
      </w:r>
      <w:r w:rsidRPr="00840F44">
        <w:rPr>
          <w:rFonts w:eastAsiaTheme="minorEastAsia"/>
          <w:color w:val="000000"/>
          <w:sz w:val="28"/>
          <w:szCs w:val="28"/>
        </w:rPr>
        <w:t xml:space="preserve"> </w:t>
      </w:r>
      <w:r>
        <w:rPr>
          <w:rFonts w:eastAsiaTheme="minorEastAsia"/>
          <w:color w:val="000000"/>
          <w:sz w:val="28"/>
          <w:szCs w:val="28"/>
        </w:rPr>
        <w:t>Характеристики относительных приростов</w:t>
      </w:r>
    </w:p>
    <w:tbl>
      <w:tblPr>
        <w:tblStyle w:val="ab"/>
        <w:tblW w:w="0" w:type="auto"/>
        <w:jc w:val="center"/>
        <w:tblInd w:w="118" w:type="dxa"/>
        <w:tblLayout w:type="fixed"/>
        <w:tblLook w:val="04A0" w:firstRow="1" w:lastRow="0" w:firstColumn="1" w:lastColumn="0" w:noHBand="0" w:noVBand="1"/>
      </w:tblPr>
      <w:tblGrid>
        <w:gridCol w:w="900"/>
        <w:gridCol w:w="987"/>
        <w:gridCol w:w="945"/>
        <w:gridCol w:w="898"/>
        <w:gridCol w:w="979"/>
        <w:gridCol w:w="1147"/>
        <w:gridCol w:w="912"/>
        <w:gridCol w:w="931"/>
        <w:gridCol w:w="850"/>
        <w:gridCol w:w="903"/>
      </w:tblGrid>
      <w:tr w:rsidR="00236EBE" w:rsidRPr="00C77E3B" w:rsidTr="0090108E">
        <w:trPr>
          <w:trHeight w:val="980"/>
          <w:jc w:val="center"/>
        </w:trPr>
        <w:tc>
          <w:tcPr>
            <w:tcW w:w="3730" w:type="dxa"/>
            <w:gridSpan w:val="4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</w:rPr>
              <w:t>Без учета поправки на потери</w:t>
            </w:r>
          </w:p>
        </w:tc>
        <w:tc>
          <w:tcPr>
            <w:tcW w:w="3969" w:type="dxa"/>
            <w:gridSpan w:val="4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</w:rPr>
              <w:t>С учетом поправки на потери</w:t>
            </w:r>
          </w:p>
        </w:tc>
        <w:tc>
          <w:tcPr>
            <w:tcW w:w="1753" w:type="dxa"/>
            <w:gridSpan w:val="2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590949">
        <w:trPr>
          <w:trHeight w:val="916"/>
          <w:jc w:val="center"/>
        </w:trPr>
        <w:tc>
          <w:tcPr>
            <w:tcW w:w="1887" w:type="dxa"/>
            <w:gridSpan w:val="2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</w:rPr>
              <w:t>Станция 1</w:t>
            </w:r>
          </w:p>
        </w:tc>
        <w:tc>
          <w:tcPr>
            <w:tcW w:w="1843" w:type="dxa"/>
            <w:gridSpan w:val="2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</w:rPr>
              <w:t>Станция 2</w:t>
            </w:r>
          </w:p>
        </w:tc>
        <w:tc>
          <w:tcPr>
            <w:tcW w:w="2126" w:type="dxa"/>
            <w:gridSpan w:val="2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</w:rPr>
              <w:t>Станция 1</w:t>
            </w:r>
          </w:p>
        </w:tc>
        <w:tc>
          <w:tcPr>
            <w:tcW w:w="1843" w:type="dxa"/>
            <w:gridSpan w:val="2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</w:rPr>
              <w:t>Станция 2</w:t>
            </w:r>
          </w:p>
        </w:tc>
        <w:tc>
          <w:tcPr>
            <w:tcW w:w="1753" w:type="dxa"/>
            <w:gridSpan w:val="2"/>
            <w:vAlign w:val="center"/>
          </w:tcPr>
          <w:p w:rsidR="0090108E" w:rsidRPr="0090108E" w:rsidRDefault="00C77E3B" w:rsidP="0090108E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C77E3B">
              <w:rPr>
                <w:sz w:val="28"/>
                <w:szCs w:val="28"/>
              </w:rPr>
              <w:t>Балансирующая станция</w:t>
            </w:r>
          </w:p>
        </w:tc>
      </w:tr>
      <w:tr w:rsidR="00C77E3B" w:rsidRPr="00C77E3B" w:rsidTr="004C47FE">
        <w:trPr>
          <w:trHeight w:val="1128"/>
          <w:jc w:val="center"/>
        </w:trPr>
        <w:tc>
          <w:tcPr>
            <w:tcW w:w="900" w:type="dxa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P</w:t>
            </w:r>
            <w:r w:rsidRPr="00C77E3B">
              <w:rPr>
                <w:rFonts w:eastAsiaTheme="minorEastAsia"/>
                <w:color w:val="000000"/>
                <w:sz w:val="28"/>
                <w:szCs w:val="28"/>
                <w:vertAlign w:val="subscript"/>
              </w:rPr>
              <w:t>1</w:t>
            </w:r>
            <w:r w:rsidRPr="00C77E3B">
              <w:rPr>
                <w:rFonts w:eastAsiaTheme="minorEastAsia"/>
                <w:color w:val="000000"/>
                <w:sz w:val="28"/>
                <w:szCs w:val="28"/>
              </w:rPr>
              <w:t xml:space="preserve">, </w:t>
            </w:r>
            <w:r w:rsidR="004C47FE">
              <w:rPr>
                <w:rFonts w:eastAsiaTheme="minorEastAsia"/>
                <w:color w:val="000000"/>
                <w:sz w:val="28"/>
                <w:szCs w:val="28"/>
              </w:rPr>
              <w:t>МВт</w:t>
            </w:r>
          </w:p>
        </w:tc>
        <w:tc>
          <w:tcPr>
            <w:tcW w:w="987" w:type="dxa"/>
            <w:vAlign w:val="center"/>
          </w:tcPr>
          <w:p w:rsidR="00236EBE" w:rsidRPr="00C77E3B" w:rsidRDefault="00AF52B7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P</w:t>
            </w:r>
            <w:r w:rsidRPr="00C77E3B">
              <w:rPr>
                <w:rFonts w:eastAsiaTheme="minorEastAsia"/>
                <w:color w:val="000000"/>
                <w:sz w:val="28"/>
                <w:szCs w:val="28"/>
                <w:vertAlign w:val="subscript"/>
              </w:rPr>
              <w:t>2</w:t>
            </w:r>
            <w:r w:rsidRPr="00C77E3B">
              <w:rPr>
                <w:rFonts w:eastAsiaTheme="minorEastAsia"/>
                <w:color w:val="000000"/>
                <w:sz w:val="28"/>
                <w:szCs w:val="28"/>
              </w:rPr>
              <w:t xml:space="preserve">, </w:t>
            </w:r>
            <w:r w:rsidR="004C47FE">
              <w:rPr>
                <w:rFonts w:eastAsiaTheme="minorEastAsia"/>
                <w:color w:val="000000"/>
                <w:sz w:val="28"/>
                <w:szCs w:val="28"/>
              </w:rPr>
              <w:t>МВт</w:t>
            </w:r>
          </w:p>
        </w:tc>
        <w:tc>
          <w:tcPr>
            <w:tcW w:w="898" w:type="dxa"/>
            <w:vAlign w:val="center"/>
          </w:tcPr>
          <w:p w:rsidR="00236EBE" w:rsidRPr="00C77E3B" w:rsidRDefault="00AF52B7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9" w:type="dxa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P</w:t>
            </w:r>
            <w:r w:rsidRPr="00C77E3B">
              <w:rPr>
                <w:rFonts w:eastAsiaTheme="minorEastAsia"/>
                <w:color w:val="000000"/>
                <w:sz w:val="28"/>
                <w:szCs w:val="28"/>
                <w:vertAlign w:val="subscript"/>
              </w:rPr>
              <w:t>1</w:t>
            </w:r>
            <w:r w:rsidRPr="00C77E3B">
              <w:rPr>
                <w:rFonts w:eastAsiaTheme="minorEastAsia"/>
                <w:color w:val="000000"/>
                <w:sz w:val="28"/>
                <w:szCs w:val="28"/>
              </w:rPr>
              <w:t xml:space="preserve">, </w:t>
            </w:r>
            <w:r w:rsidR="004C47FE">
              <w:rPr>
                <w:rFonts w:eastAsiaTheme="minorEastAsia"/>
                <w:color w:val="000000"/>
                <w:sz w:val="28"/>
                <w:szCs w:val="28"/>
              </w:rPr>
              <w:t>МВт</w:t>
            </w:r>
          </w:p>
        </w:tc>
        <w:tc>
          <w:tcPr>
            <w:tcW w:w="1147" w:type="dxa"/>
            <w:vAlign w:val="center"/>
          </w:tcPr>
          <w:p w:rsidR="00236EBE" w:rsidRPr="00C77E3B" w:rsidRDefault="00AF52B7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2" w:type="dxa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P</w:t>
            </w:r>
            <w:r w:rsidRPr="00C77E3B">
              <w:rPr>
                <w:rFonts w:eastAsiaTheme="minorEastAsia"/>
                <w:color w:val="000000"/>
                <w:sz w:val="28"/>
                <w:szCs w:val="28"/>
                <w:vertAlign w:val="subscript"/>
              </w:rPr>
              <w:t>2</w:t>
            </w:r>
            <w:r w:rsidRPr="00C77E3B">
              <w:rPr>
                <w:rFonts w:eastAsiaTheme="minorEastAsia"/>
                <w:color w:val="000000"/>
                <w:sz w:val="28"/>
                <w:szCs w:val="28"/>
              </w:rPr>
              <w:t xml:space="preserve">, </w:t>
            </w:r>
            <w:r w:rsidR="004C47FE">
              <w:rPr>
                <w:rFonts w:eastAsiaTheme="minorEastAsia"/>
                <w:color w:val="000000"/>
                <w:sz w:val="28"/>
                <w:szCs w:val="28"/>
              </w:rPr>
              <w:t>МВт</w:t>
            </w:r>
          </w:p>
        </w:tc>
        <w:tc>
          <w:tcPr>
            <w:tcW w:w="931" w:type="dxa"/>
            <w:vAlign w:val="center"/>
          </w:tcPr>
          <w:p w:rsidR="00236EBE" w:rsidRPr="00C77E3B" w:rsidRDefault="00AF52B7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236EBE" w:rsidRPr="00C77E3B" w:rsidRDefault="00236EBE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C77E3B">
              <w:rPr>
                <w:rFonts w:eastAsiaTheme="minorEastAsia"/>
                <w:color w:val="000000"/>
                <w:sz w:val="28"/>
                <w:szCs w:val="28"/>
                <w:lang w:val="en-US"/>
              </w:rPr>
              <w:t>P</w:t>
            </w:r>
            <w:r w:rsidRPr="00C77E3B">
              <w:rPr>
                <w:rFonts w:eastAsiaTheme="minorEastAsia"/>
                <w:color w:val="000000"/>
                <w:sz w:val="28"/>
                <w:szCs w:val="28"/>
                <w:vertAlign w:val="subscript"/>
              </w:rPr>
              <w:t>б</w:t>
            </w:r>
            <w:r w:rsidRPr="00C77E3B">
              <w:rPr>
                <w:rFonts w:eastAsiaTheme="minorEastAsia"/>
                <w:color w:val="000000"/>
                <w:sz w:val="28"/>
                <w:szCs w:val="28"/>
              </w:rPr>
              <w:t xml:space="preserve">, </w:t>
            </w:r>
            <w:r w:rsidR="004C47FE">
              <w:rPr>
                <w:rFonts w:eastAsiaTheme="minorEastAsia"/>
                <w:color w:val="000000"/>
                <w:sz w:val="28"/>
                <w:szCs w:val="28"/>
              </w:rPr>
              <w:t>МВт</w:t>
            </w:r>
          </w:p>
        </w:tc>
        <w:tc>
          <w:tcPr>
            <w:tcW w:w="903" w:type="dxa"/>
            <w:vAlign w:val="center"/>
          </w:tcPr>
          <w:p w:rsidR="00236EBE" w:rsidRPr="00C77E3B" w:rsidRDefault="00AF52B7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0,344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0,34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0,34432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0,335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140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0,516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0,360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0,395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0,36032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0,390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0,564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0,376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0,450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0,37632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0,444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0,612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0,392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0,516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0,39232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0,509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0,66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0,408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0,560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0,40832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0,552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0,708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140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0,424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0,604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140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0,42432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0,596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0,756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0,440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0,670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0,44032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0,661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260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0,804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0,456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275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0,725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0,45632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275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0,715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280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0,852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0,472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0,780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0,47232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0,770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0,9</w:t>
            </w: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0,488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325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0,835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0,48832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325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0,824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0,504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0,890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0,50432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0,878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0,520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375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0,945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0,52032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375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0,932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210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0,536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210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0,53632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0,987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0,552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425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1,055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0,55232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425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1,041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0,568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450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1,110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0,56832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450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1,095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trHeight w:val="557"/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0,584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475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1,165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0,58432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475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1,149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  <w:tr w:rsidR="00C77E3B" w:rsidRPr="00C77E3B" w:rsidTr="004C47FE">
        <w:trPr>
          <w:jc w:val="center"/>
        </w:trPr>
        <w:tc>
          <w:tcPr>
            <w:tcW w:w="900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98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0,600</w:t>
            </w:r>
          </w:p>
        </w:tc>
        <w:tc>
          <w:tcPr>
            <w:tcW w:w="945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898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1,220</w:t>
            </w:r>
          </w:p>
        </w:tc>
        <w:tc>
          <w:tcPr>
            <w:tcW w:w="979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1147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0,60032</w:t>
            </w:r>
          </w:p>
        </w:tc>
        <w:tc>
          <w:tcPr>
            <w:tcW w:w="912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931" w:type="dxa"/>
            <w:vAlign w:val="center"/>
          </w:tcPr>
          <w:p w:rsidR="00C77E3B" w:rsidRPr="00C77E3B" w:rsidRDefault="00C77E3B" w:rsidP="009B2426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77E3B">
              <w:rPr>
                <w:color w:val="000000"/>
                <w:sz w:val="28"/>
                <w:szCs w:val="28"/>
              </w:rPr>
              <w:t>1,204</w:t>
            </w:r>
          </w:p>
        </w:tc>
        <w:tc>
          <w:tcPr>
            <w:tcW w:w="850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  <w:tc>
          <w:tcPr>
            <w:tcW w:w="903" w:type="dxa"/>
            <w:vAlign w:val="center"/>
          </w:tcPr>
          <w:p w:rsidR="00C77E3B" w:rsidRPr="00C77E3B" w:rsidRDefault="00C77E3B" w:rsidP="009B2426">
            <w:pPr>
              <w:tabs>
                <w:tab w:val="left" w:pos="726"/>
              </w:tabs>
              <w:suppressAutoHyphens/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</w:p>
        </w:tc>
      </w:tr>
    </w:tbl>
    <w:p w:rsidR="00493DD9" w:rsidRDefault="005C7FD2" w:rsidP="009B2426">
      <w:pPr>
        <w:pStyle w:val="a5"/>
        <w:suppressAutoHyphens/>
        <w:spacing w:line="276" w:lineRule="auto"/>
        <w:ind w:left="0" w:firstLine="709"/>
        <w:rPr>
          <w:color w:val="000000" w:themeColor="text1"/>
          <w:szCs w:val="28"/>
        </w:rPr>
      </w:pPr>
      <w:r w:rsidRPr="00AE496B">
        <w:rPr>
          <w:color w:val="000000" w:themeColor="text1"/>
          <w:szCs w:val="28"/>
        </w:rPr>
        <w:lastRenderedPageBreak/>
        <w:t>Решая графическим способом, получае</w:t>
      </w:r>
      <w:r w:rsidR="00493DD9" w:rsidRPr="00AE496B">
        <w:rPr>
          <w:color w:val="000000" w:themeColor="text1"/>
          <w:szCs w:val="28"/>
        </w:rPr>
        <w:t>м следующие значения мощностей:</w:t>
      </w:r>
    </w:p>
    <w:p w:rsidR="005C7FD2" w:rsidRPr="0090108E" w:rsidRDefault="00AF52B7" w:rsidP="009B2426">
      <w:pPr>
        <w:pStyle w:val="a5"/>
        <w:suppressAutoHyphens/>
        <w:spacing w:line="276" w:lineRule="auto"/>
        <w:ind w:left="0" w:firstLine="709"/>
        <w:rPr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= 230 МВт,</m:t>
          </m:r>
        </m:oMath>
      </m:oMathPara>
    </w:p>
    <w:p w:rsidR="005C7FD2" w:rsidRPr="0090108E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eastAsiaTheme="minorEastAsia"/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= 210 МВт,</m:t>
          </m:r>
        </m:oMath>
      </m:oMathPara>
    </w:p>
    <w:p w:rsidR="005C7FD2" w:rsidRPr="0090108E" w:rsidRDefault="00AF52B7" w:rsidP="009B2426">
      <w:pPr>
        <w:pStyle w:val="a5"/>
        <w:suppressAutoHyphens/>
        <w:spacing w:line="276" w:lineRule="auto"/>
        <w:ind w:left="0" w:firstLine="709"/>
        <w:jc w:val="center"/>
        <w:rPr>
          <w:rFonts w:eastAsiaTheme="minorEastAsia"/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= 145 МВт.</m:t>
          </m:r>
        </m:oMath>
      </m:oMathPara>
    </w:p>
    <w:p w:rsidR="005C7FD2" w:rsidRPr="00AE496B" w:rsidRDefault="005C7FD2" w:rsidP="009B2426">
      <w:pPr>
        <w:suppressAutoHyphens/>
        <w:spacing w:line="276" w:lineRule="auto"/>
        <w:ind w:firstLine="709"/>
        <w:jc w:val="both"/>
        <w:rPr>
          <w:rFonts w:eastAsiaTheme="minorEastAsia"/>
          <w:b/>
          <w:color w:val="000000" w:themeColor="text1"/>
          <w:sz w:val="28"/>
          <w:szCs w:val="28"/>
        </w:rPr>
      </w:pPr>
    </w:p>
    <w:p w:rsidR="005C7FD2" w:rsidRPr="00AE496B" w:rsidRDefault="005C7FD2" w:rsidP="009B2426">
      <w:pPr>
        <w:suppressAutoHyphens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E496B">
        <w:rPr>
          <w:rFonts w:eastAsiaTheme="minorEastAsia"/>
          <w:color w:val="000000" w:themeColor="text1"/>
          <w:sz w:val="28"/>
          <w:szCs w:val="28"/>
        </w:rPr>
        <w:t xml:space="preserve">Исходя из этого, </w:t>
      </w:r>
      <w:r w:rsidRPr="00AE496B">
        <w:rPr>
          <w:color w:val="000000" w:themeColor="text1"/>
          <w:sz w:val="28"/>
          <w:szCs w:val="28"/>
        </w:rPr>
        <w:t>расход топлива:</w:t>
      </w:r>
    </w:p>
    <w:p w:rsidR="005C7FD2" w:rsidRPr="00AE496B" w:rsidRDefault="005C7FD2" w:rsidP="009B2426">
      <w:pPr>
        <w:suppressAutoHyphens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C7FD2" w:rsidRPr="00AE496B" w:rsidRDefault="00AF52B7" w:rsidP="0090108E">
      <w:pPr>
        <w:pStyle w:val="a5"/>
        <w:suppressAutoHyphens/>
        <w:spacing w:line="276" w:lineRule="auto"/>
        <w:ind w:left="0" w:firstLine="709"/>
        <w:jc w:val="center"/>
        <w:rPr>
          <w:rFonts w:eastAsiaTheme="minorEastAsia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</w:rPr>
            <m:t>=0,0008∙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</w:rPr>
                <m:t>230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</w:rPr>
            <m:t>+0,2∙230+12= 100,32 т.у.т.;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=0,0011∙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+0,12∙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</w:rPr>
            <m:t>210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+13=86,71 т.у.т.;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=0,0012∙</m:t>
          </m:r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 xml:space="preserve">145 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+0,18∙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</w:rPr>
            <m:t xml:space="preserve">145 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+8=59,33 т.у.т.;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=100,32+83,82+62= 246,36 т.у.т.</m:t>
          </m:r>
        </m:oMath>
      </m:oMathPara>
    </w:p>
    <w:p w:rsidR="0090108E" w:rsidRDefault="0090108E" w:rsidP="009B2426">
      <w:pPr>
        <w:spacing w:after="200" w:line="276" w:lineRule="auto"/>
        <w:rPr>
          <w:rFonts w:eastAsiaTheme="minorEastAsia"/>
          <w:sz w:val="28"/>
          <w:szCs w:val="28"/>
        </w:rPr>
      </w:pPr>
    </w:p>
    <w:p w:rsidR="00F36465" w:rsidRDefault="00F36465" w:rsidP="00F3646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B0FD2" w:rsidRPr="00840F44" w:rsidRDefault="005B0FD2" w:rsidP="009B2426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br w:type="page"/>
      </w: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u w:val="single"/>
        </w:rPr>
      </w:pPr>
      <w:r w:rsidRPr="00840F44">
        <w:rPr>
          <w:rFonts w:eastAsiaTheme="minorEastAsia"/>
          <w:color w:val="000000"/>
          <w:sz w:val="28"/>
          <w:u w:val="single"/>
        </w:rPr>
        <w:lastRenderedPageBreak/>
        <w:t>Б) Аналитический метод</w:t>
      </w:r>
    </w:p>
    <w:p w:rsidR="00AE496B" w:rsidRDefault="005C7FD2" w:rsidP="0090108E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  <w:r w:rsidRPr="00840F44">
        <w:rPr>
          <w:color w:val="000000"/>
          <w:sz w:val="28"/>
        </w:rPr>
        <w:t>Оптимальный режим находится из соотношений</w:t>
      </w:r>
      <w:r w:rsidR="00AE496B">
        <w:rPr>
          <w:color w:val="000000"/>
          <w:sz w:val="28"/>
        </w:rPr>
        <w:t>:</w:t>
      </w:r>
    </w:p>
    <w:p w:rsidR="0090108E" w:rsidRDefault="0090108E" w:rsidP="0090108E">
      <w:pPr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i/>
          <w:color w:val="000000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Б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 xml:space="preserve"> К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</w:rPr>
                <m:t>Б</m:t>
              </m:r>
            </m:sub>
          </m:sSub>
          <m:r>
            <w:rPr>
              <w:rFonts w:ascii="Cambria Math" w:hAnsi="Cambria Math"/>
              <w:color w:val="000000"/>
              <w:sz w:val="28"/>
              <w:lang w:val="en-US"/>
            </w:rPr>
            <m:t>;</m:t>
          </m:r>
        </m:oMath>
      </m:oMathPara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</w:rPr>
      </w:pPr>
    </w:p>
    <w:p w:rsidR="005C7FD2" w:rsidRDefault="00AF52B7" w:rsidP="0090108E">
      <w:pPr>
        <w:suppressAutoHyphens/>
        <w:spacing w:line="276" w:lineRule="auto"/>
        <w:ind w:firstLine="709"/>
        <w:jc w:val="center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584,44=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.</m:t>
                  </m:r>
                </m:e>
              </m:eqArr>
            </m:e>
          </m:d>
        </m:oMath>
      </m:oMathPara>
    </w:p>
    <w:p w:rsidR="0090108E" w:rsidRPr="00841D1E" w:rsidRDefault="0090108E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</w:p>
    <w:p w:rsidR="00AE496B" w:rsidRDefault="00AF52B7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color w:val="000000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0,0016∙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</w:rPr>
                    <m:t>+0,20032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0,00217∙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+0,1186=0,0024∙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=584,44.</m:t>
                  </m:r>
                </m:e>
              </m:eqArr>
            </m:e>
          </m:d>
        </m:oMath>
      </m:oMathPara>
    </w:p>
    <w:p w:rsidR="0090108E" w:rsidRPr="00841D1E" w:rsidRDefault="0090108E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color w:val="000000"/>
          <w:sz w:val="28"/>
        </w:rPr>
      </w:pPr>
    </w:p>
    <w:p w:rsidR="005C7FD2" w:rsidRDefault="00AF52B7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color w:val="000000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0,0016∙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=0,18-</m:t>
                  </m:r>
                  <m:r>
                    <w:rPr>
                      <w:rFonts w:ascii="Cambria Math" w:hAnsi="Cambria Math"/>
                      <w:color w:val="000000"/>
                      <w:sz w:val="28"/>
                    </w:rPr>
                    <m:t>0,20032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0,00217∙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-0,0024∙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=0,18-0,1186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б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=584,44.</m:t>
                  </m:r>
                </m:e>
              </m:eqArr>
            </m:e>
          </m:d>
        </m:oMath>
      </m:oMathPara>
    </w:p>
    <w:p w:rsidR="0090108E" w:rsidRPr="00841D1E" w:rsidRDefault="0090108E" w:rsidP="0090108E">
      <w:pPr>
        <w:suppressAutoHyphens/>
        <w:spacing w:line="276" w:lineRule="auto"/>
        <w:ind w:firstLine="709"/>
        <w:jc w:val="both"/>
        <w:rPr>
          <w:rFonts w:ascii="Cambria Math" w:eastAsiaTheme="minorEastAsia" w:hAnsi="Cambria Math"/>
          <w:color w:val="000000"/>
          <w:sz w:val="28"/>
        </w:rPr>
      </w:pPr>
    </w:p>
    <w:p w:rsidR="005C7FD2" w:rsidRPr="00840F44" w:rsidRDefault="005C7FD2" w:rsidP="0090108E">
      <w:pPr>
        <w:spacing w:after="200" w:line="276" w:lineRule="auto"/>
        <w:ind w:firstLine="709"/>
        <w:jc w:val="both"/>
        <w:rPr>
          <w:sz w:val="28"/>
        </w:rPr>
      </w:pPr>
      <w:r w:rsidRPr="00AE496B">
        <w:rPr>
          <w:sz w:val="28"/>
          <w:szCs w:val="28"/>
        </w:rPr>
        <w:t>Полученные результаты распределения</w:t>
      </w:r>
      <w:r w:rsidR="00AE496B">
        <w:rPr>
          <w:sz w:val="28"/>
          <w:szCs w:val="28"/>
        </w:rPr>
        <w:t xml:space="preserve"> мощности в узлах 1, 2 и</w:t>
      </w:r>
      <w:proofErr w:type="gramStart"/>
      <w:r w:rsidR="00AE496B">
        <w:rPr>
          <w:sz w:val="28"/>
          <w:szCs w:val="28"/>
        </w:rPr>
        <w:t xml:space="preserve"> Б</w:t>
      </w:r>
      <w:proofErr w:type="gramEnd"/>
      <w:r w:rsidR="00AE496B">
        <w:rPr>
          <w:sz w:val="28"/>
          <w:szCs w:val="28"/>
        </w:rPr>
        <w:t xml:space="preserve"> </w:t>
      </w:r>
      <w:r w:rsidRPr="00AE496B">
        <w:rPr>
          <w:sz w:val="28"/>
          <w:szCs w:val="28"/>
        </w:rPr>
        <w:t>соо</w:t>
      </w:r>
      <w:r w:rsidRPr="00AE496B">
        <w:rPr>
          <w:sz w:val="28"/>
          <w:szCs w:val="28"/>
        </w:rPr>
        <w:t>т</w:t>
      </w:r>
      <w:r w:rsidRPr="00AE496B">
        <w:rPr>
          <w:sz w:val="28"/>
          <w:szCs w:val="28"/>
        </w:rPr>
        <w:t xml:space="preserve">ветствуют допустимым диапазонам работы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(90≤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≤250;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100≤</m:t>
        </m:r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≤500)</m:t>
        </m:r>
      </m:oMath>
      <w:r w:rsidRPr="00AE496B">
        <w:rPr>
          <w:sz w:val="28"/>
          <w:szCs w:val="28"/>
        </w:rPr>
        <w:t>:</w:t>
      </w:r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=224,59 МВт,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=202,99 МВт,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=156,86 МВт.</m:t>
          </m:r>
        </m:oMath>
      </m:oMathPara>
    </w:p>
    <w:p w:rsidR="005C7FD2" w:rsidRPr="00AE496B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</w:p>
    <w:p w:rsidR="005C7FD2" w:rsidRPr="00AE496B" w:rsidRDefault="005C7FD2" w:rsidP="0090108E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 w:rsidRPr="00AE496B">
        <w:rPr>
          <w:rFonts w:eastAsiaTheme="minorEastAsia"/>
          <w:sz w:val="28"/>
          <w:szCs w:val="28"/>
        </w:rPr>
        <w:t xml:space="preserve">Исходя из этого, </w:t>
      </w:r>
      <w:r w:rsidRPr="00AE496B">
        <w:rPr>
          <w:sz w:val="28"/>
          <w:szCs w:val="28"/>
        </w:rPr>
        <w:t>расход топлива:</w:t>
      </w:r>
    </w:p>
    <w:p w:rsidR="005C7FD2" w:rsidRPr="00AE496B" w:rsidRDefault="005C7FD2" w:rsidP="0090108E">
      <w:pPr>
        <w:suppressAutoHyphens/>
        <w:spacing w:line="276" w:lineRule="auto"/>
        <w:ind w:firstLine="709"/>
        <w:jc w:val="center"/>
        <w:rPr>
          <w:sz w:val="28"/>
          <w:szCs w:val="28"/>
        </w:rPr>
      </w:pPr>
    </w:p>
    <w:p w:rsidR="005C7FD2" w:rsidRPr="00AE496B" w:rsidRDefault="00AF52B7" w:rsidP="0090108E">
      <w:pPr>
        <w:pStyle w:val="a5"/>
        <w:suppressAutoHyphens/>
        <w:spacing w:line="276" w:lineRule="auto"/>
        <w:ind w:left="0" w:firstLine="709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=0,0008∙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224,59 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+0,2∙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224,59 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+12=97,27 т.у.т.;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=0,0011∙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202,99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+0,12∙</m:t>
          </m:r>
          <m:r>
            <m:rPr>
              <m:sty m:val="p"/>
            </m:rPr>
            <w:rPr>
              <w:rFonts w:ascii="Cambria Math" w:hAnsi="Cambria Math"/>
              <w:sz w:val="28"/>
            </w:rPr>
            <m:t>202,99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+13=82,68 т.у.т.;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=0,0012∙</m:t>
          </m:r>
          <m:sSup>
            <m:sSupPr>
              <m:ctrlPr>
                <w:rPr>
                  <w:rFonts w:ascii="Cambria Math" w:eastAsiaTheme="minorEastAsia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156,86 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+0,18∙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156,86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+8=65,76 т.у.т.;</m:t>
          </m:r>
        </m:oMath>
      </m:oMathPara>
    </w:p>
    <w:p w:rsidR="005C7FD2" w:rsidRPr="00AE496B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Ʃ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=97,27+82,68+65,76=245,716 т.у.т.</m:t>
          </m:r>
        </m:oMath>
      </m:oMathPara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</w:rPr>
      </w:pPr>
    </w:p>
    <w:p w:rsidR="005C7FD2" w:rsidRPr="00840F44" w:rsidRDefault="00662FD7" w:rsidP="0090108E">
      <w:pPr>
        <w:pStyle w:val="3"/>
        <w:keepNext w:val="0"/>
        <w:suppressAutoHyphens/>
        <w:spacing w:before="0" w:after="0" w:line="276" w:lineRule="auto"/>
        <w:ind w:firstLine="709"/>
        <w:rPr>
          <w:szCs w:val="24"/>
        </w:rPr>
      </w:pPr>
      <w:bookmarkStart w:id="8" w:name="_Toc375594824"/>
      <w:r>
        <w:rPr>
          <w:szCs w:val="24"/>
        </w:rPr>
        <w:t>6</w:t>
      </w:r>
      <w:r w:rsidR="005C7FD2" w:rsidRPr="00840F44">
        <w:rPr>
          <w:szCs w:val="24"/>
        </w:rPr>
        <w:t>.7</w:t>
      </w:r>
      <w:r w:rsidR="005C7FD2">
        <w:rPr>
          <w:szCs w:val="24"/>
        </w:rPr>
        <w:t xml:space="preserve"> </w:t>
      </w:r>
      <w:r w:rsidR="005C7FD2" w:rsidRPr="00840F44">
        <w:rPr>
          <w:szCs w:val="24"/>
        </w:rPr>
        <w:t xml:space="preserve">Итоговое </w:t>
      </w:r>
      <w:proofErr w:type="spellStart"/>
      <w:r w:rsidR="005C7FD2" w:rsidRPr="00840F44">
        <w:rPr>
          <w:szCs w:val="24"/>
        </w:rPr>
        <w:t>потокораспределение</w:t>
      </w:r>
      <w:proofErr w:type="spellEnd"/>
      <w:r w:rsidR="005C7FD2" w:rsidRPr="00840F44">
        <w:rPr>
          <w:szCs w:val="24"/>
        </w:rPr>
        <w:t xml:space="preserve"> после решения «Задачи </w:t>
      </w:r>
      <w:proofErr w:type="gramStart"/>
      <w:r w:rsidR="005C7FD2" w:rsidRPr="00840F44">
        <w:rPr>
          <w:szCs w:val="24"/>
        </w:rPr>
        <w:t>Р</w:t>
      </w:r>
      <w:proofErr w:type="gramEnd"/>
      <w:r w:rsidR="005C7FD2" w:rsidRPr="00840F44">
        <w:rPr>
          <w:szCs w:val="24"/>
        </w:rPr>
        <w:t xml:space="preserve">» и «Задачи </w:t>
      </w:r>
      <w:r w:rsidR="005C7FD2" w:rsidRPr="00840F44">
        <w:rPr>
          <w:szCs w:val="24"/>
          <w:lang w:val="en-US"/>
        </w:rPr>
        <w:t>Q</w:t>
      </w:r>
      <w:r w:rsidR="005C7FD2" w:rsidRPr="00840F44">
        <w:rPr>
          <w:szCs w:val="24"/>
        </w:rPr>
        <w:t>»</w:t>
      </w:r>
      <w:bookmarkEnd w:id="8"/>
    </w:p>
    <w:p w:rsidR="005C7FD2" w:rsidRDefault="005C7FD2" w:rsidP="0090108E">
      <w:pPr>
        <w:suppressAutoHyphens/>
        <w:spacing w:line="276" w:lineRule="auto"/>
        <w:ind w:firstLine="709"/>
        <w:jc w:val="both"/>
        <w:rPr>
          <w:sz w:val="28"/>
        </w:rPr>
      </w:pPr>
    </w:p>
    <w:p w:rsidR="0090108E" w:rsidRDefault="0090108E" w:rsidP="0090108E">
      <w:pPr>
        <w:suppressAutoHyphens/>
        <w:spacing w:line="276" w:lineRule="auto"/>
        <w:ind w:firstLine="709"/>
        <w:jc w:val="both"/>
        <w:rPr>
          <w:sz w:val="28"/>
        </w:rPr>
      </w:pP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После уточнения активных потерь в сети и нахождения откорректированного распределения активной мощности по генераторам </w:t>
      </w:r>
      <w:r w:rsidRPr="00840F44">
        <w:rPr>
          <w:sz w:val="28"/>
        </w:rPr>
        <w:lastRenderedPageBreak/>
        <w:t xml:space="preserve">следует найти итоговое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активной и реактивной мощности по сети. Данные берем из аналитического метода.</w:t>
      </w:r>
    </w:p>
    <w:p w:rsidR="005C7FD2" w:rsidRPr="00840F44" w:rsidRDefault="005C7FD2" w:rsidP="0090108E">
      <w:pPr>
        <w:tabs>
          <w:tab w:val="left" w:pos="309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Умножив матрицу </w:t>
      </w:r>
      <w:proofErr w:type="spellStart"/>
      <w:r w:rsidRPr="00840F44">
        <w:rPr>
          <w:sz w:val="28"/>
        </w:rPr>
        <w:t>потокораспределения</w:t>
      </w:r>
      <w:proofErr w:type="spellEnd"/>
      <w:r w:rsidRPr="00840F44">
        <w:rPr>
          <w:sz w:val="28"/>
        </w:rPr>
        <w:t xml:space="preserve"> на вектор узловых мощностей, найдем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в сети:</w:t>
      </w:r>
    </w:p>
    <w:p w:rsidR="005C7FD2" w:rsidRPr="005C7FD2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C7FD2" w:rsidRPr="0090108E" w:rsidRDefault="00AF52B7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=б∙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г2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н3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н4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0,652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224,59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202,99-116,77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-233,53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-233,53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122,99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-23,31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102,59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87,22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>-154,25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</w:rPr>
            <m:t>.</m:t>
          </m:r>
        </m:oMath>
      </m:oMathPara>
    </w:p>
    <w:p w:rsidR="0090108E" w:rsidRPr="00840F44" w:rsidRDefault="0090108E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C7FD2" w:rsidRPr="0090108E" w:rsidRDefault="005C7FD2" w:rsidP="0090108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Распределение</w:t>
      </w:r>
      <w:r w:rsidR="00AE496B">
        <w:rPr>
          <w:sz w:val="28"/>
        </w:rPr>
        <w:t xml:space="preserve"> реактивной мощности по ветвям найдено в </w:t>
      </w:r>
      <w:r w:rsidR="0090108E" w:rsidRPr="0090108E">
        <w:rPr>
          <w:sz w:val="28"/>
        </w:rPr>
        <w:t>пункте</w:t>
      </w:r>
      <w:r w:rsidR="00AE496B" w:rsidRPr="0090108E">
        <w:rPr>
          <w:sz w:val="28"/>
        </w:rPr>
        <w:t xml:space="preserve"> 6.5:</w:t>
      </w: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sz w:val="28"/>
        </w:rPr>
      </w:pPr>
    </w:p>
    <w:p w:rsidR="005C7FD2" w:rsidRPr="00840F44" w:rsidRDefault="00AF52B7" w:rsidP="0090108E">
      <w:pPr>
        <w:suppressAutoHyphens/>
        <w:spacing w:line="276" w:lineRule="auto"/>
        <w:ind w:firstLine="709"/>
        <w:jc w:val="center"/>
        <w:rPr>
          <w:sz w:val="28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в1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в2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в3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в4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в5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color w:val="000000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25,15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1,69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</w:rPr>
                      <m:t>26,64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44,75</m:t>
                    </m:r>
                  </m:e>
                </m:eqArr>
              </m:e>
              <m:e>
                <m:r>
                  <w:rPr>
                    <w:rFonts w:ascii="Cambria Math" w:hAnsi="Cambria Math"/>
                    <w:color w:val="000000"/>
                    <w:sz w:val="28"/>
                  </w:rPr>
                  <m:t>-35,49</m:t>
                </m:r>
              </m:e>
            </m:eqArr>
          </m:e>
        </m:d>
      </m:oMath>
      <w:r w:rsidR="005C7FD2" w:rsidRPr="00840F44">
        <w:rPr>
          <w:color w:val="000000"/>
          <w:sz w:val="28"/>
        </w:rPr>
        <w:t>.</w:t>
      </w:r>
    </w:p>
    <w:p w:rsidR="005C7FD2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B0FD2" w:rsidRDefault="00C937AA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Результаты расчета отобразим на рисунке 6.8</w:t>
      </w:r>
      <w:r w:rsidR="0090108E">
        <w:rPr>
          <w:color w:val="000000"/>
          <w:sz w:val="28"/>
        </w:rPr>
        <w:t>:</w:t>
      </w:r>
    </w:p>
    <w:p w:rsidR="0090108E" w:rsidRPr="00840F44" w:rsidRDefault="0090108E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color w:val="000000"/>
          <w:sz w:val="28"/>
        </w:rPr>
      </w:pPr>
    </w:p>
    <w:p w:rsidR="005C7FD2" w:rsidRPr="00840F44" w:rsidRDefault="002A6CC5" w:rsidP="0090108E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  <w:r>
        <w:object w:dxaOrig="9372" w:dyaOrig="3933">
          <v:shape id="_x0000_i1032" type="#_x0000_t75" style="width:406.05pt;height:200.65pt" o:ole="">
            <v:imagedata r:id="rId23" o:title=""/>
          </v:shape>
          <o:OLEObject Type="Embed" ProgID="Visio.Drawing.11" ShapeID="_x0000_i1032" DrawAspect="Content" ObjectID="_1494875812" r:id="rId24"/>
        </w:object>
      </w:r>
    </w:p>
    <w:p w:rsidR="005C7FD2" w:rsidRPr="00840F44" w:rsidRDefault="00C937AA" w:rsidP="0090108E">
      <w:pPr>
        <w:tabs>
          <w:tab w:val="left" w:pos="1260"/>
        </w:tabs>
        <w:suppressAutoHyphens/>
        <w:spacing w:line="276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6.8 </w:t>
      </w:r>
      <w:r w:rsidR="005C7FD2" w:rsidRPr="00840F44">
        <w:rPr>
          <w:sz w:val="28"/>
        </w:rPr>
        <w:t xml:space="preserve">– </w:t>
      </w:r>
      <w:proofErr w:type="spellStart"/>
      <w:r w:rsidR="005C7FD2" w:rsidRPr="00840F44">
        <w:rPr>
          <w:sz w:val="28"/>
        </w:rPr>
        <w:t>Потокораспределение</w:t>
      </w:r>
      <w:proofErr w:type="spellEnd"/>
      <w:r w:rsidR="005C7FD2" w:rsidRPr="00840F44">
        <w:rPr>
          <w:sz w:val="28"/>
        </w:rPr>
        <w:t xml:space="preserve"> активной и реактивной мощности в сети</w:t>
      </w:r>
    </w:p>
    <w:p w:rsidR="005C7FD2" w:rsidRPr="00840F44" w:rsidRDefault="005C7FD2" w:rsidP="0090108E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</w:p>
    <w:p w:rsidR="005C7FD2" w:rsidRPr="00840F44" w:rsidRDefault="005C7FD2" w:rsidP="0090108E">
      <w:pPr>
        <w:tabs>
          <w:tab w:val="left" w:pos="1260"/>
        </w:tabs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lastRenderedPageBreak/>
        <w:t>В схеме учтены зар</w:t>
      </w:r>
      <w:r w:rsidR="00C937AA">
        <w:rPr>
          <w:sz w:val="28"/>
        </w:rPr>
        <w:t xml:space="preserve">ядные емкости ЛЭП в каждом узле. </w:t>
      </w:r>
      <w:r w:rsidRPr="00840F44">
        <w:rPr>
          <w:sz w:val="28"/>
        </w:rPr>
        <w:t xml:space="preserve">Зная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в сети, можно найти потери в ЛЭП по</w:t>
      </w:r>
      <w:r>
        <w:rPr>
          <w:sz w:val="28"/>
        </w:rPr>
        <w:t xml:space="preserve"> </w:t>
      </w:r>
      <w:r w:rsidRPr="00840F44">
        <w:rPr>
          <w:sz w:val="28"/>
        </w:rPr>
        <w:t>(</w:t>
      </w:r>
      <w:r w:rsidR="00C937AA">
        <w:rPr>
          <w:sz w:val="28"/>
        </w:rPr>
        <w:t>6.8) и (6.9</w:t>
      </w:r>
      <w:r w:rsidRPr="00840F44">
        <w:rPr>
          <w:sz w:val="28"/>
        </w:rPr>
        <w:t>).</w:t>
      </w:r>
    </w:p>
    <w:p w:rsidR="005C7FD2" w:rsidRPr="00840F44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rFonts w:eastAsiaTheme="minorEastAsia"/>
          <w:color w:val="000000"/>
          <w:sz w:val="28"/>
          <w:szCs w:val="28"/>
        </w:rPr>
        <w:t xml:space="preserve">Расчеты сведены в таблицу </w:t>
      </w:r>
      <w:r w:rsidR="00C937AA">
        <w:rPr>
          <w:rFonts w:eastAsiaTheme="minorEastAsia"/>
          <w:color w:val="000000"/>
          <w:sz w:val="28"/>
          <w:szCs w:val="28"/>
        </w:rPr>
        <w:t>6.8</w:t>
      </w:r>
      <w:r w:rsidRPr="00840F44">
        <w:rPr>
          <w:rFonts w:eastAsiaTheme="minorEastAsia"/>
          <w:color w:val="000000"/>
          <w:sz w:val="28"/>
          <w:szCs w:val="28"/>
        </w:rPr>
        <w:t>.</w:t>
      </w:r>
    </w:p>
    <w:p w:rsidR="005C7FD2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</w:p>
    <w:p w:rsidR="005C7FD2" w:rsidRPr="00840F44" w:rsidRDefault="005C7FD2" w:rsidP="0090108E">
      <w:pPr>
        <w:tabs>
          <w:tab w:val="left" w:pos="726"/>
        </w:tabs>
        <w:suppressAutoHyphens/>
        <w:spacing w:line="276" w:lineRule="auto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rFonts w:eastAsiaTheme="minorEastAsia"/>
          <w:color w:val="000000"/>
          <w:sz w:val="28"/>
          <w:szCs w:val="28"/>
        </w:rPr>
        <w:t xml:space="preserve">Таблица </w:t>
      </w:r>
      <w:r w:rsidR="00C937AA">
        <w:rPr>
          <w:rFonts w:eastAsiaTheme="minorEastAsia"/>
          <w:color w:val="000000"/>
          <w:sz w:val="28"/>
          <w:szCs w:val="28"/>
        </w:rPr>
        <w:t>6.8</w:t>
      </w:r>
      <w:r w:rsidRPr="00840F44">
        <w:rPr>
          <w:rFonts w:eastAsiaTheme="minorEastAsia"/>
          <w:color w:val="000000"/>
          <w:sz w:val="28"/>
          <w:szCs w:val="28"/>
        </w:rPr>
        <w:t xml:space="preserve"> - Потери в сети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442"/>
        <w:gridCol w:w="1774"/>
        <w:gridCol w:w="1235"/>
        <w:gridCol w:w="1235"/>
        <w:gridCol w:w="1415"/>
        <w:gridCol w:w="1235"/>
        <w:gridCol w:w="1235"/>
      </w:tblGrid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Ветвь,</w:t>
            </w:r>
            <w:r w:rsidRPr="0090108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Ri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Xi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Pi</w:t>
            </w:r>
            <w:proofErr w:type="spellEnd"/>
          </w:p>
        </w:tc>
        <w:tc>
          <w:tcPr>
            <w:tcW w:w="739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Qi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dPi</w:t>
            </w:r>
            <w:proofErr w:type="spellEnd"/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dQi</w:t>
            </w:r>
            <w:proofErr w:type="spellEnd"/>
          </w:p>
        </w:tc>
      </w:tr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</w:t>
            </w: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4,8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33,04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122,99</w:t>
            </w:r>
          </w:p>
        </w:tc>
        <w:tc>
          <w:tcPr>
            <w:tcW w:w="739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25,15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1,430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9,843</w:t>
            </w:r>
          </w:p>
        </w:tc>
      </w:tr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</w:t>
            </w: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4,2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28,91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23,31</w:t>
            </w:r>
          </w:p>
        </w:tc>
        <w:tc>
          <w:tcPr>
            <w:tcW w:w="739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1,69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0,043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0,299</w:t>
            </w:r>
          </w:p>
        </w:tc>
      </w:tr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</w:t>
            </w: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4,8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33,04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102,59</w:t>
            </w:r>
          </w:p>
        </w:tc>
        <w:tc>
          <w:tcPr>
            <w:tcW w:w="739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26,64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1,019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7,017</w:t>
            </w:r>
          </w:p>
        </w:tc>
      </w:tr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</w:t>
            </w: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2,7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18,585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87,22</w:t>
            </w:r>
          </w:p>
        </w:tc>
        <w:tc>
          <w:tcPr>
            <w:tcW w:w="739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44,75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0,490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3,376</w:t>
            </w:r>
          </w:p>
        </w:tc>
      </w:tr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5</w:t>
            </w: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3,6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24,78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154,25</w:t>
            </w:r>
          </w:p>
        </w:tc>
        <w:tc>
          <w:tcPr>
            <w:tcW w:w="739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35,49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1,705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11,735</w:t>
            </w:r>
          </w:p>
        </w:tc>
      </w:tr>
      <w:tr w:rsidR="005C7FD2" w:rsidRPr="006601F0" w:rsidTr="0090108E">
        <w:trPr>
          <w:trHeight w:val="20"/>
        </w:trPr>
        <w:tc>
          <w:tcPr>
            <w:tcW w:w="753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4" w:type="pct"/>
            <w:gridSpan w:val="2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Суммарные потери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4,688</w:t>
            </w:r>
          </w:p>
        </w:tc>
        <w:tc>
          <w:tcPr>
            <w:tcW w:w="645" w:type="pct"/>
            <w:noWrap/>
            <w:vAlign w:val="center"/>
            <w:hideMark/>
          </w:tcPr>
          <w:p w:rsidR="005C7FD2" w:rsidRPr="0090108E" w:rsidRDefault="005C7FD2" w:rsidP="0090108E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32,270</w:t>
            </w:r>
          </w:p>
        </w:tc>
      </w:tr>
    </w:tbl>
    <w:p w:rsidR="005C7FD2" w:rsidRPr="00840F44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sz w:val="28"/>
        </w:rPr>
      </w:pPr>
    </w:p>
    <w:p w:rsidR="005C7FD2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840F44">
        <w:rPr>
          <w:sz w:val="28"/>
        </w:rPr>
        <w:t xml:space="preserve">Определим долю потерь мощности в процентах </w:t>
      </w: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%</m:t>
            </m:r>
          </m:sub>
        </m:sSub>
      </m:oMath>
      <w:r w:rsidRPr="00840F44">
        <w:rPr>
          <w:rFonts w:eastAsiaTheme="minorEastAsia"/>
          <w:sz w:val="28"/>
        </w:rPr>
        <w:t>:</w:t>
      </w:r>
    </w:p>
    <w:p w:rsidR="0090108E" w:rsidRPr="00840F44" w:rsidRDefault="0090108E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</w:p>
    <w:p w:rsidR="005C7FD2" w:rsidRPr="00840F44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color w:val="000000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Ʃ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н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пр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+∆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Ʃ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∙100%=</m:t>
        </m:r>
        <m:f>
          <m:fPr>
            <m:ctrlPr>
              <w:rPr>
                <w:rFonts w:ascii="Cambria Math" w:hAnsi="Cambria Math"/>
                <w:color w:val="000000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4,688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580+4,688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∙100%=0,8%</m:t>
        </m:r>
      </m:oMath>
      <w:r w:rsidR="0090108E">
        <w:rPr>
          <w:rFonts w:eastAsiaTheme="minorEastAsia"/>
          <w:color w:val="000000"/>
          <w:sz w:val="28"/>
          <w:szCs w:val="28"/>
        </w:rPr>
        <w:t>.</w:t>
      </w: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outlineLvl w:val="1"/>
        <w:rPr>
          <w:sz w:val="28"/>
          <w:szCs w:val="28"/>
        </w:rPr>
      </w:pPr>
    </w:p>
    <w:p w:rsidR="005C7FD2" w:rsidRDefault="00130759" w:rsidP="00130759">
      <w:pPr>
        <w:suppressAutoHyphens/>
        <w:spacing w:line="276" w:lineRule="auto"/>
        <w:ind w:firstLine="709"/>
        <w:jc w:val="bot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6.8 </w:t>
      </w:r>
      <w:r w:rsidR="004C52DD">
        <w:rPr>
          <w:rFonts w:eastAsiaTheme="minorEastAsia"/>
          <w:b/>
          <w:sz w:val="28"/>
        </w:rPr>
        <w:t>Оптимизация</w:t>
      </w:r>
      <w:r w:rsidR="005C7FD2" w:rsidRPr="00840F44">
        <w:rPr>
          <w:rFonts w:eastAsiaTheme="minorEastAsia"/>
          <w:b/>
          <w:sz w:val="28"/>
        </w:rPr>
        <w:t xml:space="preserve"> по активной мощности </w:t>
      </w:r>
    </w:p>
    <w:p w:rsidR="00130759" w:rsidRDefault="00130759" w:rsidP="00130759">
      <w:pPr>
        <w:suppressAutoHyphens/>
        <w:spacing w:line="276" w:lineRule="auto"/>
        <w:ind w:firstLine="709"/>
        <w:jc w:val="both"/>
        <w:rPr>
          <w:rFonts w:eastAsiaTheme="minorEastAsia"/>
          <w:b/>
          <w:sz w:val="28"/>
        </w:rPr>
      </w:pPr>
    </w:p>
    <w:p w:rsidR="00130759" w:rsidRPr="00840F44" w:rsidRDefault="00130759" w:rsidP="00130759">
      <w:pPr>
        <w:suppressAutoHyphens/>
        <w:spacing w:line="276" w:lineRule="auto"/>
        <w:ind w:firstLine="709"/>
        <w:jc w:val="both"/>
        <w:rPr>
          <w:rFonts w:eastAsiaTheme="minorEastAsia"/>
          <w:b/>
          <w:sz w:val="28"/>
        </w:rPr>
      </w:pP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840F44">
        <w:rPr>
          <w:rFonts w:eastAsiaTheme="minorEastAsia"/>
          <w:sz w:val="28"/>
        </w:rPr>
        <w:t xml:space="preserve">Проведем перерасчет </w:t>
      </w:r>
      <w:proofErr w:type="spellStart"/>
      <w:r w:rsidRPr="00840F44">
        <w:rPr>
          <w:rFonts w:eastAsiaTheme="minorEastAsia"/>
          <w:sz w:val="28"/>
        </w:rPr>
        <w:t>потокораспределения</w:t>
      </w:r>
      <w:proofErr w:type="spellEnd"/>
      <w:r w:rsidRPr="00840F44">
        <w:rPr>
          <w:rFonts w:eastAsiaTheme="minorEastAsia"/>
          <w:sz w:val="28"/>
        </w:rPr>
        <w:t xml:space="preserve"> в сети с учетом найденного распределения активной и реактивной мощностей по станциям для расчета электрического режима работы сети, активные и реактивные потери распределим поровну по концам линий.</w:t>
      </w:r>
    </w:p>
    <w:p w:rsidR="005C7FD2" w:rsidRPr="00840F44" w:rsidRDefault="005C7FD2" w:rsidP="0090108E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Default="00AF52B7" w:rsidP="0090108E">
      <w:pPr>
        <w:suppressAutoHyphens/>
        <w:spacing w:line="276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eastAsia="en-US"/>
                </w:rPr>
                <m:t>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1,43+1,019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+224,59=223,36 МВт;</m:t>
          </m:r>
        </m:oMath>
      </m:oMathPara>
    </w:p>
    <w:p w:rsidR="0090108E" w:rsidRPr="006601F0" w:rsidRDefault="0090108E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</w:p>
    <w:p w:rsidR="005C7FD2" w:rsidRDefault="00AF52B7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г2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0,49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+202,99-116,77=85,97 МВт;</m:t>
          </m:r>
        </m:oMath>
      </m:oMathPara>
    </w:p>
    <w:p w:rsidR="0090108E" w:rsidRPr="006601F0" w:rsidRDefault="0090108E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</w:p>
    <w:p w:rsidR="005C7FD2" w:rsidRPr="0090108E" w:rsidRDefault="00AF52B7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+∆P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1,43+0,043+0,49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-233,53=-234,51 МВт;</m:t>
          </m:r>
        </m:oMath>
      </m:oMathPara>
    </w:p>
    <w:p w:rsidR="0090108E" w:rsidRPr="006601F0" w:rsidRDefault="0090108E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</w:p>
    <w:p w:rsidR="005C7FD2" w:rsidRPr="006601F0" w:rsidRDefault="00AF52B7" w:rsidP="0090108E">
      <w:pPr>
        <w:suppressAutoHyphens/>
        <w:spacing w:line="276" w:lineRule="auto"/>
        <w:ind w:firstLine="709"/>
        <w:jc w:val="center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0,043+1,019+1,705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-233,53=-234,92 МВт;</m:t>
          </m:r>
        </m:oMath>
      </m:oMathPara>
    </w:p>
    <w:p w:rsidR="005C7FD2" w:rsidRPr="005C7FD2" w:rsidRDefault="005C7FD2" w:rsidP="0090108E">
      <w:pPr>
        <w:suppressAutoHyphens/>
        <w:spacing w:line="276" w:lineRule="auto"/>
        <w:ind w:firstLine="709"/>
        <w:jc w:val="both"/>
        <w:rPr>
          <w:rFonts w:ascii="Cambria Math" w:eastAsiaTheme="minorEastAsia" w:hAnsi="Cambria Math"/>
          <w:sz w:val="28"/>
        </w:rPr>
      </w:pPr>
    </w:p>
    <w:p w:rsidR="005C7FD2" w:rsidRPr="00840F44" w:rsidRDefault="00AF52B7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eastAsia="en-US"/>
                </w:rPr>
                <m:t>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5C7FD2" w:rsidRPr="0090108E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9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843+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7,017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+40,</m:t>
          </m:r>
          <m:r>
            <m:rPr>
              <m:sty m:val="p"/>
            </m:rPr>
            <w:rPr>
              <w:rFonts w:eastAsiaTheme="minorEastAsia"/>
              <w:sz w:val="28"/>
            </w:rPr>
            <m:t>113+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11,6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+1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1,68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=43,</m:t>
          </m:r>
          <m:r>
            <m:rPr>
              <m:sty m:val="p"/>
            </m:rPr>
            <w:rPr>
              <w:rFonts w:eastAsiaTheme="minorEastAsia"/>
              <w:sz w:val="28"/>
            </w:rPr>
            <m:t xml:space="preserve">36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Мвар;</m:t>
          </m:r>
        </m:oMath>
      </m:oMathPara>
    </w:p>
    <w:p w:rsidR="005C7FD2" w:rsidRPr="00840F44" w:rsidRDefault="00AF52B7" w:rsidP="0090108E">
      <w:pPr>
        <w:suppressAutoHyphens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г2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2A6CC5" w:rsidRPr="0090108E" w:rsidRDefault="005C7FD2" w:rsidP="002A6CC5">
      <w:pPr>
        <w:suppressAutoHyphens/>
        <w:ind w:firstLine="709"/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3,37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+77,</m:t>
          </m:r>
          <m:r>
            <m:rPr>
              <m:sty m:val="p"/>
            </m:rPr>
            <w:rPr>
              <w:rFonts w:eastAsiaTheme="minorEastAsia"/>
              <w:sz w:val="28"/>
            </w:rPr>
            <m:t>75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9+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26,2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-46,1</m:t>
          </m:r>
          <m:r>
            <m:rPr>
              <m:sty m:val="p"/>
            </m:rPr>
            <w:rPr>
              <w:rFonts w:eastAsiaTheme="minorEastAsia"/>
              <w:sz w:val="28"/>
            </w:rPr>
            <m:t xml:space="preserve">5=43,06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Мвар;</m:t>
          </m:r>
        </m:oMath>
      </m:oMathPara>
    </w:p>
    <w:p w:rsidR="0090108E" w:rsidRPr="00840F44" w:rsidRDefault="0090108E" w:rsidP="0090108E">
      <w:pPr>
        <w:suppressAutoHyphens/>
        <w:ind w:firstLine="709"/>
        <w:jc w:val="center"/>
        <w:rPr>
          <w:rFonts w:eastAsiaTheme="minorEastAsia"/>
          <w:sz w:val="28"/>
        </w:rPr>
      </w:pPr>
    </w:p>
    <w:p w:rsidR="005C7FD2" w:rsidRPr="00840F44" w:rsidRDefault="00AF52B7" w:rsidP="0090108E">
      <w:pPr>
        <w:suppressAutoHyphens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+∆Q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+∆Q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5C7FD2" w:rsidRPr="0090108E" w:rsidRDefault="005C7FD2" w:rsidP="0090108E">
      <w:pPr>
        <w:suppressAutoHyphens/>
        <w:ind w:firstLine="709"/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9,84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3+0,299+3,376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11,6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8+10,22+26,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-92,3</m:t>
          </m:r>
          <m:r>
            <m:rPr>
              <m:sty m:val="p"/>
            </m:rPr>
            <w:rPr>
              <w:rFonts w:eastAsiaTheme="minorEastAsia"/>
              <w:sz w:val="28"/>
            </w:rPr>
            <m:t xml:space="preserve">=-74,97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Мвар;</m:t>
          </m:r>
        </m:oMath>
      </m:oMathPara>
    </w:p>
    <w:p w:rsidR="0090108E" w:rsidRPr="00840F44" w:rsidRDefault="0090108E" w:rsidP="0090108E">
      <w:pPr>
        <w:suppressAutoHyphens/>
        <w:ind w:firstLine="709"/>
        <w:jc w:val="center"/>
        <w:rPr>
          <w:rFonts w:eastAsiaTheme="minorEastAsia"/>
          <w:sz w:val="28"/>
        </w:rPr>
      </w:pPr>
    </w:p>
    <w:p w:rsidR="005C7FD2" w:rsidRPr="00840F44" w:rsidRDefault="00AF52B7" w:rsidP="0090108E">
      <w:pPr>
        <w:suppressAutoHyphens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п5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н4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lang w:eastAsia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∆Q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з5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5C7FD2" w:rsidRPr="00840F44" w:rsidRDefault="005C7FD2" w:rsidP="0090108E">
      <w:pPr>
        <w:suppressAutoHyphens/>
        <w:ind w:firstLine="709"/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0,29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9+7,017+11,735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eastAsia="en-US"/>
                </w:rPr>
                <m:t>10,2</m:t>
              </m:r>
              <m:r>
                <m:rPr>
                  <m:sty m:val="p"/>
                </m:rPr>
                <w:rPr>
                  <w:rFonts w:eastAsiaTheme="minorEastAsia"/>
                  <w:sz w:val="28"/>
                  <w:lang w:eastAsia="en-US"/>
                </w:rPr>
                <m:t>2+11,68+35,04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-92,3</m:t>
          </m:r>
          <m:r>
            <m:rPr>
              <m:sty m:val="p"/>
            </m:rPr>
            <w:rPr>
              <w:rFonts w:eastAsiaTheme="minorEastAsia"/>
              <w:sz w:val="28"/>
            </w:rPr>
            <m:t xml:space="preserve">=-73,35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Мвар.</m:t>
          </m:r>
        </m:oMath>
      </m:oMathPara>
    </w:p>
    <w:p w:rsidR="005C7FD2" w:rsidRPr="00840F44" w:rsidRDefault="005C7FD2" w:rsidP="0090108E">
      <w:pPr>
        <w:suppressAutoHyphens/>
        <w:ind w:firstLine="709"/>
        <w:jc w:val="center"/>
        <w:rPr>
          <w:sz w:val="28"/>
        </w:rPr>
      </w:pPr>
    </w:p>
    <w:p w:rsidR="005C7FD2" w:rsidRDefault="005C7FD2" w:rsidP="0090108E">
      <w:pPr>
        <w:suppressAutoHyphens/>
        <w:ind w:firstLine="709"/>
        <w:jc w:val="both"/>
        <w:rPr>
          <w:rFonts w:eastAsiaTheme="minorEastAsia"/>
          <w:sz w:val="28"/>
        </w:rPr>
      </w:pPr>
      <w:r w:rsidRPr="00840F44">
        <w:rPr>
          <w:rFonts w:eastAsiaTheme="minorEastAsia"/>
          <w:sz w:val="28"/>
        </w:rPr>
        <w:t xml:space="preserve">Тогда </w:t>
      </w:r>
      <w:proofErr w:type="spellStart"/>
      <w:r w:rsidRPr="00840F44">
        <w:rPr>
          <w:rFonts w:eastAsiaTheme="minorEastAsia"/>
          <w:sz w:val="28"/>
        </w:rPr>
        <w:t>потокораспределение</w:t>
      </w:r>
      <w:proofErr w:type="spellEnd"/>
      <w:r w:rsidRPr="00840F44">
        <w:rPr>
          <w:rFonts w:eastAsiaTheme="minorEastAsia"/>
          <w:sz w:val="28"/>
        </w:rPr>
        <w:t xml:space="preserve"> в сети:</w:t>
      </w:r>
    </w:p>
    <w:p w:rsidR="002A6CC5" w:rsidRDefault="002A6CC5" w:rsidP="0090108E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Pr="0090108E" w:rsidRDefault="00AF52B7" w:rsidP="0090108E">
      <w:pPr>
        <w:tabs>
          <w:tab w:val="left" w:pos="726"/>
        </w:tabs>
        <w:suppressAutoHyphens/>
        <w:ind w:firstLine="709"/>
        <w:jc w:val="center"/>
        <w:rPr>
          <w:rFonts w:ascii="Cambria Math" w:hAnsi="Cambria Math"/>
          <w:color w:val="000000"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Р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Р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Р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в5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=б∙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у1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у2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у3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у4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0,652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223,36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85,97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-234,51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</w:rPr>
                      <m:t>-233,92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122,94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-24,59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101,42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86,97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-158,08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;</m:t>
          </m:r>
        </m:oMath>
      </m:oMathPara>
    </w:p>
    <w:p w:rsidR="0090108E" w:rsidRDefault="0090108E" w:rsidP="0090108E">
      <w:pPr>
        <w:tabs>
          <w:tab w:val="left" w:pos="726"/>
        </w:tabs>
        <w:suppressAutoHyphens/>
        <w:ind w:firstLine="709"/>
        <w:jc w:val="center"/>
        <w:rPr>
          <w:rFonts w:ascii="Cambria Math" w:hAnsi="Cambria Math"/>
          <w:color w:val="000000"/>
          <w:sz w:val="28"/>
        </w:rPr>
      </w:pPr>
    </w:p>
    <w:p w:rsidR="002A6CC5" w:rsidRPr="00EC0C5D" w:rsidRDefault="002A6CC5" w:rsidP="0090108E">
      <w:pPr>
        <w:tabs>
          <w:tab w:val="left" w:pos="726"/>
        </w:tabs>
        <w:suppressAutoHyphens/>
        <w:ind w:firstLine="709"/>
        <w:jc w:val="center"/>
        <w:rPr>
          <w:rFonts w:ascii="Cambria Math" w:hAnsi="Cambria Math"/>
          <w:color w:val="000000"/>
          <w:sz w:val="28"/>
        </w:rPr>
      </w:pPr>
    </w:p>
    <w:p w:rsidR="005C7FD2" w:rsidRPr="00EC0C5D" w:rsidRDefault="00AF52B7" w:rsidP="0090108E">
      <w:pPr>
        <w:tabs>
          <w:tab w:val="left" w:pos="726"/>
        </w:tabs>
        <w:suppressAutoHyphens/>
        <w:ind w:firstLine="709"/>
        <w:jc w:val="both"/>
        <w:rPr>
          <w:color w:val="000000"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</w:rPr>
                              <m:t>в3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в5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=б∙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y2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y3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y4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</w:rPr>
                        <m:t>y5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0,348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0,652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-0,304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0,696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0,304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 xml:space="preserve"> 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000000"/>
                          <w:sz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43,36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43,06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-74,97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—73,35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24,79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-7,11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18,57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43,06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-61,89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</w:rPr>
            <m:t>.</m:t>
          </m:r>
        </m:oMath>
      </m:oMathPara>
    </w:p>
    <w:p w:rsidR="005C7FD2" w:rsidRDefault="005C7FD2" w:rsidP="0090108E">
      <w:pPr>
        <w:suppressAutoHyphens/>
        <w:ind w:firstLine="709"/>
        <w:jc w:val="both"/>
        <w:rPr>
          <w:sz w:val="28"/>
        </w:rPr>
      </w:pPr>
    </w:p>
    <w:p w:rsidR="00F15D45" w:rsidRPr="00EC0C5D" w:rsidRDefault="00F15D45" w:rsidP="0090108E">
      <w:pPr>
        <w:suppressAutoHyphens/>
        <w:ind w:firstLine="709"/>
        <w:jc w:val="both"/>
        <w:rPr>
          <w:sz w:val="28"/>
        </w:rPr>
      </w:pPr>
    </w:p>
    <w:p w:rsidR="005C7FD2" w:rsidRPr="00840F44" w:rsidRDefault="00EC0C5D" w:rsidP="0090108E">
      <w:pPr>
        <w:tabs>
          <w:tab w:val="left" w:pos="726"/>
        </w:tabs>
        <w:suppressAutoHyphens/>
        <w:ind w:firstLine="709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sz w:val="28"/>
        </w:rPr>
        <w:t xml:space="preserve">Зная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в сети, можно найти потери в ЛЭП по</w:t>
      </w:r>
      <w:r>
        <w:rPr>
          <w:sz w:val="28"/>
        </w:rPr>
        <w:t xml:space="preserve"> </w:t>
      </w:r>
      <w:r w:rsidRPr="00840F44">
        <w:rPr>
          <w:sz w:val="28"/>
        </w:rPr>
        <w:t>(</w:t>
      </w:r>
      <w:r>
        <w:rPr>
          <w:sz w:val="28"/>
        </w:rPr>
        <w:t>6.8) и (6.9</w:t>
      </w:r>
      <w:r w:rsidRPr="00840F44">
        <w:rPr>
          <w:sz w:val="28"/>
        </w:rPr>
        <w:t>).</w:t>
      </w:r>
      <w:r w:rsidRPr="00EC0C5D">
        <w:rPr>
          <w:sz w:val="28"/>
        </w:rPr>
        <w:t xml:space="preserve"> </w:t>
      </w:r>
      <w:r w:rsidR="005C7FD2" w:rsidRPr="00840F44">
        <w:rPr>
          <w:rFonts w:eastAsiaTheme="minorEastAsia"/>
          <w:color w:val="000000"/>
          <w:sz w:val="28"/>
          <w:szCs w:val="28"/>
        </w:rPr>
        <w:t xml:space="preserve">Расчеты, сведены в таблицу </w:t>
      </w:r>
      <w:r w:rsidRPr="00F15D45">
        <w:rPr>
          <w:rFonts w:eastAsiaTheme="minorEastAsia"/>
          <w:color w:val="000000"/>
          <w:sz w:val="28"/>
          <w:szCs w:val="28"/>
        </w:rPr>
        <w:t>6.9</w:t>
      </w:r>
      <w:r w:rsidR="005C7FD2" w:rsidRPr="00840F44">
        <w:rPr>
          <w:rFonts w:eastAsiaTheme="minorEastAsia"/>
          <w:color w:val="000000"/>
          <w:sz w:val="28"/>
          <w:szCs w:val="28"/>
        </w:rPr>
        <w:t>.</w:t>
      </w:r>
    </w:p>
    <w:p w:rsidR="005C7FD2" w:rsidRPr="00840F44" w:rsidRDefault="005C7FD2" w:rsidP="0090108E">
      <w:pPr>
        <w:tabs>
          <w:tab w:val="left" w:pos="726"/>
        </w:tabs>
        <w:suppressAutoHyphens/>
        <w:ind w:firstLine="709"/>
        <w:jc w:val="both"/>
        <w:rPr>
          <w:rFonts w:eastAsiaTheme="minorEastAsia"/>
          <w:color w:val="000000"/>
          <w:sz w:val="28"/>
          <w:szCs w:val="28"/>
        </w:rPr>
      </w:pPr>
    </w:p>
    <w:p w:rsidR="005C7FD2" w:rsidRPr="00840F44" w:rsidRDefault="005C7FD2" w:rsidP="0090108E">
      <w:pPr>
        <w:tabs>
          <w:tab w:val="left" w:pos="726"/>
        </w:tabs>
        <w:suppressAutoHyphens/>
        <w:spacing w:line="276" w:lineRule="auto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rFonts w:eastAsiaTheme="minorEastAsia"/>
          <w:color w:val="000000"/>
          <w:sz w:val="28"/>
          <w:szCs w:val="28"/>
        </w:rPr>
        <w:lastRenderedPageBreak/>
        <w:t xml:space="preserve">Таблица </w:t>
      </w:r>
      <w:r w:rsidR="00EC0C5D" w:rsidRPr="00EC0C5D">
        <w:rPr>
          <w:rFonts w:eastAsiaTheme="minorEastAsia"/>
          <w:color w:val="000000"/>
          <w:sz w:val="28"/>
          <w:szCs w:val="28"/>
        </w:rPr>
        <w:t>6.</w:t>
      </w:r>
      <w:r w:rsidR="00EC0C5D">
        <w:rPr>
          <w:rFonts w:eastAsiaTheme="minorEastAsia"/>
          <w:color w:val="000000"/>
          <w:sz w:val="28"/>
          <w:szCs w:val="28"/>
          <w:lang w:val="en-US"/>
        </w:rPr>
        <w:t>9</w:t>
      </w:r>
      <w:r w:rsidRPr="00840F44">
        <w:rPr>
          <w:rFonts w:eastAsiaTheme="minorEastAsia"/>
          <w:color w:val="000000"/>
          <w:sz w:val="28"/>
          <w:szCs w:val="28"/>
        </w:rPr>
        <w:t xml:space="preserve"> - Потери в сети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9"/>
        <w:gridCol w:w="1367"/>
        <w:gridCol w:w="1367"/>
      </w:tblGrid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ветвь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Ri</w:t>
            </w:r>
            <w:proofErr w:type="spellEnd"/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Xi</w:t>
            </w:r>
            <w:proofErr w:type="spellEnd"/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Pi</w:t>
            </w:r>
            <w:proofErr w:type="spellEnd"/>
          </w:p>
        </w:tc>
        <w:tc>
          <w:tcPr>
            <w:tcW w:w="715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Qi</w:t>
            </w:r>
            <w:proofErr w:type="spellEnd"/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dPi</w:t>
            </w:r>
            <w:proofErr w:type="spellEnd"/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0108E">
              <w:rPr>
                <w:sz w:val="28"/>
                <w:szCs w:val="28"/>
              </w:rPr>
              <w:t>dQi</w:t>
            </w:r>
            <w:proofErr w:type="spellEnd"/>
          </w:p>
        </w:tc>
      </w:tr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4,8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33,04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122,94</w:t>
            </w:r>
          </w:p>
        </w:tc>
        <w:tc>
          <w:tcPr>
            <w:tcW w:w="715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24,79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1,427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9,824</w:t>
            </w:r>
          </w:p>
        </w:tc>
      </w:tr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4,2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28,91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24,59</w:t>
            </w:r>
          </w:p>
        </w:tc>
        <w:tc>
          <w:tcPr>
            <w:tcW w:w="715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7,11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0,052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0,358</w:t>
            </w:r>
          </w:p>
        </w:tc>
      </w:tr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4,8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33,04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101,42</w:t>
            </w:r>
          </w:p>
        </w:tc>
        <w:tc>
          <w:tcPr>
            <w:tcW w:w="715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18,57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0,965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6,640</w:t>
            </w:r>
          </w:p>
        </w:tc>
      </w:tr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2,7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18,585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86,97</w:t>
            </w:r>
          </w:p>
        </w:tc>
        <w:tc>
          <w:tcPr>
            <w:tcW w:w="715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43,06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0,481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3,309</w:t>
            </w:r>
          </w:p>
        </w:tc>
      </w:tr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5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3,6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24,78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158,08</w:t>
            </w:r>
          </w:p>
        </w:tc>
        <w:tc>
          <w:tcPr>
            <w:tcW w:w="715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61,89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1,961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13,500</w:t>
            </w:r>
          </w:p>
        </w:tc>
      </w:tr>
      <w:tr w:rsidR="005C7FD2" w:rsidRPr="006601F0" w:rsidTr="0090108E">
        <w:trPr>
          <w:trHeight w:val="20"/>
        </w:trPr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29" w:type="pct"/>
            <w:gridSpan w:val="2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Суммарные потери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4,65</w:t>
            </w:r>
          </w:p>
        </w:tc>
        <w:tc>
          <w:tcPr>
            <w:tcW w:w="714" w:type="pct"/>
            <w:noWrap/>
            <w:vAlign w:val="center"/>
            <w:hideMark/>
          </w:tcPr>
          <w:p w:rsidR="005C7FD2" w:rsidRPr="0090108E" w:rsidRDefault="005C7FD2" w:rsidP="00130759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90108E">
              <w:rPr>
                <w:sz w:val="28"/>
                <w:szCs w:val="28"/>
              </w:rPr>
              <w:t>32,25</w:t>
            </w:r>
          </w:p>
        </w:tc>
      </w:tr>
    </w:tbl>
    <w:p w:rsidR="00F15D45" w:rsidRDefault="00F15D45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sz w:val="28"/>
        </w:rPr>
      </w:pPr>
    </w:p>
    <w:p w:rsidR="005C7FD2" w:rsidRPr="00840F44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  <w:r w:rsidRPr="00840F44">
        <w:rPr>
          <w:sz w:val="28"/>
        </w:rPr>
        <w:t xml:space="preserve">Определим долю потерь мощности в процентах </w:t>
      </w: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%</m:t>
            </m:r>
          </m:sub>
        </m:sSub>
      </m:oMath>
      <w:r w:rsidRPr="00840F44">
        <w:rPr>
          <w:rFonts w:eastAsiaTheme="minorEastAsia"/>
          <w:sz w:val="28"/>
        </w:rPr>
        <w:t>:</w:t>
      </w:r>
    </w:p>
    <w:p w:rsidR="005C7FD2" w:rsidRDefault="005C7FD2" w:rsidP="0090108E">
      <w:pPr>
        <w:tabs>
          <w:tab w:val="left" w:pos="726"/>
        </w:tabs>
        <w:suppressAutoHyphens/>
        <w:spacing w:line="276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</w:p>
    <w:p w:rsidR="005C7FD2" w:rsidRPr="00840F44" w:rsidRDefault="005C7FD2" w:rsidP="00982D38">
      <w:pPr>
        <w:tabs>
          <w:tab w:val="left" w:pos="726"/>
        </w:tabs>
        <w:suppressAutoHyphens/>
        <w:spacing w:line="276" w:lineRule="auto"/>
        <w:ind w:firstLine="709"/>
        <w:jc w:val="center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%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Ʃ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пр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Ʃ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4,65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580+4,65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∙100%=0,79%.</m:t>
          </m:r>
        </m:oMath>
      </m:oMathPara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 w:rsidRPr="00840F44">
        <w:rPr>
          <w:rFonts w:eastAsiaTheme="minorEastAsia"/>
          <w:sz w:val="28"/>
        </w:rPr>
        <w:t xml:space="preserve">Как видно, потери в сети практически не изменились, а только </w:t>
      </w:r>
      <w:proofErr w:type="spellStart"/>
      <w:r w:rsidRPr="00840F44">
        <w:rPr>
          <w:rFonts w:eastAsiaTheme="minorEastAsia"/>
          <w:sz w:val="28"/>
        </w:rPr>
        <w:t>откорректировались</w:t>
      </w:r>
      <w:proofErr w:type="spellEnd"/>
      <w:r w:rsidRPr="00840F44">
        <w:rPr>
          <w:rFonts w:eastAsiaTheme="minorEastAsia"/>
          <w:sz w:val="28"/>
        </w:rPr>
        <w:t xml:space="preserve"> на сотые доли процента. Тем самым выполняется распределение мощности по сети, и разнесение потерь можно признать верным.</w:t>
      </w:r>
      <w:r w:rsidRPr="00840F44">
        <w:rPr>
          <w:rFonts w:eastAsiaTheme="minorEastAsia"/>
          <w:sz w:val="28"/>
          <w:szCs w:val="28"/>
        </w:rPr>
        <w:t xml:space="preserve"> </w:t>
      </w:r>
    </w:p>
    <w:p w:rsidR="00EC0C5D" w:rsidRPr="000B1406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840F44">
        <w:rPr>
          <w:rFonts w:eastAsiaTheme="minorEastAsia"/>
          <w:sz w:val="28"/>
        </w:rPr>
        <w:t xml:space="preserve">Это значит, что распределение активной и реактивной мощности было выполнено оптимально после решения задачи </w:t>
      </w:r>
      <w:proofErr w:type="gramStart"/>
      <w:r w:rsidRPr="00840F44">
        <w:rPr>
          <w:rFonts w:eastAsiaTheme="minorEastAsia"/>
          <w:sz w:val="28"/>
        </w:rPr>
        <w:t>Р</w:t>
      </w:r>
      <w:proofErr w:type="gramEnd"/>
      <w:r w:rsidRPr="00840F44">
        <w:rPr>
          <w:rFonts w:eastAsiaTheme="minorEastAsia"/>
          <w:sz w:val="28"/>
        </w:rPr>
        <w:t xml:space="preserve">, </w:t>
      </w:r>
      <w:r w:rsidRPr="00840F44">
        <w:rPr>
          <w:rFonts w:eastAsiaTheme="minorEastAsia"/>
          <w:sz w:val="28"/>
          <w:lang w:val="en-US"/>
        </w:rPr>
        <w:t>Q</w:t>
      </w:r>
      <w:r w:rsidRPr="00840F44">
        <w:rPr>
          <w:rFonts w:eastAsiaTheme="minorEastAsia"/>
          <w:sz w:val="28"/>
        </w:rPr>
        <w:t xml:space="preserve"> и уточнения потерь в сети, а так же их разноса по концам ЛЭП. </w:t>
      </w: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840F44">
        <w:rPr>
          <w:rFonts w:eastAsiaTheme="minorEastAsia"/>
          <w:sz w:val="28"/>
        </w:rPr>
        <w:t>Расчет напряжений в узлах</w:t>
      </w:r>
      <w:r w:rsidR="00EC0C5D">
        <w:rPr>
          <w:rFonts w:eastAsiaTheme="minorEastAsia"/>
          <w:sz w:val="28"/>
        </w:rPr>
        <w:t xml:space="preserve"> с учетом продольной и поперечной составляющей</w:t>
      </w:r>
      <w:r w:rsidRPr="00840F44">
        <w:rPr>
          <w:rFonts w:eastAsiaTheme="minorEastAsia"/>
          <w:sz w:val="28"/>
        </w:rPr>
        <w:t>:</w:t>
      </w:r>
    </w:p>
    <w:p w:rsidR="00EC0C5D" w:rsidRDefault="00EC0C5D" w:rsidP="00982D38">
      <w:pPr>
        <w:suppressAutoHyphens/>
        <w:spacing w:line="276" w:lineRule="auto"/>
        <w:ind w:firstLine="709"/>
        <w:jc w:val="right"/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ij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U</m:t>
            </m:r>
          </m:den>
        </m:f>
      </m:oMath>
      <w:r w:rsidRPr="00EC0C5D">
        <w:rPr>
          <w:rFonts w:eastAsiaTheme="minorEastAsia"/>
          <w:i/>
          <w:sz w:val="28"/>
        </w:rPr>
        <w:t xml:space="preserve"> </w:t>
      </w:r>
      <w:r w:rsidR="00982D38">
        <w:rPr>
          <w:rFonts w:eastAsiaTheme="minorEastAsia"/>
          <w:i/>
          <w:sz w:val="28"/>
        </w:rPr>
        <w:t xml:space="preserve">                                           </w:t>
      </w:r>
      <w:r w:rsidRPr="00EC0C5D">
        <w:rPr>
          <w:rFonts w:eastAsiaTheme="minorEastAsia"/>
          <w:i/>
          <w:sz w:val="28"/>
        </w:rPr>
        <w:t xml:space="preserve"> </w:t>
      </w:r>
      <w:r w:rsidRPr="00EC0C5D">
        <w:rPr>
          <w:rFonts w:eastAsiaTheme="minorEastAsia"/>
          <w:sz w:val="28"/>
        </w:rPr>
        <w:t>(6.12)</w:t>
      </w:r>
    </w:p>
    <w:p w:rsidR="00982D38" w:rsidRPr="00EC0C5D" w:rsidRDefault="00982D38" w:rsidP="00982D38">
      <w:pPr>
        <w:suppressAutoHyphens/>
        <w:spacing w:line="276" w:lineRule="auto"/>
        <w:ind w:firstLine="709"/>
        <w:jc w:val="right"/>
        <w:rPr>
          <w:rFonts w:eastAsiaTheme="minorEastAsia"/>
          <w:i/>
          <w:sz w:val="28"/>
        </w:rPr>
      </w:pPr>
    </w:p>
    <w:p w:rsidR="00EC0C5D" w:rsidRDefault="00EC0C5D" w:rsidP="00982D38">
      <w:pPr>
        <w:suppressAutoHyphens/>
        <w:spacing w:line="276" w:lineRule="auto"/>
        <w:ind w:firstLine="709"/>
        <w:jc w:val="right"/>
        <w:rPr>
          <w:rFonts w:eastAsiaTheme="minorEastAsia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δ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ij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den>
        </m:f>
      </m:oMath>
      <w:r w:rsidRPr="00EC0C5D">
        <w:rPr>
          <w:rFonts w:eastAsiaTheme="minorEastAsia"/>
          <w:sz w:val="28"/>
        </w:rPr>
        <w:t xml:space="preserve">    </w:t>
      </w:r>
      <w:r w:rsidR="00982D38">
        <w:rPr>
          <w:rFonts w:eastAsiaTheme="minorEastAsia"/>
          <w:sz w:val="28"/>
        </w:rPr>
        <w:t xml:space="preserve">                                        </w:t>
      </w:r>
      <w:r w:rsidRPr="00EC0C5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(6.1</w:t>
      </w:r>
      <w:r w:rsidRPr="00EC0C5D">
        <w:rPr>
          <w:rFonts w:eastAsiaTheme="minorEastAsia"/>
          <w:sz w:val="28"/>
        </w:rPr>
        <w:t>3)</w:t>
      </w:r>
    </w:p>
    <w:p w:rsidR="00982D38" w:rsidRDefault="00982D38" w:rsidP="0090108E">
      <w:pPr>
        <w:suppressAutoHyphens/>
        <w:spacing w:line="276" w:lineRule="auto"/>
        <w:ind w:firstLine="709"/>
        <w:jc w:val="both"/>
        <w:rPr>
          <w:rFonts w:eastAsiaTheme="minorEastAsia"/>
          <w:i/>
          <w:sz w:val="28"/>
        </w:rPr>
      </w:pPr>
    </w:p>
    <w:p w:rsidR="00EC0C5D" w:rsidRPr="000B1406" w:rsidRDefault="00EC0C5D" w:rsidP="00982D38">
      <w:pPr>
        <w:suppressAutoHyphens/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где:</w:t>
      </w:r>
      <w:r w:rsidR="00982D38">
        <w:rPr>
          <w:rFonts w:eastAsiaTheme="minorEastAsia"/>
          <w:sz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ij</m:t>
            </m:r>
          </m:sub>
        </m:sSub>
      </m:oMath>
      <w:r>
        <w:rPr>
          <w:rFonts w:eastAsiaTheme="minorEastAsia"/>
          <w:sz w:val="28"/>
        </w:rPr>
        <w:t xml:space="preserve"> – потоки активной и реактивной мощности по ветви</w:t>
      </w:r>
      <w:r w:rsidRPr="00EC0C5D">
        <w:rPr>
          <w:rFonts w:eastAsiaTheme="minorEastAsia"/>
          <w:sz w:val="28"/>
        </w:rPr>
        <w:t>;</w:t>
      </w:r>
    </w:p>
    <w:p w:rsidR="00EC0C5D" w:rsidRPr="00EC0C5D" w:rsidRDefault="00AF52B7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ij</m:t>
            </m:r>
          </m:sub>
        </m:sSub>
      </m:oMath>
      <w:r w:rsidR="00EC0C5D">
        <w:rPr>
          <w:rFonts w:eastAsiaTheme="minorEastAsia"/>
          <w:sz w:val="28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ij</m:t>
            </m:r>
          </m:sub>
        </m:sSub>
      </m:oMath>
      <w:r w:rsidR="00EC0C5D">
        <w:rPr>
          <w:rFonts w:eastAsiaTheme="minorEastAsia"/>
          <w:sz w:val="28"/>
        </w:rPr>
        <w:t xml:space="preserve"> – активной и реактивное сопротивление ветви</w:t>
      </w:r>
      <w:r w:rsidR="00EC0C5D" w:rsidRPr="00EC0C5D">
        <w:rPr>
          <w:rFonts w:eastAsiaTheme="minorEastAsia"/>
          <w:sz w:val="28"/>
        </w:rPr>
        <w:t>;</w:t>
      </w:r>
    </w:p>
    <w:p w:rsidR="00EC0C5D" w:rsidRDefault="00EC0C5D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U</w:t>
      </w:r>
      <w:r w:rsidRPr="000B1406">
        <w:rPr>
          <w:rFonts w:eastAsiaTheme="minorEastAsia"/>
          <w:sz w:val="28"/>
        </w:rPr>
        <w:t xml:space="preserve"> – </w:t>
      </w:r>
      <w:proofErr w:type="gramStart"/>
      <w:r>
        <w:rPr>
          <w:rFonts w:eastAsiaTheme="minorEastAsia"/>
          <w:sz w:val="28"/>
        </w:rPr>
        <w:t>напряжение</w:t>
      </w:r>
      <w:proofErr w:type="gramEnd"/>
      <w:r>
        <w:rPr>
          <w:rFonts w:eastAsiaTheme="minorEastAsia"/>
          <w:sz w:val="28"/>
        </w:rPr>
        <w:t xml:space="preserve"> сети.</w:t>
      </w:r>
    </w:p>
    <w:p w:rsidR="00EC0C5D" w:rsidRPr="00EC0C5D" w:rsidRDefault="00EC0C5D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Pr="00F15D45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F15D45">
        <w:rPr>
          <w:rFonts w:eastAsiaTheme="minorEastAsia"/>
          <w:sz w:val="28"/>
        </w:rPr>
        <w:t>-</w:t>
      </w:r>
      <w:r w:rsidR="00982D38" w:rsidRPr="00F15D45">
        <w:rPr>
          <w:rFonts w:eastAsiaTheme="minorEastAsia"/>
          <w:sz w:val="28"/>
        </w:rPr>
        <w:t xml:space="preserve"> </w:t>
      </w:r>
      <w:r w:rsidRPr="00F15D45">
        <w:rPr>
          <w:rFonts w:eastAsiaTheme="minorEastAsia"/>
          <w:sz w:val="28"/>
        </w:rPr>
        <w:t>в узле 4:</w:t>
      </w: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б4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eastAsia="en-US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-158,</m:t>
            </m:r>
            <m:r>
              <m:rPr>
                <m:sty m:val="p"/>
              </m:rPr>
              <w:rPr>
                <w:rFonts w:eastAsiaTheme="minorEastAsia"/>
                <w:sz w:val="28"/>
                <w:lang w:eastAsia="en-US"/>
              </w:rPr>
              <m:t>08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∙3,6-6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1,89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∙24,7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23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=-9,1</m:t>
        </m:r>
        <m:r>
          <m:rPr>
            <m:sty m:val="p"/>
          </m:rPr>
          <w:rPr>
            <w:rFonts w:eastAsiaTheme="minorEastAsia"/>
            <w:sz w:val="28"/>
          </w:rPr>
          <m:t xml:space="preserve">4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982D38" w:rsidRPr="00840F44" w:rsidRDefault="00982D38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δ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б4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б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-158,</m:t>
            </m:r>
            <m:r>
              <m:rPr>
                <m:sty m:val="p"/>
              </m:rPr>
              <w:rPr>
                <w:rFonts w:eastAsiaTheme="minorEastAsia"/>
                <w:sz w:val="28"/>
                <w:lang w:eastAsia="en-US"/>
              </w:rPr>
              <m:t>08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∙24,7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8-(-61,89)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∙3,6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23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=-16,</m:t>
        </m:r>
        <m:r>
          <m:rPr>
            <m:sty m:val="p"/>
          </m:rPr>
          <w:rPr>
            <w:rFonts w:eastAsiaTheme="minorEastAsia"/>
            <w:sz w:val="28"/>
          </w:rPr>
          <m:t>06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982D38" w:rsidRPr="00840F44" w:rsidRDefault="00982D38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Pr="00F36465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б4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б4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en-US"/>
                      </w:rPr>
                      <m:t>230-9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eastAsia="en-US"/>
                      </w:rPr>
                      <m:t>,14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en-US"/>
                      </w:rPr>
                      <m:t>-16,0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eastAsia="en-US"/>
                      </w:rPr>
                      <m:t>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>=221</m:t>
        </m:r>
        <m:r>
          <m:rPr>
            <m:sty m:val="p"/>
          </m:rPr>
          <w:rPr>
            <w:rFonts w:eastAsiaTheme="minorEastAsia"/>
          </w:rPr>
          <m:t>,44</m:t>
        </m:r>
        <m:r>
          <m:rPr>
            <m:sty m:val="p"/>
          </m:rPr>
          <w:rPr>
            <w:rFonts w:ascii="Cambria Math" w:eastAsiaTheme="minorEastAsia" w:hAnsi="Cambria Math"/>
          </w:rPr>
          <m:t>кВ.</m:t>
        </m:r>
      </m:oMath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Pr="00F15D45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 w:rsidRPr="00F15D45">
        <w:rPr>
          <w:rFonts w:eastAsiaTheme="minorEastAsia"/>
          <w:sz w:val="28"/>
        </w:rPr>
        <w:t>-</w:t>
      </w:r>
      <w:r w:rsidR="00982D38" w:rsidRPr="00F15D45">
        <w:rPr>
          <w:rFonts w:eastAsiaTheme="minorEastAsia"/>
          <w:sz w:val="28"/>
        </w:rPr>
        <w:t xml:space="preserve"> </w:t>
      </w:r>
      <w:r w:rsidRPr="00F15D45">
        <w:rPr>
          <w:rFonts w:eastAsiaTheme="minorEastAsia"/>
          <w:sz w:val="28"/>
        </w:rPr>
        <w:t>в узле 1:</w:t>
      </w: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eastAsia="en-US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101,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42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∙4,8+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18,57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∙33,0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221,</m:t>
            </m:r>
            <m:r>
              <m:rPr>
                <m:sty m:val="p"/>
              </m:rPr>
              <w:rPr>
                <w:rFonts w:eastAsiaTheme="minorEastAsia"/>
                <w:sz w:val="28"/>
                <w:lang w:eastAsia="en-US"/>
              </w:rPr>
              <m:t>44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=4,9</m:t>
        </m:r>
        <m:r>
          <m:rPr>
            <m:sty m:val="p"/>
          </m:rPr>
          <w:rPr>
            <w:rFonts w:eastAsiaTheme="minorEastAsia"/>
            <w:sz w:val="28"/>
          </w:rPr>
          <m:t xml:space="preserve">7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5C7FD2" w:rsidRDefault="005C7FD2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δ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101,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42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∙33,0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4-18,57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∙4,8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221,</m:t>
            </m:r>
            <m:r>
              <m:rPr>
                <m:sty m:val="p"/>
              </m:rPr>
              <w:rPr>
                <w:rFonts w:eastAsiaTheme="minorEastAsia"/>
                <w:sz w:val="28"/>
                <w:lang w:eastAsia="en-US"/>
              </w:rPr>
              <m:t>44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=14,</m:t>
        </m:r>
        <m:r>
          <m:rPr>
            <m:sty m:val="p"/>
          </m:rPr>
          <w:rPr>
            <w:rFonts w:eastAsiaTheme="minorEastAsia"/>
            <w:sz w:val="28"/>
          </w:rPr>
          <m:t>73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982D38" w:rsidRPr="00840F44" w:rsidRDefault="00982D38" w:rsidP="0090108E">
      <w:pPr>
        <w:suppressAutoHyphens/>
        <w:spacing w:line="276" w:lineRule="auto"/>
        <w:ind w:firstLine="709"/>
        <w:jc w:val="both"/>
        <w:rPr>
          <w:rFonts w:eastAsiaTheme="minorEastAsia"/>
          <w:sz w:val="28"/>
        </w:rPr>
      </w:pPr>
    </w:p>
    <w:p w:rsidR="005C7FD2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41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en-US"/>
                      </w:rPr>
                      <m:t>221,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eastAsia="en-US"/>
                      </w:rPr>
                      <m:t>44+4,97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en-US"/>
                      </w:rPr>
                      <m:t>14,7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eastAsia="en-US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>=226</m:t>
        </m:r>
        <m:r>
          <m:rPr>
            <m:sty m:val="p"/>
          </m:rPr>
          <w:rPr>
            <w:rFonts w:eastAsiaTheme="minorEastAsia"/>
          </w:rPr>
          <m:t>,88</m:t>
        </m:r>
        <m:r>
          <m:rPr>
            <m:sty m:val="p"/>
          </m:rPr>
          <w:rPr>
            <w:rFonts w:ascii="Cambria Math" w:eastAsiaTheme="minorEastAsia" w:hAnsi="Cambria Math"/>
          </w:rPr>
          <m:t>кВ.</m:t>
        </m:r>
      </m:oMath>
    </w:p>
    <w:p w:rsidR="00982D38" w:rsidRPr="00840F44" w:rsidRDefault="00982D38" w:rsidP="006A1A92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Pr="00F15D45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 w:rsidRPr="00F15D45">
        <w:rPr>
          <w:rFonts w:eastAsiaTheme="minorEastAsia"/>
          <w:sz w:val="28"/>
        </w:rPr>
        <w:t xml:space="preserve"> - в узле 3:</w:t>
      </w:r>
    </w:p>
    <w:p w:rsidR="005C7FD2" w:rsidRPr="00840F44" w:rsidRDefault="005C7FD2" w:rsidP="006A1A92">
      <w:pPr>
        <w:suppressAutoHyphens/>
        <w:ind w:firstLine="709"/>
        <w:jc w:val="both"/>
        <w:rPr>
          <w:rFonts w:eastAsiaTheme="minorEastAsia"/>
          <w:sz w:val="28"/>
          <w:lang w:val="en-US"/>
        </w:rPr>
      </w:pPr>
    </w:p>
    <w:p w:rsidR="005C7FD2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 w:rsidRPr="006601F0">
        <w:rPr>
          <w:rFonts w:eastAsiaTheme="minorEastAsia"/>
          <w:sz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-122,</m:t>
            </m:r>
            <m:r>
              <m:rPr>
                <m:sty m:val="p"/>
              </m:rPr>
              <w:rPr>
                <w:rFonts w:eastAsiaTheme="minorEastAsia"/>
                <w:sz w:val="28"/>
                <w:lang w:val="en-US"/>
              </w:rPr>
              <m:t>94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∙4,8-2</m:t>
            </m:r>
            <m:r>
              <m:rPr>
                <m:sty m:val="p"/>
              </m:rPr>
              <w:rPr>
                <w:rFonts w:eastAsiaTheme="minorEastAsia"/>
                <w:sz w:val="28"/>
                <w:lang w:val="en-US"/>
              </w:rPr>
              <m:t>4,79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∙33,0</m:t>
            </m:r>
            <m:r>
              <m:rPr>
                <m:sty m:val="p"/>
              </m:rPr>
              <w:rPr>
                <w:rFonts w:eastAsiaTheme="minorEastAsia"/>
                <w:sz w:val="28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226,</m:t>
            </m:r>
            <m:r>
              <m:rPr>
                <m:sty m:val="p"/>
              </m:rPr>
              <w:rPr>
                <w:rFonts w:eastAsiaTheme="minorEastAsia"/>
                <w:sz w:val="28"/>
                <w:lang w:val="en-US"/>
              </w:rPr>
              <m:t>88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=-6,2</m:t>
        </m:r>
        <m:r>
          <m:rPr>
            <m:sty m:val="p"/>
          </m:rPr>
          <w:rPr>
            <w:rFonts w:eastAsiaTheme="minorEastAsia"/>
            <w:sz w:val="28"/>
            <w:lang w:val="en-US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;</m:t>
        </m:r>
      </m:oMath>
    </w:p>
    <w:p w:rsidR="00982D38" w:rsidRPr="00982D38" w:rsidRDefault="00982D38" w:rsidP="006A1A92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 w:rsidRPr="004C52DD"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δ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-122,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94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∙33,0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4-(-24,79)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∙4,8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226,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88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=-17,</m:t>
        </m:r>
        <m:r>
          <m:rPr>
            <m:sty m:val="p"/>
          </m:rPr>
          <w:rPr>
            <w:rFonts w:eastAsiaTheme="minorEastAsia"/>
            <w:sz w:val="28"/>
          </w:rPr>
          <m:t>38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982D38" w:rsidRPr="00982D38" w:rsidRDefault="00982D38" w:rsidP="006A1A92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Pr="00EC0C5D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 w:rsidRPr="004C52DD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313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226,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val="en-US"/>
                      </w:rPr>
                      <m:t>88-6,21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-17,3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val="en-US"/>
                      </w:rPr>
                      <m:t>8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lang w:val="en-US"/>
          </w:rPr>
          <m:t>=221</m:t>
        </m:r>
        <m:r>
          <m:rPr>
            <m:sty m:val="p"/>
          </m:rPr>
          <w:rPr>
            <w:rFonts w:eastAsiaTheme="minorEastAsia"/>
            <w:lang w:val="en-US"/>
          </w:rPr>
          <m:t xml:space="preserve">,36 </m:t>
        </m:r>
        <m:r>
          <m:rPr>
            <m:sty m:val="p"/>
          </m:rPr>
          <w:rPr>
            <w:rFonts w:ascii="Cambria Math" w:eastAsiaTheme="minorEastAsia" w:hAnsi="Cambria Math"/>
          </w:rPr>
          <m:t>кВ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.</m:t>
        </m:r>
      </m:oMath>
    </w:p>
    <w:p w:rsidR="005C7FD2" w:rsidRPr="001F04D4" w:rsidRDefault="005C7FD2" w:rsidP="006A1A92">
      <w:pPr>
        <w:suppressAutoHyphens/>
        <w:ind w:firstLine="709"/>
        <w:jc w:val="both"/>
        <w:rPr>
          <w:rFonts w:eastAsiaTheme="minorEastAsia"/>
          <w:sz w:val="28"/>
          <w:lang w:val="en-US"/>
        </w:rPr>
      </w:pPr>
    </w:p>
    <w:p w:rsidR="005C7FD2" w:rsidRPr="00F15D45" w:rsidRDefault="005C7FD2" w:rsidP="006A1A92">
      <w:pPr>
        <w:suppressAutoHyphens/>
        <w:ind w:firstLine="709"/>
        <w:jc w:val="both"/>
        <w:rPr>
          <w:rFonts w:eastAsiaTheme="minorEastAsia"/>
          <w:sz w:val="28"/>
          <w:lang w:val="en-US"/>
        </w:rPr>
      </w:pPr>
      <w:r w:rsidRPr="00F15D45">
        <w:rPr>
          <w:rFonts w:eastAsiaTheme="minorEastAsia"/>
          <w:sz w:val="28"/>
        </w:rPr>
        <w:t>- в узле 2:</w:t>
      </w:r>
    </w:p>
    <w:p w:rsidR="005C7FD2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32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86,9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∙2,7+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43,06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∙18,5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221,</m:t>
            </m:r>
            <m:r>
              <m:rPr>
                <m:sty m:val="p"/>
              </m:rPr>
              <w:rPr>
                <w:rFonts w:eastAsiaTheme="minorEastAsia"/>
                <w:sz w:val="28"/>
                <w:lang w:eastAsia="en-US"/>
              </w:rPr>
              <m:t>36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=4,6</m:t>
        </m:r>
        <m:r>
          <m:rPr>
            <m:sty m:val="p"/>
          </m:rPr>
          <w:rPr>
            <w:rFonts w:eastAsiaTheme="minorEastAsia"/>
            <w:sz w:val="28"/>
          </w:rPr>
          <m:t xml:space="preserve">8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982D38" w:rsidRPr="00840F44" w:rsidRDefault="00982D38" w:rsidP="006A1A92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Default="005C7FD2" w:rsidP="006A1A92">
      <w:pPr>
        <w:suppressAutoHyphens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δ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32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в4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86,9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∙18,5</m:t>
            </m:r>
            <m:r>
              <m:rPr>
                <m:sty m:val="p"/>
              </m:rPr>
              <w:rPr>
                <w:rFonts w:eastAsiaTheme="minorEastAsia"/>
                <w:sz w:val="28"/>
              </w:rPr>
              <m:t>8-43,06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∙2,7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eastAsia="en-US"/>
              </w:rPr>
              <m:t>221,</m:t>
            </m:r>
            <m:r>
              <m:rPr>
                <m:sty m:val="p"/>
              </m:rPr>
              <w:rPr>
                <w:rFonts w:eastAsiaTheme="minorEastAsia"/>
                <w:sz w:val="28"/>
                <w:lang w:eastAsia="en-US"/>
              </w:rPr>
              <m:t>36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=6,7</m:t>
        </m:r>
        <m:r>
          <m:rPr>
            <m:sty m:val="p"/>
          </m:rPr>
          <w:rPr>
            <w:rFonts w:eastAsiaTheme="minorEastAsia"/>
            <w:sz w:val="28"/>
          </w:rPr>
          <m:t xml:space="preserve">8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кВ;</m:t>
        </m:r>
      </m:oMath>
    </w:p>
    <w:p w:rsidR="00982D38" w:rsidRPr="00840F44" w:rsidRDefault="00982D38" w:rsidP="006A1A92">
      <w:pPr>
        <w:suppressAutoHyphens/>
        <w:ind w:firstLine="709"/>
        <w:jc w:val="both"/>
        <w:rPr>
          <w:rFonts w:eastAsiaTheme="minorEastAsia"/>
          <w:sz w:val="28"/>
        </w:rPr>
      </w:pPr>
    </w:p>
    <w:p w:rsidR="005C7FD2" w:rsidRPr="00F36465" w:rsidRDefault="005C7FD2" w:rsidP="006A1A92">
      <w:pPr>
        <w:suppressAutoHyphens/>
        <w:ind w:firstLine="709"/>
        <w:jc w:val="both"/>
        <w:rPr>
          <w:rFonts w:eastAsiaTheme="minorEastAsia"/>
        </w:rPr>
      </w:pPr>
      <w:r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en-US"/>
                      </w:rPr>
                      <m:t>221,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lang w:eastAsia="en-US"/>
                      </w:rPr>
                      <m:t>36+4,78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en-US"/>
                  </w:rPr>
                  <m:t>6,78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>=226</m:t>
        </m:r>
        <m:r>
          <m:rPr>
            <m:sty m:val="p"/>
          </m:rPr>
          <w:rPr>
            <w:rFonts w:eastAsiaTheme="minorEastAsia"/>
          </w:rPr>
          <m:t>,1</m:t>
        </m:r>
        <m:r>
          <m:rPr>
            <m:sty m:val="p"/>
          </m:rPr>
          <w:rPr>
            <w:rFonts w:ascii="Cambria Math" w:eastAsiaTheme="minorEastAsia" w:hAnsi="Cambria Math"/>
          </w:rPr>
          <m:t>4 кВ.</m:t>
        </m:r>
      </m:oMath>
    </w:p>
    <w:p w:rsidR="005C7FD2" w:rsidRPr="00840F44" w:rsidRDefault="005C7FD2" w:rsidP="006A1A92">
      <w:pPr>
        <w:suppressAutoHyphens/>
        <w:ind w:firstLine="709"/>
        <w:jc w:val="both"/>
      </w:pPr>
      <w:r>
        <w:rPr>
          <w:rFonts w:eastAsiaTheme="minorEastAsia"/>
          <w:sz w:val="28"/>
        </w:rPr>
        <w:t xml:space="preserve"> </w:t>
      </w:r>
    </w:p>
    <w:p w:rsidR="005C7FD2" w:rsidRPr="00840F44" w:rsidRDefault="005C7FD2" w:rsidP="0090108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На рисунке </w:t>
      </w:r>
      <w:r w:rsidR="00EC0C5D">
        <w:rPr>
          <w:sz w:val="28"/>
        </w:rPr>
        <w:t>6.9</w:t>
      </w:r>
      <w:r>
        <w:rPr>
          <w:sz w:val="28"/>
        </w:rPr>
        <w:t xml:space="preserve"> </w:t>
      </w:r>
      <w:r w:rsidRPr="00840F44">
        <w:rPr>
          <w:sz w:val="28"/>
        </w:rPr>
        <w:t xml:space="preserve">показано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при оптимальных значениях</w:t>
      </w:r>
      <w:r>
        <w:rPr>
          <w:sz w:val="28"/>
        </w:rPr>
        <w:t xml:space="preserve"> </w:t>
      </w:r>
      <w:r w:rsidRPr="00840F44">
        <w:rPr>
          <w:sz w:val="28"/>
        </w:rPr>
        <w:t>генерирующих мощностей.</w:t>
      </w:r>
    </w:p>
    <w:p w:rsidR="005C7FD2" w:rsidRDefault="005C7FD2" w:rsidP="0090108E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>Значение потерь в линиях не нанесено, поскольку они разносятся по узлам аналогично зарядной мощности в линиях.</w:t>
      </w:r>
    </w:p>
    <w:p w:rsidR="006A1A92" w:rsidRDefault="006A1A92" w:rsidP="0090108E">
      <w:pPr>
        <w:suppressAutoHyphens/>
        <w:spacing w:line="276" w:lineRule="auto"/>
        <w:ind w:firstLine="709"/>
        <w:jc w:val="both"/>
        <w:rPr>
          <w:sz w:val="28"/>
        </w:rPr>
      </w:pPr>
    </w:p>
    <w:p w:rsidR="005C7FD2" w:rsidRPr="005C7FD2" w:rsidRDefault="006A1A92" w:rsidP="005C7FD2">
      <w:pPr>
        <w:suppressAutoHyphens/>
        <w:spacing w:line="360" w:lineRule="auto"/>
        <w:ind w:firstLine="709"/>
        <w:jc w:val="both"/>
        <w:rPr>
          <w:sz w:val="28"/>
        </w:rPr>
      </w:pPr>
      <w:r>
        <w:object w:dxaOrig="9372" w:dyaOrig="4380">
          <v:shape id="_x0000_i1033" type="#_x0000_t75" style="width:401.3pt;height:181.75pt" o:ole="">
            <v:imagedata r:id="rId25" o:title=""/>
          </v:shape>
          <o:OLEObject Type="Embed" ProgID="Visio.Drawing.11" ShapeID="_x0000_i1033" DrawAspect="Content" ObjectID="_1494875813" r:id="rId26"/>
        </w:object>
      </w:r>
    </w:p>
    <w:p w:rsidR="006A1A92" w:rsidRDefault="006A1A92" w:rsidP="006A1A92">
      <w:pPr>
        <w:tabs>
          <w:tab w:val="left" w:pos="3090"/>
        </w:tabs>
        <w:suppressAutoHyphens/>
        <w:spacing w:line="276" w:lineRule="auto"/>
        <w:ind w:firstLine="709"/>
        <w:jc w:val="center"/>
        <w:rPr>
          <w:sz w:val="28"/>
        </w:rPr>
      </w:pPr>
    </w:p>
    <w:p w:rsidR="006A1A92" w:rsidRPr="00840F44" w:rsidRDefault="006A1A92" w:rsidP="006A1A92">
      <w:pPr>
        <w:tabs>
          <w:tab w:val="left" w:pos="3090"/>
        </w:tabs>
        <w:suppressAutoHyphens/>
        <w:spacing w:line="276" w:lineRule="auto"/>
        <w:ind w:firstLine="709"/>
        <w:jc w:val="center"/>
        <w:rPr>
          <w:sz w:val="28"/>
        </w:rPr>
      </w:pPr>
      <w:r w:rsidRPr="00840F44">
        <w:rPr>
          <w:sz w:val="28"/>
        </w:rPr>
        <w:t xml:space="preserve">Рисунок </w:t>
      </w:r>
      <w:r>
        <w:rPr>
          <w:sz w:val="28"/>
        </w:rPr>
        <w:t>6.9</w:t>
      </w:r>
      <w:r w:rsidRPr="00840F44">
        <w:rPr>
          <w:sz w:val="28"/>
        </w:rPr>
        <w:t xml:space="preserve"> – </w:t>
      </w:r>
      <w:proofErr w:type="spellStart"/>
      <w:r w:rsidRPr="00840F44">
        <w:rPr>
          <w:sz w:val="28"/>
        </w:rPr>
        <w:t>Потокораспределение</w:t>
      </w:r>
      <w:proofErr w:type="spellEnd"/>
      <w:r w:rsidRPr="00840F44">
        <w:rPr>
          <w:sz w:val="28"/>
        </w:rPr>
        <w:t xml:space="preserve"> в сети при значении оптимальных мощностей станций</w:t>
      </w:r>
    </w:p>
    <w:p w:rsidR="005C7FD2" w:rsidRDefault="005C7FD2" w:rsidP="005C7FD2">
      <w:pPr>
        <w:spacing w:after="200" w:line="276" w:lineRule="auto"/>
        <w:rPr>
          <w:sz w:val="28"/>
        </w:rPr>
      </w:pPr>
    </w:p>
    <w:p w:rsidR="005C7FD2" w:rsidRDefault="00662FD7" w:rsidP="00982D38">
      <w:pPr>
        <w:pStyle w:val="3"/>
        <w:keepNext w:val="0"/>
        <w:suppressAutoHyphens/>
        <w:spacing w:before="0" w:after="0" w:line="276" w:lineRule="auto"/>
        <w:ind w:firstLine="709"/>
        <w:rPr>
          <w:szCs w:val="24"/>
        </w:rPr>
      </w:pPr>
      <w:bookmarkStart w:id="9" w:name="_Toc375594825"/>
      <w:r>
        <w:rPr>
          <w:szCs w:val="24"/>
        </w:rPr>
        <w:t>6</w:t>
      </w:r>
      <w:r w:rsidR="005C7FD2" w:rsidRPr="00840F44">
        <w:rPr>
          <w:szCs w:val="24"/>
        </w:rPr>
        <w:t>.</w:t>
      </w:r>
      <w:r w:rsidR="006A1A92">
        <w:rPr>
          <w:szCs w:val="24"/>
        </w:rPr>
        <w:t>9</w:t>
      </w:r>
      <w:r w:rsidR="005C7FD2" w:rsidRPr="00840F44">
        <w:rPr>
          <w:szCs w:val="24"/>
        </w:rPr>
        <w:t xml:space="preserve"> Результаты оптимизации</w:t>
      </w:r>
      <w:bookmarkEnd w:id="9"/>
    </w:p>
    <w:p w:rsidR="00982D38" w:rsidRDefault="00982D38" w:rsidP="00982D38"/>
    <w:p w:rsidR="00982D38" w:rsidRPr="00982D38" w:rsidRDefault="00982D38" w:rsidP="00982D38"/>
    <w:p w:rsidR="005C7FD2" w:rsidRDefault="00662FD7" w:rsidP="00982D38">
      <w:pPr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Для наглядности и простоты оценки полученных результатов – сведем все полученные данные в таблицу 6.10.</w:t>
      </w:r>
    </w:p>
    <w:p w:rsidR="00662FD7" w:rsidRDefault="00662FD7" w:rsidP="00982D38">
      <w:pPr>
        <w:suppressAutoHyphens/>
        <w:ind w:firstLine="709"/>
        <w:jc w:val="both"/>
        <w:rPr>
          <w:sz w:val="28"/>
        </w:rPr>
      </w:pPr>
    </w:p>
    <w:p w:rsidR="005C7FD2" w:rsidRPr="00840F44" w:rsidRDefault="005C7FD2" w:rsidP="00982D38">
      <w:pPr>
        <w:suppressAutoHyphens/>
        <w:spacing w:line="276" w:lineRule="auto"/>
        <w:jc w:val="both"/>
        <w:rPr>
          <w:sz w:val="28"/>
          <w:szCs w:val="28"/>
        </w:rPr>
      </w:pPr>
      <w:r w:rsidRPr="00840F44">
        <w:rPr>
          <w:sz w:val="28"/>
        </w:rPr>
        <w:t xml:space="preserve">Таблица </w:t>
      </w:r>
      <w:r w:rsidR="00662FD7">
        <w:rPr>
          <w:sz w:val="28"/>
        </w:rPr>
        <w:t>6.10</w:t>
      </w:r>
      <w:r w:rsidRPr="00840F44">
        <w:rPr>
          <w:sz w:val="28"/>
        </w:rPr>
        <w:t xml:space="preserve"> – Результаты оптимизации</w:t>
      </w:r>
    </w:p>
    <w:tbl>
      <w:tblPr>
        <w:tblStyle w:val="ab"/>
        <w:tblW w:w="4944" w:type="pct"/>
        <w:tblLook w:val="04A0" w:firstRow="1" w:lastRow="0" w:firstColumn="1" w:lastColumn="0" w:noHBand="0" w:noVBand="1"/>
      </w:tblPr>
      <w:tblGrid>
        <w:gridCol w:w="3838"/>
        <w:gridCol w:w="1125"/>
        <w:gridCol w:w="1125"/>
        <w:gridCol w:w="1126"/>
        <w:gridCol w:w="1124"/>
        <w:gridCol w:w="1126"/>
      </w:tblGrid>
      <w:tr w:rsidR="004C47FE" w:rsidRPr="006601F0" w:rsidTr="004C47FE">
        <w:trPr>
          <w:trHeight w:val="20"/>
        </w:trPr>
        <w:tc>
          <w:tcPr>
            <w:tcW w:w="2027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>Метод расчета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>Р</w:t>
            </w:r>
            <w:proofErr w:type="gramStart"/>
            <w:r w:rsidRPr="00982D38">
              <w:rPr>
                <w:rFonts w:eastAsiaTheme="minorEastAsia"/>
                <w:szCs w:val="28"/>
              </w:rPr>
              <w:t>1</w:t>
            </w:r>
            <w:proofErr w:type="gramEnd"/>
            <w:r w:rsidRPr="00982D38">
              <w:rPr>
                <w:rFonts w:eastAsiaTheme="minorEastAsia"/>
                <w:szCs w:val="28"/>
              </w:rPr>
              <w:t xml:space="preserve">, </w:t>
            </w:r>
            <w:r>
              <w:rPr>
                <w:rFonts w:eastAsiaTheme="minorEastAsia"/>
                <w:szCs w:val="28"/>
              </w:rPr>
              <w:t>МВт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>Р</w:t>
            </w:r>
            <w:proofErr w:type="gramStart"/>
            <w:r w:rsidRPr="00982D38">
              <w:rPr>
                <w:rFonts w:eastAsiaTheme="minorEastAsia"/>
                <w:szCs w:val="28"/>
              </w:rPr>
              <w:t>2</w:t>
            </w:r>
            <w:proofErr w:type="gramEnd"/>
            <w:r w:rsidRPr="00982D38">
              <w:rPr>
                <w:rFonts w:eastAsiaTheme="minorEastAsia"/>
                <w:szCs w:val="28"/>
              </w:rPr>
              <w:t xml:space="preserve">, </w:t>
            </w:r>
            <w:r>
              <w:rPr>
                <w:rFonts w:eastAsiaTheme="minorEastAsia"/>
                <w:szCs w:val="28"/>
              </w:rPr>
              <w:t>МВт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 xml:space="preserve">РБ, </w:t>
            </w:r>
            <w:r>
              <w:rPr>
                <w:rFonts w:eastAsiaTheme="minorEastAsia"/>
                <w:szCs w:val="28"/>
              </w:rPr>
              <w:t>МВт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F15D45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 xml:space="preserve">РГƩ, </w:t>
            </w:r>
            <w:r>
              <w:rPr>
                <w:rFonts w:eastAsiaTheme="minorEastAsia"/>
                <w:szCs w:val="28"/>
              </w:rPr>
              <w:t>МВт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 xml:space="preserve">ВƩ, </w:t>
            </w:r>
            <w:proofErr w:type="spellStart"/>
            <w:r w:rsidRPr="00982D38">
              <w:rPr>
                <w:rFonts w:eastAsiaTheme="minorEastAsia"/>
                <w:szCs w:val="28"/>
              </w:rPr>
              <w:t>т.у.</w:t>
            </w:r>
            <w:proofErr w:type="gramStart"/>
            <w:r w:rsidRPr="00982D38">
              <w:rPr>
                <w:rFonts w:eastAsiaTheme="minorEastAsia"/>
                <w:szCs w:val="28"/>
              </w:rPr>
              <w:t>т</w:t>
            </w:r>
            <w:proofErr w:type="spellEnd"/>
            <w:proofErr w:type="gramEnd"/>
            <w:r w:rsidRPr="00982D38">
              <w:rPr>
                <w:rFonts w:eastAsiaTheme="minorEastAsia"/>
                <w:szCs w:val="28"/>
              </w:rPr>
              <w:t>.</w:t>
            </w:r>
          </w:p>
        </w:tc>
      </w:tr>
      <w:tr w:rsidR="004C47FE" w:rsidRPr="006601F0" w:rsidTr="004C47FE">
        <w:trPr>
          <w:trHeight w:val="20"/>
        </w:trPr>
        <w:tc>
          <w:tcPr>
            <w:tcW w:w="2027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>Графический метод по равенству ОПРТ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250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210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150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610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260,71</w:t>
            </w:r>
          </w:p>
        </w:tc>
      </w:tr>
      <w:tr w:rsidR="004C47FE" w:rsidRPr="006601F0" w:rsidTr="004C47FE">
        <w:trPr>
          <w:trHeight w:val="20"/>
        </w:trPr>
        <w:tc>
          <w:tcPr>
            <w:tcW w:w="2027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rFonts w:eastAsiaTheme="minorEastAsia"/>
                <w:szCs w:val="28"/>
              </w:rPr>
              <w:t>Аналитический метод по равенству ОПРТ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235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208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167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610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  <w:lang w:val="en-US"/>
              </w:rPr>
              <w:t>26</w:t>
            </w:r>
            <w:r w:rsidRPr="00982D38">
              <w:rPr>
                <w:rFonts w:eastAsiaTheme="minorEastAsia"/>
                <w:sz w:val="28"/>
                <w:szCs w:val="28"/>
              </w:rPr>
              <w:t>0,26</w:t>
            </w:r>
          </w:p>
        </w:tc>
      </w:tr>
      <w:tr w:rsidR="004C47FE" w:rsidRPr="006601F0" w:rsidTr="004C47FE">
        <w:trPr>
          <w:trHeight w:val="20"/>
        </w:trPr>
        <w:tc>
          <w:tcPr>
            <w:tcW w:w="2027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bCs/>
                <w:szCs w:val="28"/>
              </w:rPr>
              <w:t>Графический метод с учётом поправочных коэффициентов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82D38">
              <w:rPr>
                <w:rFonts w:eastAsiaTheme="minorEastAsia"/>
                <w:sz w:val="28"/>
                <w:szCs w:val="28"/>
                <w:lang w:val="en-US"/>
              </w:rPr>
              <w:t>230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210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145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585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246,36</w:t>
            </w:r>
          </w:p>
        </w:tc>
      </w:tr>
      <w:tr w:rsidR="004C47FE" w:rsidRPr="006601F0" w:rsidTr="004C47FE">
        <w:trPr>
          <w:trHeight w:val="20"/>
        </w:trPr>
        <w:tc>
          <w:tcPr>
            <w:tcW w:w="2027" w:type="pct"/>
            <w:vAlign w:val="center"/>
          </w:tcPr>
          <w:p w:rsidR="004C47FE" w:rsidRPr="00982D38" w:rsidRDefault="004C47FE" w:rsidP="00982D38">
            <w:pPr>
              <w:pStyle w:val="a5"/>
              <w:tabs>
                <w:tab w:val="left" w:pos="2820"/>
              </w:tabs>
              <w:suppressAutoHyphens/>
              <w:spacing w:line="276" w:lineRule="auto"/>
              <w:ind w:left="0" w:firstLine="0"/>
              <w:jc w:val="center"/>
              <w:rPr>
                <w:rFonts w:eastAsiaTheme="minorEastAsia"/>
                <w:szCs w:val="28"/>
              </w:rPr>
            </w:pPr>
            <w:r w:rsidRPr="00982D38">
              <w:rPr>
                <w:bCs/>
                <w:szCs w:val="28"/>
              </w:rPr>
              <w:t>Аналитический метод с учётом поправочных коэффициентов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224,59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202,99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156,86</w:t>
            </w:r>
          </w:p>
        </w:tc>
        <w:tc>
          <w:tcPr>
            <w:tcW w:w="594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82D38">
              <w:rPr>
                <w:rFonts w:eastAsiaTheme="minorEastAsia"/>
                <w:sz w:val="28"/>
                <w:szCs w:val="28"/>
                <w:lang w:val="en-US"/>
              </w:rPr>
              <w:t>58</w:t>
            </w:r>
            <w:r w:rsidRPr="00982D38">
              <w:rPr>
                <w:rFonts w:eastAsiaTheme="minorEastAsia"/>
                <w:sz w:val="28"/>
                <w:szCs w:val="28"/>
              </w:rPr>
              <w:t>4</w:t>
            </w:r>
            <w:r w:rsidRPr="00982D38">
              <w:rPr>
                <w:rFonts w:eastAsiaTheme="minorEastAsia"/>
                <w:sz w:val="28"/>
                <w:szCs w:val="28"/>
                <w:lang w:val="en-US"/>
              </w:rPr>
              <w:t>,44</w:t>
            </w:r>
          </w:p>
        </w:tc>
        <w:tc>
          <w:tcPr>
            <w:tcW w:w="595" w:type="pct"/>
            <w:vAlign w:val="center"/>
          </w:tcPr>
          <w:p w:rsidR="004C47FE" w:rsidRPr="00982D38" w:rsidRDefault="004C47FE" w:rsidP="00982D38">
            <w:pPr>
              <w:tabs>
                <w:tab w:val="left" w:pos="2820"/>
              </w:tabs>
              <w:suppressAutoHyphens/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982D38">
              <w:rPr>
                <w:rFonts w:eastAsiaTheme="minorEastAsia"/>
                <w:sz w:val="28"/>
                <w:szCs w:val="28"/>
              </w:rPr>
              <w:t>245,716</w:t>
            </w:r>
          </w:p>
        </w:tc>
      </w:tr>
    </w:tbl>
    <w:p w:rsidR="005C7FD2" w:rsidRPr="00840F44" w:rsidRDefault="005C7FD2" w:rsidP="00982D38">
      <w:pPr>
        <w:suppressAutoHyphens/>
        <w:spacing w:line="276" w:lineRule="auto"/>
        <w:ind w:firstLine="709"/>
        <w:jc w:val="both"/>
        <w:rPr>
          <w:sz w:val="28"/>
        </w:rPr>
      </w:pPr>
    </w:p>
    <w:p w:rsidR="005C7FD2" w:rsidRPr="00982D38" w:rsidRDefault="005C7FD2" w:rsidP="00982D38">
      <w:pPr>
        <w:suppressAutoHyphens/>
        <w:spacing w:line="276" w:lineRule="auto"/>
        <w:ind w:firstLine="709"/>
        <w:jc w:val="both"/>
        <w:rPr>
          <w:sz w:val="28"/>
        </w:rPr>
      </w:pPr>
      <w:r w:rsidRPr="00840F44">
        <w:rPr>
          <w:sz w:val="28"/>
        </w:rPr>
        <w:t xml:space="preserve">Суммарная мощность генерации для </w:t>
      </w:r>
      <w:proofErr w:type="gramStart"/>
      <w:r w:rsidRPr="00840F44">
        <w:rPr>
          <w:sz w:val="28"/>
        </w:rPr>
        <w:t>п</w:t>
      </w:r>
      <w:proofErr w:type="gramEnd"/>
      <w:r w:rsidRPr="00840F44">
        <w:rPr>
          <w:sz w:val="28"/>
        </w:rPr>
        <w:t>/п 1 и 2 принята с учетом суммарной нагрузки и потерь Δ</w:t>
      </w:r>
      <w:r w:rsidRPr="00840F44">
        <w:rPr>
          <w:sz w:val="28"/>
          <w:lang w:val="en-US"/>
        </w:rPr>
        <w:t>P</w:t>
      </w:r>
      <w:r w:rsidRPr="00840F44">
        <w:rPr>
          <w:sz w:val="28"/>
        </w:rPr>
        <w:t xml:space="preserve"> = 5%,</w:t>
      </w:r>
      <w:r>
        <w:rPr>
          <w:sz w:val="28"/>
        </w:rPr>
        <w:t xml:space="preserve"> </w:t>
      </w:r>
      <w:r w:rsidRPr="00840F44">
        <w:rPr>
          <w:sz w:val="28"/>
        </w:rPr>
        <w:t>а для п/п 3-5 – с учетом суммарной нагрузки и реальных потерь в сети Δ</w:t>
      </w:r>
      <w:r w:rsidRPr="00840F44">
        <w:rPr>
          <w:sz w:val="28"/>
          <w:lang w:val="en-US"/>
        </w:rPr>
        <w:t>P</w:t>
      </w:r>
      <w:r w:rsidRPr="00840F44">
        <w:rPr>
          <w:sz w:val="28"/>
        </w:rPr>
        <w:t xml:space="preserve"> = 0,79%, полученных в результате оптимизации в </w:t>
      </w:r>
      <w:r w:rsidR="00982D38" w:rsidRPr="00982D38">
        <w:rPr>
          <w:sz w:val="28"/>
        </w:rPr>
        <w:t>пункте</w:t>
      </w:r>
      <w:r w:rsidR="00D7744A" w:rsidRPr="00982D38">
        <w:rPr>
          <w:sz w:val="28"/>
        </w:rPr>
        <w:t xml:space="preserve"> 6.5</w:t>
      </w:r>
      <w:r w:rsidRPr="00982D38">
        <w:rPr>
          <w:sz w:val="28"/>
        </w:rPr>
        <w:t>.</w:t>
      </w:r>
    </w:p>
    <w:p w:rsidR="008423F4" w:rsidRPr="008423F4" w:rsidRDefault="008423F4" w:rsidP="00F36465">
      <w:pPr>
        <w:suppressAutoHyphens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Таким образом</w:t>
      </w:r>
      <w:r w:rsidR="00F36465">
        <w:rPr>
          <w:sz w:val="28"/>
        </w:rPr>
        <w:t>,</w:t>
      </w:r>
      <w:r>
        <w:rPr>
          <w:sz w:val="28"/>
        </w:rPr>
        <w:t xml:space="preserve"> можно сделать вывод о том, аналитический метод является более точным, чем графический. Расчеты небольших схем можно проводить по данным методам в учебных целях. Расчет более сложных схем представляет собой весьма трудоемкую задачу, связанную с большим объемом вычислений и необходимостью учета различных ограничений (например, ограничение по передаваемой активной мощности по линии). </w:t>
      </w:r>
    </w:p>
    <w:p w:rsidR="00662FD7" w:rsidRDefault="00662FD7" w:rsidP="0013418E">
      <w:pPr>
        <w:suppressAutoHyphens/>
        <w:spacing w:line="360" w:lineRule="auto"/>
        <w:ind w:firstLine="709"/>
        <w:jc w:val="center"/>
        <w:rPr>
          <w:color w:val="FFFFFF" w:themeColor="background1"/>
          <w:sz w:val="28"/>
        </w:rPr>
      </w:pPr>
    </w:p>
    <w:p w:rsidR="00D7744A" w:rsidRDefault="00D7744A" w:rsidP="0013418E">
      <w:pPr>
        <w:suppressAutoHyphens/>
        <w:spacing w:line="360" w:lineRule="auto"/>
        <w:ind w:firstLine="709"/>
        <w:jc w:val="center"/>
        <w:rPr>
          <w:color w:val="FFFFFF" w:themeColor="background1"/>
          <w:sz w:val="28"/>
        </w:rPr>
      </w:pPr>
    </w:p>
    <w:p w:rsidR="00662FD7" w:rsidRDefault="00662FD7" w:rsidP="0013418E">
      <w:pPr>
        <w:suppressAutoHyphens/>
        <w:spacing w:line="360" w:lineRule="auto"/>
        <w:ind w:firstLine="709"/>
        <w:jc w:val="center"/>
        <w:rPr>
          <w:color w:val="FFFFFF" w:themeColor="background1"/>
          <w:sz w:val="28"/>
        </w:rPr>
      </w:pPr>
    </w:p>
    <w:p w:rsidR="00662FD7" w:rsidRDefault="00662FD7" w:rsidP="00662FD7">
      <w:pPr>
        <w:suppressAutoHyphens/>
        <w:spacing w:line="360" w:lineRule="auto"/>
        <w:ind w:firstLine="709"/>
        <w:jc w:val="center"/>
        <w:rPr>
          <w:color w:val="FFFFFF" w:themeColor="background1"/>
          <w:sz w:val="28"/>
        </w:rPr>
      </w:pPr>
    </w:p>
    <w:p w:rsidR="00662FD7" w:rsidRDefault="00662FD7" w:rsidP="00662FD7">
      <w:pPr>
        <w:suppressAutoHyphens/>
        <w:spacing w:line="360" w:lineRule="auto"/>
        <w:ind w:firstLine="709"/>
        <w:jc w:val="center"/>
        <w:rPr>
          <w:color w:val="FFFFFF" w:themeColor="background1"/>
          <w:sz w:val="28"/>
        </w:rPr>
      </w:pPr>
    </w:p>
    <w:p w:rsidR="00A44DF3" w:rsidRPr="0013418E" w:rsidRDefault="0013418E" w:rsidP="0013418E">
      <w:pPr>
        <w:suppressAutoHyphens/>
        <w:spacing w:line="360" w:lineRule="auto"/>
        <w:ind w:firstLine="709"/>
        <w:jc w:val="center"/>
        <w:rPr>
          <w:color w:val="FFFFFF" w:themeColor="background1"/>
          <w:sz w:val="28"/>
        </w:rPr>
      </w:pPr>
      <w:r w:rsidRPr="0013418E">
        <w:rPr>
          <w:color w:val="FFFFFF" w:themeColor="background1"/>
          <w:sz w:val="28"/>
        </w:rPr>
        <w:t>Размещено на Allbest.ru</w:t>
      </w:r>
    </w:p>
    <w:sectPr w:rsidR="00A44DF3" w:rsidRPr="0013418E" w:rsidSect="00AF52B7">
      <w:headerReference w:type="default" r:id="rId27"/>
      <w:footerReference w:type="default" r:id="rId28"/>
      <w:pgSz w:w="11906" w:h="16838"/>
      <w:pgMar w:top="1134" w:right="850" w:bottom="1134" w:left="1701" w:header="510" w:footer="737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5F4" w:rsidRDefault="008305F4" w:rsidP="000E071A">
      <w:r>
        <w:separator/>
      </w:r>
    </w:p>
  </w:endnote>
  <w:endnote w:type="continuationSeparator" w:id="0">
    <w:p w:rsidR="008305F4" w:rsidRDefault="008305F4" w:rsidP="000E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CC5" w:rsidRPr="002A6CC5" w:rsidRDefault="002A6CC5">
    <w:pPr>
      <w:pStyle w:val="af"/>
      <w:jc w:val="right"/>
      <w:rPr>
        <w:sz w:val="28"/>
        <w:szCs w:val="28"/>
      </w:rPr>
    </w:pPr>
  </w:p>
  <w:p w:rsidR="002A6CC5" w:rsidRDefault="002A6CC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5F4" w:rsidRDefault="008305F4" w:rsidP="000E071A">
      <w:r>
        <w:separator/>
      </w:r>
    </w:p>
  </w:footnote>
  <w:footnote w:type="continuationSeparator" w:id="0">
    <w:p w:rsidR="008305F4" w:rsidRDefault="008305F4" w:rsidP="000E0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758722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9A100E" w:rsidRPr="009A100E" w:rsidRDefault="009A100E">
        <w:pPr>
          <w:pStyle w:val="ad"/>
          <w:jc w:val="right"/>
          <w:rPr>
            <w:sz w:val="28"/>
            <w:szCs w:val="28"/>
          </w:rPr>
        </w:pPr>
        <w:r w:rsidRPr="009A100E">
          <w:rPr>
            <w:sz w:val="28"/>
            <w:szCs w:val="28"/>
          </w:rPr>
          <w:fldChar w:fldCharType="begin"/>
        </w:r>
        <w:r w:rsidRPr="009A100E">
          <w:rPr>
            <w:sz w:val="28"/>
            <w:szCs w:val="28"/>
          </w:rPr>
          <w:instrText>PAGE   \* MERGEFORMAT</w:instrText>
        </w:r>
        <w:r w:rsidRPr="009A100E">
          <w:rPr>
            <w:sz w:val="28"/>
            <w:szCs w:val="28"/>
          </w:rPr>
          <w:fldChar w:fldCharType="separate"/>
        </w:r>
        <w:r w:rsidR="00AF52B7">
          <w:rPr>
            <w:noProof/>
            <w:sz w:val="28"/>
            <w:szCs w:val="28"/>
          </w:rPr>
          <w:t>67</w:t>
        </w:r>
        <w:r w:rsidRPr="009A100E">
          <w:rPr>
            <w:sz w:val="28"/>
            <w:szCs w:val="28"/>
          </w:rPr>
          <w:fldChar w:fldCharType="end"/>
        </w:r>
      </w:p>
    </w:sdtContent>
  </w:sdt>
  <w:p w:rsidR="009A100E" w:rsidRDefault="009A100E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7D5"/>
    <w:multiLevelType w:val="hybridMultilevel"/>
    <w:tmpl w:val="1004D328"/>
    <w:lvl w:ilvl="0" w:tplc="92C04F3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A4814EC"/>
    <w:multiLevelType w:val="hybridMultilevel"/>
    <w:tmpl w:val="D9B464F4"/>
    <w:lvl w:ilvl="0" w:tplc="2134322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18E41935"/>
    <w:multiLevelType w:val="hybridMultilevel"/>
    <w:tmpl w:val="571EAD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D4460"/>
    <w:multiLevelType w:val="hybridMultilevel"/>
    <w:tmpl w:val="8062C146"/>
    <w:lvl w:ilvl="0" w:tplc="422874E0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D7F126D"/>
    <w:multiLevelType w:val="hybridMultilevel"/>
    <w:tmpl w:val="91D880DC"/>
    <w:lvl w:ilvl="0" w:tplc="02DAA1C6">
      <w:start w:val="1"/>
      <w:numFmt w:val="russianLower"/>
      <w:lvlText w:val="%1)"/>
      <w:lvlJc w:val="left"/>
      <w:pPr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5">
    <w:nsid w:val="32356B6B"/>
    <w:multiLevelType w:val="hybridMultilevel"/>
    <w:tmpl w:val="F4F647BC"/>
    <w:lvl w:ilvl="0" w:tplc="930EF89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30626E2"/>
    <w:multiLevelType w:val="hybridMultilevel"/>
    <w:tmpl w:val="77EC20B4"/>
    <w:lvl w:ilvl="0" w:tplc="10BE8DB4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394422A5"/>
    <w:multiLevelType w:val="hybridMultilevel"/>
    <w:tmpl w:val="844E0E90"/>
    <w:lvl w:ilvl="0" w:tplc="26C6EB5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3A8828ED"/>
    <w:multiLevelType w:val="hybridMultilevel"/>
    <w:tmpl w:val="353A3D66"/>
    <w:lvl w:ilvl="0" w:tplc="5830A1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B950A73"/>
    <w:multiLevelType w:val="multilevel"/>
    <w:tmpl w:val="8FC64B0C"/>
    <w:lvl w:ilvl="0">
      <w:start w:val="6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cs="Times New Roman" w:hint="default"/>
      </w:rPr>
    </w:lvl>
  </w:abstractNum>
  <w:abstractNum w:abstractNumId="10">
    <w:nsid w:val="3C5423B6"/>
    <w:multiLevelType w:val="hybridMultilevel"/>
    <w:tmpl w:val="91D880DC"/>
    <w:lvl w:ilvl="0" w:tplc="02DAA1C6">
      <w:start w:val="1"/>
      <w:numFmt w:val="russianLower"/>
      <w:lvlText w:val="%1)"/>
      <w:lvlJc w:val="left"/>
      <w:pPr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1">
    <w:nsid w:val="3F1E2297"/>
    <w:multiLevelType w:val="hybridMultilevel"/>
    <w:tmpl w:val="17EABF1A"/>
    <w:lvl w:ilvl="0" w:tplc="6C86A7B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1E3A03"/>
    <w:multiLevelType w:val="hybridMultilevel"/>
    <w:tmpl w:val="FD901CDA"/>
    <w:lvl w:ilvl="0" w:tplc="D9E00A7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C27AB"/>
    <w:multiLevelType w:val="hybridMultilevel"/>
    <w:tmpl w:val="8D544D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815716A"/>
    <w:multiLevelType w:val="multilevel"/>
    <w:tmpl w:val="A732CC5A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1" w:hanging="1800"/>
      </w:pPr>
      <w:rPr>
        <w:rFonts w:hint="default"/>
      </w:rPr>
    </w:lvl>
  </w:abstractNum>
  <w:abstractNum w:abstractNumId="15">
    <w:nsid w:val="59A552C2"/>
    <w:multiLevelType w:val="hybridMultilevel"/>
    <w:tmpl w:val="D7E86C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C3F34CF"/>
    <w:multiLevelType w:val="hybridMultilevel"/>
    <w:tmpl w:val="325414E6"/>
    <w:lvl w:ilvl="0" w:tplc="3EE653AC">
      <w:start w:val="1"/>
      <w:numFmt w:val="russianLower"/>
      <w:lvlText w:val="%1)"/>
      <w:lvlJc w:val="left"/>
      <w:pPr>
        <w:ind w:left="108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63B7279D"/>
    <w:multiLevelType w:val="hybridMultilevel"/>
    <w:tmpl w:val="DF86D4CA"/>
    <w:lvl w:ilvl="0" w:tplc="04EABEFA">
      <w:start w:val="1"/>
      <w:numFmt w:val="decimal"/>
      <w:lvlText w:val="%1."/>
      <w:lvlJc w:val="left"/>
      <w:pPr>
        <w:tabs>
          <w:tab w:val="num" w:pos="1819"/>
        </w:tabs>
        <w:ind w:left="1819" w:hanging="111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C705DAD"/>
    <w:multiLevelType w:val="hybridMultilevel"/>
    <w:tmpl w:val="7BB406CA"/>
    <w:lvl w:ilvl="0" w:tplc="B38457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96F5FBD"/>
    <w:multiLevelType w:val="hybridMultilevel"/>
    <w:tmpl w:val="B33A4C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F2A3FC2"/>
    <w:multiLevelType w:val="hybridMultilevel"/>
    <w:tmpl w:val="BE76242A"/>
    <w:lvl w:ilvl="0" w:tplc="5B74DA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12"/>
  </w:num>
  <w:num w:numId="9">
    <w:abstractNumId w:val="19"/>
  </w:num>
  <w:num w:numId="10">
    <w:abstractNumId w:val="8"/>
  </w:num>
  <w:num w:numId="11">
    <w:abstractNumId w:val="15"/>
  </w:num>
  <w:num w:numId="12">
    <w:abstractNumId w:val="5"/>
  </w:num>
  <w:num w:numId="13">
    <w:abstractNumId w:val="0"/>
  </w:num>
  <w:num w:numId="14">
    <w:abstractNumId w:val="6"/>
  </w:num>
  <w:num w:numId="15">
    <w:abstractNumId w:val="7"/>
  </w:num>
  <w:num w:numId="16">
    <w:abstractNumId w:val="20"/>
  </w:num>
  <w:num w:numId="17">
    <w:abstractNumId w:val="17"/>
  </w:num>
  <w:num w:numId="18">
    <w:abstractNumId w:val="1"/>
  </w:num>
  <w:num w:numId="19">
    <w:abstractNumId w:val="2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autoHyphenation/>
  <w:hyphenationZone w:val="425"/>
  <w:doNotHyphenateCap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609"/>
    <w:rsid w:val="00004FF3"/>
    <w:rsid w:val="00006ADB"/>
    <w:rsid w:val="000116F3"/>
    <w:rsid w:val="00011DEF"/>
    <w:rsid w:val="0001228B"/>
    <w:rsid w:val="00014496"/>
    <w:rsid w:val="000153EC"/>
    <w:rsid w:val="00020558"/>
    <w:rsid w:val="00022B73"/>
    <w:rsid w:val="000250BC"/>
    <w:rsid w:val="00025ABD"/>
    <w:rsid w:val="000300EA"/>
    <w:rsid w:val="000319B5"/>
    <w:rsid w:val="00032FDA"/>
    <w:rsid w:val="00034E78"/>
    <w:rsid w:val="00037570"/>
    <w:rsid w:val="00037C96"/>
    <w:rsid w:val="000415E2"/>
    <w:rsid w:val="00042660"/>
    <w:rsid w:val="00042CDB"/>
    <w:rsid w:val="000477A7"/>
    <w:rsid w:val="0005083A"/>
    <w:rsid w:val="000509BD"/>
    <w:rsid w:val="000512AD"/>
    <w:rsid w:val="000514D9"/>
    <w:rsid w:val="00051B7C"/>
    <w:rsid w:val="00052DCF"/>
    <w:rsid w:val="00054540"/>
    <w:rsid w:val="00055F9D"/>
    <w:rsid w:val="00060343"/>
    <w:rsid w:val="0006038A"/>
    <w:rsid w:val="00060B8B"/>
    <w:rsid w:val="00063A14"/>
    <w:rsid w:val="000646ED"/>
    <w:rsid w:val="00065803"/>
    <w:rsid w:val="00070A00"/>
    <w:rsid w:val="00073B9D"/>
    <w:rsid w:val="00073E02"/>
    <w:rsid w:val="000777E5"/>
    <w:rsid w:val="00080084"/>
    <w:rsid w:val="00080D17"/>
    <w:rsid w:val="00081DBE"/>
    <w:rsid w:val="00084F6F"/>
    <w:rsid w:val="0009171E"/>
    <w:rsid w:val="000918F9"/>
    <w:rsid w:val="00092A46"/>
    <w:rsid w:val="00092E71"/>
    <w:rsid w:val="00092F2E"/>
    <w:rsid w:val="00093B2B"/>
    <w:rsid w:val="0009418D"/>
    <w:rsid w:val="00096115"/>
    <w:rsid w:val="00096CE4"/>
    <w:rsid w:val="0009788D"/>
    <w:rsid w:val="000A0EE1"/>
    <w:rsid w:val="000A1BEA"/>
    <w:rsid w:val="000A4467"/>
    <w:rsid w:val="000A4776"/>
    <w:rsid w:val="000A4FE5"/>
    <w:rsid w:val="000A58E6"/>
    <w:rsid w:val="000B0C65"/>
    <w:rsid w:val="000B1406"/>
    <w:rsid w:val="000B32EE"/>
    <w:rsid w:val="000B555A"/>
    <w:rsid w:val="000B5D8B"/>
    <w:rsid w:val="000B6492"/>
    <w:rsid w:val="000C0138"/>
    <w:rsid w:val="000C081B"/>
    <w:rsid w:val="000C23EE"/>
    <w:rsid w:val="000C3111"/>
    <w:rsid w:val="000C36DD"/>
    <w:rsid w:val="000C373B"/>
    <w:rsid w:val="000C4BCE"/>
    <w:rsid w:val="000C6BA3"/>
    <w:rsid w:val="000C6F8C"/>
    <w:rsid w:val="000D0C07"/>
    <w:rsid w:val="000D1506"/>
    <w:rsid w:val="000D27C6"/>
    <w:rsid w:val="000D2914"/>
    <w:rsid w:val="000D29E7"/>
    <w:rsid w:val="000D4652"/>
    <w:rsid w:val="000D6FCE"/>
    <w:rsid w:val="000D74B8"/>
    <w:rsid w:val="000E03DC"/>
    <w:rsid w:val="000E071A"/>
    <w:rsid w:val="000E2240"/>
    <w:rsid w:val="000E3D4F"/>
    <w:rsid w:val="000E46B6"/>
    <w:rsid w:val="000E532F"/>
    <w:rsid w:val="000E56D7"/>
    <w:rsid w:val="000F12C0"/>
    <w:rsid w:val="000F139B"/>
    <w:rsid w:val="000F45C9"/>
    <w:rsid w:val="000F470E"/>
    <w:rsid w:val="000F6241"/>
    <w:rsid w:val="000F7345"/>
    <w:rsid w:val="000F788F"/>
    <w:rsid w:val="00101216"/>
    <w:rsid w:val="00102392"/>
    <w:rsid w:val="00102D6A"/>
    <w:rsid w:val="0010483E"/>
    <w:rsid w:val="00104FE7"/>
    <w:rsid w:val="0010625C"/>
    <w:rsid w:val="00107390"/>
    <w:rsid w:val="00111228"/>
    <w:rsid w:val="00111466"/>
    <w:rsid w:val="00111D05"/>
    <w:rsid w:val="0011289B"/>
    <w:rsid w:val="0011348C"/>
    <w:rsid w:val="0011468E"/>
    <w:rsid w:val="00116D5C"/>
    <w:rsid w:val="00116F09"/>
    <w:rsid w:val="0012193A"/>
    <w:rsid w:val="00123923"/>
    <w:rsid w:val="001257F6"/>
    <w:rsid w:val="00130759"/>
    <w:rsid w:val="00131F3E"/>
    <w:rsid w:val="00132E21"/>
    <w:rsid w:val="0013418E"/>
    <w:rsid w:val="00134295"/>
    <w:rsid w:val="00134AC5"/>
    <w:rsid w:val="00135299"/>
    <w:rsid w:val="001353BF"/>
    <w:rsid w:val="001362F3"/>
    <w:rsid w:val="00140CCD"/>
    <w:rsid w:val="00142129"/>
    <w:rsid w:val="001439C3"/>
    <w:rsid w:val="00144A73"/>
    <w:rsid w:val="00146049"/>
    <w:rsid w:val="0014634E"/>
    <w:rsid w:val="00147EB8"/>
    <w:rsid w:val="001533DB"/>
    <w:rsid w:val="00155458"/>
    <w:rsid w:val="001558DF"/>
    <w:rsid w:val="00161799"/>
    <w:rsid w:val="00161C13"/>
    <w:rsid w:val="00162D74"/>
    <w:rsid w:val="00164B8C"/>
    <w:rsid w:val="00165C55"/>
    <w:rsid w:val="0016728A"/>
    <w:rsid w:val="0017151E"/>
    <w:rsid w:val="00174884"/>
    <w:rsid w:val="00174B0A"/>
    <w:rsid w:val="00176A4C"/>
    <w:rsid w:val="001800B6"/>
    <w:rsid w:val="00182869"/>
    <w:rsid w:val="00184C7A"/>
    <w:rsid w:val="00191B61"/>
    <w:rsid w:val="00192E16"/>
    <w:rsid w:val="001934B2"/>
    <w:rsid w:val="001936A4"/>
    <w:rsid w:val="001940ED"/>
    <w:rsid w:val="00194764"/>
    <w:rsid w:val="00194A08"/>
    <w:rsid w:val="00195EF0"/>
    <w:rsid w:val="00196BDE"/>
    <w:rsid w:val="00197921"/>
    <w:rsid w:val="001A2327"/>
    <w:rsid w:val="001A6815"/>
    <w:rsid w:val="001A6F4D"/>
    <w:rsid w:val="001A7721"/>
    <w:rsid w:val="001A7C06"/>
    <w:rsid w:val="001B3736"/>
    <w:rsid w:val="001C338D"/>
    <w:rsid w:val="001C492D"/>
    <w:rsid w:val="001C4B47"/>
    <w:rsid w:val="001C557E"/>
    <w:rsid w:val="001C56DC"/>
    <w:rsid w:val="001C5DBF"/>
    <w:rsid w:val="001C5E48"/>
    <w:rsid w:val="001D25BD"/>
    <w:rsid w:val="001D3035"/>
    <w:rsid w:val="001E3F16"/>
    <w:rsid w:val="001E5E51"/>
    <w:rsid w:val="001E7F93"/>
    <w:rsid w:val="001F04D4"/>
    <w:rsid w:val="001F2911"/>
    <w:rsid w:val="001F507F"/>
    <w:rsid w:val="001F54BC"/>
    <w:rsid w:val="001F6244"/>
    <w:rsid w:val="001F6334"/>
    <w:rsid w:val="001F7B20"/>
    <w:rsid w:val="00200789"/>
    <w:rsid w:val="00202380"/>
    <w:rsid w:val="00202D2F"/>
    <w:rsid w:val="00203C2C"/>
    <w:rsid w:val="002040F9"/>
    <w:rsid w:val="002162B7"/>
    <w:rsid w:val="00217524"/>
    <w:rsid w:val="0022441A"/>
    <w:rsid w:val="00225987"/>
    <w:rsid w:val="002266B3"/>
    <w:rsid w:val="002270B0"/>
    <w:rsid w:val="00227917"/>
    <w:rsid w:val="0023210A"/>
    <w:rsid w:val="00232579"/>
    <w:rsid w:val="00232696"/>
    <w:rsid w:val="00235BF2"/>
    <w:rsid w:val="0023661C"/>
    <w:rsid w:val="00236BDC"/>
    <w:rsid w:val="00236EBE"/>
    <w:rsid w:val="00237FAF"/>
    <w:rsid w:val="00240A41"/>
    <w:rsid w:val="00240DDB"/>
    <w:rsid w:val="00242771"/>
    <w:rsid w:val="002434B6"/>
    <w:rsid w:val="00244059"/>
    <w:rsid w:val="0024732A"/>
    <w:rsid w:val="00247600"/>
    <w:rsid w:val="00247708"/>
    <w:rsid w:val="002512F4"/>
    <w:rsid w:val="00251F8C"/>
    <w:rsid w:val="002641E2"/>
    <w:rsid w:val="002651D4"/>
    <w:rsid w:val="00270A96"/>
    <w:rsid w:val="00280F0E"/>
    <w:rsid w:val="00282578"/>
    <w:rsid w:val="00285E1E"/>
    <w:rsid w:val="00286069"/>
    <w:rsid w:val="00287B90"/>
    <w:rsid w:val="00291B81"/>
    <w:rsid w:val="00294B5C"/>
    <w:rsid w:val="00295B56"/>
    <w:rsid w:val="00296788"/>
    <w:rsid w:val="00297DAB"/>
    <w:rsid w:val="002A1119"/>
    <w:rsid w:val="002A15EC"/>
    <w:rsid w:val="002A1836"/>
    <w:rsid w:val="002A1990"/>
    <w:rsid w:val="002A2478"/>
    <w:rsid w:val="002A2491"/>
    <w:rsid w:val="002A33F4"/>
    <w:rsid w:val="002A4386"/>
    <w:rsid w:val="002A4823"/>
    <w:rsid w:val="002A4D16"/>
    <w:rsid w:val="002A5DB8"/>
    <w:rsid w:val="002A6287"/>
    <w:rsid w:val="002A6CC5"/>
    <w:rsid w:val="002A6E9C"/>
    <w:rsid w:val="002B267D"/>
    <w:rsid w:val="002B4992"/>
    <w:rsid w:val="002B60C5"/>
    <w:rsid w:val="002B6322"/>
    <w:rsid w:val="002B7B5A"/>
    <w:rsid w:val="002C00D3"/>
    <w:rsid w:val="002D3735"/>
    <w:rsid w:val="002D5C4D"/>
    <w:rsid w:val="002D5D56"/>
    <w:rsid w:val="002D736C"/>
    <w:rsid w:val="002D7EF6"/>
    <w:rsid w:val="002E0E4A"/>
    <w:rsid w:val="002E237C"/>
    <w:rsid w:val="002E4C49"/>
    <w:rsid w:val="002F07C9"/>
    <w:rsid w:val="002F1B65"/>
    <w:rsid w:val="002F1C7D"/>
    <w:rsid w:val="002F660A"/>
    <w:rsid w:val="002F7A9F"/>
    <w:rsid w:val="0030043C"/>
    <w:rsid w:val="00301CF3"/>
    <w:rsid w:val="00304B09"/>
    <w:rsid w:val="00310A89"/>
    <w:rsid w:val="00322215"/>
    <w:rsid w:val="003236B9"/>
    <w:rsid w:val="0032371C"/>
    <w:rsid w:val="00326145"/>
    <w:rsid w:val="00327320"/>
    <w:rsid w:val="003334ED"/>
    <w:rsid w:val="0033488C"/>
    <w:rsid w:val="00335DBD"/>
    <w:rsid w:val="00335ECC"/>
    <w:rsid w:val="00336DA2"/>
    <w:rsid w:val="003373EA"/>
    <w:rsid w:val="00340B02"/>
    <w:rsid w:val="00341715"/>
    <w:rsid w:val="00344E73"/>
    <w:rsid w:val="00346A91"/>
    <w:rsid w:val="00346AE2"/>
    <w:rsid w:val="003477AE"/>
    <w:rsid w:val="0035607E"/>
    <w:rsid w:val="0035714B"/>
    <w:rsid w:val="0036009D"/>
    <w:rsid w:val="0036120B"/>
    <w:rsid w:val="00361623"/>
    <w:rsid w:val="003629DC"/>
    <w:rsid w:val="00362ADE"/>
    <w:rsid w:val="0036477D"/>
    <w:rsid w:val="003648D7"/>
    <w:rsid w:val="0036552A"/>
    <w:rsid w:val="003662CF"/>
    <w:rsid w:val="00370774"/>
    <w:rsid w:val="00374976"/>
    <w:rsid w:val="00375945"/>
    <w:rsid w:val="00376348"/>
    <w:rsid w:val="003765A6"/>
    <w:rsid w:val="00377B1C"/>
    <w:rsid w:val="003807A2"/>
    <w:rsid w:val="003823B4"/>
    <w:rsid w:val="00382EEB"/>
    <w:rsid w:val="00383143"/>
    <w:rsid w:val="003833FB"/>
    <w:rsid w:val="00383C50"/>
    <w:rsid w:val="00384CFF"/>
    <w:rsid w:val="00393D06"/>
    <w:rsid w:val="003A138F"/>
    <w:rsid w:val="003B21E7"/>
    <w:rsid w:val="003B24FC"/>
    <w:rsid w:val="003B2AC1"/>
    <w:rsid w:val="003B2FD5"/>
    <w:rsid w:val="003B3D16"/>
    <w:rsid w:val="003B56E5"/>
    <w:rsid w:val="003C09FA"/>
    <w:rsid w:val="003C363D"/>
    <w:rsid w:val="003C50A2"/>
    <w:rsid w:val="003C7858"/>
    <w:rsid w:val="003C7A2C"/>
    <w:rsid w:val="003D23FB"/>
    <w:rsid w:val="003D245B"/>
    <w:rsid w:val="003D6259"/>
    <w:rsid w:val="003E12F4"/>
    <w:rsid w:val="003E177B"/>
    <w:rsid w:val="003E1941"/>
    <w:rsid w:val="003E1979"/>
    <w:rsid w:val="003E1F7B"/>
    <w:rsid w:val="003E3F18"/>
    <w:rsid w:val="003E5128"/>
    <w:rsid w:val="003E5BE4"/>
    <w:rsid w:val="003E5EB6"/>
    <w:rsid w:val="003F12F8"/>
    <w:rsid w:val="003F1CCE"/>
    <w:rsid w:val="003F31CD"/>
    <w:rsid w:val="003F5644"/>
    <w:rsid w:val="003F7B88"/>
    <w:rsid w:val="003F7DD9"/>
    <w:rsid w:val="0040239D"/>
    <w:rsid w:val="00402A46"/>
    <w:rsid w:val="00403E76"/>
    <w:rsid w:val="00404124"/>
    <w:rsid w:val="00404B07"/>
    <w:rsid w:val="00404D2A"/>
    <w:rsid w:val="00404E03"/>
    <w:rsid w:val="0040639E"/>
    <w:rsid w:val="00406974"/>
    <w:rsid w:val="00412FB6"/>
    <w:rsid w:val="00412FCC"/>
    <w:rsid w:val="00420D75"/>
    <w:rsid w:val="00421674"/>
    <w:rsid w:val="00425FB3"/>
    <w:rsid w:val="00427DDC"/>
    <w:rsid w:val="004306BC"/>
    <w:rsid w:val="00436B24"/>
    <w:rsid w:val="00437365"/>
    <w:rsid w:val="004375AF"/>
    <w:rsid w:val="00442178"/>
    <w:rsid w:val="0044270C"/>
    <w:rsid w:val="0044350A"/>
    <w:rsid w:val="00443CEE"/>
    <w:rsid w:val="00443D94"/>
    <w:rsid w:val="004443D5"/>
    <w:rsid w:val="00446C57"/>
    <w:rsid w:val="00447CC1"/>
    <w:rsid w:val="0045100C"/>
    <w:rsid w:val="004536B2"/>
    <w:rsid w:val="00453B31"/>
    <w:rsid w:val="00453EE2"/>
    <w:rsid w:val="00454F0C"/>
    <w:rsid w:val="00455B24"/>
    <w:rsid w:val="00457477"/>
    <w:rsid w:val="004576A1"/>
    <w:rsid w:val="00457EFC"/>
    <w:rsid w:val="00462E42"/>
    <w:rsid w:val="004631B4"/>
    <w:rsid w:val="004645DE"/>
    <w:rsid w:val="00470ACA"/>
    <w:rsid w:val="00472203"/>
    <w:rsid w:val="004722A1"/>
    <w:rsid w:val="004744EF"/>
    <w:rsid w:val="00475A17"/>
    <w:rsid w:val="00475D32"/>
    <w:rsid w:val="004769F3"/>
    <w:rsid w:val="00476A5D"/>
    <w:rsid w:val="00481F85"/>
    <w:rsid w:val="004828B5"/>
    <w:rsid w:val="004853E8"/>
    <w:rsid w:val="00485DD8"/>
    <w:rsid w:val="00486BCB"/>
    <w:rsid w:val="0049044B"/>
    <w:rsid w:val="00490CC9"/>
    <w:rsid w:val="00493962"/>
    <w:rsid w:val="00493DD9"/>
    <w:rsid w:val="004946ED"/>
    <w:rsid w:val="00494A0A"/>
    <w:rsid w:val="00494A69"/>
    <w:rsid w:val="004950F6"/>
    <w:rsid w:val="0049593A"/>
    <w:rsid w:val="00496B0E"/>
    <w:rsid w:val="004974DB"/>
    <w:rsid w:val="00497B2D"/>
    <w:rsid w:val="004A22FC"/>
    <w:rsid w:val="004A48FC"/>
    <w:rsid w:val="004A7BC3"/>
    <w:rsid w:val="004B156F"/>
    <w:rsid w:val="004B1BD9"/>
    <w:rsid w:val="004B20E1"/>
    <w:rsid w:val="004B2AEF"/>
    <w:rsid w:val="004B4C83"/>
    <w:rsid w:val="004C0A79"/>
    <w:rsid w:val="004C0B6F"/>
    <w:rsid w:val="004C125A"/>
    <w:rsid w:val="004C186C"/>
    <w:rsid w:val="004C210C"/>
    <w:rsid w:val="004C3D4B"/>
    <w:rsid w:val="004C47FE"/>
    <w:rsid w:val="004C4AF2"/>
    <w:rsid w:val="004C52DD"/>
    <w:rsid w:val="004C567A"/>
    <w:rsid w:val="004C6AD5"/>
    <w:rsid w:val="004C7522"/>
    <w:rsid w:val="004C7A85"/>
    <w:rsid w:val="004C7BCC"/>
    <w:rsid w:val="004D12B5"/>
    <w:rsid w:val="004D24D5"/>
    <w:rsid w:val="004D24FE"/>
    <w:rsid w:val="004D25E3"/>
    <w:rsid w:val="004D3501"/>
    <w:rsid w:val="004D451C"/>
    <w:rsid w:val="004D499A"/>
    <w:rsid w:val="004E018C"/>
    <w:rsid w:val="004E1711"/>
    <w:rsid w:val="004E19DD"/>
    <w:rsid w:val="004E2815"/>
    <w:rsid w:val="004E44F8"/>
    <w:rsid w:val="004E73A5"/>
    <w:rsid w:val="004E7ECD"/>
    <w:rsid w:val="004F0623"/>
    <w:rsid w:val="004F2029"/>
    <w:rsid w:val="004F2F57"/>
    <w:rsid w:val="004F32E5"/>
    <w:rsid w:val="004F40B2"/>
    <w:rsid w:val="004F5116"/>
    <w:rsid w:val="004F540C"/>
    <w:rsid w:val="00501177"/>
    <w:rsid w:val="00504CF4"/>
    <w:rsid w:val="00507C8F"/>
    <w:rsid w:val="0051198A"/>
    <w:rsid w:val="0051275C"/>
    <w:rsid w:val="005128F9"/>
    <w:rsid w:val="00517660"/>
    <w:rsid w:val="0052024B"/>
    <w:rsid w:val="00523B32"/>
    <w:rsid w:val="00527BBB"/>
    <w:rsid w:val="005327D4"/>
    <w:rsid w:val="00533471"/>
    <w:rsid w:val="005344C9"/>
    <w:rsid w:val="00535046"/>
    <w:rsid w:val="005363C9"/>
    <w:rsid w:val="00537A62"/>
    <w:rsid w:val="00540279"/>
    <w:rsid w:val="00540E61"/>
    <w:rsid w:val="00541512"/>
    <w:rsid w:val="00543F84"/>
    <w:rsid w:val="00544262"/>
    <w:rsid w:val="0054436B"/>
    <w:rsid w:val="005461D1"/>
    <w:rsid w:val="0054660D"/>
    <w:rsid w:val="00546816"/>
    <w:rsid w:val="00550192"/>
    <w:rsid w:val="00550ADF"/>
    <w:rsid w:val="005518DB"/>
    <w:rsid w:val="00552F54"/>
    <w:rsid w:val="00553071"/>
    <w:rsid w:val="00555980"/>
    <w:rsid w:val="00561805"/>
    <w:rsid w:val="00561F47"/>
    <w:rsid w:val="005630C1"/>
    <w:rsid w:val="0056558D"/>
    <w:rsid w:val="00566730"/>
    <w:rsid w:val="00566AFF"/>
    <w:rsid w:val="00567271"/>
    <w:rsid w:val="00572B67"/>
    <w:rsid w:val="0057355F"/>
    <w:rsid w:val="00573C09"/>
    <w:rsid w:val="005820CB"/>
    <w:rsid w:val="005824AD"/>
    <w:rsid w:val="0058425D"/>
    <w:rsid w:val="00585523"/>
    <w:rsid w:val="0058572D"/>
    <w:rsid w:val="005864D2"/>
    <w:rsid w:val="00586A02"/>
    <w:rsid w:val="00587917"/>
    <w:rsid w:val="00590949"/>
    <w:rsid w:val="00593B5D"/>
    <w:rsid w:val="005940C1"/>
    <w:rsid w:val="00594E7B"/>
    <w:rsid w:val="005963E3"/>
    <w:rsid w:val="005A007F"/>
    <w:rsid w:val="005A0B7D"/>
    <w:rsid w:val="005A54BB"/>
    <w:rsid w:val="005B0FD2"/>
    <w:rsid w:val="005B356E"/>
    <w:rsid w:val="005B3B2D"/>
    <w:rsid w:val="005B42D8"/>
    <w:rsid w:val="005B4730"/>
    <w:rsid w:val="005B4FB6"/>
    <w:rsid w:val="005B72C3"/>
    <w:rsid w:val="005C5534"/>
    <w:rsid w:val="005C644B"/>
    <w:rsid w:val="005C691D"/>
    <w:rsid w:val="005C714F"/>
    <w:rsid w:val="005C7FD2"/>
    <w:rsid w:val="005D2C95"/>
    <w:rsid w:val="005D3E22"/>
    <w:rsid w:val="005D508A"/>
    <w:rsid w:val="005D5373"/>
    <w:rsid w:val="005D625D"/>
    <w:rsid w:val="005D62B1"/>
    <w:rsid w:val="005D7E71"/>
    <w:rsid w:val="005E224B"/>
    <w:rsid w:val="005E2CF5"/>
    <w:rsid w:val="005E4850"/>
    <w:rsid w:val="005E5B8C"/>
    <w:rsid w:val="005E5FBE"/>
    <w:rsid w:val="005E6666"/>
    <w:rsid w:val="005E7409"/>
    <w:rsid w:val="005E7EBD"/>
    <w:rsid w:val="005E7F9C"/>
    <w:rsid w:val="005F0E90"/>
    <w:rsid w:val="005F0F31"/>
    <w:rsid w:val="005F13FD"/>
    <w:rsid w:val="005F54C8"/>
    <w:rsid w:val="005F5C34"/>
    <w:rsid w:val="005F6089"/>
    <w:rsid w:val="005F6266"/>
    <w:rsid w:val="00600A02"/>
    <w:rsid w:val="00600B07"/>
    <w:rsid w:val="006010B9"/>
    <w:rsid w:val="006037B4"/>
    <w:rsid w:val="00603E4C"/>
    <w:rsid w:val="006054CC"/>
    <w:rsid w:val="00606A74"/>
    <w:rsid w:val="006165BE"/>
    <w:rsid w:val="00617098"/>
    <w:rsid w:val="006214C6"/>
    <w:rsid w:val="00621ABD"/>
    <w:rsid w:val="006250E4"/>
    <w:rsid w:val="006301D0"/>
    <w:rsid w:val="00631675"/>
    <w:rsid w:val="00634CC0"/>
    <w:rsid w:val="0063634C"/>
    <w:rsid w:val="0064339B"/>
    <w:rsid w:val="0064369F"/>
    <w:rsid w:val="00650440"/>
    <w:rsid w:val="00653917"/>
    <w:rsid w:val="006566C9"/>
    <w:rsid w:val="006601F0"/>
    <w:rsid w:val="00662FD7"/>
    <w:rsid w:val="00663347"/>
    <w:rsid w:val="006633F3"/>
    <w:rsid w:val="00663DD1"/>
    <w:rsid w:val="00664598"/>
    <w:rsid w:val="00667791"/>
    <w:rsid w:val="0067199B"/>
    <w:rsid w:val="00672406"/>
    <w:rsid w:val="00674290"/>
    <w:rsid w:val="00674E2C"/>
    <w:rsid w:val="00683295"/>
    <w:rsid w:val="006860F5"/>
    <w:rsid w:val="00687EAD"/>
    <w:rsid w:val="00695BD4"/>
    <w:rsid w:val="0069624D"/>
    <w:rsid w:val="00697783"/>
    <w:rsid w:val="006A0DFE"/>
    <w:rsid w:val="006A1A92"/>
    <w:rsid w:val="006A1F25"/>
    <w:rsid w:val="006A3552"/>
    <w:rsid w:val="006A45A0"/>
    <w:rsid w:val="006A4A50"/>
    <w:rsid w:val="006A51A6"/>
    <w:rsid w:val="006A539B"/>
    <w:rsid w:val="006A5C56"/>
    <w:rsid w:val="006B1554"/>
    <w:rsid w:val="006B292A"/>
    <w:rsid w:val="006B3C21"/>
    <w:rsid w:val="006B661E"/>
    <w:rsid w:val="006C02AD"/>
    <w:rsid w:val="006C1478"/>
    <w:rsid w:val="006C366E"/>
    <w:rsid w:val="006C39C2"/>
    <w:rsid w:val="006C683C"/>
    <w:rsid w:val="006D180B"/>
    <w:rsid w:val="006D2288"/>
    <w:rsid w:val="006D24FE"/>
    <w:rsid w:val="006D2900"/>
    <w:rsid w:val="006D4474"/>
    <w:rsid w:val="006D5CD0"/>
    <w:rsid w:val="006D6609"/>
    <w:rsid w:val="006D6919"/>
    <w:rsid w:val="006E0AD3"/>
    <w:rsid w:val="006E3793"/>
    <w:rsid w:val="006E38F6"/>
    <w:rsid w:val="006E5054"/>
    <w:rsid w:val="006F0706"/>
    <w:rsid w:val="006F074A"/>
    <w:rsid w:val="006F1634"/>
    <w:rsid w:val="006F3CAD"/>
    <w:rsid w:val="006F563F"/>
    <w:rsid w:val="006F63B1"/>
    <w:rsid w:val="006F69E6"/>
    <w:rsid w:val="006F77B2"/>
    <w:rsid w:val="007001DB"/>
    <w:rsid w:val="00702030"/>
    <w:rsid w:val="0070446E"/>
    <w:rsid w:val="007050D0"/>
    <w:rsid w:val="00706B76"/>
    <w:rsid w:val="00706BC4"/>
    <w:rsid w:val="00707C89"/>
    <w:rsid w:val="0071705E"/>
    <w:rsid w:val="00725E67"/>
    <w:rsid w:val="00726500"/>
    <w:rsid w:val="007271F2"/>
    <w:rsid w:val="007307BE"/>
    <w:rsid w:val="00731B89"/>
    <w:rsid w:val="00735757"/>
    <w:rsid w:val="00736F6D"/>
    <w:rsid w:val="007373B4"/>
    <w:rsid w:val="00744BA3"/>
    <w:rsid w:val="00744C34"/>
    <w:rsid w:val="00745400"/>
    <w:rsid w:val="00745563"/>
    <w:rsid w:val="007464B5"/>
    <w:rsid w:val="00752C7A"/>
    <w:rsid w:val="00752E48"/>
    <w:rsid w:val="00755B3B"/>
    <w:rsid w:val="0076060B"/>
    <w:rsid w:val="00761969"/>
    <w:rsid w:val="007623EA"/>
    <w:rsid w:val="0076453B"/>
    <w:rsid w:val="0076646E"/>
    <w:rsid w:val="0076690C"/>
    <w:rsid w:val="00770F92"/>
    <w:rsid w:val="007726AB"/>
    <w:rsid w:val="00773740"/>
    <w:rsid w:val="00773D4E"/>
    <w:rsid w:val="007751AC"/>
    <w:rsid w:val="00776603"/>
    <w:rsid w:val="007805FC"/>
    <w:rsid w:val="00782789"/>
    <w:rsid w:val="0078327E"/>
    <w:rsid w:val="007841F0"/>
    <w:rsid w:val="0078614C"/>
    <w:rsid w:val="007866EF"/>
    <w:rsid w:val="007875EA"/>
    <w:rsid w:val="007904F1"/>
    <w:rsid w:val="00790590"/>
    <w:rsid w:val="007911D9"/>
    <w:rsid w:val="00791AAB"/>
    <w:rsid w:val="007925F9"/>
    <w:rsid w:val="00795305"/>
    <w:rsid w:val="00795915"/>
    <w:rsid w:val="00796BEB"/>
    <w:rsid w:val="007A4C07"/>
    <w:rsid w:val="007B0CC7"/>
    <w:rsid w:val="007B2722"/>
    <w:rsid w:val="007B3AFA"/>
    <w:rsid w:val="007B6304"/>
    <w:rsid w:val="007B6B3F"/>
    <w:rsid w:val="007C0B17"/>
    <w:rsid w:val="007C209B"/>
    <w:rsid w:val="007C3998"/>
    <w:rsid w:val="007C55DB"/>
    <w:rsid w:val="007C69A4"/>
    <w:rsid w:val="007C7200"/>
    <w:rsid w:val="007C74C9"/>
    <w:rsid w:val="007D1B86"/>
    <w:rsid w:val="007D324C"/>
    <w:rsid w:val="007D446A"/>
    <w:rsid w:val="007D6478"/>
    <w:rsid w:val="007D66D5"/>
    <w:rsid w:val="007D78C8"/>
    <w:rsid w:val="007E0896"/>
    <w:rsid w:val="007E1998"/>
    <w:rsid w:val="007E38C8"/>
    <w:rsid w:val="007F05E3"/>
    <w:rsid w:val="007F3F58"/>
    <w:rsid w:val="0080055E"/>
    <w:rsid w:val="00801057"/>
    <w:rsid w:val="00801579"/>
    <w:rsid w:val="00801A8B"/>
    <w:rsid w:val="008023A9"/>
    <w:rsid w:val="00802BA6"/>
    <w:rsid w:val="00804971"/>
    <w:rsid w:val="00804A26"/>
    <w:rsid w:val="008066A7"/>
    <w:rsid w:val="00807953"/>
    <w:rsid w:val="008106E7"/>
    <w:rsid w:val="00811CF5"/>
    <w:rsid w:val="00811E8B"/>
    <w:rsid w:val="00821255"/>
    <w:rsid w:val="00824802"/>
    <w:rsid w:val="00824976"/>
    <w:rsid w:val="008252DB"/>
    <w:rsid w:val="00830282"/>
    <w:rsid w:val="00830429"/>
    <w:rsid w:val="008305F4"/>
    <w:rsid w:val="00832BDC"/>
    <w:rsid w:val="008360EF"/>
    <w:rsid w:val="00840F44"/>
    <w:rsid w:val="00841CFE"/>
    <w:rsid w:val="00841D1E"/>
    <w:rsid w:val="008423F4"/>
    <w:rsid w:val="008435C3"/>
    <w:rsid w:val="00846F4B"/>
    <w:rsid w:val="00847105"/>
    <w:rsid w:val="00850F21"/>
    <w:rsid w:val="0085265B"/>
    <w:rsid w:val="00852AAC"/>
    <w:rsid w:val="00853A99"/>
    <w:rsid w:val="00853E5E"/>
    <w:rsid w:val="00854CD5"/>
    <w:rsid w:val="008556A2"/>
    <w:rsid w:val="0085614E"/>
    <w:rsid w:val="008571D9"/>
    <w:rsid w:val="00860296"/>
    <w:rsid w:val="00862B0E"/>
    <w:rsid w:val="00865457"/>
    <w:rsid w:val="00866D09"/>
    <w:rsid w:val="00872FA7"/>
    <w:rsid w:val="008731BE"/>
    <w:rsid w:val="00874066"/>
    <w:rsid w:val="008760C7"/>
    <w:rsid w:val="0087639E"/>
    <w:rsid w:val="00882476"/>
    <w:rsid w:val="008825E2"/>
    <w:rsid w:val="00884531"/>
    <w:rsid w:val="00885B4A"/>
    <w:rsid w:val="008867E5"/>
    <w:rsid w:val="008869A2"/>
    <w:rsid w:val="00886AB0"/>
    <w:rsid w:val="00887528"/>
    <w:rsid w:val="00887B1A"/>
    <w:rsid w:val="00891209"/>
    <w:rsid w:val="00891961"/>
    <w:rsid w:val="00897DD9"/>
    <w:rsid w:val="00897ECC"/>
    <w:rsid w:val="008A2FDE"/>
    <w:rsid w:val="008A3145"/>
    <w:rsid w:val="008A497F"/>
    <w:rsid w:val="008A5BFF"/>
    <w:rsid w:val="008A6FD3"/>
    <w:rsid w:val="008B2712"/>
    <w:rsid w:val="008B2DEF"/>
    <w:rsid w:val="008B3C64"/>
    <w:rsid w:val="008B5084"/>
    <w:rsid w:val="008B525E"/>
    <w:rsid w:val="008B6E4B"/>
    <w:rsid w:val="008B7115"/>
    <w:rsid w:val="008C4479"/>
    <w:rsid w:val="008C4BEB"/>
    <w:rsid w:val="008C6174"/>
    <w:rsid w:val="008D097C"/>
    <w:rsid w:val="008D2EE9"/>
    <w:rsid w:val="008E1563"/>
    <w:rsid w:val="008E193E"/>
    <w:rsid w:val="008E347E"/>
    <w:rsid w:val="008E511C"/>
    <w:rsid w:val="008E751F"/>
    <w:rsid w:val="008F327B"/>
    <w:rsid w:val="008F5DF6"/>
    <w:rsid w:val="008F5E5F"/>
    <w:rsid w:val="00900B66"/>
    <w:rsid w:val="0090108E"/>
    <w:rsid w:val="009020DA"/>
    <w:rsid w:val="00906CF4"/>
    <w:rsid w:val="00907241"/>
    <w:rsid w:val="009109F0"/>
    <w:rsid w:val="00911E1C"/>
    <w:rsid w:val="0091211B"/>
    <w:rsid w:val="0091256B"/>
    <w:rsid w:val="00913650"/>
    <w:rsid w:val="00916486"/>
    <w:rsid w:val="009166D4"/>
    <w:rsid w:val="009167A9"/>
    <w:rsid w:val="00917B28"/>
    <w:rsid w:val="00920718"/>
    <w:rsid w:val="009227BD"/>
    <w:rsid w:val="0092392F"/>
    <w:rsid w:val="00924438"/>
    <w:rsid w:val="0092581F"/>
    <w:rsid w:val="0092745F"/>
    <w:rsid w:val="00931E08"/>
    <w:rsid w:val="00932A23"/>
    <w:rsid w:val="009330D1"/>
    <w:rsid w:val="00934F7F"/>
    <w:rsid w:val="00941947"/>
    <w:rsid w:val="00942B55"/>
    <w:rsid w:val="009431BF"/>
    <w:rsid w:val="009455D6"/>
    <w:rsid w:val="0094597C"/>
    <w:rsid w:val="00947C5A"/>
    <w:rsid w:val="00950BD3"/>
    <w:rsid w:val="009607B9"/>
    <w:rsid w:val="00960D04"/>
    <w:rsid w:val="00961E10"/>
    <w:rsid w:val="00962E6D"/>
    <w:rsid w:val="00963ACA"/>
    <w:rsid w:val="009653DA"/>
    <w:rsid w:val="00965CDB"/>
    <w:rsid w:val="00967206"/>
    <w:rsid w:val="00967EA6"/>
    <w:rsid w:val="00971D90"/>
    <w:rsid w:val="0097315A"/>
    <w:rsid w:val="0097336D"/>
    <w:rsid w:val="009738AE"/>
    <w:rsid w:val="00974422"/>
    <w:rsid w:val="009752B5"/>
    <w:rsid w:val="0097698A"/>
    <w:rsid w:val="00977399"/>
    <w:rsid w:val="009779EA"/>
    <w:rsid w:val="009816B7"/>
    <w:rsid w:val="00981A66"/>
    <w:rsid w:val="009827E4"/>
    <w:rsid w:val="009829C5"/>
    <w:rsid w:val="00982D38"/>
    <w:rsid w:val="00984513"/>
    <w:rsid w:val="009855A8"/>
    <w:rsid w:val="00986DBE"/>
    <w:rsid w:val="00987E26"/>
    <w:rsid w:val="00991243"/>
    <w:rsid w:val="009916E8"/>
    <w:rsid w:val="009941DC"/>
    <w:rsid w:val="00995063"/>
    <w:rsid w:val="00997C55"/>
    <w:rsid w:val="009A0B19"/>
    <w:rsid w:val="009A100E"/>
    <w:rsid w:val="009A29AC"/>
    <w:rsid w:val="009A441F"/>
    <w:rsid w:val="009B2146"/>
    <w:rsid w:val="009B2426"/>
    <w:rsid w:val="009B30D7"/>
    <w:rsid w:val="009C09DB"/>
    <w:rsid w:val="009C17BB"/>
    <w:rsid w:val="009C774B"/>
    <w:rsid w:val="009C7F5B"/>
    <w:rsid w:val="009D24B8"/>
    <w:rsid w:val="009D25C1"/>
    <w:rsid w:val="009D2985"/>
    <w:rsid w:val="009D702F"/>
    <w:rsid w:val="009D7333"/>
    <w:rsid w:val="009E0FA8"/>
    <w:rsid w:val="009E659B"/>
    <w:rsid w:val="009E6C27"/>
    <w:rsid w:val="009E74A4"/>
    <w:rsid w:val="009F0F92"/>
    <w:rsid w:val="009F254B"/>
    <w:rsid w:val="009F2AE7"/>
    <w:rsid w:val="009F2E3D"/>
    <w:rsid w:val="009F3B5E"/>
    <w:rsid w:val="009F6DB6"/>
    <w:rsid w:val="00A0095B"/>
    <w:rsid w:val="00A00BD7"/>
    <w:rsid w:val="00A00F28"/>
    <w:rsid w:val="00A01E40"/>
    <w:rsid w:val="00A03FE5"/>
    <w:rsid w:val="00A04C99"/>
    <w:rsid w:val="00A06510"/>
    <w:rsid w:val="00A06F0E"/>
    <w:rsid w:val="00A073E4"/>
    <w:rsid w:val="00A07AC7"/>
    <w:rsid w:val="00A13461"/>
    <w:rsid w:val="00A15C1B"/>
    <w:rsid w:val="00A167CF"/>
    <w:rsid w:val="00A168C1"/>
    <w:rsid w:val="00A17CBC"/>
    <w:rsid w:val="00A21D99"/>
    <w:rsid w:val="00A2250F"/>
    <w:rsid w:val="00A22B24"/>
    <w:rsid w:val="00A2337F"/>
    <w:rsid w:val="00A32BAA"/>
    <w:rsid w:val="00A3522D"/>
    <w:rsid w:val="00A368C9"/>
    <w:rsid w:val="00A374FA"/>
    <w:rsid w:val="00A37A5D"/>
    <w:rsid w:val="00A42B80"/>
    <w:rsid w:val="00A446B7"/>
    <w:rsid w:val="00A44D8D"/>
    <w:rsid w:val="00A44DF3"/>
    <w:rsid w:val="00A4666E"/>
    <w:rsid w:val="00A47F3D"/>
    <w:rsid w:val="00A50D59"/>
    <w:rsid w:val="00A5100A"/>
    <w:rsid w:val="00A5122E"/>
    <w:rsid w:val="00A51CF4"/>
    <w:rsid w:val="00A51FC9"/>
    <w:rsid w:val="00A53639"/>
    <w:rsid w:val="00A536D7"/>
    <w:rsid w:val="00A53736"/>
    <w:rsid w:val="00A5420D"/>
    <w:rsid w:val="00A5428D"/>
    <w:rsid w:val="00A54893"/>
    <w:rsid w:val="00A5552F"/>
    <w:rsid w:val="00A557BF"/>
    <w:rsid w:val="00A60B2B"/>
    <w:rsid w:val="00A615A2"/>
    <w:rsid w:val="00A62DAB"/>
    <w:rsid w:val="00A641B4"/>
    <w:rsid w:val="00A66F7E"/>
    <w:rsid w:val="00A74552"/>
    <w:rsid w:val="00A81D15"/>
    <w:rsid w:val="00A82604"/>
    <w:rsid w:val="00A82C9C"/>
    <w:rsid w:val="00A8444D"/>
    <w:rsid w:val="00A86748"/>
    <w:rsid w:val="00A87A49"/>
    <w:rsid w:val="00A87B2B"/>
    <w:rsid w:val="00A92966"/>
    <w:rsid w:val="00A9542D"/>
    <w:rsid w:val="00AA0D6B"/>
    <w:rsid w:val="00AA1ACE"/>
    <w:rsid w:val="00AA6FAB"/>
    <w:rsid w:val="00AB03E8"/>
    <w:rsid w:val="00AB35B6"/>
    <w:rsid w:val="00AB4A52"/>
    <w:rsid w:val="00AB6264"/>
    <w:rsid w:val="00AB6C69"/>
    <w:rsid w:val="00AB6D8E"/>
    <w:rsid w:val="00AC15FA"/>
    <w:rsid w:val="00AC378D"/>
    <w:rsid w:val="00AC52BA"/>
    <w:rsid w:val="00AC5C8B"/>
    <w:rsid w:val="00AC5F8F"/>
    <w:rsid w:val="00AC6C01"/>
    <w:rsid w:val="00AD0564"/>
    <w:rsid w:val="00AD5B3C"/>
    <w:rsid w:val="00AD605D"/>
    <w:rsid w:val="00AD6340"/>
    <w:rsid w:val="00AE0888"/>
    <w:rsid w:val="00AE10F8"/>
    <w:rsid w:val="00AE261D"/>
    <w:rsid w:val="00AE28B0"/>
    <w:rsid w:val="00AE37C5"/>
    <w:rsid w:val="00AE4479"/>
    <w:rsid w:val="00AE492E"/>
    <w:rsid w:val="00AE496B"/>
    <w:rsid w:val="00AE6297"/>
    <w:rsid w:val="00AF03F4"/>
    <w:rsid w:val="00AF072F"/>
    <w:rsid w:val="00AF3D8A"/>
    <w:rsid w:val="00AF4350"/>
    <w:rsid w:val="00AF44FB"/>
    <w:rsid w:val="00AF50B5"/>
    <w:rsid w:val="00AF52B7"/>
    <w:rsid w:val="00AF570B"/>
    <w:rsid w:val="00AF5B6C"/>
    <w:rsid w:val="00AF6367"/>
    <w:rsid w:val="00AF6532"/>
    <w:rsid w:val="00AF67AD"/>
    <w:rsid w:val="00B0147B"/>
    <w:rsid w:val="00B016E5"/>
    <w:rsid w:val="00B02216"/>
    <w:rsid w:val="00B028A2"/>
    <w:rsid w:val="00B033C7"/>
    <w:rsid w:val="00B03537"/>
    <w:rsid w:val="00B04CD1"/>
    <w:rsid w:val="00B10388"/>
    <w:rsid w:val="00B15ADE"/>
    <w:rsid w:val="00B166E8"/>
    <w:rsid w:val="00B21F64"/>
    <w:rsid w:val="00B2285E"/>
    <w:rsid w:val="00B23101"/>
    <w:rsid w:val="00B2439D"/>
    <w:rsid w:val="00B244A8"/>
    <w:rsid w:val="00B27316"/>
    <w:rsid w:val="00B31C6B"/>
    <w:rsid w:val="00B32268"/>
    <w:rsid w:val="00B32549"/>
    <w:rsid w:val="00B32DAF"/>
    <w:rsid w:val="00B352D3"/>
    <w:rsid w:val="00B35D1B"/>
    <w:rsid w:val="00B370DB"/>
    <w:rsid w:val="00B40D08"/>
    <w:rsid w:val="00B45F9B"/>
    <w:rsid w:val="00B476E2"/>
    <w:rsid w:val="00B522B6"/>
    <w:rsid w:val="00B52E4B"/>
    <w:rsid w:val="00B57B56"/>
    <w:rsid w:val="00B6580D"/>
    <w:rsid w:val="00B659A2"/>
    <w:rsid w:val="00B65E05"/>
    <w:rsid w:val="00B65EE9"/>
    <w:rsid w:val="00B70F46"/>
    <w:rsid w:val="00B71E49"/>
    <w:rsid w:val="00B72920"/>
    <w:rsid w:val="00B747A9"/>
    <w:rsid w:val="00B757CB"/>
    <w:rsid w:val="00B757F4"/>
    <w:rsid w:val="00B80A81"/>
    <w:rsid w:val="00B8215C"/>
    <w:rsid w:val="00B8410E"/>
    <w:rsid w:val="00B85771"/>
    <w:rsid w:val="00B916BB"/>
    <w:rsid w:val="00B928E0"/>
    <w:rsid w:val="00B97399"/>
    <w:rsid w:val="00BA076F"/>
    <w:rsid w:val="00BA0E33"/>
    <w:rsid w:val="00BA1F5D"/>
    <w:rsid w:val="00BA2B25"/>
    <w:rsid w:val="00BB4344"/>
    <w:rsid w:val="00BB450F"/>
    <w:rsid w:val="00BB6D4A"/>
    <w:rsid w:val="00BB718D"/>
    <w:rsid w:val="00BB7DA2"/>
    <w:rsid w:val="00BB7EDE"/>
    <w:rsid w:val="00BC0696"/>
    <w:rsid w:val="00BC1C4F"/>
    <w:rsid w:val="00BC2ECF"/>
    <w:rsid w:val="00BC31DB"/>
    <w:rsid w:val="00BC3533"/>
    <w:rsid w:val="00BC516A"/>
    <w:rsid w:val="00BC6109"/>
    <w:rsid w:val="00BC611E"/>
    <w:rsid w:val="00BC6F0C"/>
    <w:rsid w:val="00BD1CAD"/>
    <w:rsid w:val="00BD27A0"/>
    <w:rsid w:val="00BD295C"/>
    <w:rsid w:val="00BD42E4"/>
    <w:rsid w:val="00BD5A1A"/>
    <w:rsid w:val="00BE0B14"/>
    <w:rsid w:val="00BE2991"/>
    <w:rsid w:val="00BE4A30"/>
    <w:rsid w:val="00BE5C49"/>
    <w:rsid w:val="00BE5DA5"/>
    <w:rsid w:val="00BE6D6F"/>
    <w:rsid w:val="00BE7A0A"/>
    <w:rsid w:val="00BF021E"/>
    <w:rsid w:val="00BF32F7"/>
    <w:rsid w:val="00BF49A6"/>
    <w:rsid w:val="00BF6401"/>
    <w:rsid w:val="00BF7DCC"/>
    <w:rsid w:val="00C0054E"/>
    <w:rsid w:val="00C00839"/>
    <w:rsid w:val="00C01FAE"/>
    <w:rsid w:val="00C0226D"/>
    <w:rsid w:val="00C03483"/>
    <w:rsid w:val="00C03488"/>
    <w:rsid w:val="00C03E94"/>
    <w:rsid w:val="00C0540C"/>
    <w:rsid w:val="00C05955"/>
    <w:rsid w:val="00C0721D"/>
    <w:rsid w:val="00C11CDB"/>
    <w:rsid w:val="00C11F0B"/>
    <w:rsid w:val="00C12DD6"/>
    <w:rsid w:val="00C135CF"/>
    <w:rsid w:val="00C147E2"/>
    <w:rsid w:val="00C1575A"/>
    <w:rsid w:val="00C15E2B"/>
    <w:rsid w:val="00C2006C"/>
    <w:rsid w:val="00C2258A"/>
    <w:rsid w:val="00C30380"/>
    <w:rsid w:val="00C34365"/>
    <w:rsid w:val="00C3445C"/>
    <w:rsid w:val="00C372E3"/>
    <w:rsid w:val="00C40645"/>
    <w:rsid w:val="00C4138F"/>
    <w:rsid w:val="00C42F58"/>
    <w:rsid w:val="00C44AC0"/>
    <w:rsid w:val="00C475A6"/>
    <w:rsid w:val="00C47ED6"/>
    <w:rsid w:val="00C505B8"/>
    <w:rsid w:val="00C5226B"/>
    <w:rsid w:val="00C526F2"/>
    <w:rsid w:val="00C52A41"/>
    <w:rsid w:val="00C53967"/>
    <w:rsid w:val="00C53EC0"/>
    <w:rsid w:val="00C54B50"/>
    <w:rsid w:val="00C5503B"/>
    <w:rsid w:val="00C55DC4"/>
    <w:rsid w:val="00C62CE3"/>
    <w:rsid w:val="00C63FE0"/>
    <w:rsid w:val="00C6408A"/>
    <w:rsid w:val="00C657A2"/>
    <w:rsid w:val="00C73627"/>
    <w:rsid w:val="00C73B1D"/>
    <w:rsid w:val="00C76364"/>
    <w:rsid w:val="00C77E3B"/>
    <w:rsid w:val="00C81A0C"/>
    <w:rsid w:val="00C83247"/>
    <w:rsid w:val="00C873A0"/>
    <w:rsid w:val="00C91BA8"/>
    <w:rsid w:val="00C937AA"/>
    <w:rsid w:val="00C9536A"/>
    <w:rsid w:val="00C95B22"/>
    <w:rsid w:val="00C96FF7"/>
    <w:rsid w:val="00C97E92"/>
    <w:rsid w:val="00CA01E7"/>
    <w:rsid w:val="00CA0DDA"/>
    <w:rsid w:val="00CA1D47"/>
    <w:rsid w:val="00CA224D"/>
    <w:rsid w:val="00CA2BBA"/>
    <w:rsid w:val="00CA49EA"/>
    <w:rsid w:val="00CA6D8E"/>
    <w:rsid w:val="00CB0711"/>
    <w:rsid w:val="00CB25F2"/>
    <w:rsid w:val="00CB5E03"/>
    <w:rsid w:val="00CB6AC7"/>
    <w:rsid w:val="00CC0DFD"/>
    <w:rsid w:val="00CC515B"/>
    <w:rsid w:val="00CC6ECE"/>
    <w:rsid w:val="00CC71DF"/>
    <w:rsid w:val="00CD2476"/>
    <w:rsid w:val="00CD316C"/>
    <w:rsid w:val="00CD4D77"/>
    <w:rsid w:val="00CD6E77"/>
    <w:rsid w:val="00CD73AF"/>
    <w:rsid w:val="00CE0E0F"/>
    <w:rsid w:val="00CE1860"/>
    <w:rsid w:val="00CE2AD3"/>
    <w:rsid w:val="00CE3F4F"/>
    <w:rsid w:val="00CE484D"/>
    <w:rsid w:val="00CE5C32"/>
    <w:rsid w:val="00CE6073"/>
    <w:rsid w:val="00CE6B79"/>
    <w:rsid w:val="00CF2E4B"/>
    <w:rsid w:val="00CF2EBE"/>
    <w:rsid w:val="00CF3668"/>
    <w:rsid w:val="00D004D2"/>
    <w:rsid w:val="00D00E13"/>
    <w:rsid w:val="00D0255B"/>
    <w:rsid w:val="00D0354F"/>
    <w:rsid w:val="00D0373B"/>
    <w:rsid w:val="00D03C3F"/>
    <w:rsid w:val="00D03DD0"/>
    <w:rsid w:val="00D04647"/>
    <w:rsid w:val="00D0464C"/>
    <w:rsid w:val="00D04D6B"/>
    <w:rsid w:val="00D0519F"/>
    <w:rsid w:val="00D05279"/>
    <w:rsid w:val="00D06556"/>
    <w:rsid w:val="00D0662D"/>
    <w:rsid w:val="00D10682"/>
    <w:rsid w:val="00D10CC1"/>
    <w:rsid w:val="00D1140C"/>
    <w:rsid w:val="00D11E3F"/>
    <w:rsid w:val="00D166C6"/>
    <w:rsid w:val="00D16A44"/>
    <w:rsid w:val="00D204AD"/>
    <w:rsid w:val="00D20A52"/>
    <w:rsid w:val="00D23AD1"/>
    <w:rsid w:val="00D248D8"/>
    <w:rsid w:val="00D2549D"/>
    <w:rsid w:val="00D25C44"/>
    <w:rsid w:val="00D3147A"/>
    <w:rsid w:val="00D316AE"/>
    <w:rsid w:val="00D349D8"/>
    <w:rsid w:val="00D35FFE"/>
    <w:rsid w:val="00D36810"/>
    <w:rsid w:val="00D37058"/>
    <w:rsid w:val="00D42F8A"/>
    <w:rsid w:val="00D43F76"/>
    <w:rsid w:val="00D44549"/>
    <w:rsid w:val="00D45950"/>
    <w:rsid w:val="00D46D29"/>
    <w:rsid w:val="00D522E7"/>
    <w:rsid w:val="00D5256E"/>
    <w:rsid w:val="00D54D3E"/>
    <w:rsid w:val="00D55FD8"/>
    <w:rsid w:val="00D602F9"/>
    <w:rsid w:val="00D6257B"/>
    <w:rsid w:val="00D64FA4"/>
    <w:rsid w:val="00D6658C"/>
    <w:rsid w:val="00D6746F"/>
    <w:rsid w:val="00D71D08"/>
    <w:rsid w:val="00D7744A"/>
    <w:rsid w:val="00D800A7"/>
    <w:rsid w:val="00D83E7B"/>
    <w:rsid w:val="00D84279"/>
    <w:rsid w:val="00D858B3"/>
    <w:rsid w:val="00D8739B"/>
    <w:rsid w:val="00D877DA"/>
    <w:rsid w:val="00D92AA2"/>
    <w:rsid w:val="00D941CF"/>
    <w:rsid w:val="00D968CE"/>
    <w:rsid w:val="00D968F7"/>
    <w:rsid w:val="00D96D3D"/>
    <w:rsid w:val="00D97586"/>
    <w:rsid w:val="00DA3D5A"/>
    <w:rsid w:val="00DA69EB"/>
    <w:rsid w:val="00DB4E28"/>
    <w:rsid w:val="00DB6DE9"/>
    <w:rsid w:val="00DC0992"/>
    <w:rsid w:val="00DC3C2E"/>
    <w:rsid w:val="00DC407B"/>
    <w:rsid w:val="00DC40CA"/>
    <w:rsid w:val="00DC4A84"/>
    <w:rsid w:val="00DC530C"/>
    <w:rsid w:val="00DD158D"/>
    <w:rsid w:val="00DD1D4A"/>
    <w:rsid w:val="00DD2596"/>
    <w:rsid w:val="00DD3D44"/>
    <w:rsid w:val="00DD6A2F"/>
    <w:rsid w:val="00DD6AB3"/>
    <w:rsid w:val="00DE2996"/>
    <w:rsid w:val="00DE4262"/>
    <w:rsid w:val="00DE5559"/>
    <w:rsid w:val="00DE588B"/>
    <w:rsid w:val="00DF13A3"/>
    <w:rsid w:val="00DF2930"/>
    <w:rsid w:val="00DF31C7"/>
    <w:rsid w:val="00E02A13"/>
    <w:rsid w:val="00E02D52"/>
    <w:rsid w:val="00E0330E"/>
    <w:rsid w:val="00E035F1"/>
    <w:rsid w:val="00E04E2F"/>
    <w:rsid w:val="00E121B2"/>
    <w:rsid w:val="00E13C2A"/>
    <w:rsid w:val="00E149E5"/>
    <w:rsid w:val="00E17227"/>
    <w:rsid w:val="00E20342"/>
    <w:rsid w:val="00E20BEC"/>
    <w:rsid w:val="00E20FF9"/>
    <w:rsid w:val="00E2292E"/>
    <w:rsid w:val="00E23E7A"/>
    <w:rsid w:val="00E24295"/>
    <w:rsid w:val="00E26535"/>
    <w:rsid w:val="00E31D92"/>
    <w:rsid w:val="00E373E4"/>
    <w:rsid w:val="00E41C56"/>
    <w:rsid w:val="00E437A2"/>
    <w:rsid w:val="00E44FC5"/>
    <w:rsid w:val="00E4671B"/>
    <w:rsid w:val="00E5182E"/>
    <w:rsid w:val="00E53285"/>
    <w:rsid w:val="00E5617F"/>
    <w:rsid w:val="00E57854"/>
    <w:rsid w:val="00E603A8"/>
    <w:rsid w:val="00E60FCB"/>
    <w:rsid w:val="00E63239"/>
    <w:rsid w:val="00E66D14"/>
    <w:rsid w:val="00E70929"/>
    <w:rsid w:val="00E71227"/>
    <w:rsid w:val="00E72B10"/>
    <w:rsid w:val="00E74D73"/>
    <w:rsid w:val="00E8042A"/>
    <w:rsid w:val="00E81DF0"/>
    <w:rsid w:val="00E877C9"/>
    <w:rsid w:val="00E90D89"/>
    <w:rsid w:val="00E9120A"/>
    <w:rsid w:val="00E9164B"/>
    <w:rsid w:val="00E92BFC"/>
    <w:rsid w:val="00E93DAE"/>
    <w:rsid w:val="00E95383"/>
    <w:rsid w:val="00EA0AA2"/>
    <w:rsid w:val="00EA1886"/>
    <w:rsid w:val="00EA6209"/>
    <w:rsid w:val="00EA6895"/>
    <w:rsid w:val="00EB17A5"/>
    <w:rsid w:val="00EB29ED"/>
    <w:rsid w:val="00EB3E70"/>
    <w:rsid w:val="00EB4E44"/>
    <w:rsid w:val="00EB5630"/>
    <w:rsid w:val="00EC0335"/>
    <w:rsid w:val="00EC0382"/>
    <w:rsid w:val="00EC0539"/>
    <w:rsid w:val="00EC0C5D"/>
    <w:rsid w:val="00EC0EFB"/>
    <w:rsid w:val="00EC1810"/>
    <w:rsid w:val="00EC25B7"/>
    <w:rsid w:val="00EC7788"/>
    <w:rsid w:val="00ED03A2"/>
    <w:rsid w:val="00ED1985"/>
    <w:rsid w:val="00ED2146"/>
    <w:rsid w:val="00ED602E"/>
    <w:rsid w:val="00EE113C"/>
    <w:rsid w:val="00EE234D"/>
    <w:rsid w:val="00EE2B21"/>
    <w:rsid w:val="00EE3058"/>
    <w:rsid w:val="00EE337F"/>
    <w:rsid w:val="00EE3448"/>
    <w:rsid w:val="00EE4E73"/>
    <w:rsid w:val="00EE5228"/>
    <w:rsid w:val="00EE656B"/>
    <w:rsid w:val="00EE6651"/>
    <w:rsid w:val="00EF1E9E"/>
    <w:rsid w:val="00EF233E"/>
    <w:rsid w:val="00EF4C75"/>
    <w:rsid w:val="00EF5203"/>
    <w:rsid w:val="00EF5339"/>
    <w:rsid w:val="00EF56FE"/>
    <w:rsid w:val="00F008F1"/>
    <w:rsid w:val="00F00F94"/>
    <w:rsid w:val="00F0177A"/>
    <w:rsid w:val="00F02F28"/>
    <w:rsid w:val="00F0467A"/>
    <w:rsid w:val="00F06ADA"/>
    <w:rsid w:val="00F10247"/>
    <w:rsid w:val="00F10911"/>
    <w:rsid w:val="00F112F9"/>
    <w:rsid w:val="00F1177B"/>
    <w:rsid w:val="00F141E3"/>
    <w:rsid w:val="00F15D45"/>
    <w:rsid w:val="00F1606F"/>
    <w:rsid w:val="00F2027F"/>
    <w:rsid w:val="00F20A49"/>
    <w:rsid w:val="00F221E5"/>
    <w:rsid w:val="00F227CE"/>
    <w:rsid w:val="00F22B69"/>
    <w:rsid w:val="00F27956"/>
    <w:rsid w:val="00F27962"/>
    <w:rsid w:val="00F30325"/>
    <w:rsid w:val="00F30AF5"/>
    <w:rsid w:val="00F34BD5"/>
    <w:rsid w:val="00F35700"/>
    <w:rsid w:val="00F36465"/>
    <w:rsid w:val="00F37ECF"/>
    <w:rsid w:val="00F40E43"/>
    <w:rsid w:val="00F4437F"/>
    <w:rsid w:val="00F44657"/>
    <w:rsid w:val="00F46DFB"/>
    <w:rsid w:val="00F51079"/>
    <w:rsid w:val="00F51BD2"/>
    <w:rsid w:val="00F51FBB"/>
    <w:rsid w:val="00F538F5"/>
    <w:rsid w:val="00F53D50"/>
    <w:rsid w:val="00F60872"/>
    <w:rsid w:val="00F61B51"/>
    <w:rsid w:val="00F66596"/>
    <w:rsid w:val="00F72DF4"/>
    <w:rsid w:val="00F776F7"/>
    <w:rsid w:val="00F77943"/>
    <w:rsid w:val="00F803A9"/>
    <w:rsid w:val="00F81C82"/>
    <w:rsid w:val="00F831CF"/>
    <w:rsid w:val="00F83C6A"/>
    <w:rsid w:val="00F85748"/>
    <w:rsid w:val="00F87B9E"/>
    <w:rsid w:val="00F90A80"/>
    <w:rsid w:val="00F936E8"/>
    <w:rsid w:val="00F9582B"/>
    <w:rsid w:val="00F961BA"/>
    <w:rsid w:val="00F96819"/>
    <w:rsid w:val="00F978A5"/>
    <w:rsid w:val="00F978D9"/>
    <w:rsid w:val="00FA1429"/>
    <w:rsid w:val="00FA5B6D"/>
    <w:rsid w:val="00FA6937"/>
    <w:rsid w:val="00FA735C"/>
    <w:rsid w:val="00FA7867"/>
    <w:rsid w:val="00FB390B"/>
    <w:rsid w:val="00FB4AB0"/>
    <w:rsid w:val="00FC2380"/>
    <w:rsid w:val="00FC3CA7"/>
    <w:rsid w:val="00FC4128"/>
    <w:rsid w:val="00FC6655"/>
    <w:rsid w:val="00FC73F9"/>
    <w:rsid w:val="00FC772E"/>
    <w:rsid w:val="00FD13C8"/>
    <w:rsid w:val="00FD2931"/>
    <w:rsid w:val="00FD2F85"/>
    <w:rsid w:val="00FD5FE7"/>
    <w:rsid w:val="00FD6611"/>
    <w:rsid w:val="00FD6985"/>
    <w:rsid w:val="00FE0493"/>
    <w:rsid w:val="00FE0778"/>
    <w:rsid w:val="00FE157E"/>
    <w:rsid w:val="00FE2010"/>
    <w:rsid w:val="00FE2E02"/>
    <w:rsid w:val="00FE3269"/>
    <w:rsid w:val="00FE4871"/>
    <w:rsid w:val="00FF268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60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60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72F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6609"/>
    <w:pPr>
      <w:keepNext/>
      <w:overflowPunct w:val="0"/>
      <w:autoSpaceDE w:val="0"/>
      <w:autoSpaceDN w:val="0"/>
      <w:adjustRightInd w:val="0"/>
      <w:spacing w:before="240" w:after="120"/>
      <w:ind w:firstLine="567"/>
      <w:jc w:val="both"/>
      <w:textAlignment w:val="baseline"/>
      <w:outlineLvl w:val="2"/>
    </w:pPr>
    <w:rPr>
      <w:rFonts w:eastAsiaTheme="majorEastAsia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6D6609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locked/>
    <w:rsid w:val="00872FA7"/>
    <w:rPr>
      <w:rFonts w:ascii="Arial" w:hAnsi="Arial" w:cs="Arial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6609"/>
    <w:rPr>
      <w:rFonts w:ascii="Times New Roman" w:eastAsiaTheme="majorEastAsia" w:hAnsi="Times New Roman" w:cs="Times New Roman"/>
      <w:b/>
      <w:bCs/>
      <w:sz w:val="26"/>
      <w:szCs w:val="26"/>
      <w:lang w:val="x-none" w:eastAsia="ru-RU"/>
    </w:rPr>
  </w:style>
  <w:style w:type="character" w:customStyle="1" w:styleId="a3">
    <w:name w:val="Стиль полужирный"/>
    <w:basedOn w:val="a0"/>
    <w:rsid w:val="006D6609"/>
    <w:rPr>
      <w:rFonts w:ascii="Times New Roman" w:hAnsi="Times New Roman" w:cs="Times New Roman"/>
      <w:b/>
      <w:bCs/>
      <w:sz w:val="20"/>
    </w:rPr>
  </w:style>
  <w:style w:type="paragraph" w:customStyle="1" w:styleId="a4">
    <w:name w:val="Стиль полужирный По центру"/>
    <w:basedOn w:val="a"/>
    <w:autoRedefine/>
    <w:rsid w:val="006D6609"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6D6609"/>
    <w:pPr>
      <w:overflowPunct w:val="0"/>
      <w:autoSpaceDE w:val="0"/>
      <w:autoSpaceDN w:val="0"/>
      <w:adjustRightInd w:val="0"/>
      <w:ind w:left="720" w:firstLine="567"/>
      <w:contextualSpacing/>
      <w:jc w:val="both"/>
      <w:textAlignment w:val="baseline"/>
    </w:pPr>
    <w:rPr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D66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6D6609"/>
    <w:rPr>
      <w:rFonts w:ascii="Tahoma" w:hAnsi="Tahoma" w:cs="Tahoma"/>
      <w:sz w:val="16"/>
      <w:szCs w:val="16"/>
      <w:lang w:val="x-none" w:eastAsia="ru-RU"/>
    </w:rPr>
  </w:style>
  <w:style w:type="paragraph" w:styleId="a8">
    <w:name w:val="Body Text Indent"/>
    <w:basedOn w:val="a"/>
    <w:link w:val="a9"/>
    <w:uiPriority w:val="99"/>
    <w:rsid w:val="00872FA7"/>
    <w:pPr>
      <w:widowControl w:val="0"/>
      <w:ind w:firstLine="397"/>
      <w:jc w:val="both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872FA7"/>
    <w:rPr>
      <w:rFonts w:ascii="Times New Roman" w:hAnsi="Times New Roman" w:cs="Times New Roman"/>
      <w:snapToGrid w:val="0"/>
      <w:sz w:val="20"/>
      <w:szCs w:val="20"/>
      <w:lang w:val="x-none" w:eastAsia="ru-RU"/>
    </w:rPr>
  </w:style>
  <w:style w:type="paragraph" w:styleId="21">
    <w:name w:val="Body Text Indent 2"/>
    <w:basedOn w:val="a"/>
    <w:link w:val="22"/>
    <w:uiPriority w:val="99"/>
    <w:rsid w:val="00872FA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872FA7"/>
    <w:rPr>
      <w:rFonts w:ascii="Times New Roman" w:hAnsi="Times New Roman" w:cs="Times New Roman"/>
      <w:sz w:val="24"/>
      <w:szCs w:val="24"/>
      <w:lang w:val="x-none" w:eastAsia="ru-RU"/>
    </w:rPr>
  </w:style>
  <w:style w:type="paragraph" w:styleId="31">
    <w:name w:val="Body Text Indent 3"/>
    <w:basedOn w:val="a"/>
    <w:link w:val="32"/>
    <w:uiPriority w:val="99"/>
    <w:rsid w:val="009C7F5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9C7F5B"/>
    <w:rPr>
      <w:rFonts w:ascii="Times New Roman" w:hAnsi="Times New Roman" w:cs="Times New Roman"/>
      <w:sz w:val="16"/>
      <w:szCs w:val="16"/>
      <w:lang w:val="x-none" w:eastAsia="ru-RU"/>
    </w:rPr>
  </w:style>
  <w:style w:type="paragraph" w:customStyle="1" w:styleId="aa">
    <w:name w:val="Краткий обратный адрес"/>
    <w:basedOn w:val="a"/>
    <w:rsid w:val="009C7F5B"/>
    <w:pPr>
      <w:widowControl w:val="0"/>
      <w:jc w:val="both"/>
    </w:pPr>
    <w:rPr>
      <w:szCs w:val="20"/>
    </w:rPr>
  </w:style>
  <w:style w:type="table" w:styleId="ab">
    <w:name w:val="Table Grid"/>
    <w:basedOn w:val="a1"/>
    <w:uiPriority w:val="59"/>
    <w:rsid w:val="0085265B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qFormat/>
    <w:rsid w:val="000F6241"/>
  </w:style>
  <w:style w:type="paragraph" w:styleId="23">
    <w:name w:val="toc 2"/>
    <w:basedOn w:val="a"/>
    <w:next w:val="a"/>
    <w:autoRedefine/>
    <w:uiPriority w:val="39"/>
    <w:qFormat/>
    <w:rsid w:val="000F6241"/>
    <w:pPr>
      <w:ind w:left="240"/>
    </w:pPr>
  </w:style>
  <w:style w:type="character" w:styleId="ac">
    <w:name w:val="Hyperlink"/>
    <w:basedOn w:val="a0"/>
    <w:uiPriority w:val="99"/>
    <w:rsid w:val="000F6241"/>
    <w:rPr>
      <w:rFonts w:cs="Times New Roman"/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0E071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locked/>
    <w:rsid w:val="000E071A"/>
    <w:rPr>
      <w:rFonts w:ascii="Times New Roman" w:hAnsi="Times New Roman" w:cs="Times New Roman"/>
      <w:sz w:val="24"/>
      <w:szCs w:val="24"/>
      <w:lang w:val="x-none" w:eastAsia="ru-RU"/>
    </w:rPr>
  </w:style>
  <w:style w:type="paragraph" w:styleId="af">
    <w:name w:val="footer"/>
    <w:basedOn w:val="a"/>
    <w:link w:val="af0"/>
    <w:uiPriority w:val="99"/>
    <w:unhideWhenUsed/>
    <w:rsid w:val="000E071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0E071A"/>
    <w:rPr>
      <w:rFonts w:ascii="Times New Roman" w:hAnsi="Times New Roman" w:cs="Times New Roman"/>
      <w:sz w:val="24"/>
      <w:szCs w:val="24"/>
      <w:lang w:val="x-none" w:eastAsia="ru-RU"/>
    </w:rPr>
  </w:style>
  <w:style w:type="character" w:styleId="af1">
    <w:name w:val="Placeholder Text"/>
    <w:basedOn w:val="a0"/>
    <w:uiPriority w:val="99"/>
    <w:semiHidden/>
    <w:rsid w:val="006B1554"/>
    <w:rPr>
      <w:rFonts w:cs="Times New Roman"/>
      <w:color w:val="808080"/>
    </w:rPr>
  </w:style>
  <w:style w:type="character" w:customStyle="1" w:styleId="18">
    <w:name w:val="Стиль 18 пт полужирный"/>
    <w:basedOn w:val="a0"/>
    <w:rsid w:val="00B32268"/>
    <w:rPr>
      <w:rFonts w:ascii="Times New Roman" w:hAnsi="Times New Roman" w:cs="Times New Roman"/>
      <w:bCs/>
      <w:sz w:val="32"/>
    </w:rPr>
  </w:style>
  <w:style w:type="character" w:customStyle="1" w:styleId="24">
    <w:name w:val="Стиль Заголовок 2 + курсив"/>
    <w:basedOn w:val="a0"/>
    <w:uiPriority w:val="1"/>
    <w:rsid w:val="00B32268"/>
    <w:rPr>
      <w:rFonts w:cs="Times New Roman"/>
      <w:i/>
    </w:rPr>
  </w:style>
  <w:style w:type="character" w:customStyle="1" w:styleId="25">
    <w:name w:val="Стиль Заголовок 2 + курсив подстрочные"/>
    <w:basedOn w:val="a0"/>
    <w:uiPriority w:val="1"/>
    <w:rsid w:val="00B32268"/>
    <w:rPr>
      <w:rFonts w:cs="Times New Roman"/>
      <w:i/>
      <w:vertAlign w:val="subscript"/>
      <w:lang w:val="en-US" w:eastAsia="x-none"/>
    </w:rPr>
  </w:style>
  <w:style w:type="character" w:customStyle="1" w:styleId="26">
    <w:name w:val="Стиль Заголовок 2 + подстрочные"/>
    <w:basedOn w:val="a0"/>
    <w:uiPriority w:val="1"/>
    <w:rsid w:val="00B32268"/>
    <w:rPr>
      <w:rFonts w:cs="Times New Roman"/>
      <w:vertAlign w:val="subscript"/>
    </w:rPr>
  </w:style>
  <w:style w:type="paragraph" w:styleId="33">
    <w:name w:val="toc 3"/>
    <w:basedOn w:val="a"/>
    <w:next w:val="a"/>
    <w:autoRedefine/>
    <w:uiPriority w:val="39"/>
    <w:unhideWhenUsed/>
    <w:qFormat/>
    <w:rsid w:val="00B32268"/>
    <w:pPr>
      <w:spacing w:after="100"/>
      <w:ind w:left="480"/>
    </w:pPr>
  </w:style>
  <w:style w:type="paragraph" w:styleId="af2">
    <w:name w:val="Subtitle"/>
    <w:basedOn w:val="a"/>
    <w:next w:val="a"/>
    <w:link w:val="af3"/>
    <w:uiPriority w:val="11"/>
    <w:qFormat/>
    <w:rsid w:val="00EE656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af3">
    <w:name w:val="Подзаголовок Знак"/>
    <w:basedOn w:val="a0"/>
    <w:link w:val="af2"/>
    <w:uiPriority w:val="11"/>
    <w:locked/>
    <w:rsid w:val="00EE656B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  <w:lang w:val="x-none" w:eastAsia="ru-RU"/>
    </w:rPr>
  </w:style>
  <w:style w:type="paragraph" w:customStyle="1" w:styleId="af4">
    <w:name w:val="Îáû÷íûé"/>
    <w:rsid w:val="008D2EE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6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08970-FBD5-48FC-8B0B-C8FA1EA3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27</Pages>
  <Words>2660</Words>
  <Characters>24081</Characters>
  <Application>Microsoft Office Word</Application>
  <DocSecurity>0</DocSecurity>
  <Lines>633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Григорий</cp:lastModifiedBy>
  <cp:revision>22</cp:revision>
  <cp:lastPrinted>2015-06-03T18:04:00Z</cp:lastPrinted>
  <dcterms:created xsi:type="dcterms:W3CDTF">2015-05-31T10:51:00Z</dcterms:created>
  <dcterms:modified xsi:type="dcterms:W3CDTF">2015-06-03T19:28:00Z</dcterms:modified>
</cp:coreProperties>
</file>