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C56" w:rsidRPr="00826F28" w:rsidRDefault="00985969" w:rsidP="008467AE">
      <w:pPr>
        <w:spacing w:after="0"/>
        <w:ind w:firstLine="709"/>
        <w:rPr>
          <w:rFonts w:ascii="Times New Roman" w:hAnsi="Times New Roman"/>
          <w:b/>
          <w:sz w:val="28"/>
          <w:szCs w:val="28"/>
        </w:rPr>
      </w:pPr>
      <w:r w:rsidRPr="00826F28">
        <w:rPr>
          <w:rFonts w:ascii="Times New Roman" w:hAnsi="Times New Roman"/>
          <w:b/>
          <w:sz w:val="28"/>
          <w:szCs w:val="28"/>
        </w:rPr>
        <w:t>8</w:t>
      </w:r>
      <w:r w:rsidR="00676C56" w:rsidRPr="00826F28">
        <w:rPr>
          <w:rFonts w:ascii="Times New Roman" w:hAnsi="Times New Roman"/>
          <w:b/>
          <w:sz w:val="28"/>
          <w:szCs w:val="28"/>
        </w:rPr>
        <w:t xml:space="preserve"> ОХРАНА ТРУДА</w:t>
      </w:r>
    </w:p>
    <w:p w:rsidR="00676C56" w:rsidRDefault="00676C56" w:rsidP="000871FA">
      <w:pPr>
        <w:spacing w:after="0"/>
        <w:ind w:firstLine="340"/>
        <w:jc w:val="both"/>
        <w:rPr>
          <w:rFonts w:ascii="Times New Roman" w:hAnsi="Times New Roman"/>
          <w:sz w:val="28"/>
          <w:szCs w:val="28"/>
        </w:rPr>
      </w:pPr>
    </w:p>
    <w:p w:rsidR="00D30403" w:rsidRDefault="00D30403" w:rsidP="000871FA">
      <w:pPr>
        <w:spacing w:after="0"/>
        <w:ind w:firstLine="340"/>
        <w:jc w:val="both"/>
        <w:rPr>
          <w:rFonts w:ascii="Times New Roman" w:hAnsi="Times New Roman"/>
          <w:sz w:val="28"/>
          <w:szCs w:val="28"/>
        </w:rPr>
      </w:pPr>
    </w:p>
    <w:p w:rsidR="00D30403" w:rsidRPr="004E3692" w:rsidRDefault="00D30403" w:rsidP="000871FA">
      <w:pPr>
        <w:spacing w:after="0"/>
        <w:ind w:firstLine="340"/>
        <w:jc w:val="both"/>
        <w:rPr>
          <w:rFonts w:ascii="Times New Roman" w:hAnsi="Times New Roman"/>
          <w:sz w:val="28"/>
          <w:szCs w:val="28"/>
        </w:rPr>
      </w:pPr>
    </w:p>
    <w:p w:rsidR="00676C56" w:rsidRPr="0039371E" w:rsidRDefault="00676C56" w:rsidP="006B1D4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9371E">
        <w:rPr>
          <w:rFonts w:ascii="Times New Roman" w:hAnsi="Times New Roman"/>
          <w:sz w:val="28"/>
          <w:szCs w:val="28"/>
        </w:rPr>
        <w:t>Проведение электромонтажных работ в современном производстве требует высокого уровня инженерной подготовки и квалификации. Главной целью улучшения условий труда является обеспечение безопасности труда, сохранение жизни и здоровья работающих, сокращение количества несчас</w:t>
      </w:r>
      <w:r w:rsidRPr="0039371E">
        <w:rPr>
          <w:rFonts w:ascii="Times New Roman" w:hAnsi="Times New Roman"/>
          <w:sz w:val="28"/>
          <w:szCs w:val="28"/>
        </w:rPr>
        <w:t>т</w:t>
      </w:r>
      <w:r w:rsidRPr="0039371E">
        <w:rPr>
          <w:rFonts w:ascii="Times New Roman" w:hAnsi="Times New Roman"/>
          <w:sz w:val="28"/>
          <w:szCs w:val="28"/>
        </w:rPr>
        <w:t xml:space="preserve">ных случаев и заболеваний на производстве. </w:t>
      </w:r>
    </w:p>
    <w:p w:rsidR="00676C56" w:rsidRPr="0039371E" w:rsidRDefault="00676C56" w:rsidP="006B1D4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9371E">
        <w:rPr>
          <w:rFonts w:ascii="Times New Roman" w:hAnsi="Times New Roman"/>
          <w:sz w:val="28"/>
          <w:szCs w:val="28"/>
        </w:rPr>
        <w:t>В данном проекте предлагается введение специальных трансформато</w:t>
      </w:r>
      <w:r w:rsidRPr="0039371E">
        <w:rPr>
          <w:rFonts w:ascii="Times New Roman" w:hAnsi="Times New Roman"/>
          <w:sz w:val="28"/>
          <w:szCs w:val="28"/>
        </w:rPr>
        <w:t>р</w:t>
      </w:r>
      <w:r w:rsidRPr="0039371E">
        <w:rPr>
          <w:rFonts w:ascii="Times New Roman" w:hAnsi="Times New Roman"/>
          <w:sz w:val="28"/>
          <w:szCs w:val="28"/>
        </w:rPr>
        <w:t xml:space="preserve">ных устройств, </w:t>
      </w:r>
      <w:r w:rsidR="001874F9" w:rsidRPr="0039371E">
        <w:rPr>
          <w:rFonts w:ascii="Times New Roman" w:hAnsi="Times New Roman"/>
          <w:sz w:val="28"/>
          <w:szCs w:val="28"/>
        </w:rPr>
        <w:t>рассмотренных выше</w:t>
      </w:r>
      <w:r w:rsidRPr="0039371E">
        <w:rPr>
          <w:rFonts w:ascii="Times New Roman" w:hAnsi="Times New Roman"/>
          <w:sz w:val="28"/>
          <w:szCs w:val="28"/>
        </w:rPr>
        <w:t>, при монтаже, эксплуатации и ремонте которых необходимо строго выполнять требования правил техники безопа</w:t>
      </w:r>
      <w:r w:rsidRPr="0039371E">
        <w:rPr>
          <w:rFonts w:ascii="Times New Roman" w:hAnsi="Times New Roman"/>
          <w:sz w:val="28"/>
          <w:szCs w:val="28"/>
        </w:rPr>
        <w:t>с</w:t>
      </w:r>
      <w:r w:rsidRPr="0039371E">
        <w:rPr>
          <w:rFonts w:ascii="Times New Roman" w:hAnsi="Times New Roman"/>
          <w:sz w:val="28"/>
          <w:szCs w:val="28"/>
        </w:rPr>
        <w:t>ности, применять меры защиты от механических травм (ушибов, ранений), ожогов, от поражения электрическим током [</w:t>
      </w:r>
      <w:r w:rsidR="00894E8A" w:rsidRPr="0039371E">
        <w:rPr>
          <w:rFonts w:ascii="Times New Roman" w:hAnsi="Times New Roman"/>
          <w:sz w:val="28"/>
          <w:szCs w:val="28"/>
        </w:rPr>
        <w:t>25</w:t>
      </w:r>
      <w:r w:rsidRPr="0039371E">
        <w:rPr>
          <w:rFonts w:ascii="Times New Roman" w:hAnsi="Times New Roman"/>
          <w:sz w:val="28"/>
          <w:szCs w:val="28"/>
        </w:rPr>
        <w:t>].</w:t>
      </w:r>
    </w:p>
    <w:p w:rsidR="00676C56" w:rsidRPr="0039371E" w:rsidRDefault="00676C56" w:rsidP="006B1D4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9371E">
        <w:rPr>
          <w:rFonts w:ascii="Times New Roman" w:hAnsi="Times New Roman"/>
          <w:sz w:val="28"/>
          <w:szCs w:val="28"/>
        </w:rPr>
        <w:t xml:space="preserve">Электробезопасность </w:t>
      </w:r>
      <w:r w:rsidRPr="0039371E">
        <w:rPr>
          <w:rFonts w:ascii="Times New Roman" w:hAnsi="Times New Roman"/>
          <w:color w:val="000000"/>
          <w:spacing w:val="2"/>
          <w:sz w:val="28"/>
          <w:szCs w:val="28"/>
        </w:rPr>
        <w:t>– это система организационных и технических мероприятий и средств, обеспечивающих защиту людей от вредного и опа</w:t>
      </w:r>
      <w:r w:rsidRPr="0039371E">
        <w:rPr>
          <w:rFonts w:ascii="Times New Roman" w:hAnsi="Times New Roman"/>
          <w:color w:val="000000"/>
          <w:spacing w:val="2"/>
          <w:sz w:val="28"/>
          <w:szCs w:val="28"/>
        </w:rPr>
        <w:t>с</w:t>
      </w:r>
      <w:r w:rsidRPr="0039371E">
        <w:rPr>
          <w:rFonts w:ascii="Times New Roman" w:hAnsi="Times New Roman"/>
          <w:color w:val="000000"/>
          <w:spacing w:val="2"/>
          <w:sz w:val="28"/>
          <w:szCs w:val="28"/>
        </w:rPr>
        <w:t>ного воздействия электрического тока, электрической дуги, электромагни</w:t>
      </w:r>
      <w:r w:rsidRPr="0039371E">
        <w:rPr>
          <w:rFonts w:ascii="Times New Roman" w:hAnsi="Times New Roman"/>
          <w:color w:val="000000"/>
          <w:spacing w:val="2"/>
          <w:sz w:val="28"/>
          <w:szCs w:val="28"/>
        </w:rPr>
        <w:t>т</w:t>
      </w:r>
      <w:r w:rsidRPr="0039371E">
        <w:rPr>
          <w:rFonts w:ascii="Times New Roman" w:hAnsi="Times New Roman"/>
          <w:color w:val="000000"/>
          <w:spacing w:val="2"/>
          <w:sz w:val="28"/>
          <w:szCs w:val="28"/>
        </w:rPr>
        <w:t>ного поля и статического электричества.</w:t>
      </w:r>
    </w:p>
    <w:p w:rsidR="00676C56" w:rsidRPr="0039371E" w:rsidRDefault="00676C56" w:rsidP="006B1D4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9371E">
        <w:rPr>
          <w:rFonts w:ascii="Times New Roman" w:hAnsi="Times New Roman"/>
          <w:sz w:val="28"/>
          <w:szCs w:val="28"/>
        </w:rPr>
        <w:t>К числу опасных и вредных производственных факторов относят п</w:t>
      </w:r>
      <w:r w:rsidRPr="0039371E">
        <w:rPr>
          <w:rFonts w:ascii="Times New Roman" w:hAnsi="Times New Roman"/>
          <w:sz w:val="28"/>
          <w:szCs w:val="28"/>
        </w:rPr>
        <w:t>о</w:t>
      </w:r>
      <w:r w:rsidRPr="0039371E">
        <w:rPr>
          <w:rFonts w:ascii="Times New Roman" w:hAnsi="Times New Roman"/>
          <w:sz w:val="28"/>
          <w:szCs w:val="28"/>
        </w:rPr>
        <w:t>вышенное значение напряжения в электрической цепи, замыкание которой может произойти через тело человека, повышенный уровень статического электричества, электромагнитных излучений, повышенную напряженность электрического и магнитного полей [</w:t>
      </w:r>
      <w:r w:rsidR="00894E8A" w:rsidRPr="0039371E">
        <w:rPr>
          <w:rFonts w:ascii="Times New Roman" w:hAnsi="Times New Roman"/>
          <w:sz w:val="28"/>
          <w:szCs w:val="28"/>
        </w:rPr>
        <w:t>26</w:t>
      </w:r>
      <w:r w:rsidRPr="0039371E">
        <w:rPr>
          <w:rFonts w:ascii="Times New Roman" w:hAnsi="Times New Roman"/>
          <w:sz w:val="28"/>
          <w:szCs w:val="28"/>
        </w:rPr>
        <w:t>].</w:t>
      </w:r>
    </w:p>
    <w:p w:rsidR="00676C56" w:rsidRPr="0039371E" w:rsidRDefault="00676C56" w:rsidP="006B1D43">
      <w:pPr>
        <w:spacing w:after="0"/>
        <w:ind w:firstLine="709"/>
        <w:jc w:val="both"/>
        <w:rPr>
          <w:rFonts w:ascii="Times New Roman" w:hAnsi="Times New Roman"/>
          <w:color w:val="000000"/>
          <w:spacing w:val="2"/>
          <w:sz w:val="28"/>
          <w:szCs w:val="28"/>
        </w:rPr>
      </w:pPr>
      <w:r w:rsidRPr="0039371E">
        <w:rPr>
          <w:rFonts w:ascii="Times New Roman" w:hAnsi="Times New Roman"/>
          <w:sz w:val="28"/>
          <w:szCs w:val="28"/>
        </w:rPr>
        <w:t xml:space="preserve">Электрический ток и электрическая дуга могут вызвать повреждение организма </w:t>
      </w:r>
      <w:r w:rsidRPr="0039371E">
        <w:rPr>
          <w:rFonts w:ascii="Times New Roman" w:hAnsi="Times New Roman"/>
          <w:color w:val="000000"/>
          <w:spacing w:val="2"/>
          <w:sz w:val="28"/>
          <w:szCs w:val="28"/>
        </w:rPr>
        <w:t>– электротравму. Различают электротравмы, вызванные прохо</w:t>
      </w:r>
      <w:r w:rsidRPr="0039371E">
        <w:rPr>
          <w:rFonts w:ascii="Times New Roman" w:hAnsi="Times New Roman"/>
          <w:color w:val="000000"/>
          <w:spacing w:val="2"/>
          <w:sz w:val="28"/>
          <w:szCs w:val="28"/>
        </w:rPr>
        <w:t>ж</w:t>
      </w:r>
      <w:r w:rsidRPr="0039371E">
        <w:rPr>
          <w:rFonts w:ascii="Times New Roman" w:hAnsi="Times New Roman"/>
          <w:color w:val="000000"/>
          <w:spacing w:val="2"/>
          <w:sz w:val="28"/>
          <w:szCs w:val="28"/>
        </w:rPr>
        <w:t>дением электрического тока через тело человека, и электротравмы, при к</w:t>
      </w:r>
      <w:r w:rsidRPr="0039371E">
        <w:rPr>
          <w:rFonts w:ascii="Times New Roman" w:hAnsi="Times New Roman"/>
          <w:color w:val="000000"/>
          <w:spacing w:val="2"/>
          <w:sz w:val="28"/>
          <w:szCs w:val="28"/>
        </w:rPr>
        <w:t>о</w:t>
      </w:r>
      <w:r w:rsidRPr="0039371E">
        <w:rPr>
          <w:rFonts w:ascii="Times New Roman" w:hAnsi="Times New Roman"/>
          <w:color w:val="000000"/>
          <w:spacing w:val="2"/>
          <w:sz w:val="28"/>
          <w:szCs w:val="28"/>
        </w:rPr>
        <w:t>торых не возникает электрической цепи через тело человека. Электротра</w:t>
      </w:r>
      <w:r w:rsidRPr="0039371E">
        <w:rPr>
          <w:rFonts w:ascii="Times New Roman" w:hAnsi="Times New Roman"/>
          <w:color w:val="000000"/>
          <w:spacing w:val="2"/>
          <w:sz w:val="28"/>
          <w:szCs w:val="28"/>
        </w:rPr>
        <w:t>в</w:t>
      </w:r>
      <w:r w:rsidRPr="0039371E">
        <w:rPr>
          <w:rFonts w:ascii="Times New Roman" w:hAnsi="Times New Roman"/>
          <w:color w:val="000000"/>
          <w:spacing w:val="2"/>
          <w:sz w:val="28"/>
          <w:szCs w:val="28"/>
        </w:rPr>
        <w:t>мы во втором случае выражаются ожогами, ослеплением лучами электрич</w:t>
      </w:r>
      <w:r w:rsidRPr="0039371E">
        <w:rPr>
          <w:rFonts w:ascii="Times New Roman" w:hAnsi="Times New Roman"/>
          <w:color w:val="000000"/>
          <w:spacing w:val="2"/>
          <w:sz w:val="28"/>
          <w:szCs w:val="28"/>
        </w:rPr>
        <w:t>е</w:t>
      </w:r>
      <w:r w:rsidRPr="0039371E">
        <w:rPr>
          <w:rFonts w:ascii="Times New Roman" w:hAnsi="Times New Roman"/>
          <w:color w:val="000000"/>
          <w:spacing w:val="2"/>
          <w:sz w:val="28"/>
          <w:szCs w:val="28"/>
        </w:rPr>
        <w:t>ской дуги, падением с высоты вследствие непроизвольного судорожного движения, ушибами, переломами и т. п.</w:t>
      </w:r>
    </w:p>
    <w:p w:rsidR="000871FA" w:rsidRPr="0039371E" w:rsidRDefault="00676C56" w:rsidP="006B1D43">
      <w:pPr>
        <w:spacing w:after="0"/>
        <w:ind w:firstLine="709"/>
        <w:jc w:val="both"/>
        <w:rPr>
          <w:rFonts w:ascii="Times New Roman" w:hAnsi="Times New Roman"/>
          <w:color w:val="000000"/>
          <w:spacing w:val="2"/>
          <w:sz w:val="28"/>
          <w:szCs w:val="28"/>
        </w:rPr>
      </w:pPr>
      <w:r w:rsidRPr="0039371E">
        <w:rPr>
          <w:rFonts w:ascii="Times New Roman" w:hAnsi="Times New Roman"/>
          <w:color w:val="000000"/>
          <w:spacing w:val="2"/>
          <w:sz w:val="28"/>
          <w:szCs w:val="28"/>
        </w:rPr>
        <w:t>Отличной особенностью электрического тока от других произво</w:t>
      </w:r>
      <w:r w:rsidRPr="0039371E">
        <w:rPr>
          <w:rFonts w:ascii="Times New Roman" w:hAnsi="Times New Roman"/>
          <w:color w:val="000000"/>
          <w:spacing w:val="2"/>
          <w:sz w:val="28"/>
          <w:szCs w:val="28"/>
        </w:rPr>
        <w:t>д</w:t>
      </w:r>
      <w:r w:rsidRPr="0039371E">
        <w:rPr>
          <w:rFonts w:ascii="Times New Roman" w:hAnsi="Times New Roman"/>
          <w:color w:val="000000"/>
          <w:spacing w:val="2"/>
          <w:sz w:val="28"/>
          <w:szCs w:val="28"/>
        </w:rPr>
        <w:t>ственных опасностей и вредностей (кроме радиации) является то, что чел</w:t>
      </w:r>
      <w:r w:rsidRPr="0039371E">
        <w:rPr>
          <w:rFonts w:ascii="Times New Roman" w:hAnsi="Times New Roman"/>
          <w:color w:val="000000"/>
          <w:spacing w:val="2"/>
          <w:sz w:val="28"/>
          <w:szCs w:val="28"/>
        </w:rPr>
        <w:t>о</w:t>
      </w:r>
      <w:r w:rsidRPr="0039371E">
        <w:rPr>
          <w:rFonts w:ascii="Times New Roman" w:hAnsi="Times New Roman"/>
          <w:color w:val="000000"/>
          <w:spacing w:val="2"/>
          <w:sz w:val="28"/>
          <w:szCs w:val="28"/>
        </w:rPr>
        <w:t>век не в состоянии обнаружить электрическое напряжение дистанционно своими органами чувств.</w:t>
      </w:r>
    </w:p>
    <w:p w:rsidR="000871FA" w:rsidRPr="0039371E" w:rsidRDefault="00676C56" w:rsidP="006B1D4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9371E">
        <w:rPr>
          <w:rFonts w:ascii="Times New Roman" w:hAnsi="Times New Roman"/>
          <w:sz w:val="28"/>
          <w:szCs w:val="28"/>
        </w:rPr>
        <w:t>Проходя через тело человека, электрический ток оказывает на него сложное воздействие, являющееся совокупностью термического (нагрев тк</w:t>
      </w:r>
      <w:r w:rsidRPr="0039371E">
        <w:rPr>
          <w:rFonts w:ascii="Times New Roman" w:hAnsi="Times New Roman"/>
          <w:sz w:val="28"/>
          <w:szCs w:val="28"/>
        </w:rPr>
        <w:t>а</w:t>
      </w:r>
      <w:r w:rsidRPr="0039371E">
        <w:rPr>
          <w:rFonts w:ascii="Times New Roman" w:hAnsi="Times New Roman"/>
          <w:sz w:val="28"/>
          <w:szCs w:val="28"/>
        </w:rPr>
        <w:t>ней и биологических сред), электролитического (разложения крови и пла</w:t>
      </w:r>
      <w:r w:rsidRPr="0039371E">
        <w:rPr>
          <w:rFonts w:ascii="Times New Roman" w:hAnsi="Times New Roman"/>
          <w:sz w:val="28"/>
          <w:szCs w:val="28"/>
        </w:rPr>
        <w:t>з</w:t>
      </w:r>
      <w:r w:rsidRPr="0039371E">
        <w:rPr>
          <w:rFonts w:ascii="Times New Roman" w:hAnsi="Times New Roman"/>
          <w:sz w:val="28"/>
          <w:szCs w:val="28"/>
        </w:rPr>
        <w:t>мы), биологического (раздражение и возбуждение нервных волокон и других органов тканей организма) воздействий. Наиболее сложным является биол</w:t>
      </w:r>
      <w:r w:rsidRPr="0039371E">
        <w:rPr>
          <w:rFonts w:ascii="Times New Roman" w:hAnsi="Times New Roman"/>
          <w:sz w:val="28"/>
          <w:szCs w:val="28"/>
        </w:rPr>
        <w:t>о</w:t>
      </w:r>
      <w:r w:rsidRPr="0039371E">
        <w:rPr>
          <w:rFonts w:ascii="Times New Roman" w:hAnsi="Times New Roman"/>
          <w:sz w:val="28"/>
          <w:szCs w:val="28"/>
        </w:rPr>
        <w:lastRenderedPageBreak/>
        <w:t>гическое действие, свойственное только живым организмам. Приблизительно в 55% случаев травмы носят смешанный характер.</w:t>
      </w:r>
    </w:p>
    <w:p w:rsidR="000871FA" w:rsidRPr="0039371E" w:rsidRDefault="00676C56" w:rsidP="006B1D4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9371E">
        <w:rPr>
          <w:rFonts w:ascii="Times New Roman" w:hAnsi="Times New Roman"/>
          <w:sz w:val="28"/>
          <w:szCs w:val="28"/>
        </w:rPr>
        <w:t>Очень серьезным поражением организма человека является электрич</w:t>
      </w:r>
      <w:r w:rsidRPr="0039371E">
        <w:rPr>
          <w:rFonts w:ascii="Times New Roman" w:hAnsi="Times New Roman"/>
          <w:sz w:val="28"/>
          <w:szCs w:val="28"/>
        </w:rPr>
        <w:t>е</w:t>
      </w:r>
      <w:r w:rsidRPr="0039371E">
        <w:rPr>
          <w:rFonts w:ascii="Times New Roman" w:hAnsi="Times New Roman"/>
          <w:sz w:val="28"/>
          <w:szCs w:val="28"/>
        </w:rPr>
        <w:t>ский удар, вызванный возбуждением электрическим током живых тканей т</w:t>
      </w:r>
      <w:r w:rsidRPr="0039371E">
        <w:rPr>
          <w:rFonts w:ascii="Times New Roman" w:hAnsi="Times New Roman"/>
          <w:sz w:val="28"/>
          <w:szCs w:val="28"/>
        </w:rPr>
        <w:t>е</w:t>
      </w:r>
      <w:r w:rsidRPr="0039371E">
        <w:rPr>
          <w:rFonts w:ascii="Times New Roman" w:hAnsi="Times New Roman"/>
          <w:sz w:val="28"/>
          <w:szCs w:val="28"/>
        </w:rPr>
        <w:t>ла и сопровождающийся судорожными сокращениями мышц.</w:t>
      </w:r>
    </w:p>
    <w:p w:rsidR="000871FA" w:rsidRPr="0039371E" w:rsidRDefault="00676C56" w:rsidP="006B1D4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9371E">
        <w:rPr>
          <w:rFonts w:ascii="Times New Roman" w:hAnsi="Times New Roman"/>
          <w:sz w:val="28"/>
          <w:szCs w:val="28"/>
        </w:rPr>
        <w:t>Все случаи поражения человека током в результате электрического удара являются следствием прикосновения человека не менее чем к двум точкам электрической цепи, между которыми существует некоторое напр</w:t>
      </w:r>
      <w:r w:rsidRPr="0039371E">
        <w:rPr>
          <w:rFonts w:ascii="Times New Roman" w:hAnsi="Times New Roman"/>
          <w:sz w:val="28"/>
          <w:szCs w:val="28"/>
        </w:rPr>
        <w:t>я</w:t>
      </w:r>
      <w:r w:rsidRPr="0039371E">
        <w:rPr>
          <w:rFonts w:ascii="Times New Roman" w:hAnsi="Times New Roman"/>
          <w:sz w:val="28"/>
          <w:szCs w:val="28"/>
        </w:rPr>
        <w:t>жение. Тяжесть поражения электрическим током зависит от силы тока, пр</w:t>
      </w:r>
      <w:r w:rsidRPr="0039371E">
        <w:rPr>
          <w:rFonts w:ascii="Times New Roman" w:hAnsi="Times New Roman"/>
          <w:sz w:val="28"/>
          <w:szCs w:val="28"/>
        </w:rPr>
        <w:t>о</w:t>
      </w:r>
      <w:r w:rsidRPr="0039371E">
        <w:rPr>
          <w:rFonts w:ascii="Times New Roman" w:hAnsi="Times New Roman"/>
          <w:sz w:val="28"/>
          <w:szCs w:val="28"/>
        </w:rPr>
        <w:t>ходящего через тело человека, или напряжения, под которым оказывается человек, т.е. напряжением прикосновения (</w:t>
      </w:r>
      <w:proofErr w:type="gramStart"/>
      <w:r w:rsidRPr="0039371E">
        <w:rPr>
          <w:rFonts w:ascii="Times New Roman" w:hAnsi="Times New Roman"/>
          <w:sz w:val="28"/>
          <w:szCs w:val="28"/>
          <w:lang w:val="en-US"/>
        </w:rPr>
        <w:t>U</w:t>
      </w:r>
      <w:proofErr w:type="spellStart"/>
      <w:proofErr w:type="gramEnd"/>
      <w:r w:rsidRPr="0039371E">
        <w:rPr>
          <w:rFonts w:ascii="Times New Roman" w:hAnsi="Times New Roman"/>
          <w:sz w:val="28"/>
          <w:szCs w:val="28"/>
          <w:vertAlign w:val="subscript"/>
        </w:rPr>
        <w:t>пр</w:t>
      </w:r>
      <w:proofErr w:type="spellEnd"/>
      <w:r w:rsidRPr="0039371E">
        <w:rPr>
          <w:rFonts w:ascii="Times New Roman" w:hAnsi="Times New Roman"/>
          <w:sz w:val="28"/>
          <w:szCs w:val="28"/>
        </w:rPr>
        <w:t>) [</w:t>
      </w:r>
      <w:r w:rsidR="00894E8A" w:rsidRPr="0039371E">
        <w:rPr>
          <w:rFonts w:ascii="Times New Roman" w:hAnsi="Times New Roman"/>
          <w:sz w:val="28"/>
          <w:szCs w:val="28"/>
        </w:rPr>
        <w:t>25</w:t>
      </w:r>
      <w:r w:rsidRPr="0039371E">
        <w:rPr>
          <w:rFonts w:ascii="Times New Roman" w:hAnsi="Times New Roman"/>
          <w:sz w:val="28"/>
          <w:szCs w:val="28"/>
        </w:rPr>
        <w:t>].</w:t>
      </w:r>
    </w:p>
    <w:p w:rsidR="000871FA" w:rsidRDefault="00676C56" w:rsidP="006B1D4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9371E">
        <w:rPr>
          <w:rFonts w:ascii="Times New Roman" w:hAnsi="Times New Roman"/>
          <w:sz w:val="28"/>
          <w:szCs w:val="28"/>
        </w:rPr>
        <w:t xml:space="preserve">Напряжение прикосновения </w:t>
      </w:r>
      <w:proofErr w:type="gramStart"/>
      <w:r w:rsidRPr="0039371E">
        <w:rPr>
          <w:rFonts w:ascii="Times New Roman" w:hAnsi="Times New Roman"/>
          <w:sz w:val="28"/>
          <w:szCs w:val="28"/>
          <w:lang w:val="en-US"/>
        </w:rPr>
        <w:t>U</w:t>
      </w:r>
      <w:proofErr w:type="gramEnd"/>
      <w:r w:rsidRPr="0039371E">
        <w:rPr>
          <w:rFonts w:ascii="Times New Roman" w:hAnsi="Times New Roman"/>
          <w:sz w:val="28"/>
          <w:szCs w:val="28"/>
          <w:vertAlign w:val="subscript"/>
        </w:rPr>
        <w:t>пр</w:t>
      </w:r>
      <w:r w:rsidRPr="0039371E">
        <w:rPr>
          <w:rFonts w:ascii="Times New Roman" w:hAnsi="Times New Roman"/>
          <w:sz w:val="28"/>
          <w:szCs w:val="28"/>
        </w:rPr>
        <w:t xml:space="preserve"> зависит от ряда факторов: схемы включения человека в электрическую цепь, напряжения сети</w:t>
      </w:r>
      <w:r w:rsidRPr="004E3692">
        <w:rPr>
          <w:rFonts w:ascii="Times New Roman" w:hAnsi="Times New Roman"/>
          <w:sz w:val="28"/>
          <w:szCs w:val="28"/>
        </w:rPr>
        <w:t>, схемы самой сети, режима ее нейтрали, степени изоляции токоведущих частей от земли, а также значения емкости токоведущих частей относительно земли.</w:t>
      </w:r>
    </w:p>
    <w:p w:rsidR="00676C56" w:rsidRPr="004E3692" w:rsidRDefault="00676C56" w:rsidP="006B1D4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E3692">
        <w:rPr>
          <w:rFonts w:ascii="Times New Roman" w:hAnsi="Times New Roman"/>
          <w:sz w:val="28"/>
          <w:szCs w:val="28"/>
        </w:rPr>
        <w:t>Схемы включения человека в цепь могут быть различными. Наиболее характерными являются две схемы включения: между двумя фазами эле</w:t>
      </w:r>
      <w:r w:rsidRPr="004E3692">
        <w:rPr>
          <w:rFonts w:ascii="Times New Roman" w:hAnsi="Times New Roman"/>
          <w:sz w:val="28"/>
          <w:szCs w:val="28"/>
        </w:rPr>
        <w:t>к</w:t>
      </w:r>
      <w:r w:rsidRPr="004E3692">
        <w:rPr>
          <w:rFonts w:ascii="Times New Roman" w:hAnsi="Times New Roman"/>
          <w:sz w:val="28"/>
          <w:szCs w:val="28"/>
        </w:rPr>
        <w:t xml:space="preserve">трической сети и между одной фазой и землей (рисунок </w:t>
      </w:r>
      <w:r w:rsidR="00550AE0">
        <w:rPr>
          <w:rFonts w:ascii="Times New Roman" w:hAnsi="Times New Roman"/>
          <w:sz w:val="28"/>
          <w:szCs w:val="28"/>
        </w:rPr>
        <w:t>9</w:t>
      </w:r>
      <w:r w:rsidRPr="004E3692">
        <w:rPr>
          <w:rFonts w:ascii="Times New Roman" w:hAnsi="Times New Roman"/>
          <w:sz w:val="28"/>
          <w:szCs w:val="28"/>
        </w:rPr>
        <w:t>.1).</w:t>
      </w:r>
    </w:p>
    <w:p w:rsidR="00676C56" w:rsidRPr="004E3692" w:rsidRDefault="006B1D43" w:rsidP="006B1D43">
      <w:pPr>
        <w:spacing w:after="0" w:line="360" w:lineRule="auto"/>
        <w:ind w:firstLine="851"/>
        <w:rPr>
          <w:rFonts w:ascii="Times New Roman" w:hAnsi="Times New Roman"/>
          <w:sz w:val="28"/>
          <w:szCs w:val="28"/>
        </w:rPr>
      </w:pPr>
      <w:r w:rsidRPr="004E3692">
        <w:rPr>
          <w:rFonts w:ascii="Times New Roman" w:hAnsi="Times New Roman"/>
          <w:sz w:val="28"/>
          <w:szCs w:val="28"/>
        </w:rPr>
        <w:object w:dxaOrig="6307" w:dyaOrig="38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5.25pt;height:277.5pt" o:ole="">
            <v:imagedata r:id="rId9" o:title=""/>
          </v:shape>
          <o:OLEObject Type="Embed" ProgID="Visio.Drawing.11" ShapeID="_x0000_i1025" DrawAspect="Content" ObjectID="_1494794213" r:id="rId10"/>
        </w:object>
      </w:r>
    </w:p>
    <w:p w:rsidR="000871FA" w:rsidRDefault="00676C56" w:rsidP="000871FA">
      <w:pPr>
        <w:spacing w:after="0"/>
        <w:ind w:firstLine="340"/>
        <w:jc w:val="center"/>
        <w:rPr>
          <w:rFonts w:ascii="Times New Roman" w:hAnsi="Times New Roman"/>
          <w:sz w:val="28"/>
          <w:szCs w:val="28"/>
        </w:rPr>
      </w:pPr>
      <w:r w:rsidRPr="004E3692">
        <w:rPr>
          <w:rFonts w:ascii="Times New Roman" w:hAnsi="Times New Roman"/>
          <w:sz w:val="28"/>
          <w:szCs w:val="28"/>
        </w:rPr>
        <w:t xml:space="preserve">Рисунок </w:t>
      </w:r>
      <w:r w:rsidR="00985969">
        <w:rPr>
          <w:rFonts w:ascii="Times New Roman" w:hAnsi="Times New Roman"/>
          <w:sz w:val="28"/>
          <w:szCs w:val="28"/>
        </w:rPr>
        <w:t>8</w:t>
      </w:r>
      <w:r w:rsidRPr="004E3692">
        <w:rPr>
          <w:rFonts w:ascii="Times New Roman" w:hAnsi="Times New Roman"/>
          <w:sz w:val="28"/>
          <w:szCs w:val="28"/>
        </w:rPr>
        <w:t>.1</w:t>
      </w:r>
      <w:r w:rsidR="000871FA">
        <w:rPr>
          <w:rFonts w:ascii="Times New Roman" w:hAnsi="Times New Roman"/>
          <w:sz w:val="28"/>
          <w:szCs w:val="28"/>
        </w:rPr>
        <w:t xml:space="preserve"> </w:t>
      </w:r>
      <w:r w:rsidR="00985969">
        <w:rPr>
          <w:rFonts w:ascii="Times New Roman" w:hAnsi="Times New Roman"/>
          <w:sz w:val="28"/>
          <w:szCs w:val="28"/>
        </w:rPr>
        <w:t xml:space="preserve">- </w:t>
      </w:r>
      <w:r w:rsidRPr="004E3692">
        <w:rPr>
          <w:rFonts w:ascii="Times New Roman" w:hAnsi="Times New Roman"/>
          <w:sz w:val="28"/>
          <w:szCs w:val="28"/>
        </w:rPr>
        <w:t>Случаи прикосновения человека к проводам трехфазной электрической сети: а – двухфазное прикосновение; б и в – однофазные пр</w:t>
      </w:r>
      <w:r w:rsidRPr="004E3692">
        <w:rPr>
          <w:rFonts w:ascii="Times New Roman" w:hAnsi="Times New Roman"/>
          <w:sz w:val="28"/>
          <w:szCs w:val="28"/>
        </w:rPr>
        <w:t>и</w:t>
      </w:r>
      <w:r w:rsidRPr="004E3692">
        <w:rPr>
          <w:rFonts w:ascii="Times New Roman" w:hAnsi="Times New Roman"/>
          <w:sz w:val="28"/>
          <w:szCs w:val="28"/>
        </w:rPr>
        <w:t xml:space="preserve">косновения; </w:t>
      </w:r>
      <w:r w:rsidRPr="004E3692">
        <w:rPr>
          <w:rFonts w:ascii="Times New Roman" w:hAnsi="Times New Roman"/>
          <w:sz w:val="28"/>
          <w:szCs w:val="28"/>
          <w:lang w:val="en-US"/>
        </w:rPr>
        <w:t>r</w:t>
      </w:r>
      <w:r w:rsidRPr="004E3692">
        <w:rPr>
          <w:rFonts w:ascii="Times New Roman" w:hAnsi="Times New Roman"/>
          <w:sz w:val="28"/>
          <w:szCs w:val="28"/>
        </w:rPr>
        <w:t xml:space="preserve">1, </w:t>
      </w:r>
      <w:r w:rsidRPr="004E3692">
        <w:rPr>
          <w:rFonts w:ascii="Times New Roman" w:hAnsi="Times New Roman"/>
          <w:sz w:val="28"/>
          <w:szCs w:val="28"/>
          <w:lang w:val="en-US"/>
        </w:rPr>
        <w:t>r</w:t>
      </w:r>
      <w:r w:rsidRPr="004E3692">
        <w:rPr>
          <w:rFonts w:ascii="Times New Roman" w:hAnsi="Times New Roman"/>
          <w:sz w:val="28"/>
          <w:szCs w:val="28"/>
        </w:rPr>
        <w:t xml:space="preserve">2, </w:t>
      </w:r>
      <w:r w:rsidRPr="004E3692">
        <w:rPr>
          <w:rFonts w:ascii="Times New Roman" w:hAnsi="Times New Roman"/>
          <w:sz w:val="28"/>
          <w:szCs w:val="28"/>
          <w:lang w:val="en-US"/>
        </w:rPr>
        <w:t>r</w:t>
      </w:r>
      <w:r w:rsidRPr="004E3692">
        <w:rPr>
          <w:rFonts w:ascii="Times New Roman" w:hAnsi="Times New Roman"/>
          <w:sz w:val="28"/>
          <w:szCs w:val="28"/>
        </w:rPr>
        <w:t xml:space="preserve">3 – полные сопротивления проводов относительно земли; </w:t>
      </w:r>
    </w:p>
    <w:p w:rsidR="00676C56" w:rsidRPr="004E3692" w:rsidRDefault="00676C56" w:rsidP="000871FA">
      <w:pPr>
        <w:spacing w:after="0"/>
        <w:ind w:firstLine="340"/>
        <w:jc w:val="center"/>
        <w:rPr>
          <w:rFonts w:ascii="Times New Roman" w:hAnsi="Times New Roman"/>
          <w:sz w:val="28"/>
          <w:szCs w:val="28"/>
        </w:rPr>
      </w:pPr>
      <w:r w:rsidRPr="004E3692">
        <w:rPr>
          <w:rFonts w:ascii="Times New Roman" w:hAnsi="Times New Roman"/>
          <w:sz w:val="28"/>
          <w:szCs w:val="28"/>
          <w:lang w:val="en-US"/>
        </w:rPr>
        <w:t>U</w:t>
      </w:r>
      <w:r w:rsidRPr="004E3692">
        <w:rPr>
          <w:rFonts w:ascii="Times New Roman" w:hAnsi="Times New Roman"/>
          <w:sz w:val="28"/>
          <w:szCs w:val="28"/>
        </w:rPr>
        <w:t xml:space="preserve">ф – фазное напряжение сети; </w:t>
      </w:r>
      <w:r w:rsidRPr="004E3692">
        <w:rPr>
          <w:rFonts w:ascii="Times New Roman" w:hAnsi="Times New Roman"/>
          <w:sz w:val="28"/>
          <w:szCs w:val="28"/>
          <w:lang w:val="en-US"/>
        </w:rPr>
        <w:t>Ih</w:t>
      </w:r>
      <w:r w:rsidRPr="004E3692">
        <w:rPr>
          <w:rFonts w:ascii="Times New Roman" w:hAnsi="Times New Roman"/>
          <w:sz w:val="28"/>
          <w:szCs w:val="28"/>
        </w:rPr>
        <w:t xml:space="preserve"> – ток, проходящий через тело человека</w:t>
      </w:r>
    </w:p>
    <w:p w:rsidR="00676C56" w:rsidRPr="004E3692" w:rsidRDefault="00676C56" w:rsidP="000871FA">
      <w:pPr>
        <w:spacing w:after="0"/>
        <w:ind w:firstLine="340"/>
        <w:jc w:val="both"/>
        <w:rPr>
          <w:rFonts w:ascii="Times New Roman" w:hAnsi="Times New Roman"/>
          <w:sz w:val="28"/>
          <w:szCs w:val="28"/>
        </w:rPr>
      </w:pPr>
    </w:p>
    <w:p w:rsidR="00676C56" w:rsidRPr="004E3692" w:rsidRDefault="00676C56" w:rsidP="006B1D4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E3692">
        <w:rPr>
          <w:rFonts w:ascii="Times New Roman" w:hAnsi="Times New Roman"/>
          <w:sz w:val="28"/>
          <w:szCs w:val="28"/>
        </w:rPr>
        <w:lastRenderedPageBreak/>
        <w:t>Применительно к сетям переменного тока первая схема соответствует двухфазному прикосновению, а вторая – однофазному.</w:t>
      </w:r>
    </w:p>
    <w:p w:rsidR="00676C56" w:rsidRPr="004E3692" w:rsidRDefault="00676C56" w:rsidP="006B1D4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E3692">
        <w:rPr>
          <w:rFonts w:ascii="Times New Roman" w:hAnsi="Times New Roman"/>
          <w:sz w:val="28"/>
          <w:szCs w:val="28"/>
        </w:rPr>
        <w:t>Двухфазное прикосновение более опасно, поскольку к телу человека прикладывается линейное напряжение, однако однофазное прикосновение возникает во много раз чаще.</w:t>
      </w:r>
    </w:p>
    <w:p w:rsidR="00676C56" w:rsidRPr="004E3692" w:rsidRDefault="00676C56" w:rsidP="006B1D4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E3692">
        <w:rPr>
          <w:rFonts w:ascii="Times New Roman" w:hAnsi="Times New Roman"/>
          <w:sz w:val="28"/>
          <w:szCs w:val="28"/>
        </w:rPr>
        <w:t>Во избежание несчастных случаев руководство должно предъявлять строгие требования к электротехническому персоналу, производить своевр</w:t>
      </w:r>
      <w:r w:rsidRPr="004E3692">
        <w:rPr>
          <w:rFonts w:ascii="Times New Roman" w:hAnsi="Times New Roman"/>
          <w:sz w:val="28"/>
          <w:szCs w:val="28"/>
        </w:rPr>
        <w:t>е</w:t>
      </w:r>
      <w:r w:rsidRPr="004E3692">
        <w:rPr>
          <w:rFonts w:ascii="Times New Roman" w:hAnsi="Times New Roman"/>
          <w:sz w:val="28"/>
          <w:szCs w:val="28"/>
        </w:rPr>
        <w:t xml:space="preserve">менную проверку знаний и осуществлять строгий контроль за выполнением требований Правил техники безопасности. </w:t>
      </w:r>
    </w:p>
    <w:p w:rsidR="00676C56" w:rsidRPr="004E3692" w:rsidRDefault="00676C56" w:rsidP="006B1D43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4E3692">
        <w:rPr>
          <w:rFonts w:ascii="Times New Roman" w:hAnsi="Times New Roman"/>
          <w:color w:val="000000"/>
          <w:sz w:val="28"/>
          <w:szCs w:val="28"/>
        </w:rPr>
        <w:t>Для проведения работ в электроустановках бригаде должен быть выдан наряд-допуск. Лицо, выдавшее его, является ответственным руководителем работ повышенной опасности. В наряде-допуске предусматривают меры бе</w:t>
      </w:r>
      <w:r w:rsidRPr="004E3692">
        <w:rPr>
          <w:rFonts w:ascii="Times New Roman" w:hAnsi="Times New Roman"/>
          <w:color w:val="000000"/>
          <w:sz w:val="28"/>
          <w:szCs w:val="28"/>
        </w:rPr>
        <w:t>з</w:t>
      </w:r>
      <w:r w:rsidRPr="004E3692">
        <w:rPr>
          <w:rFonts w:ascii="Times New Roman" w:hAnsi="Times New Roman"/>
          <w:color w:val="000000"/>
          <w:sz w:val="28"/>
          <w:szCs w:val="28"/>
        </w:rPr>
        <w:t>опасности при производстве работ. Ответственный руководитель обязан лично ознакомить ответственного исполнителя о содержании наряда-допуска, провести целевой инструктаж, проверить выполнение всех указа</w:t>
      </w:r>
      <w:r w:rsidRPr="004E3692">
        <w:rPr>
          <w:rFonts w:ascii="Times New Roman" w:hAnsi="Times New Roman"/>
          <w:color w:val="000000"/>
          <w:sz w:val="28"/>
          <w:szCs w:val="28"/>
        </w:rPr>
        <w:t>н</w:t>
      </w:r>
      <w:r w:rsidRPr="004E3692">
        <w:rPr>
          <w:rFonts w:ascii="Times New Roman" w:hAnsi="Times New Roman"/>
          <w:color w:val="000000"/>
          <w:sz w:val="28"/>
          <w:szCs w:val="28"/>
        </w:rPr>
        <w:t>ных мер.</w:t>
      </w:r>
    </w:p>
    <w:p w:rsidR="00676C56" w:rsidRPr="004E3692" w:rsidRDefault="00676C56" w:rsidP="006B1D4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E3692">
        <w:rPr>
          <w:rFonts w:ascii="Times New Roman" w:hAnsi="Times New Roman"/>
          <w:sz w:val="28"/>
          <w:szCs w:val="28"/>
        </w:rPr>
        <w:t>За несчастные случаи, вызванные неудовлетворительной организацией работ, недисциплинированностью рабочих, применением некачественных инструментов и неисправных механизмов, ответственность несут:</w:t>
      </w:r>
    </w:p>
    <w:p w:rsidR="00676C56" w:rsidRDefault="00676C56" w:rsidP="006B1D43">
      <w:pPr>
        <w:pStyle w:val="a4"/>
        <w:numPr>
          <w:ilvl w:val="0"/>
          <w:numId w:val="13"/>
        </w:numPr>
        <w:spacing w:after="0"/>
        <w:ind w:firstLine="709"/>
        <w:rPr>
          <w:rFonts w:ascii="Times New Roman" w:hAnsi="Times New Roman"/>
          <w:sz w:val="28"/>
          <w:szCs w:val="28"/>
        </w:rPr>
      </w:pPr>
      <w:r w:rsidRPr="003D4281">
        <w:rPr>
          <w:rFonts w:ascii="Times New Roman" w:hAnsi="Times New Roman"/>
          <w:sz w:val="28"/>
          <w:szCs w:val="28"/>
        </w:rPr>
        <w:t>выдающий наряд;</w:t>
      </w:r>
    </w:p>
    <w:p w:rsidR="003D4281" w:rsidRPr="003D4281" w:rsidRDefault="003D4281" w:rsidP="006B1D43">
      <w:pPr>
        <w:pStyle w:val="a4"/>
        <w:numPr>
          <w:ilvl w:val="0"/>
          <w:numId w:val="13"/>
        </w:numPr>
        <w:spacing w:after="0"/>
        <w:ind w:firstLine="709"/>
        <w:rPr>
          <w:rFonts w:ascii="Times New Roman" w:hAnsi="Times New Roman"/>
          <w:sz w:val="28"/>
          <w:szCs w:val="28"/>
        </w:rPr>
      </w:pPr>
      <w:r w:rsidRPr="003D4281">
        <w:rPr>
          <w:rFonts w:ascii="Times New Roman" w:hAnsi="Times New Roman"/>
          <w:sz w:val="28"/>
          <w:szCs w:val="28"/>
        </w:rPr>
        <w:t>руководитель работ;</w:t>
      </w:r>
    </w:p>
    <w:p w:rsidR="003D4281" w:rsidRDefault="003D4281" w:rsidP="006B1D43">
      <w:pPr>
        <w:pStyle w:val="a4"/>
        <w:numPr>
          <w:ilvl w:val="0"/>
          <w:numId w:val="13"/>
        </w:numPr>
        <w:spacing w:after="0"/>
        <w:ind w:firstLine="709"/>
        <w:rPr>
          <w:rFonts w:ascii="Times New Roman" w:hAnsi="Times New Roman"/>
          <w:sz w:val="28"/>
          <w:szCs w:val="28"/>
        </w:rPr>
      </w:pPr>
      <w:r w:rsidRPr="004E3692">
        <w:rPr>
          <w:rFonts w:ascii="Times New Roman" w:hAnsi="Times New Roman"/>
          <w:sz w:val="28"/>
          <w:szCs w:val="28"/>
        </w:rPr>
        <w:t>лицо, дающее разрешение на подготовку рабочего места и на д</w:t>
      </w:r>
      <w:r w:rsidRPr="004E3692">
        <w:rPr>
          <w:rFonts w:ascii="Times New Roman" w:hAnsi="Times New Roman"/>
          <w:sz w:val="28"/>
          <w:szCs w:val="28"/>
        </w:rPr>
        <w:t>о</w:t>
      </w:r>
      <w:r w:rsidRPr="004E3692">
        <w:rPr>
          <w:rFonts w:ascii="Times New Roman" w:hAnsi="Times New Roman"/>
          <w:sz w:val="28"/>
          <w:szCs w:val="28"/>
        </w:rPr>
        <w:t>пуск;</w:t>
      </w:r>
    </w:p>
    <w:p w:rsidR="003D4281" w:rsidRDefault="003D4281" w:rsidP="006B1D43">
      <w:pPr>
        <w:pStyle w:val="a4"/>
        <w:numPr>
          <w:ilvl w:val="0"/>
          <w:numId w:val="13"/>
        </w:numPr>
        <w:spacing w:after="0"/>
        <w:ind w:firstLine="709"/>
        <w:rPr>
          <w:rFonts w:ascii="Times New Roman" w:hAnsi="Times New Roman"/>
          <w:sz w:val="28"/>
          <w:szCs w:val="28"/>
        </w:rPr>
      </w:pPr>
      <w:r w:rsidRPr="004E3692">
        <w:rPr>
          <w:rFonts w:ascii="Times New Roman" w:hAnsi="Times New Roman"/>
          <w:sz w:val="28"/>
          <w:szCs w:val="28"/>
        </w:rPr>
        <w:t>лицо, подготавливающее рабочее место;</w:t>
      </w:r>
    </w:p>
    <w:p w:rsidR="003D4281" w:rsidRDefault="003D4281" w:rsidP="006B1D43">
      <w:pPr>
        <w:pStyle w:val="a4"/>
        <w:numPr>
          <w:ilvl w:val="0"/>
          <w:numId w:val="13"/>
        </w:numPr>
        <w:spacing w:after="0"/>
        <w:ind w:firstLine="709"/>
        <w:rPr>
          <w:rFonts w:ascii="Times New Roman" w:hAnsi="Times New Roman"/>
          <w:sz w:val="28"/>
          <w:szCs w:val="28"/>
        </w:rPr>
      </w:pPr>
      <w:r w:rsidRPr="004E3692">
        <w:rPr>
          <w:rFonts w:ascii="Times New Roman" w:hAnsi="Times New Roman"/>
          <w:sz w:val="28"/>
          <w:szCs w:val="28"/>
        </w:rPr>
        <w:t>допускающий;</w:t>
      </w:r>
    </w:p>
    <w:p w:rsidR="003D4281" w:rsidRDefault="003D4281" w:rsidP="006B1D43">
      <w:pPr>
        <w:pStyle w:val="a4"/>
        <w:numPr>
          <w:ilvl w:val="0"/>
          <w:numId w:val="13"/>
        </w:numPr>
        <w:spacing w:after="0"/>
        <w:ind w:firstLine="709"/>
        <w:rPr>
          <w:rFonts w:ascii="Times New Roman" w:hAnsi="Times New Roman"/>
          <w:sz w:val="28"/>
          <w:szCs w:val="28"/>
        </w:rPr>
      </w:pPr>
      <w:r w:rsidRPr="004E3692">
        <w:rPr>
          <w:rFonts w:ascii="Times New Roman" w:hAnsi="Times New Roman"/>
          <w:sz w:val="28"/>
          <w:szCs w:val="28"/>
        </w:rPr>
        <w:t>производитель работ;</w:t>
      </w:r>
    </w:p>
    <w:p w:rsidR="003D4281" w:rsidRDefault="003D4281" w:rsidP="006B1D43">
      <w:pPr>
        <w:pStyle w:val="a4"/>
        <w:numPr>
          <w:ilvl w:val="0"/>
          <w:numId w:val="13"/>
        </w:numPr>
        <w:spacing w:after="0"/>
        <w:ind w:firstLine="709"/>
        <w:rPr>
          <w:rFonts w:ascii="Times New Roman" w:hAnsi="Times New Roman"/>
          <w:sz w:val="28"/>
          <w:szCs w:val="28"/>
        </w:rPr>
      </w:pPr>
      <w:r w:rsidRPr="004E3692">
        <w:rPr>
          <w:rFonts w:ascii="Times New Roman" w:hAnsi="Times New Roman"/>
          <w:sz w:val="28"/>
          <w:szCs w:val="28"/>
        </w:rPr>
        <w:t>наблюдающий;</w:t>
      </w:r>
    </w:p>
    <w:p w:rsidR="003D4281" w:rsidRPr="003D4281" w:rsidRDefault="003D4281" w:rsidP="006B1D43">
      <w:pPr>
        <w:pStyle w:val="a4"/>
        <w:numPr>
          <w:ilvl w:val="0"/>
          <w:numId w:val="13"/>
        </w:numPr>
        <w:spacing w:after="0"/>
        <w:ind w:firstLine="709"/>
        <w:rPr>
          <w:rFonts w:ascii="Times New Roman" w:hAnsi="Times New Roman"/>
          <w:sz w:val="28"/>
          <w:szCs w:val="28"/>
        </w:rPr>
      </w:pPr>
      <w:r w:rsidRPr="004E3692">
        <w:rPr>
          <w:rFonts w:ascii="Times New Roman" w:hAnsi="Times New Roman"/>
          <w:sz w:val="28"/>
          <w:szCs w:val="28"/>
        </w:rPr>
        <w:t>член бригады.</w:t>
      </w:r>
    </w:p>
    <w:p w:rsidR="00676C56" w:rsidRPr="004E3692" w:rsidRDefault="00676C56" w:rsidP="006B1D4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E3692">
        <w:rPr>
          <w:rFonts w:ascii="Times New Roman" w:hAnsi="Times New Roman"/>
          <w:sz w:val="28"/>
          <w:szCs w:val="28"/>
        </w:rPr>
        <w:t xml:space="preserve">Подготавливающим рабочее место и допускающим может быть один работник. </w:t>
      </w:r>
    </w:p>
    <w:p w:rsidR="00676C56" w:rsidRPr="004E3692" w:rsidRDefault="00676C56" w:rsidP="006B1D4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E3692">
        <w:rPr>
          <w:rFonts w:ascii="Times New Roman" w:hAnsi="Times New Roman"/>
          <w:sz w:val="28"/>
          <w:szCs w:val="28"/>
        </w:rPr>
        <w:t>Лица из оперативного персонала, обслуживающие электроустановки единолично, и старшие в смене или бригаде, за которыми закреплена данная электроустановка, должны иметь группу по электробезопасности в устано</w:t>
      </w:r>
      <w:r w:rsidRPr="004E3692">
        <w:rPr>
          <w:rFonts w:ascii="Times New Roman" w:hAnsi="Times New Roman"/>
          <w:sz w:val="28"/>
          <w:szCs w:val="28"/>
        </w:rPr>
        <w:t>в</w:t>
      </w:r>
      <w:r w:rsidRPr="004E3692">
        <w:rPr>
          <w:rFonts w:ascii="Times New Roman" w:hAnsi="Times New Roman"/>
          <w:sz w:val="28"/>
          <w:szCs w:val="28"/>
        </w:rPr>
        <w:t>ках напряжением выше 1000 В не ниже четвертой.</w:t>
      </w:r>
    </w:p>
    <w:p w:rsidR="00676C56" w:rsidRPr="004E3692" w:rsidRDefault="00676C56" w:rsidP="006B1D4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E3692">
        <w:rPr>
          <w:rFonts w:ascii="Times New Roman" w:hAnsi="Times New Roman"/>
          <w:sz w:val="28"/>
          <w:szCs w:val="28"/>
        </w:rPr>
        <w:t>Главным элементом, входящим в рассматриваемое устройство, являе</w:t>
      </w:r>
      <w:r w:rsidRPr="004E3692">
        <w:rPr>
          <w:rFonts w:ascii="Times New Roman" w:hAnsi="Times New Roman"/>
          <w:sz w:val="28"/>
          <w:szCs w:val="28"/>
        </w:rPr>
        <w:t>т</w:t>
      </w:r>
      <w:r w:rsidRPr="004E3692">
        <w:rPr>
          <w:rFonts w:ascii="Times New Roman" w:hAnsi="Times New Roman"/>
          <w:sz w:val="28"/>
          <w:szCs w:val="28"/>
        </w:rPr>
        <w:t>ся трансформатор, поэтому основное внимание уделим эксплуатации данного вида оборудования. Эксплуатация трансформатора включает: монтаж, о</w:t>
      </w:r>
      <w:r w:rsidRPr="004E3692">
        <w:rPr>
          <w:rFonts w:ascii="Times New Roman" w:hAnsi="Times New Roman"/>
          <w:sz w:val="28"/>
          <w:szCs w:val="28"/>
        </w:rPr>
        <w:t>б</w:t>
      </w:r>
      <w:r w:rsidRPr="004E3692">
        <w:rPr>
          <w:rFonts w:ascii="Times New Roman" w:hAnsi="Times New Roman"/>
          <w:sz w:val="28"/>
          <w:szCs w:val="28"/>
        </w:rPr>
        <w:t>служивание и испытания.</w:t>
      </w:r>
    </w:p>
    <w:p w:rsidR="00676C56" w:rsidRPr="004E3692" w:rsidRDefault="00676C56" w:rsidP="000871FA">
      <w:pPr>
        <w:widowControl w:val="0"/>
        <w:autoSpaceDE w:val="0"/>
        <w:autoSpaceDN w:val="0"/>
        <w:adjustRightInd w:val="0"/>
        <w:spacing w:after="0"/>
        <w:ind w:firstLine="340"/>
        <w:jc w:val="both"/>
        <w:rPr>
          <w:rFonts w:ascii="Times New Roman" w:hAnsi="Times New Roman"/>
          <w:sz w:val="28"/>
          <w:szCs w:val="28"/>
        </w:rPr>
      </w:pPr>
    </w:p>
    <w:p w:rsidR="00676C56" w:rsidRPr="000871FA" w:rsidRDefault="00985969" w:rsidP="008467AE">
      <w:pPr>
        <w:widowControl w:val="0"/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8</w:t>
      </w:r>
      <w:r w:rsidR="00676C56" w:rsidRPr="000871FA">
        <w:rPr>
          <w:rFonts w:ascii="Times New Roman" w:hAnsi="Times New Roman"/>
          <w:b/>
          <w:sz w:val="28"/>
          <w:szCs w:val="28"/>
        </w:rPr>
        <w:t>.1 М</w:t>
      </w:r>
      <w:r w:rsidR="00D30403">
        <w:rPr>
          <w:rFonts w:ascii="Times New Roman" w:hAnsi="Times New Roman"/>
          <w:b/>
          <w:sz w:val="28"/>
          <w:szCs w:val="28"/>
        </w:rPr>
        <w:t>онтаж трансформаторов</w:t>
      </w:r>
    </w:p>
    <w:p w:rsidR="00676C56" w:rsidRDefault="00676C56" w:rsidP="000871FA">
      <w:pPr>
        <w:widowControl w:val="0"/>
        <w:autoSpaceDE w:val="0"/>
        <w:autoSpaceDN w:val="0"/>
        <w:adjustRightInd w:val="0"/>
        <w:spacing w:after="0"/>
        <w:ind w:firstLine="340"/>
        <w:jc w:val="both"/>
        <w:rPr>
          <w:rFonts w:ascii="Times New Roman" w:hAnsi="Times New Roman"/>
          <w:sz w:val="28"/>
          <w:szCs w:val="28"/>
        </w:rPr>
      </w:pPr>
    </w:p>
    <w:p w:rsidR="004248E0" w:rsidRPr="004E3692" w:rsidRDefault="004248E0" w:rsidP="000871FA">
      <w:pPr>
        <w:widowControl w:val="0"/>
        <w:autoSpaceDE w:val="0"/>
        <w:autoSpaceDN w:val="0"/>
        <w:adjustRightInd w:val="0"/>
        <w:spacing w:after="0"/>
        <w:ind w:firstLine="340"/>
        <w:jc w:val="both"/>
        <w:rPr>
          <w:rFonts w:ascii="Times New Roman" w:hAnsi="Times New Roman"/>
          <w:sz w:val="28"/>
          <w:szCs w:val="28"/>
        </w:rPr>
      </w:pPr>
    </w:p>
    <w:p w:rsidR="00676C56" w:rsidRPr="004E3692" w:rsidRDefault="00676C56" w:rsidP="006B1D4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E3692">
        <w:rPr>
          <w:rFonts w:ascii="Times New Roman" w:hAnsi="Times New Roman"/>
          <w:sz w:val="28"/>
          <w:szCs w:val="28"/>
        </w:rPr>
        <w:t>При монтаже трансформаторов мастер обязан ознакомить рабочих с проектом производства работ (ППР) и провести в бригаде текущий инстру</w:t>
      </w:r>
      <w:r w:rsidRPr="004E3692">
        <w:rPr>
          <w:rFonts w:ascii="Times New Roman" w:hAnsi="Times New Roman"/>
          <w:sz w:val="28"/>
          <w:szCs w:val="28"/>
        </w:rPr>
        <w:t>к</w:t>
      </w:r>
      <w:r w:rsidRPr="004E3692">
        <w:rPr>
          <w:rFonts w:ascii="Times New Roman" w:hAnsi="Times New Roman"/>
          <w:sz w:val="28"/>
          <w:szCs w:val="28"/>
        </w:rPr>
        <w:t xml:space="preserve">таж, в котором должен разъяснить и </w:t>
      </w:r>
      <w:r w:rsidRPr="0039371E">
        <w:rPr>
          <w:rFonts w:ascii="Times New Roman" w:hAnsi="Times New Roman"/>
          <w:sz w:val="28"/>
          <w:szCs w:val="28"/>
        </w:rPr>
        <w:t>показать [</w:t>
      </w:r>
      <w:r w:rsidR="00894E8A" w:rsidRPr="0039371E">
        <w:rPr>
          <w:rFonts w:ascii="Times New Roman" w:hAnsi="Times New Roman"/>
          <w:sz w:val="28"/>
          <w:szCs w:val="28"/>
        </w:rPr>
        <w:t>25</w:t>
      </w:r>
      <w:r w:rsidRPr="0039371E">
        <w:rPr>
          <w:rFonts w:ascii="Times New Roman" w:hAnsi="Times New Roman"/>
          <w:sz w:val="28"/>
          <w:szCs w:val="28"/>
        </w:rPr>
        <w:t>]:</w:t>
      </w:r>
    </w:p>
    <w:p w:rsidR="00676C56" w:rsidRDefault="00676C56" w:rsidP="006B1D43">
      <w:pPr>
        <w:pStyle w:val="a4"/>
        <w:numPr>
          <w:ilvl w:val="0"/>
          <w:numId w:val="15"/>
        </w:num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D4281">
        <w:rPr>
          <w:rFonts w:ascii="Times New Roman" w:hAnsi="Times New Roman"/>
          <w:color w:val="000000"/>
          <w:spacing w:val="2"/>
          <w:sz w:val="28"/>
          <w:szCs w:val="28"/>
        </w:rPr>
        <w:t>характер и</w:t>
      </w:r>
      <w:r w:rsidRPr="003D4281">
        <w:rPr>
          <w:rFonts w:ascii="Times New Roman" w:hAnsi="Times New Roman"/>
          <w:sz w:val="28"/>
          <w:szCs w:val="28"/>
        </w:rPr>
        <w:t xml:space="preserve"> безопасные методы выполнения работ;</w:t>
      </w:r>
    </w:p>
    <w:p w:rsidR="003D4281" w:rsidRPr="003D4281" w:rsidRDefault="003D4281" w:rsidP="006B1D43">
      <w:pPr>
        <w:pStyle w:val="a4"/>
        <w:numPr>
          <w:ilvl w:val="0"/>
          <w:numId w:val="15"/>
        </w:num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E3692">
        <w:rPr>
          <w:rFonts w:ascii="Times New Roman" w:hAnsi="Times New Roman"/>
          <w:color w:val="000000"/>
          <w:spacing w:val="2"/>
          <w:sz w:val="28"/>
          <w:szCs w:val="28"/>
        </w:rPr>
        <w:t>порядок прохода к рабочему месту;</w:t>
      </w:r>
    </w:p>
    <w:p w:rsidR="003D4281" w:rsidRPr="003D4281" w:rsidRDefault="003D4281" w:rsidP="006B1D43">
      <w:pPr>
        <w:pStyle w:val="a4"/>
        <w:numPr>
          <w:ilvl w:val="0"/>
          <w:numId w:val="15"/>
        </w:num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E3692">
        <w:rPr>
          <w:rFonts w:ascii="Times New Roman" w:hAnsi="Times New Roman"/>
          <w:color w:val="000000"/>
          <w:spacing w:val="2"/>
          <w:sz w:val="28"/>
          <w:szCs w:val="28"/>
        </w:rPr>
        <w:t>наличие опасных зон и открытых каналов и траншей;</w:t>
      </w:r>
    </w:p>
    <w:p w:rsidR="003D4281" w:rsidRPr="003D4281" w:rsidRDefault="003D4281" w:rsidP="006B1D43">
      <w:pPr>
        <w:pStyle w:val="a4"/>
        <w:numPr>
          <w:ilvl w:val="0"/>
          <w:numId w:val="15"/>
        </w:num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E3692">
        <w:rPr>
          <w:rFonts w:ascii="Times New Roman" w:hAnsi="Times New Roman"/>
          <w:color w:val="000000"/>
          <w:spacing w:val="2"/>
          <w:sz w:val="28"/>
          <w:szCs w:val="28"/>
        </w:rPr>
        <w:t>порядок ограждения рабочего места;</w:t>
      </w:r>
    </w:p>
    <w:p w:rsidR="003D4281" w:rsidRPr="003D4281" w:rsidRDefault="003D4281" w:rsidP="006B1D43">
      <w:pPr>
        <w:pStyle w:val="a4"/>
        <w:numPr>
          <w:ilvl w:val="0"/>
          <w:numId w:val="15"/>
        </w:num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E3692">
        <w:rPr>
          <w:rFonts w:ascii="Times New Roman" w:hAnsi="Times New Roman"/>
          <w:color w:val="000000"/>
          <w:spacing w:val="2"/>
          <w:sz w:val="28"/>
          <w:szCs w:val="28"/>
        </w:rPr>
        <w:t>наличие действующих электроустановок;</w:t>
      </w:r>
    </w:p>
    <w:p w:rsidR="003D4281" w:rsidRPr="003D4281" w:rsidRDefault="003D4281" w:rsidP="006B1D43">
      <w:pPr>
        <w:pStyle w:val="a4"/>
        <w:numPr>
          <w:ilvl w:val="0"/>
          <w:numId w:val="15"/>
        </w:numPr>
        <w:spacing w:after="0"/>
        <w:ind w:firstLine="709"/>
        <w:jc w:val="both"/>
        <w:rPr>
          <w:rFonts w:ascii="Times New Roman" w:hAnsi="Times New Roman"/>
          <w:color w:val="000000"/>
          <w:spacing w:val="2"/>
          <w:sz w:val="28"/>
          <w:szCs w:val="28"/>
        </w:rPr>
      </w:pPr>
      <w:r w:rsidRPr="003D4281">
        <w:rPr>
          <w:rFonts w:ascii="Times New Roman" w:hAnsi="Times New Roman"/>
          <w:color w:val="000000"/>
          <w:spacing w:val="2"/>
          <w:sz w:val="28"/>
          <w:szCs w:val="28"/>
        </w:rPr>
        <w:t>наличие вывешенных знаков по технике безопасности;</w:t>
      </w:r>
    </w:p>
    <w:p w:rsidR="003D4281" w:rsidRPr="003D4281" w:rsidRDefault="003D4281" w:rsidP="006B1D43">
      <w:pPr>
        <w:pStyle w:val="a4"/>
        <w:numPr>
          <w:ilvl w:val="0"/>
          <w:numId w:val="15"/>
        </w:numPr>
        <w:spacing w:after="0"/>
        <w:ind w:firstLine="709"/>
        <w:jc w:val="both"/>
        <w:rPr>
          <w:rFonts w:ascii="Times New Roman" w:hAnsi="Times New Roman"/>
          <w:color w:val="000000"/>
          <w:spacing w:val="2"/>
          <w:sz w:val="28"/>
          <w:szCs w:val="28"/>
        </w:rPr>
      </w:pPr>
      <w:r w:rsidRPr="003D4281">
        <w:rPr>
          <w:rFonts w:ascii="Times New Roman" w:hAnsi="Times New Roman"/>
          <w:color w:val="000000"/>
          <w:spacing w:val="2"/>
          <w:sz w:val="28"/>
          <w:szCs w:val="28"/>
        </w:rPr>
        <w:t>порядок заезда автомашин в монтажную зону;</w:t>
      </w:r>
    </w:p>
    <w:p w:rsidR="003D4281" w:rsidRPr="003D4281" w:rsidRDefault="003D4281" w:rsidP="006B1D43">
      <w:pPr>
        <w:pStyle w:val="a4"/>
        <w:numPr>
          <w:ilvl w:val="0"/>
          <w:numId w:val="15"/>
        </w:numPr>
        <w:spacing w:after="0"/>
        <w:ind w:firstLine="709"/>
        <w:jc w:val="both"/>
        <w:rPr>
          <w:rFonts w:ascii="Times New Roman" w:hAnsi="Times New Roman"/>
          <w:color w:val="000000"/>
          <w:spacing w:val="2"/>
          <w:sz w:val="28"/>
          <w:szCs w:val="28"/>
        </w:rPr>
      </w:pPr>
      <w:r w:rsidRPr="003D4281">
        <w:rPr>
          <w:rFonts w:ascii="Times New Roman" w:hAnsi="Times New Roman"/>
          <w:color w:val="000000"/>
          <w:spacing w:val="2"/>
          <w:sz w:val="28"/>
          <w:szCs w:val="28"/>
        </w:rPr>
        <w:t>места разгрузки оборудования и материалов;</w:t>
      </w:r>
    </w:p>
    <w:p w:rsidR="000871FA" w:rsidRDefault="003D4281" w:rsidP="006B1D43">
      <w:pPr>
        <w:pStyle w:val="a4"/>
        <w:numPr>
          <w:ilvl w:val="0"/>
          <w:numId w:val="15"/>
        </w:numPr>
        <w:spacing w:after="0"/>
        <w:ind w:firstLine="709"/>
        <w:jc w:val="both"/>
        <w:rPr>
          <w:rFonts w:ascii="Times New Roman" w:hAnsi="Times New Roman"/>
          <w:color w:val="000000"/>
          <w:spacing w:val="2"/>
          <w:sz w:val="28"/>
          <w:szCs w:val="28"/>
        </w:rPr>
      </w:pPr>
      <w:r w:rsidRPr="003D4281">
        <w:rPr>
          <w:rFonts w:ascii="Times New Roman" w:hAnsi="Times New Roman"/>
          <w:color w:val="000000"/>
          <w:spacing w:val="2"/>
          <w:sz w:val="28"/>
          <w:szCs w:val="28"/>
        </w:rPr>
        <w:t>порядок работы с автокраном;</w:t>
      </w:r>
    </w:p>
    <w:p w:rsidR="003D4281" w:rsidRPr="000871FA" w:rsidRDefault="003D4281" w:rsidP="006B1D43">
      <w:pPr>
        <w:pStyle w:val="a4"/>
        <w:numPr>
          <w:ilvl w:val="0"/>
          <w:numId w:val="15"/>
        </w:numPr>
        <w:spacing w:after="0"/>
        <w:ind w:firstLine="709"/>
        <w:jc w:val="both"/>
        <w:rPr>
          <w:rFonts w:ascii="Times New Roman" w:hAnsi="Times New Roman"/>
          <w:color w:val="000000"/>
          <w:spacing w:val="2"/>
          <w:sz w:val="28"/>
          <w:szCs w:val="28"/>
        </w:rPr>
      </w:pPr>
      <w:r w:rsidRPr="000871FA">
        <w:rPr>
          <w:rFonts w:ascii="Times New Roman" w:hAnsi="Times New Roman"/>
          <w:color w:val="000000"/>
          <w:spacing w:val="2"/>
          <w:sz w:val="28"/>
          <w:szCs w:val="28"/>
        </w:rPr>
        <w:t>места установки грузовых лебедок, блоков и т.п.;</w:t>
      </w:r>
    </w:p>
    <w:p w:rsidR="003D4281" w:rsidRPr="003D4281" w:rsidRDefault="003D4281" w:rsidP="006B1D43">
      <w:pPr>
        <w:pStyle w:val="a4"/>
        <w:numPr>
          <w:ilvl w:val="0"/>
          <w:numId w:val="15"/>
        </w:numPr>
        <w:spacing w:after="0"/>
        <w:ind w:firstLine="709"/>
        <w:jc w:val="both"/>
        <w:rPr>
          <w:rFonts w:ascii="Times New Roman" w:hAnsi="Times New Roman"/>
          <w:color w:val="000000"/>
          <w:spacing w:val="2"/>
          <w:sz w:val="28"/>
          <w:szCs w:val="28"/>
        </w:rPr>
      </w:pP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  </w:t>
      </w:r>
      <w:r w:rsidRPr="003D4281">
        <w:rPr>
          <w:rFonts w:ascii="Times New Roman" w:hAnsi="Times New Roman"/>
          <w:color w:val="000000"/>
          <w:spacing w:val="2"/>
          <w:sz w:val="28"/>
          <w:szCs w:val="28"/>
        </w:rPr>
        <w:t>места и порядок подключения электросварочного трансформ</w:t>
      </w:r>
      <w:r w:rsidRPr="003D4281">
        <w:rPr>
          <w:rFonts w:ascii="Times New Roman" w:hAnsi="Times New Roman"/>
          <w:color w:val="000000"/>
          <w:spacing w:val="2"/>
          <w:sz w:val="28"/>
          <w:szCs w:val="28"/>
        </w:rPr>
        <w:t>а</w:t>
      </w:r>
      <w:r w:rsidRPr="003D4281">
        <w:rPr>
          <w:rFonts w:ascii="Times New Roman" w:hAnsi="Times New Roman"/>
          <w:color w:val="000000"/>
          <w:spacing w:val="2"/>
          <w:sz w:val="28"/>
          <w:szCs w:val="28"/>
        </w:rPr>
        <w:t>тора, рабочего освещения, электроинструмента;</w:t>
      </w:r>
    </w:p>
    <w:p w:rsidR="003D4281" w:rsidRPr="003D4281" w:rsidRDefault="003D4281" w:rsidP="006B1D43">
      <w:pPr>
        <w:pStyle w:val="a4"/>
        <w:numPr>
          <w:ilvl w:val="0"/>
          <w:numId w:val="15"/>
        </w:numPr>
        <w:spacing w:after="0"/>
        <w:ind w:firstLine="709"/>
        <w:jc w:val="both"/>
        <w:rPr>
          <w:rFonts w:ascii="Times New Roman" w:hAnsi="Times New Roman"/>
          <w:color w:val="000000"/>
          <w:spacing w:val="2"/>
          <w:sz w:val="28"/>
          <w:szCs w:val="28"/>
        </w:rPr>
      </w:pPr>
      <w:r w:rsidRPr="003D4281">
        <w:rPr>
          <w:rFonts w:ascii="Times New Roman" w:hAnsi="Times New Roman"/>
          <w:color w:val="000000"/>
          <w:spacing w:val="2"/>
          <w:sz w:val="28"/>
          <w:szCs w:val="28"/>
        </w:rPr>
        <w:t>место работы газоэлектросварщика;</w:t>
      </w:r>
    </w:p>
    <w:p w:rsidR="003D4281" w:rsidRPr="003D4281" w:rsidRDefault="003D4281" w:rsidP="006B1D43">
      <w:pPr>
        <w:pStyle w:val="a4"/>
        <w:numPr>
          <w:ilvl w:val="0"/>
          <w:numId w:val="15"/>
        </w:numPr>
        <w:spacing w:after="0"/>
        <w:ind w:firstLine="709"/>
        <w:jc w:val="both"/>
        <w:rPr>
          <w:rFonts w:ascii="Times New Roman" w:hAnsi="Times New Roman"/>
          <w:color w:val="000000"/>
          <w:spacing w:val="2"/>
          <w:sz w:val="28"/>
          <w:szCs w:val="28"/>
        </w:rPr>
      </w:pPr>
      <w:r w:rsidRPr="003D4281">
        <w:rPr>
          <w:rFonts w:ascii="Times New Roman" w:hAnsi="Times New Roman"/>
          <w:color w:val="000000"/>
          <w:spacing w:val="2"/>
          <w:sz w:val="28"/>
          <w:szCs w:val="28"/>
        </w:rPr>
        <w:t>места установки пожарного инвентаря;</w:t>
      </w:r>
    </w:p>
    <w:p w:rsidR="003D4281" w:rsidRPr="003D4281" w:rsidRDefault="003D4281" w:rsidP="006B1D43">
      <w:pPr>
        <w:pStyle w:val="a4"/>
        <w:numPr>
          <w:ilvl w:val="0"/>
          <w:numId w:val="15"/>
        </w:numPr>
        <w:spacing w:after="0"/>
        <w:ind w:firstLine="709"/>
        <w:jc w:val="both"/>
        <w:rPr>
          <w:rFonts w:ascii="Times New Roman" w:hAnsi="Times New Roman"/>
          <w:color w:val="000000"/>
          <w:spacing w:val="2"/>
          <w:sz w:val="28"/>
          <w:szCs w:val="28"/>
        </w:rPr>
      </w:pPr>
      <w:r w:rsidRPr="003D4281">
        <w:rPr>
          <w:rFonts w:ascii="Times New Roman" w:hAnsi="Times New Roman"/>
          <w:color w:val="000000"/>
          <w:spacing w:val="2"/>
          <w:sz w:val="28"/>
          <w:szCs w:val="28"/>
        </w:rPr>
        <w:t>места установки резервуаров с маслом;</w:t>
      </w:r>
    </w:p>
    <w:p w:rsidR="003D4281" w:rsidRPr="003D4281" w:rsidRDefault="003D4281" w:rsidP="006B1D43">
      <w:pPr>
        <w:pStyle w:val="a4"/>
        <w:numPr>
          <w:ilvl w:val="0"/>
          <w:numId w:val="15"/>
        </w:numPr>
        <w:spacing w:after="0"/>
        <w:ind w:firstLine="709"/>
        <w:jc w:val="both"/>
        <w:rPr>
          <w:rFonts w:ascii="Times New Roman" w:hAnsi="Times New Roman"/>
          <w:color w:val="000000"/>
          <w:spacing w:val="2"/>
          <w:sz w:val="28"/>
          <w:szCs w:val="28"/>
        </w:rPr>
      </w:pPr>
      <w:r w:rsidRPr="003D4281">
        <w:rPr>
          <w:rFonts w:ascii="Times New Roman" w:hAnsi="Times New Roman"/>
          <w:color w:val="000000"/>
          <w:spacing w:val="2"/>
          <w:sz w:val="28"/>
          <w:szCs w:val="28"/>
        </w:rPr>
        <w:t>месторасположение телефона и порядок вызова пожарной к</w:t>
      </w:r>
      <w:r w:rsidRPr="003D4281">
        <w:rPr>
          <w:rFonts w:ascii="Times New Roman" w:hAnsi="Times New Roman"/>
          <w:color w:val="000000"/>
          <w:spacing w:val="2"/>
          <w:sz w:val="28"/>
          <w:szCs w:val="28"/>
        </w:rPr>
        <w:t>о</w:t>
      </w:r>
      <w:r w:rsidRPr="003D4281">
        <w:rPr>
          <w:rFonts w:ascii="Times New Roman" w:hAnsi="Times New Roman"/>
          <w:color w:val="000000"/>
          <w:spacing w:val="2"/>
          <w:sz w:val="28"/>
          <w:szCs w:val="28"/>
        </w:rPr>
        <w:t>манды, скорой медицинской помощи, начальника монтажного участка или управления.</w:t>
      </w:r>
    </w:p>
    <w:p w:rsidR="00676C56" w:rsidRPr="004E3692" w:rsidRDefault="00676C56" w:rsidP="006B1D43">
      <w:pPr>
        <w:spacing w:after="0"/>
        <w:ind w:firstLine="709"/>
        <w:jc w:val="both"/>
        <w:rPr>
          <w:rFonts w:ascii="Times New Roman" w:hAnsi="Times New Roman"/>
          <w:color w:val="000000"/>
          <w:spacing w:val="2"/>
          <w:sz w:val="28"/>
          <w:szCs w:val="28"/>
        </w:rPr>
      </w:pPr>
      <w:r w:rsidRPr="004E3692">
        <w:rPr>
          <w:rFonts w:ascii="Times New Roman" w:hAnsi="Times New Roman"/>
          <w:color w:val="000000"/>
          <w:spacing w:val="2"/>
          <w:sz w:val="28"/>
          <w:szCs w:val="28"/>
        </w:rPr>
        <w:t>В целях пожарной безопасности необходимо сообщить в пожарную охрану о начале монтажа трансформатора (большой мощности), подгот</w:t>
      </w:r>
      <w:r w:rsidRPr="004E3692">
        <w:rPr>
          <w:rFonts w:ascii="Times New Roman" w:hAnsi="Times New Roman"/>
          <w:color w:val="000000"/>
          <w:spacing w:val="2"/>
          <w:sz w:val="28"/>
          <w:szCs w:val="28"/>
        </w:rPr>
        <w:t>о</w:t>
      </w:r>
      <w:r w:rsidRPr="004E3692">
        <w:rPr>
          <w:rFonts w:ascii="Times New Roman" w:hAnsi="Times New Roman"/>
          <w:color w:val="000000"/>
          <w:spacing w:val="2"/>
          <w:sz w:val="28"/>
          <w:szCs w:val="28"/>
        </w:rPr>
        <w:t>вить мотопомпу и цистерны с водой, расставить в необходимых местах пе</w:t>
      </w:r>
      <w:r w:rsidRPr="004E3692">
        <w:rPr>
          <w:rFonts w:ascii="Times New Roman" w:hAnsi="Times New Roman"/>
          <w:color w:val="000000"/>
          <w:spacing w:val="2"/>
          <w:sz w:val="28"/>
          <w:szCs w:val="28"/>
        </w:rPr>
        <w:t>р</w:t>
      </w:r>
      <w:r w:rsidRPr="004E3692">
        <w:rPr>
          <w:rFonts w:ascii="Times New Roman" w:hAnsi="Times New Roman"/>
          <w:color w:val="000000"/>
          <w:spacing w:val="2"/>
          <w:sz w:val="28"/>
          <w:szCs w:val="28"/>
        </w:rPr>
        <w:t>вичные средства пожаротушения: пенные огнетушители, просушенный и просеянный песок.</w:t>
      </w:r>
    </w:p>
    <w:p w:rsidR="00676C56" w:rsidRPr="004E3692" w:rsidRDefault="00676C56" w:rsidP="006B1D43">
      <w:pPr>
        <w:spacing w:after="0"/>
        <w:ind w:firstLine="709"/>
        <w:jc w:val="both"/>
        <w:rPr>
          <w:rFonts w:ascii="Times New Roman" w:hAnsi="Times New Roman"/>
          <w:color w:val="000000"/>
          <w:spacing w:val="2"/>
          <w:sz w:val="28"/>
          <w:szCs w:val="28"/>
        </w:rPr>
      </w:pPr>
      <w:r w:rsidRPr="004E3692">
        <w:rPr>
          <w:rFonts w:ascii="Times New Roman" w:hAnsi="Times New Roman"/>
          <w:color w:val="000000"/>
          <w:spacing w:val="2"/>
          <w:sz w:val="28"/>
          <w:szCs w:val="28"/>
        </w:rPr>
        <w:t>Монтаж трансформатора, сушка масла и обмоток, контрольный пр</w:t>
      </w:r>
      <w:r w:rsidRPr="004E3692">
        <w:rPr>
          <w:rFonts w:ascii="Times New Roman" w:hAnsi="Times New Roman"/>
          <w:color w:val="000000"/>
          <w:spacing w:val="2"/>
          <w:sz w:val="28"/>
          <w:szCs w:val="28"/>
        </w:rPr>
        <w:t>о</w:t>
      </w:r>
      <w:r w:rsidRPr="004E3692">
        <w:rPr>
          <w:rFonts w:ascii="Times New Roman" w:hAnsi="Times New Roman"/>
          <w:color w:val="000000"/>
          <w:spacing w:val="2"/>
          <w:sz w:val="28"/>
          <w:szCs w:val="28"/>
        </w:rPr>
        <w:t>грев, заливка масла проводится по специальным инструкциям.</w:t>
      </w:r>
    </w:p>
    <w:p w:rsidR="00676C56" w:rsidRPr="004E3692" w:rsidRDefault="00676C56" w:rsidP="006B1D43">
      <w:pPr>
        <w:spacing w:after="0"/>
        <w:ind w:firstLine="709"/>
        <w:jc w:val="both"/>
        <w:rPr>
          <w:rFonts w:ascii="Times New Roman" w:hAnsi="Times New Roman"/>
          <w:color w:val="000000"/>
          <w:spacing w:val="2"/>
          <w:sz w:val="28"/>
          <w:szCs w:val="28"/>
        </w:rPr>
      </w:pPr>
      <w:r w:rsidRPr="004E3692">
        <w:rPr>
          <w:rFonts w:ascii="Times New Roman" w:hAnsi="Times New Roman"/>
          <w:color w:val="000000"/>
          <w:spacing w:val="2"/>
          <w:sz w:val="28"/>
          <w:szCs w:val="28"/>
        </w:rPr>
        <w:t>Транспортировка к месту установки трансформатора большой мощн</w:t>
      </w:r>
      <w:r w:rsidRPr="004E3692">
        <w:rPr>
          <w:rFonts w:ascii="Times New Roman" w:hAnsi="Times New Roman"/>
          <w:color w:val="000000"/>
          <w:spacing w:val="2"/>
          <w:sz w:val="28"/>
          <w:szCs w:val="28"/>
        </w:rPr>
        <w:t>о</w:t>
      </w:r>
      <w:r w:rsidRPr="004E3692">
        <w:rPr>
          <w:rFonts w:ascii="Times New Roman" w:hAnsi="Times New Roman"/>
          <w:color w:val="000000"/>
          <w:spacing w:val="2"/>
          <w:sz w:val="28"/>
          <w:szCs w:val="28"/>
        </w:rPr>
        <w:t xml:space="preserve">сти и их выгрузка должны производиться </w:t>
      </w:r>
      <w:proofErr w:type="gramStart"/>
      <w:r w:rsidRPr="004E3692">
        <w:rPr>
          <w:rFonts w:ascii="Times New Roman" w:hAnsi="Times New Roman"/>
          <w:spacing w:val="2"/>
          <w:sz w:val="28"/>
          <w:szCs w:val="28"/>
        </w:rPr>
        <w:t>по</w:t>
      </w:r>
      <w:proofErr w:type="gramEnd"/>
      <w:r w:rsidRPr="004E3692">
        <w:rPr>
          <w:rFonts w:ascii="Times New Roman" w:hAnsi="Times New Roman"/>
          <w:spacing w:val="2"/>
          <w:sz w:val="28"/>
          <w:szCs w:val="28"/>
        </w:rPr>
        <w:t xml:space="preserve"> специально разработанному ППР.</w:t>
      </w:r>
      <w:r w:rsidR="0039371E">
        <w:rPr>
          <w:rFonts w:ascii="Times New Roman" w:hAnsi="Times New Roman"/>
          <w:spacing w:val="2"/>
          <w:sz w:val="28"/>
          <w:szCs w:val="28"/>
        </w:rPr>
        <w:t xml:space="preserve"> </w:t>
      </w:r>
      <w:proofErr w:type="spellStart"/>
      <w:r w:rsidR="0039371E">
        <w:rPr>
          <w:rFonts w:ascii="Times New Roman" w:hAnsi="Times New Roman"/>
          <w:spacing w:val="2"/>
          <w:sz w:val="28"/>
          <w:szCs w:val="28"/>
        </w:rPr>
        <w:t>Строповка</w:t>
      </w:r>
      <w:proofErr w:type="spellEnd"/>
      <w:r w:rsidR="0039371E">
        <w:rPr>
          <w:rFonts w:ascii="Times New Roman" w:hAnsi="Times New Roman"/>
          <w:spacing w:val="2"/>
          <w:sz w:val="28"/>
          <w:szCs w:val="28"/>
        </w:rPr>
        <w:t xml:space="preserve"> трансформатора </w:t>
      </w:r>
      <w:proofErr w:type="gramStart"/>
      <w:r w:rsidR="0039371E">
        <w:rPr>
          <w:rFonts w:ascii="Times New Roman" w:hAnsi="Times New Roman"/>
          <w:spacing w:val="2"/>
          <w:sz w:val="28"/>
          <w:szCs w:val="28"/>
        </w:rPr>
        <w:t>показана</w:t>
      </w:r>
      <w:proofErr w:type="gramEnd"/>
      <w:r w:rsidR="0039371E">
        <w:rPr>
          <w:rFonts w:ascii="Times New Roman" w:hAnsi="Times New Roman"/>
          <w:spacing w:val="2"/>
          <w:sz w:val="28"/>
          <w:szCs w:val="28"/>
        </w:rPr>
        <w:t xml:space="preserve"> на рисунке 8.2.</w:t>
      </w:r>
    </w:p>
    <w:p w:rsidR="00676C56" w:rsidRPr="004E3692" w:rsidRDefault="00676C56" w:rsidP="006B1D43">
      <w:pPr>
        <w:spacing w:after="0"/>
        <w:ind w:firstLine="709"/>
        <w:jc w:val="both"/>
        <w:rPr>
          <w:rFonts w:ascii="Times New Roman" w:hAnsi="Times New Roman"/>
          <w:color w:val="000000"/>
          <w:spacing w:val="2"/>
          <w:sz w:val="28"/>
          <w:szCs w:val="28"/>
        </w:rPr>
      </w:pPr>
      <w:r w:rsidRPr="004E3692">
        <w:rPr>
          <w:rFonts w:ascii="Times New Roman" w:hAnsi="Times New Roman"/>
          <w:color w:val="000000"/>
          <w:spacing w:val="2"/>
          <w:sz w:val="28"/>
          <w:szCs w:val="28"/>
        </w:rPr>
        <w:t>При выгрузке трансформаторов с железнодорожных платформ по наклонному скату из шпал или бревен угол наклона не должен превышать 10…15º. Со стороны, противоположной направлению спуска, его подде</w:t>
      </w:r>
      <w:r w:rsidRPr="004E3692">
        <w:rPr>
          <w:rFonts w:ascii="Times New Roman" w:hAnsi="Times New Roman"/>
          <w:color w:val="000000"/>
          <w:spacing w:val="2"/>
          <w:sz w:val="28"/>
          <w:szCs w:val="28"/>
        </w:rPr>
        <w:t>р</w:t>
      </w:r>
      <w:r w:rsidRPr="004E3692">
        <w:rPr>
          <w:rFonts w:ascii="Times New Roman" w:hAnsi="Times New Roman"/>
          <w:color w:val="000000"/>
          <w:spacing w:val="2"/>
          <w:sz w:val="28"/>
          <w:szCs w:val="28"/>
        </w:rPr>
        <w:t>живают оттяжками при помощи лебедок. Во время перемещения трансфо</w:t>
      </w:r>
      <w:r w:rsidRPr="004E3692">
        <w:rPr>
          <w:rFonts w:ascii="Times New Roman" w:hAnsi="Times New Roman"/>
          <w:color w:val="000000"/>
          <w:spacing w:val="2"/>
          <w:sz w:val="28"/>
          <w:szCs w:val="28"/>
        </w:rPr>
        <w:t>р</w:t>
      </w:r>
      <w:r w:rsidRPr="004E3692">
        <w:rPr>
          <w:rFonts w:ascii="Times New Roman" w:hAnsi="Times New Roman"/>
          <w:color w:val="000000"/>
          <w:spacing w:val="2"/>
          <w:sz w:val="28"/>
          <w:szCs w:val="28"/>
        </w:rPr>
        <w:t xml:space="preserve">матора запрещается производить какие-либо работы или находиться на нем </w:t>
      </w:r>
      <w:r w:rsidRPr="004E3692">
        <w:rPr>
          <w:rFonts w:ascii="Times New Roman" w:hAnsi="Times New Roman"/>
          <w:color w:val="000000"/>
          <w:spacing w:val="2"/>
          <w:sz w:val="28"/>
          <w:szCs w:val="28"/>
        </w:rPr>
        <w:lastRenderedPageBreak/>
        <w:t>или его частях всем лицам без исключения. Все такелажные работы с трансформатором следует производить только по заводским инструкциям.</w:t>
      </w:r>
    </w:p>
    <w:p w:rsidR="00676C56" w:rsidRPr="004E3692" w:rsidRDefault="00676C56" w:rsidP="006B1D43">
      <w:pPr>
        <w:spacing w:after="0"/>
        <w:ind w:firstLine="709"/>
        <w:jc w:val="both"/>
        <w:rPr>
          <w:rFonts w:ascii="Times New Roman" w:hAnsi="Times New Roman"/>
          <w:color w:val="000000"/>
          <w:spacing w:val="2"/>
          <w:sz w:val="28"/>
          <w:szCs w:val="28"/>
        </w:rPr>
      </w:pPr>
      <w:r w:rsidRPr="004E3692">
        <w:rPr>
          <w:rFonts w:ascii="Times New Roman" w:hAnsi="Times New Roman"/>
          <w:color w:val="000000"/>
          <w:spacing w:val="2"/>
          <w:sz w:val="28"/>
          <w:szCs w:val="28"/>
        </w:rPr>
        <w:t>На время монтажа подготовленная бетонированная яма под тран</w:t>
      </w:r>
      <w:r w:rsidRPr="004E3692">
        <w:rPr>
          <w:rFonts w:ascii="Times New Roman" w:hAnsi="Times New Roman"/>
          <w:color w:val="000000"/>
          <w:spacing w:val="2"/>
          <w:sz w:val="28"/>
          <w:szCs w:val="28"/>
        </w:rPr>
        <w:t>с</w:t>
      </w:r>
      <w:r w:rsidRPr="004E3692">
        <w:rPr>
          <w:rFonts w:ascii="Times New Roman" w:hAnsi="Times New Roman"/>
          <w:color w:val="000000"/>
          <w:spacing w:val="2"/>
          <w:sz w:val="28"/>
          <w:szCs w:val="28"/>
        </w:rPr>
        <w:t>форматором (для спуска масла в случае аварии и пожара) должна быть з</w:t>
      </w:r>
      <w:r w:rsidRPr="004E3692">
        <w:rPr>
          <w:rFonts w:ascii="Times New Roman" w:hAnsi="Times New Roman"/>
          <w:color w:val="000000"/>
          <w:spacing w:val="2"/>
          <w:sz w:val="28"/>
          <w:szCs w:val="28"/>
        </w:rPr>
        <w:t>а</w:t>
      </w:r>
      <w:r w:rsidRPr="004E3692">
        <w:rPr>
          <w:rFonts w:ascii="Times New Roman" w:hAnsi="Times New Roman"/>
          <w:color w:val="000000"/>
          <w:spacing w:val="2"/>
          <w:sz w:val="28"/>
          <w:szCs w:val="28"/>
        </w:rPr>
        <w:t>крыта настилом из прочных досок.</w:t>
      </w:r>
    </w:p>
    <w:p w:rsidR="00676C56" w:rsidRPr="004E3692" w:rsidRDefault="00676C56" w:rsidP="006B1D43">
      <w:pPr>
        <w:spacing w:after="0"/>
        <w:ind w:firstLine="709"/>
        <w:jc w:val="both"/>
        <w:rPr>
          <w:rFonts w:ascii="Times New Roman" w:hAnsi="Times New Roman"/>
          <w:color w:val="000000"/>
          <w:spacing w:val="2"/>
          <w:sz w:val="28"/>
          <w:szCs w:val="28"/>
        </w:rPr>
      </w:pPr>
      <w:r w:rsidRPr="004E3692">
        <w:rPr>
          <w:rFonts w:ascii="Times New Roman" w:hAnsi="Times New Roman"/>
          <w:color w:val="000000"/>
          <w:spacing w:val="2"/>
          <w:sz w:val="28"/>
          <w:szCs w:val="28"/>
        </w:rPr>
        <w:t>Работать внутри бака разрешается только в том случае, если из бака полностью удалены масляные пары, выемная часть не висит над баком и внутри бака применены переносные лампы с напряжением не выше 12 В. Запрещается использовать для промывки бака и арматуры трансформатора бензин или другие легковоспламеняющиеся вещества. Зажигать огонь и к</w:t>
      </w:r>
      <w:r w:rsidRPr="004E3692">
        <w:rPr>
          <w:rFonts w:ascii="Times New Roman" w:hAnsi="Times New Roman"/>
          <w:color w:val="000000"/>
          <w:spacing w:val="2"/>
          <w:sz w:val="28"/>
          <w:szCs w:val="28"/>
        </w:rPr>
        <w:t>у</w:t>
      </w:r>
      <w:r w:rsidRPr="004E3692">
        <w:rPr>
          <w:rFonts w:ascii="Times New Roman" w:hAnsi="Times New Roman"/>
          <w:color w:val="000000"/>
          <w:spacing w:val="2"/>
          <w:sz w:val="28"/>
          <w:szCs w:val="28"/>
        </w:rPr>
        <w:t>рить в баке трансформатора запрещено.</w:t>
      </w:r>
    </w:p>
    <w:p w:rsidR="00676C56" w:rsidRPr="004E3692" w:rsidRDefault="00676C56" w:rsidP="006B1D43">
      <w:pPr>
        <w:spacing w:after="0"/>
        <w:ind w:firstLine="709"/>
        <w:jc w:val="both"/>
        <w:rPr>
          <w:rFonts w:ascii="Times New Roman" w:hAnsi="Times New Roman"/>
          <w:color w:val="000000"/>
          <w:spacing w:val="2"/>
          <w:sz w:val="28"/>
          <w:szCs w:val="28"/>
        </w:rPr>
      </w:pPr>
      <w:r w:rsidRPr="004E3692">
        <w:rPr>
          <w:rFonts w:ascii="Times New Roman" w:hAnsi="Times New Roman"/>
          <w:color w:val="000000"/>
          <w:spacing w:val="2"/>
          <w:sz w:val="28"/>
          <w:szCs w:val="28"/>
        </w:rPr>
        <w:t>Помещение, в котором будет производиться сушка трансформатора и трансформаторного масла, должно быть обеспечено вентиляцией, телеф</w:t>
      </w:r>
      <w:r w:rsidRPr="004E3692">
        <w:rPr>
          <w:rFonts w:ascii="Times New Roman" w:hAnsi="Times New Roman"/>
          <w:color w:val="000000"/>
          <w:spacing w:val="2"/>
          <w:sz w:val="28"/>
          <w:szCs w:val="28"/>
        </w:rPr>
        <w:t>о</w:t>
      </w:r>
      <w:r w:rsidRPr="004E3692">
        <w:rPr>
          <w:rFonts w:ascii="Times New Roman" w:hAnsi="Times New Roman"/>
          <w:color w:val="000000"/>
          <w:spacing w:val="2"/>
          <w:sz w:val="28"/>
          <w:szCs w:val="28"/>
        </w:rPr>
        <w:t>ном, водоснабжением и противопожарными средствами.</w:t>
      </w:r>
    </w:p>
    <w:p w:rsidR="00676C56" w:rsidRDefault="00676C56" w:rsidP="006B1D43">
      <w:pPr>
        <w:spacing w:after="0"/>
        <w:ind w:firstLine="709"/>
        <w:jc w:val="both"/>
        <w:rPr>
          <w:rFonts w:ascii="Times New Roman" w:hAnsi="Times New Roman"/>
          <w:color w:val="000000"/>
          <w:spacing w:val="2"/>
          <w:sz w:val="28"/>
          <w:szCs w:val="28"/>
        </w:rPr>
      </w:pPr>
      <w:r w:rsidRPr="004E3692">
        <w:rPr>
          <w:rFonts w:ascii="Times New Roman" w:hAnsi="Times New Roman"/>
          <w:color w:val="000000"/>
          <w:spacing w:val="2"/>
          <w:sz w:val="28"/>
          <w:szCs w:val="28"/>
        </w:rPr>
        <w:t>До начала сушки трансформаторов электрическим током корпуса, трубопроводы и баки трансформатора должны быть заземлены. При сушке силовых трансформаторов необходимо оградить место работы. Во всех опасных местах необходимо вывесить знаки безопасности. Все электрово</w:t>
      </w:r>
      <w:r w:rsidRPr="004E3692">
        <w:rPr>
          <w:rFonts w:ascii="Times New Roman" w:hAnsi="Times New Roman"/>
          <w:color w:val="000000"/>
          <w:spacing w:val="2"/>
          <w:sz w:val="28"/>
          <w:szCs w:val="28"/>
        </w:rPr>
        <w:t>з</w:t>
      </w:r>
      <w:r w:rsidRPr="004E3692">
        <w:rPr>
          <w:rFonts w:ascii="Times New Roman" w:hAnsi="Times New Roman"/>
          <w:color w:val="000000"/>
          <w:spacing w:val="2"/>
          <w:sz w:val="28"/>
          <w:szCs w:val="28"/>
        </w:rPr>
        <w:t xml:space="preserve">духодувки и другие нагревательные </w:t>
      </w:r>
      <w:proofErr w:type="gramStart"/>
      <w:r w:rsidRPr="004E3692">
        <w:rPr>
          <w:rFonts w:ascii="Times New Roman" w:hAnsi="Times New Roman"/>
          <w:color w:val="000000"/>
          <w:spacing w:val="2"/>
          <w:sz w:val="28"/>
          <w:szCs w:val="28"/>
        </w:rPr>
        <w:t>приборы</w:t>
      </w:r>
      <w:proofErr w:type="gramEnd"/>
      <w:r w:rsidRPr="004E3692">
        <w:rPr>
          <w:rFonts w:ascii="Times New Roman" w:hAnsi="Times New Roman"/>
          <w:color w:val="000000"/>
          <w:spacing w:val="2"/>
          <w:sz w:val="28"/>
          <w:szCs w:val="28"/>
        </w:rPr>
        <w:t xml:space="preserve"> и аппараты должны иметь приспособление, не пропускающее искры.</w:t>
      </w:r>
    </w:p>
    <w:p w:rsidR="0039371E" w:rsidRDefault="0039371E" w:rsidP="006B1D43">
      <w:pPr>
        <w:spacing w:after="0"/>
        <w:ind w:firstLine="709"/>
        <w:jc w:val="both"/>
        <w:rPr>
          <w:rFonts w:ascii="Times New Roman" w:hAnsi="Times New Roman"/>
          <w:color w:val="000000"/>
          <w:spacing w:val="2"/>
          <w:sz w:val="28"/>
          <w:szCs w:val="28"/>
        </w:rPr>
      </w:pPr>
    </w:p>
    <w:p w:rsidR="0039371E" w:rsidRDefault="0039371E" w:rsidP="006B1D43">
      <w:pPr>
        <w:spacing w:after="0"/>
        <w:ind w:firstLine="709"/>
        <w:jc w:val="both"/>
        <w:rPr>
          <w:rFonts w:ascii="Times New Roman" w:hAnsi="Times New Roman"/>
          <w:color w:val="000000"/>
          <w:spacing w:val="2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5C9D3FF" wp14:editId="0AD6BB60">
            <wp:extent cx="4958102" cy="3095625"/>
            <wp:effectExtent l="0" t="0" r="0" b="0"/>
            <wp:docPr id="1" name="Рисунок 1" descr="H:\Shema-stropovki-transformatora-TM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Shema-stropovki-transformatora-TMG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688" cy="3102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71E" w:rsidRDefault="0039371E" w:rsidP="006B1D43">
      <w:pPr>
        <w:spacing w:after="0"/>
        <w:ind w:firstLine="709"/>
        <w:jc w:val="both"/>
        <w:rPr>
          <w:rFonts w:ascii="Times New Roman" w:hAnsi="Times New Roman"/>
          <w:color w:val="000000"/>
          <w:spacing w:val="2"/>
          <w:sz w:val="28"/>
          <w:szCs w:val="28"/>
        </w:rPr>
      </w:pPr>
    </w:p>
    <w:p w:rsidR="0039371E" w:rsidRDefault="0039371E" w:rsidP="0039371E">
      <w:pPr>
        <w:spacing w:after="0"/>
        <w:ind w:firstLine="709"/>
        <w:jc w:val="center"/>
        <w:rPr>
          <w:rFonts w:ascii="Times New Roman" w:hAnsi="Times New Roman"/>
          <w:color w:val="000000"/>
          <w:spacing w:val="2"/>
          <w:sz w:val="28"/>
          <w:szCs w:val="28"/>
        </w:rPr>
      </w:pPr>
      <w:bookmarkStart w:id="0" w:name="_GoBack"/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Рисунок 8.2 – </w:t>
      </w:r>
      <w:proofErr w:type="spellStart"/>
      <w:r>
        <w:rPr>
          <w:rFonts w:ascii="Times New Roman" w:hAnsi="Times New Roman"/>
          <w:color w:val="000000"/>
          <w:spacing w:val="2"/>
          <w:sz w:val="28"/>
          <w:szCs w:val="28"/>
        </w:rPr>
        <w:t>Строповка</w:t>
      </w:r>
      <w:proofErr w:type="spellEnd"/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трансформатора</w:t>
      </w:r>
    </w:p>
    <w:p w:rsidR="0039371E" w:rsidRDefault="0039371E" w:rsidP="006B1D43">
      <w:pPr>
        <w:spacing w:after="0"/>
        <w:ind w:firstLine="709"/>
        <w:jc w:val="both"/>
        <w:rPr>
          <w:rFonts w:ascii="Times New Roman" w:hAnsi="Times New Roman"/>
          <w:color w:val="000000"/>
          <w:spacing w:val="2"/>
          <w:sz w:val="28"/>
          <w:szCs w:val="28"/>
        </w:rPr>
      </w:pPr>
    </w:p>
    <w:bookmarkEnd w:id="0"/>
    <w:p w:rsidR="00676C56" w:rsidRPr="004E3692" w:rsidRDefault="00676C56" w:rsidP="006B1D43">
      <w:pPr>
        <w:spacing w:after="0"/>
        <w:ind w:firstLine="709"/>
        <w:jc w:val="both"/>
        <w:rPr>
          <w:rFonts w:ascii="Times New Roman" w:hAnsi="Times New Roman"/>
          <w:color w:val="000000"/>
          <w:spacing w:val="2"/>
          <w:sz w:val="28"/>
          <w:szCs w:val="28"/>
        </w:rPr>
      </w:pPr>
      <w:r w:rsidRPr="004E3692">
        <w:rPr>
          <w:rFonts w:ascii="Times New Roman" w:hAnsi="Times New Roman"/>
          <w:color w:val="000000"/>
          <w:spacing w:val="2"/>
          <w:sz w:val="28"/>
          <w:szCs w:val="28"/>
        </w:rPr>
        <w:lastRenderedPageBreak/>
        <w:t>Установка и крепление расширительного бака, выводов в фарфоровых маслонаполненных изоляторах и других деталей трансформатора разреш</w:t>
      </w:r>
      <w:r w:rsidRPr="004E3692">
        <w:rPr>
          <w:rFonts w:ascii="Times New Roman" w:hAnsi="Times New Roman"/>
          <w:color w:val="000000"/>
          <w:spacing w:val="2"/>
          <w:sz w:val="28"/>
          <w:szCs w:val="28"/>
        </w:rPr>
        <w:t>а</w:t>
      </w:r>
      <w:r w:rsidRPr="004E3692">
        <w:rPr>
          <w:rFonts w:ascii="Times New Roman" w:hAnsi="Times New Roman"/>
          <w:color w:val="000000"/>
          <w:spacing w:val="2"/>
          <w:sz w:val="28"/>
          <w:szCs w:val="28"/>
        </w:rPr>
        <w:t>ется только с помощью грузоподъемных механизмов. Запрещается выпо</w:t>
      </w:r>
      <w:r w:rsidRPr="004E3692">
        <w:rPr>
          <w:rFonts w:ascii="Times New Roman" w:hAnsi="Times New Roman"/>
          <w:color w:val="000000"/>
          <w:spacing w:val="2"/>
          <w:sz w:val="28"/>
          <w:szCs w:val="28"/>
        </w:rPr>
        <w:t>л</w:t>
      </w:r>
      <w:r w:rsidRPr="004E3692">
        <w:rPr>
          <w:rFonts w:ascii="Times New Roman" w:hAnsi="Times New Roman"/>
          <w:color w:val="000000"/>
          <w:spacing w:val="2"/>
          <w:sz w:val="28"/>
          <w:szCs w:val="28"/>
        </w:rPr>
        <w:t>нять работы под поднятой машиной или находиться на краю не огражде</w:t>
      </w:r>
      <w:r w:rsidRPr="004E3692">
        <w:rPr>
          <w:rFonts w:ascii="Times New Roman" w:hAnsi="Times New Roman"/>
          <w:color w:val="000000"/>
          <w:spacing w:val="2"/>
          <w:sz w:val="28"/>
          <w:szCs w:val="28"/>
        </w:rPr>
        <w:t>н</w:t>
      </w:r>
      <w:r w:rsidRPr="004E3692">
        <w:rPr>
          <w:rFonts w:ascii="Times New Roman" w:hAnsi="Times New Roman"/>
          <w:color w:val="000000"/>
          <w:spacing w:val="2"/>
          <w:sz w:val="28"/>
          <w:szCs w:val="28"/>
        </w:rPr>
        <w:t>ного проема.</w:t>
      </w:r>
    </w:p>
    <w:p w:rsidR="00676C56" w:rsidRDefault="00676C56" w:rsidP="006B1D4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E3692">
        <w:rPr>
          <w:rFonts w:ascii="Times New Roman" w:hAnsi="Times New Roman"/>
          <w:sz w:val="28"/>
          <w:szCs w:val="28"/>
        </w:rPr>
        <w:t>С момента присоединения силовых кабелей или шин к зажимам эле</w:t>
      </w:r>
      <w:r w:rsidRPr="004E3692">
        <w:rPr>
          <w:rFonts w:ascii="Times New Roman" w:hAnsi="Times New Roman"/>
          <w:sz w:val="28"/>
          <w:szCs w:val="28"/>
        </w:rPr>
        <w:t>к</w:t>
      </w:r>
      <w:r w:rsidRPr="004E3692">
        <w:rPr>
          <w:rFonts w:ascii="Times New Roman" w:hAnsi="Times New Roman"/>
          <w:sz w:val="28"/>
          <w:szCs w:val="28"/>
        </w:rPr>
        <w:t>трических машин и к ячейкам РУ данная электроустановка считается де</w:t>
      </w:r>
      <w:r w:rsidRPr="004E3692">
        <w:rPr>
          <w:rFonts w:ascii="Times New Roman" w:hAnsi="Times New Roman"/>
          <w:sz w:val="28"/>
          <w:szCs w:val="28"/>
        </w:rPr>
        <w:t>й</w:t>
      </w:r>
      <w:r w:rsidRPr="004E3692">
        <w:rPr>
          <w:rFonts w:ascii="Times New Roman" w:hAnsi="Times New Roman"/>
          <w:sz w:val="28"/>
          <w:szCs w:val="28"/>
        </w:rPr>
        <w:t>ствующей, поэтому производить работы в ячейках и на электрических маш</w:t>
      </w:r>
      <w:r w:rsidRPr="004E3692">
        <w:rPr>
          <w:rFonts w:ascii="Times New Roman" w:hAnsi="Times New Roman"/>
          <w:sz w:val="28"/>
          <w:szCs w:val="28"/>
        </w:rPr>
        <w:t>и</w:t>
      </w:r>
      <w:r w:rsidRPr="004E3692">
        <w:rPr>
          <w:rFonts w:ascii="Times New Roman" w:hAnsi="Times New Roman"/>
          <w:sz w:val="28"/>
          <w:szCs w:val="28"/>
        </w:rPr>
        <w:t>нах без соблюдения правил ТБ, установленных на действующих электр</w:t>
      </w:r>
      <w:r w:rsidRPr="004E3692">
        <w:rPr>
          <w:rFonts w:ascii="Times New Roman" w:hAnsi="Times New Roman"/>
          <w:sz w:val="28"/>
          <w:szCs w:val="28"/>
        </w:rPr>
        <w:t>о</w:t>
      </w:r>
      <w:r w:rsidRPr="004E3692">
        <w:rPr>
          <w:rFonts w:ascii="Times New Roman" w:hAnsi="Times New Roman"/>
          <w:sz w:val="28"/>
          <w:szCs w:val="28"/>
        </w:rPr>
        <w:t>установках, запрещается.</w:t>
      </w:r>
    </w:p>
    <w:p w:rsidR="00676C56" w:rsidRPr="004E3692" w:rsidRDefault="00676C56" w:rsidP="000871FA">
      <w:pPr>
        <w:spacing w:after="0"/>
        <w:ind w:firstLine="340"/>
        <w:jc w:val="both"/>
        <w:rPr>
          <w:rFonts w:ascii="Times New Roman" w:hAnsi="Times New Roman"/>
          <w:sz w:val="28"/>
          <w:szCs w:val="28"/>
        </w:rPr>
      </w:pPr>
    </w:p>
    <w:p w:rsidR="00676C56" w:rsidRDefault="00985969" w:rsidP="008467AE">
      <w:pPr>
        <w:widowControl w:val="0"/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8</w:t>
      </w:r>
      <w:r w:rsidR="00676C56" w:rsidRPr="000871FA">
        <w:rPr>
          <w:rFonts w:ascii="Times New Roman" w:hAnsi="Times New Roman"/>
          <w:b/>
          <w:sz w:val="28"/>
          <w:szCs w:val="28"/>
        </w:rPr>
        <w:t>.2 О</w:t>
      </w:r>
      <w:r w:rsidR="004248E0">
        <w:rPr>
          <w:rFonts w:ascii="Times New Roman" w:hAnsi="Times New Roman"/>
          <w:b/>
          <w:sz w:val="28"/>
          <w:szCs w:val="28"/>
        </w:rPr>
        <w:t>бслуживание трансформаторов</w:t>
      </w:r>
    </w:p>
    <w:p w:rsidR="004248E0" w:rsidRPr="000871FA" w:rsidRDefault="004248E0" w:rsidP="000871FA">
      <w:pPr>
        <w:widowControl w:val="0"/>
        <w:autoSpaceDE w:val="0"/>
        <w:autoSpaceDN w:val="0"/>
        <w:adjustRightInd w:val="0"/>
        <w:spacing w:after="0"/>
        <w:ind w:firstLine="340"/>
        <w:jc w:val="center"/>
        <w:rPr>
          <w:rFonts w:ascii="Times New Roman" w:hAnsi="Times New Roman"/>
          <w:b/>
          <w:sz w:val="28"/>
          <w:szCs w:val="28"/>
        </w:rPr>
      </w:pPr>
    </w:p>
    <w:p w:rsidR="00676C56" w:rsidRPr="004E3692" w:rsidRDefault="00676C56" w:rsidP="000871FA">
      <w:pPr>
        <w:widowControl w:val="0"/>
        <w:autoSpaceDE w:val="0"/>
        <w:autoSpaceDN w:val="0"/>
        <w:adjustRightInd w:val="0"/>
        <w:spacing w:after="0"/>
        <w:ind w:firstLine="340"/>
        <w:jc w:val="both"/>
        <w:rPr>
          <w:rFonts w:ascii="Times New Roman" w:hAnsi="Times New Roman"/>
          <w:sz w:val="28"/>
          <w:szCs w:val="28"/>
        </w:rPr>
      </w:pPr>
    </w:p>
    <w:p w:rsidR="00676C56" w:rsidRPr="004E3692" w:rsidRDefault="00676C56" w:rsidP="006B1D4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E3692">
        <w:rPr>
          <w:rFonts w:ascii="Times New Roman" w:hAnsi="Times New Roman"/>
          <w:sz w:val="28"/>
          <w:szCs w:val="28"/>
        </w:rPr>
        <w:t xml:space="preserve">В комплекс обслуживания трансформаторов входит система планово-предупредительных ремонтов и оперативное </w:t>
      </w:r>
      <w:r w:rsidRPr="007F5E5C">
        <w:rPr>
          <w:rFonts w:ascii="Times New Roman" w:hAnsi="Times New Roman"/>
          <w:sz w:val="28"/>
          <w:szCs w:val="28"/>
        </w:rPr>
        <w:t xml:space="preserve">обслуживание </w:t>
      </w:r>
      <w:r w:rsidRPr="0039371E">
        <w:rPr>
          <w:rFonts w:ascii="Times New Roman" w:hAnsi="Times New Roman"/>
          <w:sz w:val="28"/>
          <w:szCs w:val="28"/>
        </w:rPr>
        <w:t>[</w:t>
      </w:r>
      <w:r w:rsidR="00894E8A" w:rsidRPr="0039371E">
        <w:rPr>
          <w:rFonts w:ascii="Times New Roman" w:hAnsi="Times New Roman"/>
          <w:sz w:val="28"/>
          <w:szCs w:val="28"/>
        </w:rPr>
        <w:t>26</w:t>
      </w:r>
      <w:r w:rsidRPr="0039371E">
        <w:rPr>
          <w:rFonts w:ascii="Times New Roman" w:hAnsi="Times New Roman"/>
          <w:sz w:val="28"/>
          <w:szCs w:val="28"/>
        </w:rPr>
        <w:t>].</w:t>
      </w:r>
    </w:p>
    <w:p w:rsidR="00676C56" w:rsidRPr="004E3692" w:rsidRDefault="00676C56" w:rsidP="006B1D4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E3692">
        <w:rPr>
          <w:rFonts w:ascii="Times New Roman" w:hAnsi="Times New Roman"/>
          <w:sz w:val="28"/>
          <w:szCs w:val="28"/>
        </w:rPr>
        <w:t>Система планово-предупредительных ремонтов включает:</w:t>
      </w:r>
    </w:p>
    <w:p w:rsidR="00676C56" w:rsidRPr="003D4281" w:rsidRDefault="00676C56" w:rsidP="006B1D4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D4281">
        <w:rPr>
          <w:rFonts w:ascii="Times New Roman" w:hAnsi="Times New Roman"/>
          <w:sz w:val="28"/>
          <w:szCs w:val="28"/>
        </w:rPr>
        <w:t xml:space="preserve">техническое обслуживание </w:t>
      </w:r>
      <w:r w:rsidRPr="003D4281">
        <w:rPr>
          <w:rFonts w:ascii="Times New Roman" w:hAnsi="Times New Roman"/>
          <w:color w:val="000000"/>
          <w:sz w:val="28"/>
          <w:szCs w:val="28"/>
        </w:rPr>
        <w:t>–</w:t>
      </w:r>
      <w:r w:rsidRPr="003D4281">
        <w:rPr>
          <w:rFonts w:ascii="Times New Roman" w:hAnsi="Times New Roman"/>
          <w:sz w:val="28"/>
          <w:szCs w:val="28"/>
        </w:rPr>
        <w:t xml:space="preserve"> мелкий ремонт, не требующий отключ</w:t>
      </w:r>
      <w:r w:rsidRPr="003D4281">
        <w:rPr>
          <w:rFonts w:ascii="Times New Roman" w:hAnsi="Times New Roman"/>
          <w:sz w:val="28"/>
          <w:szCs w:val="28"/>
        </w:rPr>
        <w:t>е</w:t>
      </w:r>
      <w:r w:rsidRPr="003D4281">
        <w:rPr>
          <w:rFonts w:ascii="Times New Roman" w:hAnsi="Times New Roman"/>
          <w:sz w:val="28"/>
          <w:szCs w:val="28"/>
        </w:rPr>
        <w:t>ния трансформатора;</w:t>
      </w:r>
    </w:p>
    <w:p w:rsidR="003D4281" w:rsidRPr="006B1D43" w:rsidRDefault="00676C56" w:rsidP="006B1D43">
      <w:pPr>
        <w:pStyle w:val="a4"/>
        <w:numPr>
          <w:ilvl w:val="0"/>
          <w:numId w:val="23"/>
        </w:num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6B1D43">
        <w:rPr>
          <w:rFonts w:ascii="Times New Roman" w:hAnsi="Times New Roman"/>
          <w:sz w:val="28"/>
          <w:szCs w:val="28"/>
        </w:rPr>
        <w:t xml:space="preserve">текущий ремонт </w:t>
      </w:r>
      <w:r w:rsidRPr="006B1D43">
        <w:rPr>
          <w:rFonts w:ascii="Times New Roman" w:hAnsi="Times New Roman"/>
          <w:color w:val="000000"/>
          <w:sz w:val="28"/>
          <w:szCs w:val="28"/>
        </w:rPr>
        <w:t>– с отключением трансформатора без его вскрытия и в</w:t>
      </w:r>
      <w:r w:rsidRPr="006B1D43">
        <w:rPr>
          <w:rFonts w:ascii="Times New Roman" w:hAnsi="Times New Roman"/>
          <w:color w:val="000000"/>
          <w:sz w:val="28"/>
          <w:szCs w:val="28"/>
        </w:rPr>
        <w:t>ы</w:t>
      </w:r>
      <w:r w:rsidRPr="006B1D43">
        <w:rPr>
          <w:rFonts w:ascii="Times New Roman" w:hAnsi="Times New Roman"/>
          <w:color w:val="000000"/>
          <w:sz w:val="28"/>
          <w:szCs w:val="28"/>
        </w:rPr>
        <w:t>емки активной части из бака либо без слива масла из бака трансформатора ниже уровня крышки;</w:t>
      </w:r>
    </w:p>
    <w:p w:rsidR="003D4281" w:rsidRPr="006B1D43" w:rsidRDefault="003D4281" w:rsidP="006B1D43">
      <w:pPr>
        <w:pStyle w:val="a4"/>
        <w:numPr>
          <w:ilvl w:val="0"/>
          <w:numId w:val="23"/>
        </w:num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6B1D43">
        <w:rPr>
          <w:rFonts w:ascii="Times New Roman" w:hAnsi="Times New Roman"/>
          <w:color w:val="000000"/>
          <w:sz w:val="28"/>
          <w:szCs w:val="28"/>
        </w:rPr>
        <w:t>средний ремонт – по типовой номенклатуре без разборки активной части;</w:t>
      </w:r>
    </w:p>
    <w:p w:rsidR="003D4281" w:rsidRPr="006B1D43" w:rsidRDefault="003D4281" w:rsidP="006B1D43">
      <w:pPr>
        <w:pStyle w:val="a4"/>
        <w:numPr>
          <w:ilvl w:val="0"/>
          <w:numId w:val="23"/>
        </w:num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6B1D43">
        <w:rPr>
          <w:rFonts w:ascii="Times New Roman" w:hAnsi="Times New Roman"/>
          <w:color w:val="000000"/>
          <w:sz w:val="28"/>
          <w:szCs w:val="28"/>
        </w:rPr>
        <w:t>капитальный ремонт – со снятием и установкой обмоток (в зависимости от состояния обмоток их меняют или ремонтируют; при необходимости разбирают магнитопровод).</w:t>
      </w:r>
    </w:p>
    <w:p w:rsidR="00676C56" w:rsidRPr="004E3692" w:rsidRDefault="00676C56" w:rsidP="006B1D43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4E3692">
        <w:rPr>
          <w:rFonts w:ascii="Times New Roman" w:hAnsi="Times New Roman"/>
          <w:color w:val="000000"/>
          <w:sz w:val="28"/>
          <w:szCs w:val="28"/>
        </w:rPr>
        <w:t>К мероприятиям оперативного обслуживания относятся периодические и внеочередные осмотры, контроль заданного режима работы трансформат</w:t>
      </w:r>
      <w:r w:rsidRPr="004E3692">
        <w:rPr>
          <w:rFonts w:ascii="Times New Roman" w:hAnsi="Times New Roman"/>
          <w:color w:val="000000"/>
          <w:sz w:val="28"/>
          <w:szCs w:val="28"/>
        </w:rPr>
        <w:t>о</w:t>
      </w:r>
      <w:r w:rsidRPr="004E3692">
        <w:rPr>
          <w:rFonts w:ascii="Times New Roman" w:hAnsi="Times New Roman"/>
          <w:color w:val="000000"/>
          <w:sz w:val="28"/>
          <w:szCs w:val="28"/>
        </w:rPr>
        <w:t>ра с периодической фиксацией его параметров и регулированием, вводом и выводом из работы.</w:t>
      </w:r>
    </w:p>
    <w:p w:rsidR="00676C56" w:rsidRPr="004E3692" w:rsidRDefault="00676C56" w:rsidP="006B1D4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E3692">
        <w:rPr>
          <w:rFonts w:ascii="Times New Roman" w:hAnsi="Times New Roman"/>
          <w:color w:val="000000"/>
          <w:sz w:val="28"/>
          <w:szCs w:val="28"/>
        </w:rPr>
        <w:t>Периодически внешние осмотры трансформаторов проводят для сво</w:t>
      </w:r>
      <w:r w:rsidRPr="004E3692">
        <w:rPr>
          <w:rFonts w:ascii="Times New Roman" w:hAnsi="Times New Roman"/>
          <w:color w:val="000000"/>
          <w:sz w:val="28"/>
          <w:szCs w:val="28"/>
        </w:rPr>
        <w:t>е</w:t>
      </w:r>
      <w:r w:rsidRPr="004E3692">
        <w:rPr>
          <w:rFonts w:ascii="Times New Roman" w:hAnsi="Times New Roman"/>
          <w:color w:val="000000"/>
          <w:sz w:val="28"/>
          <w:szCs w:val="28"/>
        </w:rPr>
        <w:t>временного обнаружения и устранения неисправностей, которые могут пр</w:t>
      </w:r>
      <w:r w:rsidRPr="004E3692">
        <w:rPr>
          <w:rFonts w:ascii="Times New Roman" w:hAnsi="Times New Roman"/>
          <w:color w:val="000000"/>
          <w:sz w:val="28"/>
          <w:szCs w:val="28"/>
        </w:rPr>
        <w:t>и</w:t>
      </w:r>
      <w:r w:rsidRPr="004E3692">
        <w:rPr>
          <w:rFonts w:ascii="Times New Roman" w:hAnsi="Times New Roman"/>
          <w:color w:val="000000"/>
          <w:sz w:val="28"/>
          <w:szCs w:val="28"/>
        </w:rPr>
        <w:t>вести к серьезным повреждениям. Осмотр трансформаторов без их отключ</w:t>
      </w:r>
      <w:r w:rsidRPr="004E3692">
        <w:rPr>
          <w:rFonts w:ascii="Times New Roman" w:hAnsi="Times New Roman"/>
          <w:color w:val="000000"/>
          <w:sz w:val="28"/>
          <w:szCs w:val="28"/>
        </w:rPr>
        <w:t>е</w:t>
      </w:r>
      <w:r w:rsidRPr="004E3692">
        <w:rPr>
          <w:rFonts w:ascii="Times New Roman" w:hAnsi="Times New Roman"/>
          <w:color w:val="000000"/>
          <w:sz w:val="28"/>
          <w:szCs w:val="28"/>
        </w:rPr>
        <w:t>ния производится в электроустановках с постоянным дежурным персоналом один раз в сутки, без постоянного дежурного персонала – не реже одного р</w:t>
      </w:r>
      <w:r w:rsidRPr="004E3692">
        <w:rPr>
          <w:rFonts w:ascii="Times New Roman" w:hAnsi="Times New Roman"/>
          <w:color w:val="000000"/>
          <w:sz w:val="28"/>
          <w:szCs w:val="28"/>
        </w:rPr>
        <w:t>а</w:t>
      </w:r>
      <w:r w:rsidRPr="004E3692">
        <w:rPr>
          <w:rFonts w:ascii="Times New Roman" w:hAnsi="Times New Roman"/>
          <w:color w:val="000000"/>
          <w:sz w:val="28"/>
          <w:szCs w:val="28"/>
        </w:rPr>
        <w:t>за в месяц, на трансформаторных пунктах – не реже одного раза в 6 месяцев. При необходимости осмотры проводятся чаще. В случае резкого изменения температуры наружного воздуха, отключения трансформатора релейной з</w:t>
      </w:r>
      <w:r w:rsidRPr="004E3692">
        <w:rPr>
          <w:rFonts w:ascii="Times New Roman" w:hAnsi="Times New Roman"/>
          <w:color w:val="000000"/>
          <w:sz w:val="28"/>
          <w:szCs w:val="28"/>
        </w:rPr>
        <w:t>а</w:t>
      </w:r>
      <w:r w:rsidRPr="004E3692">
        <w:rPr>
          <w:rFonts w:ascii="Times New Roman" w:hAnsi="Times New Roman"/>
          <w:color w:val="000000"/>
          <w:sz w:val="28"/>
          <w:szCs w:val="28"/>
        </w:rPr>
        <w:lastRenderedPageBreak/>
        <w:t>щитой, сигнализации о ненормальных явлениях в трансформаторах или их системах охлаждения выполняют внеочередные осмотры.</w:t>
      </w:r>
    </w:p>
    <w:p w:rsidR="00676C56" w:rsidRPr="004E3692" w:rsidRDefault="00676C56" w:rsidP="006B1D4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E3692">
        <w:rPr>
          <w:rFonts w:ascii="Times New Roman" w:hAnsi="Times New Roman"/>
          <w:sz w:val="28"/>
          <w:szCs w:val="28"/>
        </w:rPr>
        <w:t>Осмотр электроустановок могут выполнять единолично (не проникая за ограждения, не входя в камеры РУ, не выполняя каких-либо работ):</w:t>
      </w:r>
    </w:p>
    <w:p w:rsidR="00676C56" w:rsidRPr="006B1D43" w:rsidRDefault="00676C56" w:rsidP="006B1D43">
      <w:pPr>
        <w:pStyle w:val="a4"/>
        <w:numPr>
          <w:ilvl w:val="0"/>
          <w:numId w:val="24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6B1D43">
        <w:rPr>
          <w:rFonts w:ascii="Times New Roman" w:hAnsi="Times New Roman"/>
          <w:sz w:val="28"/>
          <w:szCs w:val="28"/>
        </w:rPr>
        <w:t>лицо из административно-технического персонала с группой по электр</w:t>
      </w:r>
      <w:r w:rsidRPr="006B1D43">
        <w:rPr>
          <w:rFonts w:ascii="Times New Roman" w:hAnsi="Times New Roman"/>
          <w:sz w:val="28"/>
          <w:szCs w:val="28"/>
        </w:rPr>
        <w:t>о</w:t>
      </w:r>
      <w:r w:rsidRPr="006B1D43">
        <w:rPr>
          <w:rFonts w:ascii="Times New Roman" w:hAnsi="Times New Roman"/>
          <w:sz w:val="28"/>
          <w:szCs w:val="28"/>
        </w:rPr>
        <w:t>безопасности 5 в установках напряжением выше 1000</w:t>
      </w:r>
      <w:proofErr w:type="gramStart"/>
      <w:r w:rsidRPr="006B1D43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Pr="006B1D43">
        <w:rPr>
          <w:rFonts w:ascii="Times New Roman" w:hAnsi="Times New Roman"/>
          <w:sz w:val="28"/>
          <w:szCs w:val="28"/>
        </w:rPr>
        <w:t>;</w:t>
      </w:r>
    </w:p>
    <w:p w:rsidR="00676C56" w:rsidRPr="006B1D43" w:rsidRDefault="00676C56" w:rsidP="006B1D43">
      <w:pPr>
        <w:pStyle w:val="a4"/>
        <w:numPr>
          <w:ilvl w:val="0"/>
          <w:numId w:val="24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6B1D43">
        <w:rPr>
          <w:rFonts w:ascii="Times New Roman" w:hAnsi="Times New Roman"/>
          <w:sz w:val="28"/>
          <w:szCs w:val="28"/>
        </w:rPr>
        <w:t>лицо из оперативного персонала, обслуживающего данную электроуст</w:t>
      </w:r>
      <w:r w:rsidRPr="006B1D43">
        <w:rPr>
          <w:rFonts w:ascii="Times New Roman" w:hAnsi="Times New Roman"/>
          <w:sz w:val="28"/>
          <w:szCs w:val="28"/>
        </w:rPr>
        <w:t>а</w:t>
      </w:r>
      <w:r w:rsidRPr="006B1D43">
        <w:rPr>
          <w:rFonts w:ascii="Times New Roman" w:hAnsi="Times New Roman"/>
          <w:sz w:val="28"/>
          <w:szCs w:val="28"/>
        </w:rPr>
        <w:t>новку, с группой по электробезопасности не ниже 3.</w:t>
      </w:r>
    </w:p>
    <w:p w:rsidR="00676C56" w:rsidRPr="004E3692" w:rsidRDefault="00676C56" w:rsidP="006B1D4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E3692">
        <w:rPr>
          <w:rFonts w:ascii="Times New Roman" w:hAnsi="Times New Roman"/>
          <w:sz w:val="28"/>
          <w:szCs w:val="28"/>
        </w:rPr>
        <w:t>В процессе эксплуатации нередко возникают условия, при которых д</w:t>
      </w:r>
      <w:r w:rsidRPr="004E3692">
        <w:rPr>
          <w:rFonts w:ascii="Times New Roman" w:hAnsi="Times New Roman"/>
          <w:sz w:val="28"/>
          <w:szCs w:val="28"/>
        </w:rPr>
        <w:t>а</w:t>
      </w:r>
      <w:r w:rsidRPr="004E3692">
        <w:rPr>
          <w:rFonts w:ascii="Times New Roman" w:hAnsi="Times New Roman"/>
          <w:sz w:val="28"/>
          <w:szCs w:val="28"/>
        </w:rPr>
        <w:t>же самое совершенное исполнение установки не обеспечивает безопасности работающего, и поэтому требуется применение специальных средств защ</w:t>
      </w:r>
      <w:r w:rsidRPr="004E3692">
        <w:rPr>
          <w:rFonts w:ascii="Times New Roman" w:hAnsi="Times New Roman"/>
          <w:sz w:val="28"/>
          <w:szCs w:val="28"/>
        </w:rPr>
        <w:t>и</w:t>
      </w:r>
      <w:r w:rsidRPr="004E3692">
        <w:rPr>
          <w:rFonts w:ascii="Times New Roman" w:hAnsi="Times New Roman"/>
          <w:sz w:val="28"/>
          <w:szCs w:val="28"/>
        </w:rPr>
        <w:t>ты.</w:t>
      </w:r>
    </w:p>
    <w:p w:rsidR="00676C56" w:rsidRPr="004E3692" w:rsidRDefault="00676C56" w:rsidP="006B1D4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E3692">
        <w:rPr>
          <w:rFonts w:ascii="Times New Roman" w:hAnsi="Times New Roman"/>
          <w:sz w:val="28"/>
          <w:szCs w:val="28"/>
        </w:rPr>
        <w:t>Основными электрозащитными средствами на напряжение выше 1000 В являются изолирующие штанги, изолирующие и электроизмерительные клещи, указатели напряжения и т.д. К дополнительным электрозащитным средствам в электроустановках выше 1000 В относятся диэлектрические пе</w:t>
      </w:r>
      <w:r w:rsidRPr="004E3692">
        <w:rPr>
          <w:rFonts w:ascii="Times New Roman" w:hAnsi="Times New Roman"/>
          <w:sz w:val="28"/>
          <w:szCs w:val="28"/>
        </w:rPr>
        <w:t>р</w:t>
      </w:r>
      <w:r w:rsidRPr="004E3692">
        <w:rPr>
          <w:rFonts w:ascii="Times New Roman" w:hAnsi="Times New Roman"/>
          <w:sz w:val="28"/>
          <w:szCs w:val="28"/>
        </w:rPr>
        <w:t>чатки, боты и ковры, а также изолирующие подставки.</w:t>
      </w:r>
    </w:p>
    <w:p w:rsidR="00676C56" w:rsidRPr="004E3692" w:rsidRDefault="00676C56" w:rsidP="006B1D4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E3692">
        <w:rPr>
          <w:rFonts w:ascii="Times New Roman" w:hAnsi="Times New Roman"/>
          <w:sz w:val="28"/>
          <w:szCs w:val="28"/>
        </w:rPr>
        <w:t>Ограждающие защитные средства предназначены для временного ограждения токоведущих частей, к которым возможно случайное прикосн</w:t>
      </w:r>
      <w:r w:rsidRPr="004E3692">
        <w:rPr>
          <w:rFonts w:ascii="Times New Roman" w:hAnsi="Times New Roman"/>
          <w:sz w:val="28"/>
          <w:szCs w:val="28"/>
        </w:rPr>
        <w:t>о</w:t>
      </w:r>
      <w:r w:rsidRPr="004E3692">
        <w:rPr>
          <w:rFonts w:ascii="Times New Roman" w:hAnsi="Times New Roman"/>
          <w:sz w:val="28"/>
          <w:szCs w:val="28"/>
        </w:rPr>
        <w:t>вение или приближение на опасное расстояние, а также для предупреждения ошибочных операций с коммутационными аппаратами. К ним относятся: временные переносные ограждения, изолирующие накладки, временные п</w:t>
      </w:r>
      <w:r w:rsidRPr="004E3692">
        <w:rPr>
          <w:rFonts w:ascii="Times New Roman" w:hAnsi="Times New Roman"/>
          <w:sz w:val="28"/>
          <w:szCs w:val="28"/>
        </w:rPr>
        <w:t>е</w:t>
      </w:r>
      <w:r w:rsidRPr="004E3692">
        <w:rPr>
          <w:rFonts w:ascii="Times New Roman" w:hAnsi="Times New Roman"/>
          <w:sz w:val="28"/>
          <w:szCs w:val="28"/>
        </w:rPr>
        <w:t>реносные заземления и предупредительные плакаты.</w:t>
      </w:r>
    </w:p>
    <w:p w:rsidR="00676C56" w:rsidRPr="004E3692" w:rsidRDefault="00676C56" w:rsidP="006B1D4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E3692">
        <w:rPr>
          <w:rFonts w:ascii="Times New Roman" w:hAnsi="Times New Roman"/>
          <w:sz w:val="28"/>
          <w:szCs w:val="28"/>
        </w:rPr>
        <w:t>Работы, производимые в действующих электроустановках, в отнош</w:t>
      </w:r>
      <w:r w:rsidRPr="004E3692">
        <w:rPr>
          <w:rFonts w:ascii="Times New Roman" w:hAnsi="Times New Roman"/>
          <w:sz w:val="28"/>
          <w:szCs w:val="28"/>
        </w:rPr>
        <w:t>е</w:t>
      </w:r>
      <w:r w:rsidRPr="004E3692">
        <w:rPr>
          <w:rFonts w:ascii="Times New Roman" w:hAnsi="Times New Roman"/>
          <w:sz w:val="28"/>
          <w:szCs w:val="28"/>
        </w:rPr>
        <w:t xml:space="preserve">нии мер безопасности делятся на четыре </w:t>
      </w:r>
      <w:r w:rsidRPr="0039371E">
        <w:rPr>
          <w:rFonts w:ascii="Times New Roman" w:hAnsi="Times New Roman"/>
          <w:sz w:val="28"/>
          <w:szCs w:val="28"/>
        </w:rPr>
        <w:t>категории [</w:t>
      </w:r>
      <w:r w:rsidR="00894E8A" w:rsidRPr="0039371E">
        <w:rPr>
          <w:rFonts w:ascii="Times New Roman" w:hAnsi="Times New Roman"/>
          <w:sz w:val="28"/>
          <w:szCs w:val="28"/>
        </w:rPr>
        <w:t>25</w:t>
      </w:r>
      <w:r w:rsidRPr="0039371E">
        <w:rPr>
          <w:rFonts w:ascii="Times New Roman" w:hAnsi="Times New Roman"/>
          <w:sz w:val="28"/>
          <w:szCs w:val="28"/>
        </w:rPr>
        <w:t>]:</w:t>
      </w:r>
    </w:p>
    <w:p w:rsidR="00676C56" w:rsidRPr="006B1D43" w:rsidRDefault="00676C56" w:rsidP="006B1D43">
      <w:pPr>
        <w:pStyle w:val="a4"/>
        <w:numPr>
          <w:ilvl w:val="0"/>
          <w:numId w:val="22"/>
        </w:num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6B1D43">
        <w:rPr>
          <w:rFonts w:ascii="Times New Roman" w:hAnsi="Times New Roman"/>
          <w:sz w:val="28"/>
          <w:szCs w:val="28"/>
        </w:rPr>
        <w:t xml:space="preserve">первая </w:t>
      </w:r>
      <w:r w:rsidRPr="006B1D43">
        <w:rPr>
          <w:rFonts w:ascii="Times New Roman" w:hAnsi="Times New Roman"/>
          <w:color w:val="000000"/>
          <w:sz w:val="28"/>
          <w:szCs w:val="28"/>
        </w:rPr>
        <w:t>– выполняемая при полном снятии напряжения, когда в электр</w:t>
      </w:r>
      <w:r w:rsidRPr="006B1D43">
        <w:rPr>
          <w:rFonts w:ascii="Times New Roman" w:hAnsi="Times New Roman"/>
          <w:color w:val="000000"/>
          <w:sz w:val="28"/>
          <w:szCs w:val="28"/>
        </w:rPr>
        <w:t>о</w:t>
      </w:r>
      <w:r w:rsidRPr="006B1D43">
        <w:rPr>
          <w:rFonts w:ascii="Times New Roman" w:hAnsi="Times New Roman"/>
          <w:color w:val="000000"/>
          <w:sz w:val="28"/>
          <w:szCs w:val="28"/>
        </w:rPr>
        <w:t>установках должно быть снято напряжение со всех токоведущих частей (в том числе с линейных и кабельных вводов) и когда в ней нет незапертого входа в соседнюю электроустановку, находящуюся под напряжением;</w:t>
      </w:r>
    </w:p>
    <w:p w:rsidR="00676C56" w:rsidRPr="006B1D43" w:rsidRDefault="00676C56" w:rsidP="006B1D43">
      <w:pPr>
        <w:pStyle w:val="a4"/>
        <w:numPr>
          <w:ilvl w:val="0"/>
          <w:numId w:val="22"/>
        </w:num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6B1D43">
        <w:rPr>
          <w:rFonts w:ascii="Times New Roman" w:hAnsi="Times New Roman"/>
          <w:color w:val="000000"/>
          <w:sz w:val="28"/>
          <w:szCs w:val="28"/>
        </w:rPr>
        <w:t>вторая – выполняемая при частичном снятии напряжения, когда в элек</w:t>
      </w:r>
      <w:r w:rsidRPr="006B1D43">
        <w:rPr>
          <w:rFonts w:ascii="Times New Roman" w:hAnsi="Times New Roman"/>
          <w:color w:val="000000"/>
          <w:sz w:val="28"/>
          <w:szCs w:val="28"/>
        </w:rPr>
        <w:t>т</w:t>
      </w:r>
      <w:r w:rsidRPr="006B1D43">
        <w:rPr>
          <w:rFonts w:ascii="Times New Roman" w:hAnsi="Times New Roman"/>
          <w:color w:val="000000"/>
          <w:sz w:val="28"/>
          <w:szCs w:val="28"/>
        </w:rPr>
        <w:t>роустановке или части ее, расположенной в отдельном помещении, дол</w:t>
      </w:r>
      <w:r w:rsidRPr="006B1D43">
        <w:rPr>
          <w:rFonts w:ascii="Times New Roman" w:hAnsi="Times New Roman"/>
          <w:color w:val="000000"/>
          <w:sz w:val="28"/>
          <w:szCs w:val="28"/>
        </w:rPr>
        <w:t>ж</w:t>
      </w:r>
      <w:r w:rsidRPr="006B1D43">
        <w:rPr>
          <w:rFonts w:ascii="Times New Roman" w:hAnsi="Times New Roman"/>
          <w:color w:val="000000"/>
          <w:sz w:val="28"/>
          <w:szCs w:val="28"/>
        </w:rPr>
        <w:t>но быть снято напряжение только с тех присоединений или их участков, на которых будет производиться работа, или где напряжение должно быть полностью снято, но есть незапертый вход в электроустановку, наход</w:t>
      </w:r>
      <w:r w:rsidRPr="006B1D43">
        <w:rPr>
          <w:rFonts w:ascii="Times New Roman" w:hAnsi="Times New Roman"/>
          <w:color w:val="000000"/>
          <w:sz w:val="28"/>
          <w:szCs w:val="28"/>
        </w:rPr>
        <w:t>я</w:t>
      </w:r>
      <w:r w:rsidRPr="006B1D43">
        <w:rPr>
          <w:rFonts w:ascii="Times New Roman" w:hAnsi="Times New Roman"/>
          <w:color w:val="000000"/>
          <w:sz w:val="28"/>
          <w:szCs w:val="28"/>
        </w:rPr>
        <w:t>щуюся под напряжением;</w:t>
      </w:r>
    </w:p>
    <w:p w:rsidR="00676C56" w:rsidRPr="006B1D43" w:rsidRDefault="00676C56" w:rsidP="006B1D43">
      <w:pPr>
        <w:pStyle w:val="a4"/>
        <w:numPr>
          <w:ilvl w:val="0"/>
          <w:numId w:val="22"/>
        </w:num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6B1D43">
        <w:rPr>
          <w:rFonts w:ascii="Times New Roman" w:hAnsi="Times New Roman"/>
          <w:color w:val="000000"/>
          <w:sz w:val="28"/>
          <w:szCs w:val="28"/>
        </w:rPr>
        <w:t>третья – выполняемая без снятия напряжения вблизи и на токоведущих частях, находящихся под напряжением, когда электроустановка остается под напряжением, а в работе должны использоваться защитные средства и приспособления и когда необходимо принимать технические и организ</w:t>
      </w:r>
      <w:r w:rsidRPr="006B1D43">
        <w:rPr>
          <w:rFonts w:ascii="Times New Roman" w:hAnsi="Times New Roman"/>
          <w:color w:val="000000"/>
          <w:sz w:val="28"/>
          <w:szCs w:val="28"/>
        </w:rPr>
        <w:t>а</w:t>
      </w:r>
      <w:r w:rsidRPr="006B1D43">
        <w:rPr>
          <w:rFonts w:ascii="Times New Roman" w:hAnsi="Times New Roman"/>
          <w:color w:val="000000"/>
          <w:sz w:val="28"/>
          <w:szCs w:val="28"/>
        </w:rPr>
        <w:lastRenderedPageBreak/>
        <w:t>ционные меры (непрерывный надзор и др.) для предотвращения возмо</w:t>
      </w:r>
      <w:r w:rsidRPr="006B1D43">
        <w:rPr>
          <w:rFonts w:ascii="Times New Roman" w:hAnsi="Times New Roman"/>
          <w:color w:val="000000"/>
          <w:sz w:val="28"/>
          <w:szCs w:val="28"/>
        </w:rPr>
        <w:t>ж</w:t>
      </w:r>
      <w:r w:rsidRPr="006B1D43">
        <w:rPr>
          <w:rFonts w:ascii="Times New Roman" w:hAnsi="Times New Roman"/>
          <w:color w:val="000000"/>
          <w:sz w:val="28"/>
          <w:szCs w:val="28"/>
        </w:rPr>
        <w:t>ности приближения работающих людей и используемой или ремонтной оснастки и инструмента к этим токоведущим частям;</w:t>
      </w:r>
      <w:proofErr w:type="gramEnd"/>
    </w:p>
    <w:p w:rsidR="00676C56" w:rsidRPr="006B1D43" w:rsidRDefault="00676C56" w:rsidP="006B1D43">
      <w:pPr>
        <w:pStyle w:val="a4"/>
        <w:numPr>
          <w:ilvl w:val="0"/>
          <w:numId w:val="22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6B1D43">
        <w:rPr>
          <w:rFonts w:ascii="Times New Roman" w:hAnsi="Times New Roman"/>
          <w:color w:val="000000"/>
          <w:sz w:val="28"/>
          <w:szCs w:val="28"/>
        </w:rPr>
        <w:t>четвертая – выполняемая без снятия напряжения вдали от токоведущих частей, находящихся под напряжением, когда должна исключаться во</w:t>
      </w:r>
      <w:r w:rsidRPr="006B1D43">
        <w:rPr>
          <w:rFonts w:ascii="Times New Roman" w:hAnsi="Times New Roman"/>
          <w:color w:val="000000"/>
          <w:sz w:val="28"/>
          <w:szCs w:val="28"/>
        </w:rPr>
        <w:t>з</w:t>
      </w:r>
      <w:r w:rsidRPr="006B1D43">
        <w:rPr>
          <w:rFonts w:ascii="Times New Roman" w:hAnsi="Times New Roman"/>
          <w:color w:val="000000"/>
          <w:sz w:val="28"/>
          <w:szCs w:val="28"/>
        </w:rPr>
        <w:t>можность случайного приближения работающих людей и используемой ими ремонтной оснастки и инструмента на опасное расстояние к токов</w:t>
      </w:r>
      <w:r w:rsidRPr="006B1D43">
        <w:rPr>
          <w:rFonts w:ascii="Times New Roman" w:hAnsi="Times New Roman"/>
          <w:color w:val="000000"/>
          <w:sz w:val="28"/>
          <w:szCs w:val="28"/>
        </w:rPr>
        <w:t>е</w:t>
      </w:r>
      <w:r w:rsidRPr="006B1D43">
        <w:rPr>
          <w:rFonts w:ascii="Times New Roman" w:hAnsi="Times New Roman"/>
          <w:color w:val="000000"/>
          <w:sz w:val="28"/>
          <w:szCs w:val="28"/>
        </w:rPr>
        <w:t>дущим частям электроустановки, находящейся под напряжением.</w:t>
      </w:r>
    </w:p>
    <w:p w:rsidR="00676C56" w:rsidRPr="004E3692" w:rsidRDefault="00676C56" w:rsidP="006B1D4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E3692">
        <w:rPr>
          <w:rFonts w:ascii="Times New Roman" w:hAnsi="Times New Roman"/>
          <w:sz w:val="28"/>
          <w:szCs w:val="28"/>
        </w:rPr>
        <w:t>Производить работы вблизи или на токоведущих частях строго запр</w:t>
      </w:r>
      <w:r w:rsidRPr="004E3692">
        <w:rPr>
          <w:rFonts w:ascii="Times New Roman" w:hAnsi="Times New Roman"/>
          <w:sz w:val="28"/>
          <w:szCs w:val="28"/>
        </w:rPr>
        <w:t>е</w:t>
      </w:r>
      <w:r w:rsidRPr="004E3692">
        <w:rPr>
          <w:rFonts w:ascii="Times New Roman" w:hAnsi="Times New Roman"/>
          <w:sz w:val="28"/>
          <w:szCs w:val="28"/>
        </w:rPr>
        <w:t>щается.</w:t>
      </w:r>
    </w:p>
    <w:p w:rsidR="006B1D43" w:rsidRDefault="00676C56" w:rsidP="006B1D4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E3692">
        <w:rPr>
          <w:rFonts w:ascii="Times New Roman" w:hAnsi="Times New Roman"/>
          <w:sz w:val="28"/>
          <w:szCs w:val="28"/>
        </w:rPr>
        <w:t>При работе без снятия напряжения вблизи токоведущих частей обесп</w:t>
      </w:r>
      <w:r w:rsidRPr="004E3692">
        <w:rPr>
          <w:rFonts w:ascii="Times New Roman" w:hAnsi="Times New Roman"/>
          <w:sz w:val="28"/>
          <w:szCs w:val="28"/>
        </w:rPr>
        <w:t>е</w:t>
      </w:r>
      <w:r w:rsidRPr="004E3692">
        <w:rPr>
          <w:rFonts w:ascii="Times New Roman" w:hAnsi="Times New Roman"/>
          <w:sz w:val="28"/>
          <w:szCs w:val="28"/>
        </w:rPr>
        <w:t xml:space="preserve">чивают безопасное расположение работающих лиц, соблюдая минимально допустимые расстояния, указанные в таблице </w:t>
      </w:r>
      <w:r w:rsidR="00550AE0">
        <w:rPr>
          <w:rFonts w:ascii="Times New Roman" w:hAnsi="Times New Roman"/>
          <w:sz w:val="28"/>
          <w:szCs w:val="28"/>
        </w:rPr>
        <w:t>9</w:t>
      </w:r>
      <w:r w:rsidRPr="004E3692">
        <w:rPr>
          <w:rFonts w:ascii="Times New Roman" w:hAnsi="Times New Roman"/>
          <w:sz w:val="28"/>
          <w:szCs w:val="28"/>
        </w:rPr>
        <w:t>.1.</w:t>
      </w:r>
      <w:r w:rsidR="006B1D43">
        <w:rPr>
          <w:rFonts w:ascii="Times New Roman" w:hAnsi="Times New Roman"/>
          <w:sz w:val="28"/>
          <w:szCs w:val="28"/>
        </w:rPr>
        <w:t xml:space="preserve"> </w:t>
      </w:r>
    </w:p>
    <w:p w:rsidR="006B1D43" w:rsidRDefault="00676C56" w:rsidP="006B1D4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E3692">
        <w:rPr>
          <w:rFonts w:ascii="Times New Roman" w:hAnsi="Times New Roman"/>
          <w:sz w:val="28"/>
          <w:szCs w:val="28"/>
        </w:rPr>
        <w:t xml:space="preserve">Во время выполнения работ осуществляется непрерывный надзор </w:t>
      </w:r>
      <w:proofErr w:type="gramStart"/>
      <w:r w:rsidRPr="004E3692">
        <w:rPr>
          <w:rFonts w:ascii="Times New Roman" w:hAnsi="Times New Roman"/>
          <w:sz w:val="28"/>
          <w:szCs w:val="28"/>
        </w:rPr>
        <w:t>за</w:t>
      </w:r>
      <w:proofErr w:type="gramEnd"/>
      <w:r w:rsidRPr="004E3692">
        <w:rPr>
          <w:rFonts w:ascii="Times New Roman" w:hAnsi="Times New Roman"/>
          <w:sz w:val="28"/>
          <w:szCs w:val="28"/>
        </w:rPr>
        <w:t xml:space="preserve"> </w:t>
      </w:r>
    </w:p>
    <w:p w:rsidR="006B1D43" w:rsidRDefault="00676C56" w:rsidP="006B1D4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E3692">
        <w:rPr>
          <w:rFonts w:ascii="Times New Roman" w:hAnsi="Times New Roman"/>
          <w:sz w:val="28"/>
          <w:szCs w:val="28"/>
        </w:rPr>
        <w:t>работающими. Работа осуществляется с пола или с прочных подмостей, л</w:t>
      </w:r>
      <w:r w:rsidRPr="004E3692">
        <w:rPr>
          <w:rFonts w:ascii="Times New Roman" w:hAnsi="Times New Roman"/>
          <w:sz w:val="28"/>
          <w:szCs w:val="28"/>
        </w:rPr>
        <w:t>е</w:t>
      </w:r>
      <w:r w:rsidRPr="004E3692">
        <w:rPr>
          <w:rFonts w:ascii="Times New Roman" w:hAnsi="Times New Roman"/>
          <w:sz w:val="28"/>
          <w:szCs w:val="28"/>
        </w:rPr>
        <w:t>сов. Запрещается применение металлических лестниц.</w:t>
      </w:r>
    </w:p>
    <w:p w:rsidR="006B1D43" w:rsidRDefault="00676C56" w:rsidP="006B1D43">
      <w:pPr>
        <w:spacing w:after="0"/>
        <w:jc w:val="both"/>
        <w:rPr>
          <w:rFonts w:ascii="Times New Roman" w:hAnsi="Times New Roman"/>
          <w:sz w:val="28"/>
          <w:szCs w:val="28"/>
        </w:rPr>
      </w:pPr>
      <w:proofErr w:type="gramStart"/>
      <w:r w:rsidRPr="004E3692">
        <w:rPr>
          <w:rFonts w:ascii="Times New Roman" w:hAnsi="Times New Roman"/>
          <w:sz w:val="28"/>
          <w:szCs w:val="28"/>
        </w:rPr>
        <w:t>Работающий</w:t>
      </w:r>
      <w:proofErr w:type="gramEnd"/>
      <w:r w:rsidRPr="004E3692">
        <w:rPr>
          <w:rFonts w:ascii="Times New Roman" w:hAnsi="Times New Roman"/>
          <w:sz w:val="28"/>
          <w:szCs w:val="28"/>
        </w:rPr>
        <w:t xml:space="preserve"> вблизи находящихся под напряжением токоведущих частей </w:t>
      </w:r>
    </w:p>
    <w:p w:rsidR="00676C56" w:rsidRDefault="00676C56" w:rsidP="006B1D4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E3692">
        <w:rPr>
          <w:rFonts w:ascii="Times New Roman" w:hAnsi="Times New Roman"/>
          <w:sz w:val="28"/>
          <w:szCs w:val="28"/>
        </w:rPr>
        <w:t>располагается так, чтобы эти токоведущие части находились перед ним и только с одной боковой стороны. Работа не выполняется, если не отключе</w:t>
      </w:r>
      <w:r w:rsidRPr="004E3692">
        <w:rPr>
          <w:rFonts w:ascii="Times New Roman" w:hAnsi="Times New Roman"/>
          <w:sz w:val="28"/>
          <w:szCs w:val="28"/>
        </w:rPr>
        <w:t>н</w:t>
      </w:r>
      <w:r w:rsidRPr="004E3692">
        <w:rPr>
          <w:rFonts w:ascii="Times New Roman" w:hAnsi="Times New Roman"/>
          <w:sz w:val="28"/>
          <w:szCs w:val="28"/>
        </w:rPr>
        <w:t xml:space="preserve">ные токоведущие части находятся сзади </w:t>
      </w:r>
      <w:proofErr w:type="gramStart"/>
      <w:r w:rsidRPr="004E3692">
        <w:rPr>
          <w:rFonts w:ascii="Times New Roman" w:hAnsi="Times New Roman"/>
          <w:sz w:val="28"/>
          <w:szCs w:val="28"/>
        </w:rPr>
        <w:t>работающего</w:t>
      </w:r>
      <w:proofErr w:type="gramEnd"/>
      <w:r w:rsidRPr="004E3692">
        <w:rPr>
          <w:rFonts w:ascii="Times New Roman" w:hAnsi="Times New Roman"/>
          <w:sz w:val="28"/>
          <w:szCs w:val="28"/>
        </w:rPr>
        <w:t xml:space="preserve"> или с двух боковых сторон, работы не выполняются в согнутом положении, если при выпрямл</w:t>
      </w:r>
      <w:r w:rsidRPr="004E3692">
        <w:rPr>
          <w:rFonts w:ascii="Times New Roman" w:hAnsi="Times New Roman"/>
          <w:sz w:val="28"/>
          <w:szCs w:val="28"/>
        </w:rPr>
        <w:t>е</w:t>
      </w:r>
      <w:r w:rsidRPr="004E3692">
        <w:rPr>
          <w:rFonts w:ascii="Times New Roman" w:hAnsi="Times New Roman"/>
          <w:sz w:val="28"/>
          <w:szCs w:val="28"/>
        </w:rPr>
        <w:t>нии расстояние от токоведущих частей окажется менее допустимого, указа</w:t>
      </w:r>
      <w:r w:rsidRPr="004E3692">
        <w:rPr>
          <w:rFonts w:ascii="Times New Roman" w:hAnsi="Times New Roman"/>
          <w:sz w:val="28"/>
          <w:szCs w:val="28"/>
        </w:rPr>
        <w:t>н</w:t>
      </w:r>
      <w:r w:rsidRPr="004E3692">
        <w:rPr>
          <w:rFonts w:ascii="Times New Roman" w:hAnsi="Times New Roman"/>
          <w:sz w:val="28"/>
          <w:szCs w:val="28"/>
        </w:rPr>
        <w:t>ного в таблице.</w:t>
      </w:r>
    </w:p>
    <w:p w:rsidR="006B1D43" w:rsidRDefault="006B1D43" w:rsidP="006B1D4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76C56" w:rsidRPr="004E3692" w:rsidRDefault="00676C56" w:rsidP="008467A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</w:rPr>
      </w:pPr>
      <w:r w:rsidRPr="004E3692">
        <w:rPr>
          <w:rFonts w:ascii="Times New Roman" w:hAnsi="Times New Roman"/>
          <w:sz w:val="28"/>
          <w:szCs w:val="28"/>
        </w:rPr>
        <w:t xml:space="preserve">Таблица </w:t>
      </w:r>
      <w:r w:rsidR="00985969">
        <w:rPr>
          <w:rFonts w:ascii="Times New Roman" w:hAnsi="Times New Roman"/>
          <w:sz w:val="28"/>
          <w:szCs w:val="28"/>
        </w:rPr>
        <w:t>8</w:t>
      </w:r>
      <w:r w:rsidRPr="004E3692">
        <w:rPr>
          <w:rFonts w:ascii="Times New Roman" w:hAnsi="Times New Roman"/>
          <w:sz w:val="28"/>
          <w:szCs w:val="28"/>
        </w:rPr>
        <w:t>.1 – Безопасное расположение людей при обслуживании электр</w:t>
      </w:r>
      <w:r w:rsidRPr="004E3692">
        <w:rPr>
          <w:rFonts w:ascii="Times New Roman" w:hAnsi="Times New Roman"/>
          <w:sz w:val="28"/>
          <w:szCs w:val="28"/>
        </w:rPr>
        <w:t>о</w:t>
      </w:r>
      <w:r w:rsidRPr="004E3692">
        <w:rPr>
          <w:rFonts w:ascii="Times New Roman" w:hAnsi="Times New Roman"/>
          <w:sz w:val="28"/>
          <w:szCs w:val="28"/>
        </w:rPr>
        <w:t>установок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3761"/>
        <w:gridCol w:w="3070"/>
      </w:tblGrid>
      <w:tr w:rsidR="00676C56" w:rsidRPr="00DF43DF" w:rsidTr="001053D9">
        <w:tc>
          <w:tcPr>
            <w:tcW w:w="2808" w:type="dxa"/>
            <w:vMerge w:val="restart"/>
            <w:vAlign w:val="center"/>
          </w:tcPr>
          <w:p w:rsidR="00676C56" w:rsidRPr="006B1D43" w:rsidRDefault="00676C56" w:rsidP="00160A4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D43">
              <w:rPr>
                <w:rFonts w:ascii="Times New Roman" w:hAnsi="Times New Roman"/>
                <w:sz w:val="28"/>
                <w:szCs w:val="28"/>
              </w:rPr>
              <w:t>Напряжение элек</w:t>
            </w:r>
            <w:r w:rsidRPr="006B1D43">
              <w:rPr>
                <w:rFonts w:ascii="Times New Roman" w:hAnsi="Times New Roman"/>
                <w:sz w:val="28"/>
                <w:szCs w:val="28"/>
              </w:rPr>
              <w:t>т</w:t>
            </w:r>
            <w:r w:rsidRPr="006B1D43">
              <w:rPr>
                <w:rFonts w:ascii="Times New Roman" w:hAnsi="Times New Roman"/>
                <w:sz w:val="28"/>
                <w:szCs w:val="28"/>
              </w:rPr>
              <w:t>роустановки</w:t>
            </w:r>
          </w:p>
        </w:tc>
        <w:tc>
          <w:tcPr>
            <w:tcW w:w="6831" w:type="dxa"/>
            <w:gridSpan w:val="2"/>
          </w:tcPr>
          <w:p w:rsidR="00676C56" w:rsidRPr="006B1D43" w:rsidRDefault="00676C56" w:rsidP="00160A4A">
            <w:pPr>
              <w:spacing w:after="0"/>
              <w:ind w:firstLine="85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D43">
              <w:rPr>
                <w:rFonts w:ascii="Times New Roman" w:hAnsi="Times New Roman"/>
                <w:sz w:val="28"/>
                <w:szCs w:val="28"/>
              </w:rPr>
              <w:t xml:space="preserve">Расстояние до токоведущих частей, </w:t>
            </w:r>
            <w:proofErr w:type="gramStart"/>
            <w:r w:rsidRPr="006B1D43">
              <w:rPr>
                <w:rFonts w:ascii="Times New Roman" w:hAnsi="Times New Roman"/>
                <w:sz w:val="28"/>
                <w:szCs w:val="28"/>
              </w:rPr>
              <w:t>м</w:t>
            </w:r>
            <w:proofErr w:type="gramEnd"/>
          </w:p>
        </w:tc>
      </w:tr>
      <w:tr w:rsidR="00676C56" w:rsidRPr="00DF43DF" w:rsidTr="001053D9">
        <w:tc>
          <w:tcPr>
            <w:tcW w:w="2808" w:type="dxa"/>
            <w:vMerge/>
            <w:vAlign w:val="center"/>
          </w:tcPr>
          <w:p w:rsidR="00676C56" w:rsidRPr="006B1D43" w:rsidRDefault="00676C56" w:rsidP="00160A4A">
            <w:pPr>
              <w:spacing w:after="0"/>
              <w:ind w:firstLine="851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761" w:type="dxa"/>
            <w:vAlign w:val="center"/>
          </w:tcPr>
          <w:p w:rsidR="00676C56" w:rsidRPr="006B1D43" w:rsidRDefault="00676C56" w:rsidP="00160A4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D43">
              <w:rPr>
                <w:rFonts w:ascii="Times New Roman" w:hAnsi="Times New Roman"/>
                <w:sz w:val="28"/>
                <w:szCs w:val="28"/>
              </w:rPr>
              <w:t>от людей и применяемых ими инструментов и присп</w:t>
            </w:r>
            <w:r w:rsidRPr="006B1D43">
              <w:rPr>
                <w:rFonts w:ascii="Times New Roman" w:hAnsi="Times New Roman"/>
                <w:sz w:val="28"/>
                <w:szCs w:val="28"/>
              </w:rPr>
              <w:t>о</w:t>
            </w:r>
            <w:r w:rsidRPr="006B1D43">
              <w:rPr>
                <w:rFonts w:ascii="Times New Roman" w:hAnsi="Times New Roman"/>
                <w:sz w:val="28"/>
                <w:szCs w:val="28"/>
              </w:rPr>
              <w:t>соблений, от временных ограждений</w:t>
            </w:r>
          </w:p>
        </w:tc>
        <w:tc>
          <w:tcPr>
            <w:tcW w:w="3070" w:type="dxa"/>
            <w:vAlign w:val="center"/>
          </w:tcPr>
          <w:p w:rsidR="00676C56" w:rsidRPr="006B1D43" w:rsidRDefault="00676C56" w:rsidP="00160A4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D43">
              <w:rPr>
                <w:rFonts w:ascii="Times New Roman" w:hAnsi="Times New Roman"/>
                <w:sz w:val="28"/>
                <w:szCs w:val="28"/>
              </w:rPr>
              <w:t>от механизмов и груз</w:t>
            </w:r>
            <w:r w:rsidRPr="006B1D43">
              <w:rPr>
                <w:rFonts w:ascii="Times New Roman" w:hAnsi="Times New Roman"/>
                <w:sz w:val="28"/>
                <w:szCs w:val="28"/>
              </w:rPr>
              <w:t>о</w:t>
            </w:r>
            <w:r w:rsidRPr="006B1D43">
              <w:rPr>
                <w:rFonts w:ascii="Times New Roman" w:hAnsi="Times New Roman"/>
                <w:sz w:val="28"/>
                <w:szCs w:val="28"/>
              </w:rPr>
              <w:t>подъемных машин в рабочем и транспор</w:t>
            </w:r>
            <w:r w:rsidRPr="006B1D43">
              <w:rPr>
                <w:rFonts w:ascii="Times New Roman" w:hAnsi="Times New Roman"/>
                <w:sz w:val="28"/>
                <w:szCs w:val="28"/>
              </w:rPr>
              <w:t>т</w:t>
            </w:r>
            <w:r w:rsidRPr="006B1D43">
              <w:rPr>
                <w:rFonts w:ascii="Times New Roman" w:hAnsi="Times New Roman"/>
                <w:sz w:val="28"/>
                <w:szCs w:val="28"/>
              </w:rPr>
              <w:t>ном положениях</w:t>
            </w:r>
          </w:p>
        </w:tc>
      </w:tr>
      <w:tr w:rsidR="00676C56" w:rsidRPr="00DF43DF" w:rsidTr="001053D9">
        <w:tc>
          <w:tcPr>
            <w:tcW w:w="2808" w:type="dxa"/>
            <w:vAlign w:val="center"/>
          </w:tcPr>
          <w:p w:rsidR="00676C56" w:rsidRPr="006B1D43" w:rsidRDefault="00676C56" w:rsidP="00160A4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D43">
              <w:rPr>
                <w:rFonts w:ascii="Times New Roman" w:hAnsi="Times New Roman"/>
                <w:color w:val="000000"/>
                <w:sz w:val="28"/>
                <w:szCs w:val="28"/>
              </w:rPr>
              <w:t>До 1000</w:t>
            </w:r>
            <w:proofErr w:type="gramStart"/>
            <w:r w:rsidRPr="006B1D4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В</w:t>
            </w:r>
            <w:proofErr w:type="gramEnd"/>
          </w:p>
        </w:tc>
        <w:tc>
          <w:tcPr>
            <w:tcW w:w="3761" w:type="dxa"/>
            <w:vAlign w:val="center"/>
          </w:tcPr>
          <w:p w:rsidR="00676C56" w:rsidRPr="006B1D43" w:rsidRDefault="00676C56" w:rsidP="00160A4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6B1D43">
              <w:rPr>
                <w:rFonts w:ascii="Times New Roman" w:hAnsi="Times New Roman"/>
                <w:sz w:val="28"/>
                <w:szCs w:val="28"/>
              </w:rPr>
              <w:t>В РУ</w:t>
            </w:r>
            <w:proofErr w:type="gramEnd"/>
            <w:r w:rsidRPr="006B1D43">
              <w:rPr>
                <w:rFonts w:ascii="Times New Roman" w:hAnsi="Times New Roman"/>
                <w:sz w:val="28"/>
                <w:szCs w:val="28"/>
              </w:rPr>
              <w:t xml:space="preserve"> без прикосновения не нормируется</w:t>
            </w:r>
          </w:p>
        </w:tc>
        <w:tc>
          <w:tcPr>
            <w:tcW w:w="3070" w:type="dxa"/>
            <w:vAlign w:val="center"/>
          </w:tcPr>
          <w:p w:rsidR="00676C56" w:rsidRPr="006B1D43" w:rsidRDefault="00676C56" w:rsidP="00160A4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1D43">
              <w:rPr>
                <w:rFonts w:ascii="Times New Roman" w:hAnsi="Times New Roman"/>
                <w:sz w:val="28"/>
                <w:szCs w:val="28"/>
              </w:rPr>
              <w:t>1,0</w:t>
            </w:r>
          </w:p>
        </w:tc>
      </w:tr>
      <w:tr w:rsidR="00676C56" w:rsidRPr="00DF43DF" w:rsidTr="001053D9">
        <w:tc>
          <w:tcPr>
            <w:tcW w:w="2808" w:type="dxa"/>
            <w:vAlign w:val="center"/>
          </w:tcPr>
          <w:p w:rsidR="00676C56" w:rsidRPr="00DF43DF" w:rsidRDefault="00676C56" w:rsidP="00160A4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43DF">
              <w:rPr>
                <w:rFonts w:ascii="Times New Roman" w:hAnsi="Times New Roman"/>
                <w:color w:val="000000"/>
                <w:sz w:val="28"/>
                <w:szCs w:val="28"/>
              </w:rPr>
              <w:t>3–35 кВ</w:t>
            </w:r>
          </w:p>
        </w:tc>
        <w:tc>
          <w:tcPr>
            <w:tcW w:w="3761" w:type="dxa"/>
            <w:vAlign w:val="center"/>
          </w:tcPr>
          <w:p w:rsidR="00676C56" w:rsidRPr="00DF43DF" w:rsidRDefault="00676C56" w:rsidP="00160A4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43DF"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  <w:tc>
          <w:tcPr>
            <w:tcW w:w="3070" w:type="dxa"/>
            <w:vAlign w:val="center"/>
          </w:tcPr>
          <w:p w:rsidR="00676C56" w:rsidRPr="00DF43DF" w:rsidRDefault="00676C56" w:rsidP="00160A4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43DF">
              <w:rPr>
                <w:rFonts w:ascii="Times New Roman" w:hAnsi="Times New Roman"/>
                <w:sz w:val="28"/>
                <w:szCs w:val="28"/>
              </w:rPr>
              <w:t>1,0</w:t>
            </w:r>
          </w:p>
        </w:tc>
      </w:tr>
      <w:tr w:rsidR="00676C56" w:rsidRPr="00DF43DF" w:rsidTr="001053D9">
        <w:tc>
          <w:tcPr>
            <w:tcW w:w="2808" w:type="dxa"/>
            <w:vAlign w:val="center"/>
          </w:tcPr>
          <w:p w:rsidR="00676C56" w:rsidRPr="00DF43DF" w:rsidRDefault="00676C56" w:rsidP="00160A4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43DF">
              <w:rPr>
                <w:rFonts w:ascii="Times New Roman" w:hAnsi="Times New Roman"/>
                <w:color w:val="000000"/>
                <w:sz w:val="28"/>
                <w:szCs w:val="28"/>
              </w:rPr>
              <w:t>60–110 кВ</w:t>
            </w:r>
          </w:p>
        </w:tc>
        <w:tc>
          <w:tcPr>
            <w:tcW w:w="3761" w:type="dxa"/>
            <w:vAlign w:val="center"/>
          </w:tcPr>
          <w:p w:rsidR="00676C56" w:rsidRPr="00DF43DF" w:rsidRDefault="00676C56" w:rsidP="00160A4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43DF">
              <w:rPr>
                <w:rFonts w:ascii="Times New Roman" w:hAnsi="Times New Roman"/>
                <w:sz w:val="28"/>
                <w:szCs w:val="28"/>
              </w:rPr>
              <w:t>1,0</w:t>
            </w:r>
          </w:p>
        </w:tc>
        <w:tc>
          <w:tcPr>
            <w:tcW w:w="3070" w:type="dxa"/>
            <w:vAlign w:val="center"/>
          </w:tcPr>
          <w:p w:rsidR="00676C56" w:rsidRPr="00DF43DF" w:rsidRDefault="00676C56" w:rsidP="00160A4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43DF">
              <w:rPr>
                <w:rFonts w:ascii="Times New Roman" w:hAnsi="Times New Roman"/>
                <w:sz w:val="28"/>
                <w:szCs w:val="28"/>
              </w:rPr>
              <w:t>1,5</w:t>
            </w:r>
          </w:p>
        </w:tc>
      </w:tr>
      <w:tr w:rsidR="00676C56" w:rsidRPr="00DF43DF" w:rsidTr="001053D9">
        <w:tc>
          <w:tcPr>
            <w:tcW w:w="2808" w:type="dxa"/>
            <w:vAlign w:val="center"/>
          </w:tcPr>
          <w:p w:rsidR="00676C56" w:rsidRPr="00DF43DF" w:rsidRDefault="00676C56" w:rsidP="00160A4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43DF">
              <w:rPr>
                <w:rFonts w:ascii="Times New Roman" w:hAnsi="Times New Roman"/>
                <w:color w:val="000000"/>
                <w:sz w:val="28"/>
                <w:szCs w:val="28"/>
              </w:rPr>
              <w:t>150 кВ</w:t>
            </w:r>
          </w:p>
        </w:tc>
        <w:tc>
          <w:tcPr>
            <w:tcW w:w="3761" w:type="dxa"/>
            <w:vAlign w:val="center"/>
          </w:tcPr>
          <w:p w:rsidR="00676C56" w:rsidRPr="00DF43DF" w:rsidRDefault="00676C56" w:rsidP="00160A4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43DF">
              <w:rPr>
                <w:rFonts w:ascii="Times New Roman" w:hAnsi="Times New Roman"/>
                <w:sz w:val="28"/>
                <w:szCs w:val="28"/>
              </w:rPr>
              <w:t>1,5</w:t>
            </w:r>
          </w:p>
        </w:tc>
        <w:tc>
          <w:tcPr>
            <w:tcW w:w="3070" w:type="dxa"/>
            <w:vAlign w:val="center"/>
          </w:tcPr>
          <w:p w:rsidR="00676C56" w:rsidRPr="00DF43DF" w:rsidRDefault="00676C56" w:rsidP="00160A4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43DF">
              <w:rPr>
                <w:rFonts w:ascii="Times New Roman" w:hAnsi="Times New Roman"/>
                <w:sz w:val="28"/>
                <w:szCs w:val="28"/>
              </w:rPr>
              <w:t>2,0</w:t>
            </w:r>
          </w:p>
        </w:tc>
      </w:tr>
      <w:tr w:rsidR="00676C56" w:rsidRPr="00DF43DF" w:rsidTr="001053D9">
        <w:tc>
          <w:tcPr>
            <w:tcW w:w="2808" w:type="dxa"/>
            <w:vAlign w:val="center"/>
          </w:tcPr>
          <w:p w:rsidR="00676C56" w:rsidRPr="00DF43DF" w:rsidRDefault="00676C56" w:rsidP="00160A4A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F43DF">
              <w:rPr>
                <w:rFonts w:ascii="Times New Roman" w:hAnsi="Times New Roman"/>
                <w:color w:val="000000"/>
                <w:sz w:val="28"/>
                <w:szCs w:val="28"/>
              </w:rPr>
              <w:t>220 кВ</w:t>
            </w:r>
          </w:p>
        </w:tc>
        <w:tc>
          <w:tcPr>
            <w:tcW w:w="3761" w:type="dxa"/>
            <w:vAlign w:val="center"/>
          </w:tcPr>
          <w:p w:rsidR="00676C56" w:rsidRPr="00DF43DF" w:rsidRDefault="00676C56" w:rsidP="00160A4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43DF">
              <w:rPr>
                <w:rFonts w:ascii="Times New Roman" w:hAnsi="Times New Roman"/>
                <w:sz w:val="28"/>
                <w:szCs w:val="28"/>
              </w:rPr>
              <w:t>2,0</w:t>
            </w:r>
          </w:p>
        </w:tc>
        <w:tc>
          <w:tcPr>
            <w:tcW w:w="3070" w:type="dxa"/>
            <w:vAlign w:val="center"/>
          </w:tcPr>
          <w:p w:rsidR="00676C56" w:rsidRPr="00DF43DF" w:rsidRDefault="00676C56" w:rsidP="00160A4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43DF">
              <w:rPr>
                <w:rFonts w:ascii="Times New Roman" w:hAnsi="Times New Roman"/>
                <w:sz w:val="28"/>
                <w:szCs w:val="28"/>
              </w:rPr>
              <w:t>2,5</w:t>
            </w:r>
          </w:p>
        </w:tc>
      </w:tr>
    </w:tbl>
    <w:p w:rsidR="004E0923" w:rsidRDefault="00676C56" w:rsidP="003D4281">
      <w:pPr>
        <w:spacing w:after="0"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</w:rPr>
      </w:pPr>
      <w:r w:rsidRPr="004E3692">
        <w:rPr>
          <w:rFonts w:ascii="Times New Roman" w:hAnsi="Times New Roman"/>
          <w:color w:val="000000"/>
          <w:sz w:val="28"/>
          <w:szCs w:val="28"/>
        </w:rPr>
        <w:tab/>
      </w:r>
    </w:p>
    <w:p w:rsidR="00676C56" w:rsidRPr="004E3692" w:rsidRDefault="00676C56" w:rsidP="006B1D4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E3692">
        <w:rPr>
          <w:rFonts w:ascii="Times New Roman" w:hAnsi="Times New Roman"/>
          <w:color w:val="000000"/>
          <w:sz w:val="28"/>
          <w:szCs w:val="28"/>
        </w:rPr>
        <w:lastRenderedPageBreak/>
        <w:t xml:space="preserve">Для подготовки рабочего места при работах со снятием напряжения должны быть выполнены в указанном порядке следующие технические </w:t>
      </w:r>
      <w:r w:rsidRPr="0039371E">
        <w:rPr>
          <w:rFonts w:ascii="Times New Roman" w:hAnsi="Times New Roman"/>
          <w:sz w:val="28"/>
          <w:szCs w:val="28"/>
        </w:rPr>
        <w:t>м</w:t>
      </w:r>
      <w:r w:rsidRPr="0039371E">
        <w:rPr>
          <w:rFonts w:ascii="Times New Roman" w:hAnsi="Times New Roman"/>
          <w:sz w:val="28"/>
          <w:szCs w:val="28"/>
        </w:rPr>
        <w:t>е</w:t>
      </w:r>
      <w:r w:rsidRPr="0039371E">
        <w:rPr>
          <w:rFonts w:ascii="Times New Roman" w:hAnsi="Times New Roman"/>
          <w:sz w:val="28"/>
          <w:szCs w:val="28"/>
        </w:rPr>
        <w:t>роприятия [</w:t>
      </w:r>
      <w:r w:rsidR="00894E8A" w:rsidRPr="0039371E">
        <w:rPr>
          <w:rFonts w:ascii="Times New Roman" w:hAnsi="Times New Roman"/>
          <w:sz w:val="28"/>
          <w:szCs w:val="28"/>
        </w:rPr>
        <w:t>25</w:t>
      </w:r>
      <w:r w:rsidRPr="0039371E">
        <w:rPr>
          <w:rFonts w:ascii="Times New Roman" w:hAnsi="Times New Roman"/>
          <w:sz w:val="28"/>
          <w:szCs w:val="28"/>
        </w:rPr>
        <w:t>]:</w:t>
      </w:r>
    </w:p>
    <w:p w:rsidR="00676C56" w:rsidRPr="006B1D43" w:rsidRDefault="00676C56" w:rsidP="006B1D43">
      <w:pPr>
        <w:pStyle w:val="a4"/>
        <w:numPr>
          <w:ilvl w:val="0"/>
          <w:numId w:val="21"/>
        </w:num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6B1D43">
        <w:rPr>
          <w:rFonts w:ascii="Times New Roman" w:hAnsi="Times New Roman"/>
          <w:sz w:val="28"/>
          <w:szCs w:val="28"/>
        </w:rPr>
        <w:t>проведены необходимые отключения</w:t>
      </w:r>
      <w:r w:rsidRPr="006B1D43">
        <w:rPr>
          <w:rFonts w:ascii="Times New Roman" w:hAnsi="Times New Roman"/>
          <w:color w:val="000000"/>
          <w:sz w:val="28"/>
          <w:szCs w:val="28"/>
        </w:rPr>
        <w:t xml:space="preserve"> и приняты меры, препятствующие подаче напряжения на место работы вследствие ошибочного или сам</w:t>
      </w:r>
      <w:r w:rsidRPr="006B1D43">
        <w:rPr>
          <w:rFonts w:ascii="Times New Roman" w:hAnsi="Times New Roman"/>
          <w:color w:val="000000"/>
          <w:sz w:val="28"/>
          <w:szCs w:val="28"/>
        </w:rPr>
        <w:t>о</w:t>
      </w:r>
      <w:r w:rsidRPr="006B1D43">
        <w:rPr>
          <w:rFonts w:ascii="Times New Roman" w:hAnsi="Times New Roman"/>
          <w:color w:val="000000"/>
          <w:sz w:val="28"/>
          <w:szCs w:val="28"/>
        </w:rPr>
        <w:t>произвольного включения коммутационной аппаратуры;</w:t>
      </w:r>
    </w:p>
    <w:p w:rsidR="00676C56" w:rsidRPr="006B1D43" w:rsidRDefault="00676C56" w:rsidP="006B1D43">
      <w:pPr>
        <w:pStyle w:val="a4"/>
        <w:numPr>
          <w:ilvl w:val="0"/>
          <w:numId w:val="21"/>
        </w:num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6B1D43">
        <w:rPr>
          <w:rFonts w:ascii="Times New Roman" w:hAnsi="Times New Roman"/>
          <w:color w:val="000000"/>
          <w:sz w:val="28"/>
          <w:szCs w:val="28"/>
        </w:rPr>
        <w:t>на приводах ручного и на ключах дистанционного управления коммут</w:t>
      </w:r>
      <w:r w:rsidRPr="006B1D43">
        <w:rPr>
          <w:rFonts w:ascii="Times New Roman" w:hAnsi="Times New Roman"/>
          <w:color w:val="000000"/>
          <w:sz w:val="28"/>
          <w:szCs w:val="28"/>
        </w:rPr>
        <w:t>а</w:t>
      </w:r>
      <w:r w:rsidRPr="006B1D43">
        <w:rPr>
          <w:rFonts w:ascii="Times New Roman" w:hAnsi="Times New Roman"/>
          <w:color w:val="000000"/>
          <w:sz w:val="28"/>
          <w:szCs w:val="28"/>
        </w:rPr>
        <w:t>ционной аппаратуры вывешены запрещающие плакаты;</w:t>
      </w:r>
    </w:p>
    <w:p w:rsidR="00676C56" w:rsidRPr="006B1D43" w:rsidRDefault="00676C56" w:rsidP="006B1D43">
      <w:pPr>
        <w:pStyle w:val="a4"/>
        <w:numPr>
          <w:ilvl w:val="0"/>
          <w:numId w:val="21"/>
        </w:num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6B1D43">
        <w:rPr>
          <w:rFonts w:ascii="Times New Roman" w:hAnsi="Times New Roman"/>
          <w:color w:val="000000"/>
          <w:sz w:val="28"/>
          <w:szCs w:val="28"/>
        </w:rPr>
        <w:t>проверено отсутствие напряжения на токоведущих частях, которые дол</w:t>
      </w:r>
      <w:r w:rsidRPr="006B1D43">
        <w:rPr>
          <w:rFonts w:ascii="Times New Roman" w:hAnsi="Times New Roman"/>
          <w:color w:val="000000"/>
          <w:sz w:val="28"/>
          <w:szCs w:val="28"/>
        </w:rPr>
        <w:t>ж</w:t>
      </w:r>
      <w:r w:rsidRPr="006B1D43">
        <w:rPr>
          <w:rFonts w:ascii="Times New Roman" w:hAnsi="Times New Roman"/>
          <w:color w:val="000000"/>
          <w:sz w:val="28"/>
          <w:szCs w:val="28"/>
        </w:rPr>
        <w:t>ны быть заземлены для защиты людей от поражения электрическим т</w:t>
      </w:r>
      <w:r w:rsidRPr="006B1D43">
        <w:rPr>
          <w:rFonts w:ascii="Times New Roman" w:hAnsi="Times New Roman"/>
          <w:color w:val="000000"/>
          <w:sz w:val="28"/>
          <w:szCs w:val="28"/>
        </w:rPr>
        <w:t>о</w:t>
      </w:r>
      <w:r w:rsidRPr="006B1D43">
        <w:rPr>
          <w:rFonts w:ascii="Times New Roman" w:hAnsi="Times New Roman"/>
          <w:color w:val="000000"/>
          <w:sz w:val="28"/>
          <w:szCs w:val="28"/>
        </w:rPr>
        <w:t>ком;</w:t>
      </w:r>
    </w:p>
    <w:p w:rsidR="00676C56" w:rsidRPr="006B1D43" w:rsidRDefault="00676C56" w:rsidP="006B1D43">
      <w:pPr>
        <w:pStyle w:val="a4"/>
        <w:numPr>
          <w:ilvl w:val="0"/>
          <w:numId w:val="21"/>
        </w:num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6B1D43">
        <w:rPr>
          <w:rFonts w:ascii="Times New Roman" w:hAnsi="Times New Roman"/>
          <w:color w:val="000000"/>
          <w:sz w:val="28"/>
          <w:szCs w:val="28"/>
        </w:rPr>
        <w:t>наложено заземление (включены заземляющие ножи, а там, где они отсу</w:t>
      </w:r>
      <w:r w:rsidRPr="006B1D43">
        <w:rPr>
          <w:rFonts w:ascii="Times New Roman" w:hAnsi="Times New Roman"/>
          <w:color w:val="000000"/>
          <w:sz w:val="28"/>
          <w:szCs w:val="28"/>
        </w:rPr>
        <w:t>т</w:t>
      </w:r>
      <w:r w:rsidRPr="006B1D43">
        <w:rPr>
          <w:rFonts w:ascii="Times New Roman" w:hAnsi="Times New Roman"/>
          <w:color w:val="000000"/>
          <w:sz w:val="28"/>
          <w:szCs w:val="28"/>
        </w:rPr>
        <w:t>ствуют, установлены переносные заземления);</w:t>
      </w:r>
    </w:p>
    <w:p w:rsidR="00676C56" w:rsidRPr="006B1D43" w:rsidRDefault="00676C56" w:rsidP="006B1D43">
      <w:pPr>
        <w:pStyle w:val="a4"/>
        <w:numPr>
          <w:ilvl w:val="0"/>
          <w:numId w:val="21"/>
        </w:num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6B1D43">
        <w:rPr>
          <w:rFonts w:ascii="Times New Roman" w:hAnsi="Times New Roman"/>
          <w:color w:val="000000"/>
          <w:sz w:val="28"/>
          <w:szCs w:val="28"/>
        </w:rPr>
        <w:t>вывешены предупредительные и предписывающие плакаты, ограждены при необходимости рабочие места и оставшиеся под напряжением токов</w:t>
      </w:r>
      <w:r w:rsidRPr="006B1D43">
        <w:rPr>
          <w:rFonts w:ascii="Times New Roman" w:hAnsi="Times New Roman"/>
          <w:color w:val="000000"/>
          <w:sz w:val="28"/>
          <w:szCs w:val="28"/>
        </w:rPr>
        <w:t>е</w:t>
      </w:r>
      <w:r w:rsidRPr="006B1D43">
        <w:rPr>
          <w:rFonts w:ascii="Times New Roman" w:hAnsi="Times New Roman"/>
          <w:color w:val="000000"/>
          <w:sz w:val="28"/>
          <w:szCs w:val="28"/>
        </w:rPr>
        <w:t>дущие части.</w:t>
      </w:r>
    </w:p>
    <w:p w:rsidR="00676C56" w:rsidRDefault="00676C56" w:rsidP="00160A4A">
      <w:pPr>
        <w:widowControl w:val="0"/>
        <w:autoSpaceDE w:val="0"/>
        <w:autoSpaceDN w:val="0"/>
        <w:adjustRightInd w:val="0"/>
        <w:spacing w:after="0"/>
        <w:ind w:firstLine="340"/>
        <w:jc w:val="both"/>
        <w:rPr>
          <w:rFonts w:ascii="Times New Roman" w:hAnsi="Times New Roman"/>
          <w:sz w:val="28"/>
          <w:szCs w:val="28"/>
        </w:rPr>
      </w:pPr>
    </w:p>
    <w:p w:rsidR="00676C56" w:rsidRPr="00160A4A" w:rsidRDefault="00985969" w:rsidP="008467AE">
      <w:pPr>
        <w:widowControl w:val="0"/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8</w:t>
      </w:r>
      <w:r w:rsidR="00676C56" w:rsidRPr="00160A4A">
        <w:rPr>
          <w:rFonts w:ascii="Times New Roman" w:hAnsi="Times New Roman"/>
          <w:b/>
          <w:sz w:val="28"/>
          <w:szCs w:val="28"/>
        </w:rPr>
        <w:t>.3 И</w:t>
      </w:r>
      <w:r w:rsidR="004248E0">
        <w:rPr>
          <w:rFonts w:ascii="Times New Roman" w:hAnsi="Times New Roman"/>
          <w:b/>
          <w:sz w:val="28"/>
          <w:szCs w:val="28"/>
        </w:rPr>
        <w:t>спытание трансформаторов</w:t>
      </w:r>
    </w:p>
    <w:p w:rsidR="00676C56" w:rsidRDefault="00676C56" w:rsidP="00160A4A">
      <w:pPr>
        <w:spacing w:after="0"/>
        <w:ind w:left="720" w:firstLine="340"/>
        <w:jc w:val="both"/>
        <w:rPr>
          <w:rFonts w:ascii="Times New Roman" w:hAnsi="Times New Roman"/>
          <w:sz w:val="28"/>
          <w:szCs w:val="28"/>
        </w:rPr>
      </w:pPr>
    </w:p>
    <w:p w:rsidR="004248E0" w:rsidRPr="004E3692" w:rsidRDefault="004248E0" w:rsidP="00160A4A">
      <w:pPr>
        <w:spacing w:after="0"/>
        <w:ind w:left="720" w:firstLine="340"/>
        <w:jc w:val="both"/>
        <w:rPr>
          <w:rFonts w:ascii="Times New Roman" w:hAnsi="Times New Roman"/>
          <w:sz w:val="28"/>
          <w:szCs w:val="28"/>
        </w:rPr>
      </w:pPr>
    </w:p>
    <w:p w:rsidR="00676C56" w:rsidRPr="004E3692" w:rsidRDefault="00676C56" w:rsidP="006B1D4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E3692">
        <w:rPr>
          <w:rFonts w:ascii="Times New Roman" w:hAnsi="Times New Roman"/>
          <w:sz w:val="28"/>
          <w:szCs w:val="28"/>
        </w:rPr>
        <w:t>Работы по измерению и испытанию трансформаторов должны прои</w:t>
      </w:r>
      <w:r w:rsidRPr="004E3692">
        <w:rPr>
          <w:rFonts w:ascii="Times New Roman" w:hAnsi="Times New Roman"/>
          <w:sz w:val="28"/>
          <w:szCs w:val="28"/>
        </w:rPr>
        <w:t>з</w:t>
      </w:r>
      <w:r w:rsidRPr="004E3692">
        <w:rPr>
          <w:rFonts w:ascii="Times New Roman" w:hAnsi="Times New Roman"/>
          <w:sz w:val="28"/>
          <w:szCs w:val="28"/>
        </w:rPr>
        <w:t>водиться бригадой наладчиков не менее чем из 2 человек, из которых ста</w:t>
      </w:r>
      <w:r w:rsidRPr="004E3692">
        <w:rPr>
          <w:rFonts w:ascii="Times New Roman" w:hAnsi="Times New Roman"/>
          <w:sz w:val="28"/>
          <w:szCs w:val="28"/>
        </w:rPr>
        <w:t>р</w:t>
      </w:r>
      <w:r w:rsidRPr="004E3692">
        <w:rPr>
          <w:rFonts w:ascii="Times New Roman" w:hAnsi="Times New Roman"/>
          <w:sz w:val="28"/>
          <w:szCs w:val="28"/>
        </w:rPr>
        <w:t xml:space="preserve">ший должен иметь квалификационную группу </w:t>
      </w:r>
      <w:r w:rsidR="00D970AA">
        <w:rPr>
          <w:rFonts w:ascii="Times New Roman" w:hAnsi="Times New Roman"/>
          <w:sz w:val="28"/>
          <w:szCs w:val="28"/>
        </w:rPr>
        <w:t>по</w:t>
      </w:r>
      <w:r w:rsidRPr="004E3692">
        <w:rPr>
          <w:rFonts w:ascii="Times New Roman" w:hAnsi="Times New Roman"/>
          <w:sz w:val="28"/>
          <w:szCs w:val="28"/>
        </w:rPr>
        <w:t xml:space="preserve"> электробезопасности не ниже 5, остальные не ниже 3.</w:t>
      </w:r>
    </w:p>
    <w:p w:rsidR="00676C56" w:rsidRPr="004E3692" w:rsidRDefault="00676C56" w:rsidP="006B1D4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E3692">
        <w:rPr>
          <w:rFonts w:ascii="Times New Roman" w:hAnsi="Times New Roman"/>
          <w:sz w:val="28"/>
          <w:szCs w:val="28"/>
        </w:rPr>
        <w:t>Все выводы силовых трансформаторов на все время производства наладочных работ до подачи рабочего напряжения должны быть закорочены и надежно заземлены. Снимать закоротки и заземления поочередно с выв</w:t>
      </w:r>
      <w:r w:rsidRPr="004E3692">
        <w:rPr>
          <w:rFonts w:ascii="Times New Roman" w:hAnsi="Times New Roman"/>
          <w:sz w:val="28"/>
          <w:szCs w:val="28"/>
        </w:rPr>
        <w:t>о</w:t>
      </w:r>
      <w:r w:rsidRPr="004E3692">
        <w:rPr>
          <w:rFonts w:ascii="Times New Roman" w:hAnsi="Times New Roman"/>
          <w:sz w:val="28"/>
          <w:szCs w:val="28"/>
        </w:rPr>
        <w:t>дов трансформаторов разрешается только на период высоковольтных исп</w:t>
      </w:r>
      <w:r w:rsidRPr="004E3692">
        <w:rPr>
          <w:rFonts w:ascii="Times New Roman" w:hAnsi="Times New Roman"/>
          <w:sz w:val="28"/>
          <w:szCs w:val="28"/>
        </w:rPr>
        <w:t>ы</w:t>
      </w:r>
      <w:r w:rsidRPr="004E3692">
        <w:rPr>
          <w:rFonts w:ascii="Times New Roman" w:hAnsi="Times New Roman"/>
          <w:sz w:val="28"/>
          <w:szCs w:val="28"/>
        </w:rPr>
        <w:t>таний и электрических измерений. Предохранители в цепях контроля и управления трансформатором на период производства наладочных работ должны быть сняты и храниться у наладчиков, а на месте установки пред</w:t>
      </w:r>
      <w:r w:rsidRPr="004E3692">
        <w:rPr>
          <w:rFonts w:ascii="Times New Roman" w:hAnsi="Times New Roman"/>
          <w:sz w:val="28"/>
          <w:szCs w:val="28"/>
        </w:rPr>
        <w:t>о</w:t>
      </w:r>
      <w:r w:rsidRPr="004E3692">
        <w:rPr>
          <w:rFonts w:ascii="Times New Roman" w:hAnsi="Times New Roman"/>
          <w:sz w:val="28"/>
          <w:szCs w:val="28"/>
        </w:rPr>
        <w:t>хранителей должен быть вывешен знак безопасности: «Не включать. Работ</w:t>
      </w:r>
      <w:r w:rsidRPr="004E3692">
        <w:rPr>
          <w:rFonts w:ascii="Times New Roman" w:hAnsi="Times New Roman"/>
          <w:sz w:val="28"/>
          <w:szCs w:val="28"/>
        </w:rPr>
        <w:t>а</w:t>
      </w:r>
      <w:r w:rsidRPr="004E3692">
        <w:rPr>
          <w:rFonts w:ascii="Times New Roman" w:hAnsi="Times New Roman"/>
          <w:sz w:val="28"/>
          <w:szCs w:val="28"/>
        </w:rPr>
        <w:t>ют люди».</w:t>
      </w:r>
    </w:p>
    <w:p w:rsidR="00676C56" w:rsidRPr="004E3692" w:rsidRDefault="00676C56" w:rsidP="006B1D4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E3692">
        <w:rPr>
          <w:rFonts w:ascii="Times New Roman" w:hAnsi="Times New Roman"/>
          <w:sz w:val="28"/>
          <w:szCs w:val="28"/>
        </w:rPr>
        <w:t>Подача напряжения на силовые трансформаторы для производства р</w:t>
      </w:r>
      <w:r w:rsidRPr="004E3692">
        <w:rPr>
          <w:rFonts w:ascii="Times New Roman" w:hAnsi="Times New Roman"/>
          <w:sz w:val="28"/>
          <w:szCs w:val="28"/>
        </w:rPr>
        <w:t>а</w:t>
      </w:r>
      <w:r w:rsidRPr="004E3692">
        <w:rPr>
          <w:rFonts w:ascii="Times New Roman" w:hAnsi="Times New Roman"/>
          <w:sz w:val="28"/>
          <w:szCs w:val="28"/>
        </w:rPr>
        <w:t>бот по снятию различных характеристик должна осуществляться только на обмотку высшего напряжения.</w:t>
      </w:r>
    </w:p>
    <w:p w:rsidR="00676C56" w:rsidRPr="004E3692" w:rsidRDefault="00676C56" w:rsidP="006B1D4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4E3692">
        <w:rPr>
          <w:rFonts w:ascii="Times New Roman" w:hAnsi="Times New Roman"/>
          <w:sz w:val="28"/>
          <w:szCs w:val="28"/>
        </w:rPr>
        <w:t>Согласно Правил</w:t>
      </w:r>
      <w:proofErr w:type="gramEnd"/>
      <w:r w:rsidRPr="004E3692">
        <w:rPr>
          <w:rFonts w:ascii="Times New Roman" w:hAnsi="Times New Roman"/>
          <w:sz w:val="28"/>
          <w:szCs w:val="28"/>
        </w:rPr>
        <w:t xml:space="preserve"> технической </w:t>
      </w:r>
      <w:r w:rsidRPr="0039371E">
        <w:rPr>
          <w:rFonts w:ascii="Times New Roman" w:hAnsi="Times New Roman"/>
          <w:sz w:val="28"/>
          <w:szCs w:val="28"/>
        </w:rPr>
        <w:t>эксплуатации [</w:t>
      </w:r>
      <w:r w:rsidR="00894E8A" w:rsidRPr="0039371E">
        <w:rPr>
          <w:rFonts w:ascii="Times New Roman" w:hAnsi="Times New Roman"/>
          <w:sz w:val="28"/>
          <w:szCs w:val="28"/>
        </w:rPr>
        <w:t>27</w:t>
      </w:r>
      <w:r w:rsidRPr="0039371E">
        <w:rPr>
          <w:rFonts w:ascii="Times New Roman" w:hAnsi="Times New Roman"/>
          <w:sz w:val="28"/>
          <w:szCs w:val="28"/>
        </w:rPr>
        <w:t>]</w:t>
      </w:r>
      <w:r w:rsidRPr="0039371E">
        <w:rPr>
          <w:rFonts w:ascii="Times New Roman" w:hAnsi="Times New Roman"/>
          <w:color w:val="0000FF"/>
          <w:sz w:val="28"/>
          <w:szCs w:val="28"/>
        </w:rPr>
        <w:t xml:space="preserve"> </w:t>
      </w:r>
      <w:r w:rsidRPr="0039371E">
        <w:rPr>
          <w:rFonts w:ascii="Times New Roman" w:hAnsi="Times New Roman"/>
          <w:sz w:val="28"/>
          <w:szCs w:val="28"/>
        </w:rPr>
        <w:t>изоляция</w:t>
      </w:r>
      <w:r w:rsidRPr="004E3692">
        <w:rPr>
          <w:rFonts w:ascii="Times New Roman" w:hAnsi="Times New Roman"/>
          <w:sz w:val="28"/>
          <w:szCs w:val="28"/>
        </w:rPr>
        <w:t xml:space="preserve"> обмоток с</w:t>
      </w:r>
      <w:r w:rsidRPr="004E3692">
        <w:rPr>
          <w:rFonts w:ascii="Times New Roman" w:hAnsi="Times New Roman"/>
          <w:sz w:val="28"/>
          <w:szCs w:val="28"/>
        </w:rPr>
        <w:t>и</w:t>
      </w:r>
      <w:r w:rsidRPr="004E3692">
        <w:rPr>
          <w:rFonts w:ascii="Times New Roman" w:hAnsi="Times New Roman"/>
          <w:sz w:val="28"/>
          <w:szCs w:val="28"/>
        </w:rPr>
        <w:t>ловых трансформаторов подлежит испытаниям повышенным переменным напряжением после капитального ремонта. Значения испытательных напр</w:t>
      </w:r>
      <w:r w:rsidRPr="004E3692">
        <w:rPr>
          <w:rFonts w:ascii="Times New Roman" w:hAnsi="Times New Roman"/>
          <w:sz w:val="28"/>
          <w:szCs w:val="28"/>
        </w:rPr>
        <w:t>я</w:t>
      </w:r>
      <w:r w:rsidRPr="004E3692">
        <w:rPr>
          <w:rFonts w:ascii="Times New Roman" w:hAnsi="Times New Roman"/>
          <w:sz w:val="28"/>
          <w:szCs w:val="28"/>
        </w:rPr>
        <w:lastRenderedPageBreak/>
        <w:t>жений в 2…3 раза превышают номинальное напряжение, на которое рассч</w:t>
      </w:r>
      <w:r w:rsidRPr="004E3692">
        <w:rPr>
          <w:rFonts w:ascii="Times New Roman" w:hAnsi="Times New Roman"/>
          <w:sz w:val="28"/>
          <w:szCs w:val="28"/>
        </w:rPr>
        <w:t>и</w:t>
      </w:r>
      <w:r w:rsidRPr="004E3692">
        <w:rPr>
          <w:rFonts w:ascii="Times New Roman" w:hAnsi="Times New Roman"/>
          <w:sz w:val="28"/>
          <w:szCs w:val="28"/>
        </w:rPr>
        <w:t>тана изоляция обмоток. Крупные трансформаторы испытывают на месте к</w:t>
      </w:r>
      <w:r w:rsidRPr="004E3692">
        <w:rPr>
          <w:rFonts w:ascii="Times New Roman" w:hAnsi="Times New Roman"/>
          <w:sz w:val="28"/>
          <w:szCs w:val="28"/>
        </w:rPr>
        <w:t>а</w:t>
      </w:r>
      <w:r w:rsidRPr="004E3692">
        <w:rPr>
          <w:rFonts w:ascii="Times New Roman" w:hAnsi="Times New Roman"/>
          <w:sz w:val="28"/>
          <w:szCs w:val="28"/>
        </w:rPr>
        <w:t>питального ремонта или на месте их установки.</w:t>
      </w:r>
    </w:p>
    <w:p w:rsidR="00676C56" w:rsidRPr="004E3692" w:rsidRDefault="00676C56" w:rsidP="006B1D4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E3692">
        <w:rPr>
          <w:rFonts w:ascii="Times New Roman" w:hAnsi="Times New Roman"/>
          <w:sz w:val="28"/>
          <w:szCs w:val="28"/>
        </w:rPr>
        <w:t>Испытательные поля ограждают постоянными или временными огра</w:t>
      </w:r>
      <w:r w:rsidRPr="004E3692">
        <w:rPr>
          <w:rFonts w:ascii="Times New Roman" w:hAnsi="Times New Roman"/>
          <w:sz w:val="28"/>
          <w:szCs w:val="28"/>
        </w:rPr>
        <w:t>ж</w:t>
      </w:r>
      <w:r w:rsidRPr="004E3692">
        <w:rPr>
          <w:rFonts w:ascii="Times New Roman" w:hAnsi="Times New Roman"/>
          <w:sz w:val="28"/>
          <w:szCs w:val="28"/>
        </w:rPr>
        <w:t>дениями высотой не ниже 1,7 м (постоянные) и 1,8 м (временные). Огражд</w:t>
      </w:r>
      <w:r w:rsidRPr="004E3692">
        <w:rPr>
          <w:rFonts w:ascii="Times New Roman" w:hAnsi="Times New Roman"/>
          <w:sz w:val="28"/>
          <w:szCs w:val="28"/>
        </w:rPr>
        <w:t>е</w:t>
      </w:r>
      <w:r w:rsidRPr="004E3692">
        <w:rPr>
          <w:rFonts w:ascii="Times New Roman" w:hAnsi="Times New Roman"/>
          <w:sz w:val="28"/>
          <w:szCs w:val="28"/>
        </w:rPr>
        <w:t>ния испытательного поля, установок и стендов должны иметь двери, сна</w:t>
      </w:r>
      <w:r w:rsidRPr="004E3692">
        <w:rPr>
          <w:rFonts w:ascii="Times New Roman" w:hAnsi="Times New Roman"/>
          <w:sz w:val="28"/>
          <w:szCs w:val="28"/>
        </w:rPr>
        <w:t>б</w:t>
      </w:r>
      <w:r w:rsidRPr="004E3692">
        <w:rPr>
          <w:rFonts w:ascii="Times New Roman" w:hAnsi="Times New Roman"/>
          <w:sz w:val="28"/>
          <w:szCs w:val="28"/>
        </w:rPr>
        <w:t>женные блокировкой, сигнализацией и предупредительными плакатами. П</w:t>
      </w:r>
      <w:r w:rsidRPr="004E3692">
        <w:rPr>
          <w:rFonts w:ascii="Times New Roman" w:hAnsi="Times New Roman"/>
          <w:sz w:val="28"/>
          <w:szCs w:val="28"/>
        </w:rPr>
        <w:t>о</w:t>
      </w:r>
      <w:r w:rsidRPr="004E3692">
        <w:rPr>
          <w:rFonts w:ascii="Times New Roman" w:hAnsi="Times New Roman"/>
          <w:sz w:val="28"/>
          <w:szCs w:val="28"/>
        </w:rPr>
        <w:t>дача напряжения на испытательное поле должна сопровождаться звуковым или световым сигналом.</w:t>
      </w:r>
    </w:p>
    <w:p w:rsidR="00676C56" w:rsidRDefault="00676C56" w:rsidP="006B1D4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E3692">
        <w:rPr>
          <w:rFonts w:ascii="Times New Roman" w:hAnsi="Times New Roman"/>
          <w:sz w:val="28"/>
          <w:szCs w:val="28"/>
        </w:rPr>
        <w:t>Испытания ответственных объектов проводиться по специальной пр</w:t>
      </w:r>
      <w:r w:rsidRPr="004E3692">
        <w:rPr>
          <w:rFonts w:ascii="Times New Roman" w:hAnsi="Times New Roman"/>
          <w:sz w:val="28"/>
          <w:szCs w:val="28"/>
        </w:rPr>
        <w:t>о</w:t>
      </w:r>
      <w:r w:rsidRPr="004E3692">
        <w:rPr>
          <w:rFonts w:ascii="Times New Roman" w:hAnsi="Times New Roman"/>
          <w:sz w:val="28"/>
          <w:szCs w:val="28"/>
        </w:rPr>
        <w:t>грамме. Изоляция считается выдержавшей испытание, если не было отмеч</w:t>
      </w:r>
      <w:r w:rsidRPr="004E3692">
        <w:rPr>
          <w:rFonts w:ascii="Times New Roman" w:hAnsi="Times New Roman"/>
          <w:sz w:val="28"/>
          <w:szCs w:val="28"/>
        </w:rPr>
        <w:t>е</w:t>
      </w:r>
      <w:r w:rsidRPr="004E3692">
        <w:rPr>
          <w:rFonts w:ascii="Times New Roman" w:hAnsi="Times New Roman"/>
          <w:sz w:val="28"/>
          <w:szCs w:val="28"/>
        </w:rPr>
        <w:t>но частичных нарушений изоляции, выявленных по показаниям приборов или наблюдением.</w:t>
      </w:r>
    </w:p>
    <w:p w:rsidR="004248E0" w:rsidRDefault="002161A0" w:rsidP="006B1D4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Графическое представление данного раздела отображено на плакате </w:t>
      </w:r>
      <w:r w:rsidR="004248E0">
        <w:rPr>
          <w:rFonts w:ascii="Times New Roman" w:hAnsi="Times New Roman"/>
          <w:sz w:val="28"/>
          <w:szCs w:val="28"/>
        </w:rPr>
        <w:t xml:space="preserve"> </w:t>
      </w:r>
      <w:r w:rsidR="00455CEC">
        <w:rPr>
          <w:rFonts w:ascii="Times New Roman" w:hAnsi="Times New Roman"/>
          <w:sz w:val="28"/>
          <w:szCs w:val="28"/>
        </w:rPr>
        <w:t>9</w:t>
      </w:r>
      <w:r w:rsidR="008467AE">
        <w:rPr>
          <w:rFonts w:ascii="Times New Roman" w:hAnsi="Times New Roman"/>
          <w:sz w:val="28"/>
          <w:szCs w:val="28"/>
        </w:rPr>
        <w:t xml:space="preserve"> графической части дипломного проекта</w:t>
      </w:r>
      <w:r w:rsidR="004248E0">
        <w:rPr>
          <w:rFonts w:ascii="Times New Roman" w:hAnsi="Times New Roman"/>
          <w:sz w:val="28"/>
          <w:szCs w:val="28"/>
        </w:rPr>
        <w:t>.</w:t>
      </w:r>
    </w:p>
    <w:sectPr w:rsidR="004248E0" w:rsidSect="00F30A1B">
      <w:footerReference w:type="default" r:id="rId12"/>
      <w:pgSz w:w="11906" w:h="16838"/>
      <w:pgMar w:top="1134" w:right="850" w:bottom="1134" w:left="1701" w:header="708" w:footer="708" w:gutter="0"/>
      <w:pgNumType w:start="8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0CA2" w:rsidRDefault="00A20CA2" w:rsidP="00CE4D42">
      <w:pPr>
        <w:spacing w:after="0" w:line="240" w:lineRule="auto"/>
      </w:pPr>
      <w:r>
        <w:separator/>
      </w:r>
    </w:p>
  </w:endnote>
  <w:endnote w:type="continuationSeparator" w:id="0">
    <w:p w:rsidR="00A20CA2" w:rsidRDefault="00A20CA2" w:rsidP="00CE4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34627861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F30A1B" w:rsidRPr="00F30A1B" w:rsidRDefault="00F30A1B">
        <w:pPr>
          <w:pStyle w:val="ac"/>
          <w:jc w:val="right"/>
          <w:rPr>
            <w:rFonts w:ascii="Times New Roman" w:hAnsi="Times New Roman"/>
            <w:sz w:val="28"/>
            <w:szCs w:val="28"/>
          </w:rPr>
        </w:pPr>
        <w:r w:rsidRPr="00F30A1B">
          <w:rPr>
            <w:rFonts w:ascii="Times New Roman" w:hAnsi="Times New Roman"/>
            <w:sz w:val="28"/>
            <w:szCs w:val="28"/>
          </w:rPr>
          <w:fldChar w:fldCharType="begin"/>
        </w:r>
        <w:r w:rsidRPr="00F30A1B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F30A1B">
          <w:rPr>
            <w:rFonts w:ascii="Times New Roman" w:hAnsi="Times New Roman"/>
            <w:sz w:val="28"/>
            <w:szCs w:val="28"/>
          </w:rPr>
          <w:fldChar w:fldCharType="separate"/>
        </w:r>
        <w:r w:rsidR="009B595C">
          <w:rPr>
            <w:rFonts w:ascii="Times New Roman" w:hAnsi="Times New Roman"/>
            <w:noProof/>
            <w:sz w:val="28"/>
            <w:szCs w:val="28"/>
          </w:rPr>
          <w:t>92</w:t>
        </w:r>
        <w:r w:rsidRPr="00F30A1B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F30A1B" w:rsidRDefault="00F30A1B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0CA2" w:rsidRDefault="00A20CA2" w:rsidP="00CE4D42">
      <w:pPr>
        <w:spacing w:after="0" w:line="240" w:lineRule="auto"/>
      </w:pPr>
      <w:r>
        <w:separator/>
      </w:r>
    </w:p>
  </w:footnote>
  <w:footnote w:type="continuationSeparator" w:id="0">
    <w:p w:rsidR="00A20CA2" w:rsidRDefault="00A20CA2" w:rsidP="00CE4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57284"/>
    <w:multiLevelType w:val="hybridMultilevel"/>
    <w:tmpl w:val="F27E85A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E811029"/>
    <w:multiLevelType w:val="hybridMultilevel"/>
    <w:tmpl w:val="AEA4525C"/>
    <w:lvl w:ilvl="0" w:tplc="54302AFE">
      <w:start w:val="1"/>
      <w:numFmt w:val="decimal"/>
      <w:lvlText w:val="%1)"/>
      <w:lvlJc w:val="left"/>
      <w:pPr>
        <w:ind w:left="0" w:hanging="360"/>
      </w:pPr>
      <w:rPr>
        <w:rFonts w:hint="default"/>
        <w:color w:val="000000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>
    <w:nsid w:val="14273D93"/>
    <w:multiLevelType w:val="hybridMultilevel"/>
    <w:tmpl w:val="02E09AC0"/>
    <w:lvl w:ilvl="0" w:tplc="9DB00438">
      <w:start w:val="1"/>
      <w:numFmt w:val="decimal"/>
      <w:lvlText w:val="%1)"/>
      <w:lvlJc w:val="left"/>
      <w:pPr>
        <w:ind w:left="16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B73D69"/>
    <w:multiLevelType w:val="hybridMultilevel"/>
    <w:tmpl w:val="5D029E50"/>
    <w:lvl w:ilvl="0" w:tplc="04190011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abstractNum w:abstractNumId="4">
    <w:nsid w:val="15E537C1"/>
    <w:multiLevelType w:val="hybridMultilevel"/>
    <w:tmpl w:val="6D1097B0"/>
    <w:lvl w:ilvl="0" w:tplc="04190011">
      <w:start w:val="1"/>
      <w:numFmt w:val="decimal"/>
      <w:lvlText w:val="%1)"/>
      <w:lvlJc w:val="left"/>
      <w:pPr>
        <w:ind w:left="1650" w:hanging="360"/>
      </w:pPr>
    </w:lvl>
    <w:lvl w:ilvl="1" w:tplc="04190019" w:tentative="1">
      <w:start w:val="1"/>
      <w:numFmt w:val="lowerLetter"/>
      <w:lvlText w:val="%2."/>
      <w:lvlJc w:val="left"/>
      <w:pPr>
        <w:ind w:left="237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09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81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53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25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97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69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410" w:hanging="180"/>
      </w:pPr>
      <w:rPr>
        <w:rFonts w:cs="Times New Roman"/>
      </w:rPr>
    </w:lvl>
  </w:abstractNum>
  <w:abstractNum w:abstractNumId="5">
    <w:nsid w:val="23A64DC7"/>
    <w:multiLevelType w:val="hybridMultilevel"/>
    <w:tmpl w:val="4798EDA4"/>
    <w:lvl w:ilvl="0" w:tplc="A62463FC">
      <w:start w:val="1"/>
      <w:numFmt w:val="decimal"/>
      <w:lvlText w:val="%1)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6">
    <w:nsid w:val="2B3955E3"/>
    <w:multiLevelType w:val="hybridMultilevel"/>
    <w:tmpl w:val="5DF4DEF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DE5611A"/>
    <w:multiLevelType w:val="hybridMultilevel"/>
    <w:tmpl w:val="8D3CC0A4"/>
    <w:lvl w:ilvl="0" w:tplc="7EBA0E94">
      <w:start w:val="1"/>
      <w:numFmt w:val="decimal"/>
      <w:lvlText w:val="%1)"/>
      <w:lvlJc w:val="left"/>
      <w:pPr>
        <w:tabs>
          <w:tab w:val="num" w:pos="900"/>
        </w:tabs>
        <w:ind w:left="900" w:hanging="54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E955903"/>
    <w:multiLevelType w:val="hybridMultilevel"/>
    <w:tmpl w:val="021E9808"/>
    <w:lvl w:ilvl="0" w:tplc="04190011">
      <w:start w:val="1"/>
      <w:numFmt w:val="decimal"/>
      <w:lvlText w:val="%1)"/>
      <w:lvlJc w:val="left"/>
      <w:pPr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>
    <w:nsid w:val="35500989"/>
    <w:multiLevelType w:val="hybridMultilevel"/>
    <w:tmpl w:val="47305190"/>
    <w:lvl w:ilvl="0" w:tplc="835609B8">
      <w:start w:val="1"/>
      <w:numFmt w:val="decimal"/>
      <w:lvlText w:val="%1."/>
      <w:lvlJc w:val="left"/>
      <w:pPr>
        <w:ind w:left="1070" w:hanging="360"/>
      </w:pPr>
      <w:rPr>
        <w:rFonts w:cs="Times New Roman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40DD2282"/>
    <w:multiLevelType w:val="hybridMultilevel"/>
    <w:tmpl w:val="6D6AF6E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24D4AA7"/>
    <w:multiLevelType w:val="hybridMultilevel"/>
    <w:tmpl w:val="4C62BEB4"/>
    <w:lvl w:ilvl="0" w:tplc="C3C4F1D6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>
    <w:nsid w:val="4832628F"/>
    <w:multiLevelType w:val="hybridMultilevel"/>
    <w:tmpl w:val="B27CBE22"/>
    <w:lvl w:ilvl="0" w:tplc="0DCA61B4">
      <w:start w:val="1"/>
      <w:numFmt w:val="decimal"/>
      <w:lvlText w:val="%1)"/>
      <w:lvlJc w:val="left"/>
      <w:pPr>
        <w:ind w:left="1571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C204DE"/>
    <w:multiLevelType w:val="hybridMultilevel"/>
    <w:tmpl w:val="E9142AC6"/>
    <w:lvl w:ilvl="0" w:tplc="C3C4F1D6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>
    <w:nsid w:val="5348258B"/>
    <w:multiLevelType w:val="hybridMultilevel"/>
    <w:tmpl w:val="1428871A"/>
    <w:lvl w:ilvl="0" w:tplc="C3C4F1D6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>
    <w:nsid w:val="62A94044"/>
    <w:multiLevelType w:val="hybridMultilevel"/>
    <w:tmpl w:val="479A2CAA"/>
    <w:lvl w:ilvl="0" w:tplc="54302AFE">
      <w:start w:val="1"/>
      <w:numFmt w:val="decimal"/>
      <w:lvlText w:val="%1)"/>
      <w:lvlJc w:val="left"/>
      <w:pPr>
        <w:ind w:left="2062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67CC3CCE"/>
    <w:multiLevelType w:val="hybridMultilevel"/>
    <w:tmpl w:val="D45439BC"/>
    <w:lvl w:ilvl="0" w:tplc="54302AFE">
      <w:start w:val="1"/>
      <w:numFmt w:val="decimal"/>
      <w:lvlText w:val="%1)"/>
      <w:lvlJc w:val="left"/>
      <w:pPr>
        <w:ind w:left="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7">
    <w:nsid w:val="68BA0593"/>
    <w:multiLevelType w:val="hybridMultilevel"/>
    <w:tmpl w:val="2342100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E4E71A3"/>
    <w:multiLevelType w:val="hybridMultilevel"/>
    <w:tmpl w:val="85929D8E"/>
    <w:lvl w:ilvl="0" w:tplc="E1563C5E">
      <w:start w:val="1"/>
      <w:numFmt w:val="bullet"/>
      <w:lvlText w:val=""/>
      <w:lvlJc w:val="left"/>
      <w:pPr>
        <w:tabs>
          <w:tab w:val="num" w:pos="1276"/>
        </w:tabs>
        <w:ind w:left="141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>
    <w:nsid w:val="6F08425B"/>
    <w:multiLevelType w:val="hybridMultilevel"/>
    <w:tmpl w:val="B4465D7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4F4B74"/>
    <w:multiLevelType w:val="hybridMultilevel"/>
    <w:tmpl w:val="3F38A3A8"/>
    <w:lvl w:ilvl="0" w:tplc="E1563C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D62DA4"/>
    <w:multiLevelType w:val="hybridMultilevel"/>
    <w:tmpl w:val="31BA18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2B54E0"/>
    <w:multiLevelType w:val="hybridMultilevel"/>
    <w:tmpl w:val="DBAAC0C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F8B45B2"/>
    <w:multiLevelType w:val="hybridMultilevel"/>
    <w:tmpl w:val="E6A86C7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20"/>
  </w:num>
  <w:num w:numId="3">
    <w:abstractNumId w:val="18"/>
  </w:num>
  <w:num w:numId="4">
    <w:abstractNumId w:val="3"/>
  </w:num>
  <w:num w:numId="5">
    <w:abstractNumId w:val="11"/>
  </w:num>
  <w:num w:numId="6">
    <w:abstractNumId w:val="14"/>
  </w:num>
  <w:num w:numId="7">
    <w:abstractNumId w:val="13"/>
  </w:num>
  <w:num w:numId="8">
    <w:abstractNumId w:val="5"/>
  </w:num>
  <w:num w:numId="9">
    <w:abstractNumId w:val="23"/>
  </w:num>
  <w:num w:numId="10">
    <w:abstractNumId w:val="7"/>
  </w:num>
  <w:num w:numId="11">
    <w:abstractNumId w:val="9"/>
  </w:num>
  <w:num w:numId="12">
    <w:abstractNumId w:val="2"/>
  </w:num>
  <w:num w:numId="13">
    <w:abstractNumId w:val="16"/>
  </w:num>
  <w:num w:numId="14">
    <w:abstractNumId w:val="15"/>
  </w:num>
  <w:num w:numId="15">
    <w:abstractNumId w:val="1"/>
  </w:num>
  <w:num w:numId="16">
    <w:abstractNumId w:val="12"/>
  </w:num>
  <w:num w:numId="17">
    <w:abstractNumId w:val="19"/>
  </w:num>
  <w:num w:numId="18">
    <w:abstractNumId w:val="8"/>
  </w:num>
  <w:num w:numId="19">
    <w:abstractNumId w:val="10"/>
  </w:num>
  <w:num w:numId="20">
    <w:abstractNumId w:val="21"/>
  </w:num>
  <w:num w:numId="21">
    <w:abstractNumId w:val="22"/>
  </w:num>
  <w:num w:numId="22">
    <w:abstractNumId w:val="6"/>
  </w:num>
  <w:num w:numId="23">
    <w:abstractNumId w:val="0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327"/>
    <w:rsid w:val="00003E89"/>
    <w:rsid w:val="00006F5D"/>
    <w:rsid w:val="0001291B"/>
    <w:rsid w:val="000163E9"/>
    <w:rsid w:val="00030B3B"/>
    <w:rsid w:val="00035DAC"/>
    <w:rsid w:val="00042554"/>
    <w:rsid w:val="00054C9A"/>
    <w:rsid w:val="0008013D"/>
    <w:rsid w:val="00083A11"/>
    <w:rsid w:val="0008677C"/>
    <w:rsid w:val="000871FA"/>
    <w:rsid w:val="00092E40"/>
    <w:rsid w:val="000A7177"/>
    <w:rsid w:val="000B5AE4"/>
    <w:rsid w:val="000C74C4"/>
    <w:rsid w:val="000E1797"/>
    <w:rsid w:val="000F77C2"/>
    <w:rsid w:val="001053D9"/>
    <w:rsid w:val="001138A4"/>
    <w:rsid w:val="001267B5"/>
    <w:rsid w:val="00150376"/>
    <w:rsid w:val="00160A4A"/>
    <w:rsid w:val="00164740"/>
    <w:rsid w:val="00182CBB"/>
    <w:rsid w:val="001874F9"/>
    <w:rsid w:val="001A5E4E"/>
    <w:rsid w:val="001B1819"/>
    <w:rsid w:val="001D3786"/>
    <w:rsid w:val="001E1721"/>
    <w:rsid w:val="001F514F"/>
    <w:rsid w:val="002161A0"/>
    <w:rsid w:val="00216B02"/>
    <w:rsid w:val="00220122"/>
    <w:rsid w:val="0024089F"/>
    <w:rsid w:val="002608E9"/>
    <w:rsid w:val="002807AF"/>
    <w:rsid w:val="00281499"/>
    <w:rsid w:val="00284B6F"/>
    <w:rsid w:val="002A48F4"/>
    <w:rsid w:val="002B1B72"/>
    <w:rsid w:val="002C6F4B"/>
    <w:rsid w:val="002D118E"/>
    <w:rsid w:val="002E2593"/>
    <w:rsid w:val="002F0C8A"/>
    <w:rsid w:val="002F4B92"/>
    <w:rsid w:val="00335AD0"/>
    <w:rsid w:val="003451E5"/>
    <w:rsid w:val="003711A9"/>
    <w:rsid w:val="003713EF"/>
    <w:rsid w:val="0039371E"/>
    <w:rsid w:val="00395C26"/>
    <w:rsid w:val="003D0FAB"/>
    <w:rsid w:val="003D4281"/>
    <w:rsid w:val="003D62B4"/>
    <w:rsid w:val="003E232F"/>
    <w:rsid w:val="003F182F"/>
    <w:rsid w:val="003F7A2D"/>
    <w:rsid w:val="00401D77"/>
    <w:rsid w:val="00403203"/>
    <w:rsid w:val="0040762E"/>
    <w:rsid w:val="0041398F"/>
    <w:rsid w:val="00416E1A"/>
    <w:rsid w:val="004248E0"/>
    <w:rsid w:val="0044020E"/>
    <w:rsid w:val="00455CEC"/>
    <w:rsid w:val="00473F5C"/>
    <w:rsid w:val="00482A52"/>
    <w:rsid w:val="004A2599"/>
    <w:rsid w:val="004B577E"/>
    <w:rsid w:val="004C0F9B"/>
    <w:rsid w:val="004E0923"/>
    <w:rsid w:val="004E3692"/>
    <w:rsid w:val="0050043A"/>
    <w:rsid w:val="00501937"/>
    <w:rsid w:val="00527860"/>
    <w:rsid w:val="00530373"/>
    <w:rsid w:val="00534D86"/>
    <w:rsid w:val="00537652"/>
    <w:rsid w:val="00550AE0"/>
    <w:rsid w:val="00574DFB"/>
    <w:rsid w:val="005838B4"/>
    <w:rsid w:val="005A72D6"/>
    <w:rsid w:val="005B1AF5"/>
    <w:rsid w:val="005B4DAA"/>
    <w:rsid w:val="005C12FA"/>
    <w:rsid w:val="00600387"/>
    <w:rsid w:val="00606FDC"/>
    <w:rsid w:val="00613D94"/>
    <w:rsid w:val="00620FD5"/>
    <w:rsid w:val="00624B55"/>
    <w:rsid w:val="00627E3F"/>
    <w:rsid w:val="00633720"/>
    <w:rsid w:val="0063627D"/>
    <w:rsid w:val="00641699"/>
    <w:rsid w:val="00646041"/>
    <w:rsid w:val="006513D3"/>
    <w:rsid w:val="006651D6"/>
    <w:rsid w:val="006672A3"/>
    <w:rsid w:val="00675FCD"/>
    <w:rsid w:val="00676C56"/>
    <w:rsid w:val="0067730B"/>
    <w:rsid w:val="006804E6"/>
    <w:rsid w:val="00683788"/>
    <w:rsid w:val="00692F86"/>
    <w:rsid w:val="0069318B"/>
    <w:rsid w:val="006B0C5B"/>
    <w:rsid w:val="006B1D43"/>
    <w:rsid w:val="006D524C"/>
    <w:rsid w:val="006F39FB"/>
    <w:rsid w:val="006F496D"/>
    <w:rsid w:val="006F777C"/>
    <w:rsid w:val="00700438"/>
    <w:rsid w:val="00725881"/>
    <w:rsid w:val="007348D8"/>
    <w:rsid w:val="00736BFE"/>
    <w:rsid w:val="00741982"/>
    <w:rsid w:val="00744756"/>
    <w:rsid w:val="007528F8"/>
    <w:rsid w:val="00755A90"/>
    <w:rsid w:val="007576F8"/>
    <w:rsid w:val="00770EBB"/>
    <w:rsid w:val="00773AFE"/>
    <w:rsid w:val="00777E51"/>
    <w:rsid w:val="007855F9"/>
    <w:rsid w:val="007930F9"/>
    <w:rsid w:val="007963B5"/>
    <w:rsid w:val="007B5BFB"/>
    <w:rsid w:val="007B76BC"/>
    <w:rsid w:val="007C013B"/>
    <w:rsid w:val="007C3D24"/>
    <w:rsid w:val="007C4CC5"/>
    <w:rsid w:val="007C608D"/>
    <w:rsid w:val="007F5E5C"/>
    <w:rsid w:val="00800722"/>
    <w:rsid w:val="00805474"/>
    <w:rsid w:val="00825FD0"/>
    <w:rsid w:val="00826F28"/>
    <w:rsid w:val="008467AE"/>
    <w:rsid w:val="00851B48"/>
    <w:rsid w:val="008608DE"/>
    <w:rsid w:val="00862C8C"/>
    <w:rsid w:val="00862DBA"/>
    <w:rsid w:val="0087693E"/>
    <w:rsid w:val="00883EB3"/>
    <w:rsid w:val="00894275"/>
    <w:rsid w:val="00894E8A"/>
    <w:rsid w:val="008962B7"/>
    <w:rsid w:val="00897CA3"/>
    <w:rsid w:val="008A011F"/>
    <w:rsid w:val="008A4B32"/>
    <w:rsid w:val="008C1C24"/>
    <w:rsid w:val="008C4211"/>
    <w:rsid w:val="008C573A"/>
    <w:rsid w:val="008D5407"/>
    <w:rsid w:val="008E4184"/>
    <w:rsid w:val="00927E40"/>
    <w:rsid w:val="009371EC"/>
    <w:rsid w:val="009647B4"/>
    <w:rsid w:val="00976848"/>
    <w:rsid w:val="00985969"/>
    <w:rsid w:val="009A1FE0"/>
    <w:rsid w:val="009A687E"/>
    <w:rsid w:val="009B2E87"/>
    <w:rsid w:val="009B595C"/>
    <w:rsid w:val="009C27EB"/>
    <w:rsid w:val="009C3C1C"/>
    <w:rsid w:val="009E20B7"/>
    <w:rsid w:val="009F2FEA"/>
    <w:rsid w:val="009F388D"/>
    <w:rsid w:val="009F3F76"/>
    <w:rsid w:val="00A026DB"/>
    <w:rsid w:val="00A20CA2"/>
    <w:rsid w:val="00A42E30"/>
    <w:rsid w:val="00A43D2B"/>
    <w:rsid w:val="00A46B18"/>
    <w:rsid w:val="00A91818"/>
    <w:rsid w:val="00A919ED"/>
    <w:rsid w:val="00AA7D40"/>
    <w:rsid w:val="00AC7366"/>
    <w:rsid w:val="00AD4280"/>
    <w:rsid w:val="00AE0972"/>
    <w:rsid w:val="00AE0B2C"/>
    <w:rsid w:val="00AF0D65"/>
    <w:rsid w:val="00B10BF1"/>
    <w:rsid w:val="00B2158D"/>
    <w:rsid w:val="00B37617"/>
    <w:rsid w:val="00B43516"/>
    <w:rsid w:val="00B47C92"/>
    <w:rsid w:val="00B47CF3"/>
    <w:rsid w:val="00B7022A"/>
    <w:rsid w:val="00B9521D"/>
    <w:rsid w:val="00BB2B63"/>
    <w:rsid w:val="00BB64CD"/>
    <w:rsid w:val="00BD1F91"/>
    <w:rsid w:val="00BD262D"/>
    <w:rsid w:val="00BD411A"/>
    <w:rsid w:val="00BE0E8F"/>
    <w:rsid w:val="00BF1634"/>
    <w:rsid w:val="00C4257E"/>
    <w:rsid w:val="00C42B96"/>
    <w:rsid w:val="00C45F3A"/>
    <w:rsid w:val="00C4625F"/>
    <w:rsid w:val="00C52C9D"/>
    <w:rsid w:val="00C87C04"/>
    <w:rsid w:val="00C966F5"/>
    <w:rsid w:val="00CA0ACD"/>
    <w:rsid w:val="00CC2A31"/>
    <w:rsid w:val="00CE4D42"/>
    <w:rsid w:val="00CF5014"/>
    <w:rsid w:val="00D02F7F"/>
    <w:rsid w:val="00D1098C"/>
    <w:rsid w:val="00D13513"/>
    <w:rsid w:val="00D23394"/>
    <w:rsid w:val="00D30403"/>
    <w:rsid w:val="00D42FD6"/>
    <w:rsid w:val="00D438E8"/>
    <w:rsid w:val="00D43945"/>
    <w:rsid w:val="00D5083D"/>
    <w:rsid w:val="00D970AA"/>
    <w:rsid w:val="00DA636B"/>
    <w:rsid w:val="00DB00D7"/>
    <w:rsid w:val="00DB1011"/>
    <w:rsid w:val="00DB104F"/>
    <w:rsid w:val="00DC1924"/>
    <w:rsid w:val="00DC6DC3"/>
    <w:rsid w:val="00DD5878"/>
    <w:rsid w:val="00DD7DD5"/>
    <w:rsid w:val="00DE2788"/>
    <w:rsid w:val="00DF43DF"/>
    <w:rsid w:val="00E07D3E"/>
    <w:rsid w:val="00E61C6E"/>
    <w:rsid w:val="00E753AB"/>
    <w:rsid w:val="00E82961"/>
    <w:rsid w:val="00E851B5"/>
    <w:rsid w:val="00E90C93"/>
    <w:rsid w:val="00E943C6"/>
    <w:rsid w:val="00EC2265"/>
    <w:rsid w:val="00EC5612"/>
    <w:rsid w:val="00EC6D06"/>
    <w:rsid w:val="00ED0BC8"/>
    <w:rsid w:val="00EE27E3"/>
    <w:rsid w:val="00F130F5"/>
    <w:rsid w:val="00F30A1B"/>
    <w:rsid w:val="00F367E5"/>
    <w:rsid w:val="00F54BC9"/>
    <w:rsid w:val="00F55B9C"/>
    <w:rsid w:val="00F55D5C"/>
    <w:rsid w:val="00F60B8B"/>
    <w:rsid w:val="00F70DE5"/>
    <w:rsid w:val="00F71385"/>
    <w:rsid w:val="00F71A92"/>
    <w:rsid w:val="00F81327"/>
    <w:rsid w:val="00F929F3"/>
    <w:rsid w:val="00F9457B"/>
    <w:rsid w:val="00FA0FDC"/>
    <w:rsid w:val="00FA2BA6"/>
    <w:rsid w:val="00FC39CB"/>
    <w:rsid w:val="00FD47C8"/>
    <w:rsid w:val="00FD647A"/>
    <w:rsid w:val="00FE6054"/>
    <w:rsid w:val="00FF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1327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F8132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F81327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F81327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F81327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9"/>
    <w:semiHidden/>
    <w:locked/>
    <w:rsid w:val="00F81327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9"/>
    <w:semiHidden/>
    <w:locked/>
    <w:rsid w:val="00F81327"/>
    <w:rPr>
      <w:rFonts w:ascii="Cambria" w:hAnsi="Cambria" w:cs="Times New Roman"/>
      <w:b/>
      <w:bCs/>
      <w:color w:val="4F81BD"/>
    </w:rPr>
  </w:style>
  <w:style w:type="paragraph" w:customStyle="1" w:styleId="a3">
    <w:name w:val="диплом"/>
    <w:basedOn w:val="a"/>
    <w:uiPriority w:val="99"/>
    <w:rsid w:val="00BD411A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99"/>
    <w:qFormat/>
    <w:rsid w:val="00F81327"/>
    <w:pPr>
      <w:ind w:left="720"/>
      <w:contextualSpacing/>
    </w:pPr>
  </w:style>
  <w:style w:type="paragraph" w:styleId="a5">
    <w:name w:val="header"/>
    <w:basedOn w:val="a"/>
    <w:link w:val="a6"/>
    <w:uiPriority w:val="99"/>
    <w:rsid w:val="00F81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link w:val="a5"/>
    <w:uiPriority w:val="99"/>
    <w:locked/>
    <w:rsid w:val="00F81327"/>
    <w:rPr>
      <w:rFonts w:cs="Times New Roman"/>
    </w:rPr>
  </w:style>
  <w:style w:type="paragraph" w:styleId="a7">
    <w:name w:val="Body Text Indent"/>
    <w:basedOn w:val="a"/>
    <w:link w:val="a8"/>
    <w:uiPriority w:val="99"/>
    <w:semiHidden/>
    <w:rsid w:val="00F81327"/>
    <w:pPr>
      <w:spacing w:after="0" w:line="240" w:lineRule="auto"/>
      <w:ind w:firstLine="567"/>
      <w:jc w:val="both"/>
    </w:pPr>
    <w:rPr>
      <w:rFonts w:ascii="Times New Roman" w:eastAsia="Times New Roman" w:hAnsi="Times New Roman"/>
      <w:sz w:val="28"/>
      <w:szCs w:val="20"/>
      <w:lang w:val="uk-UA" w:eastAsia="ru-RU"/>
    </w:rPr>
  </w:style>
  <w:style w:type="character" w:customStyle="1" w:styleId="a8">
    <w:name w:val="Основной текст с отступом Знак"/>
    <w:link w:val="a7"/>
    <w:uiPriority w:val="99"/>
    <w:semiHidden/>
    <w:locked/>
    <w:rsid w:val="00F81327"/>
    <w:rPr>
      <w:rFonts w:ascii="Times New Roman" w:hAnsi="Times New Roman" w:cs="Times New Roman"/>
      <w:sz w:val="20"/>
      <w:szCs w:val="20"/>
      <w:lang w:val="uk-UA" w:eastAsia="ru-RU"/>
    </w:rPr>
  </w:style>
  <w:style w:type="paragraph" w:customStyle="1" w:styleId="diplom">
    <w:name w:val="diplom"/>
    <w:basedOn w:val="a"/>
    <w:uiPriority w:val="99"/>
    <w:rsid w:val="00F81327"/>
    <w:pPr>
      <w:spacing w:after="0" w:line="360" w:lineRule="auto"/>
      <w:ind w:firstLine="709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rsid w:val="00F81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locked/>
    <w:rsid w:val="00F81327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F813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"/>
    <w:link w:val="ad"/>
    <w:uiPriority w:val="99"/>
    <w:rsid w:val="00F81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link w:val="ac"/>
    <w:uiPriority w:val="99"/>
    <w:locked/>
    <w:rsid w:val="00F81327"/>
    <w:rPr>
      <w:rFonts w:cs="Times New Roman"/>
    </w:rPr>
  </w:style>
  <w:style w:type="paragraph" w:styleId="ae">
    <w:name w:val="No Spacing"/>
    <w:uiPriority w:val="99"/>
    <w:qFormat/>
    <w:rsid w:val="00F81327"/>
    <w:rPr>
      <w:sz w:val="22"/>
      <w:szCs w:val="22"/>
      <w:lang w:eastAsia="en-US"/>
    </w:rPr>
  </w:style>
  <w:style w:type="paragraph" w:styleId="21">
    <w:name w:val="Body Text 2"/>
    <w:basedOn w:val="a"/>
    <w:link w:val="22"/>
    <w:uiPriority w:val="99"/>
    <w:semiHidden/>
    <w:rsid w:val="00F81327"/>
    <w:pPr>
      <w:spacing w:after="120" w:line="480" w:lineRule="auto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22">
    <w:name w:val="Основной текст 2 Знак"/>
    <w:link w:val="21"/>
    <w:uiPriority w:val="99"/>
    <w:semiHidden/>
    <w:locked/>
    <w:rsid w:val="00F81327"/>
    <w:rPr>
      <w:rFonts w:ascii="Times New Roman" w:hAnsi="Times New Roman" w:cs="Times New Roman"/>
      <w:sz w:val="20"/>
      <w:szCs w:val="20"/>
      <w:lang w:eastAsia="ru-RU"/>
    </w:rPr>
  </w:style>
  <w:style w:type="paragraph" w:styleId="31">
    <w:name w:val="Body Text 3"/>
    <w:basedOn w:val="a"/>
    <w:link w:val="32"/>
    <w:uiPriority w:val="99"/>
    <w:semiHidden/>
    <w:rsid w:val="00F81327"/>
    <w:pPr>
      <w:spacing w:after="120" w:line="240" w:lineRule="auto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2">
    <w:name w:val="Основной текст 3 Знак"/>
    <w:link w:val="31"/>
    <w:uiPriority w:val="99"/>
    <w:semiHidden/>
    <w:locked/>
    <w:rsid w:val="00F81327"/>
    <w:rPr>
      <w:rFonts w:ascii="Times New Roman" w:hAnsi="Times New Roman" w:cs="Times New Roman"/>
      <w:sz w:val="16"/>
      <w:szCs w:val="16"/>
      <w:lang w:eastAsia="ru-RU"/>
    </w:rPr>
  </w:style>
  <w:style w:type="paragraph" w:styleId="23">
    <w:name w:val="Body Text Indent 2"/>
    <w:basedOn w:val="a"/>
    <w:link w:val="24"/>
    <w:uiPriority w:val="99"/>
    <w:semiHidden/>
    <w:rsid w:val="003D0FAB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link w:val="23"/>
    <w:uiPriority w:val="99"/>
    <w:semiHidden/>
    <w:locked/>
    <w:rsid w:val="003D0FAB"/>
    <w:rPr>
      <w:rFonts w:cs="Times New Roman"/>
    </w:rPr>
  </w:style>
  <w:style w:type="paragraph" w:styleId="af">
    <w:name w:val="Normal (Web)"/>
    <w:basedOn w:val="a"/>
    <w:uiPriority w:val="99"/>
    <w:semiHidden/>
    <w:unhideWhenUsed/>
    <w:rsid w:val="002F0C8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1327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F8132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F81327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F81327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F81327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9"/>
    <w:semiHidden/>
    <w:locked/>
    <w:rsid w:val="00F81327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9"/>
    <w:semiHidden/>
    <w:locked/>
    <w:rsid w:val="00F81327"/>
    <w:rPr>
      <w:rFonts w:ascii="Cambria" w:hAnsi="Cambria" w:cs="Times New Roman"/>
      <w:b/>
      <w:bCs/>
      <w:color w:val="4F81BD"/>
    </w:rPr>
  </w:style>
  <w:style w:type="paragraph" w:customStyle="1" w:styleId="a3">
    <w:name w:val="диплом"/>
    <w:basedOn w:val="a"/>
    <w:uiPriority w:val="99"/>
    <w:rsid w:val="00BD411A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99"/>
    <w:qFormat/>
    <w:rsid w:val="00F81327"/>
    <w:pPr>
      <w:ind w:left="720"/>
      <w:contextualSpacing/>
    </w:pPr>
  </w:style>
  <w:style w:type="paragraph" w:styleId="a5">
    <w:name w:val="header"/>
    <w:basedOn w:val="a"/>
    <w:link w:val="a6"/>
    <w:uiPriority w:val="99"/>
    <w:rsid w:val="00F81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link w:val="a5"/>
    <w:uiPriority w:val="99"/>
    <w:locked/>
    <w:rsid w:val="00F81327"/>
    <w:rPr>
      <w:rFonts w:cs="Times New Roman"/>
    </w:rPr>
  </w:style>
  <w:style w:type="paragraph" w:styleId="a7">
    <w:name w:val="Body Text Indent"/>
    <w:basedOn w:val="a"/>
    <w:link w:val="a8"/>
    <w:uiPriority w:val="99"/>
    <w:semiHidden/>
    <w:rsid w:val="00F81327"/>
    <w:pPr>
      <w:spacing w:after="0" w:line="240" w:lineRule="auto"/>
      <w:ind w:firstLine="567"/>
      <w:jc w:val="both"/>
    </w:pPr>
    <w:rPr>
      <w:rFonts w:ascii="Times New Roman" w:eastAsia="Times New Roman" w:hAnsi="Times New Roman"/>
      <w:sz w:val="28"/>
      <w:szCs w:val="20"/>
      <w:lang w:val="uk-UA" w:eastAsia="ru-RU"/>
    </w:rPr>
  </w:style>
  <w:style w:type="character" w:customStyle="1" w:styleId="a8">
    <w:name w:val="Основной текст с отступом Знак"/>
    <w:link w:val="a7"/>
    <w:uiPriority w:val="99"/>
    <w:semiHidden/>
    <w:locked/>
    <w:rsid w:val="00F81327"/>
    <w:rPr>
      <w:rFonts w:ascii="Times New Roman" w:hAnsi="Times New Roman" w:cs="Times New Roman"/>
      <w:sz w:val="20"/>
      <w:szCs w:val="20"/>
      <w:lang w:val="uk-UA" w:eastAsia="ru-RU"/>
    </w:rPr>
  </w:style>
  <w:style w:type="paragraph" w:customStyle="1" w:styleId="diplom">
    <w:name w:val="diplom"/>
    <w:basedOn w:val="a"/>
    <w:uiPriority w:val="99"/>
    <w:rsid w:val="00F81327"/>
    <w:pPr>
      <w:spacing w:after="0" w:line="360" w:lineRule="auto"/>
      <w:ind w:firstLine="709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rsid w:val="00F81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locked/>
    <w:rsid w:val="00F81327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F813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"/>
    <w:link w:val="ad"/>
    <w:uiPriority w:val="99"/>
    <w:rsid w:val="00F81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link w:val="ac"/>
    <w:uiPriority w:val="99"/>
    <w:locked/>
    <w:rsid w:val="00F81327"/>
    <w:rPr>
      <w:rFonts w:cs="Times New Roman"/>
    </w:rPr>
  </w:style>
  <w:style w:type="paragraph" w:styleId="ae">
    <w:name w:val="No Spacing"/>
    <w:uiPriority w:val="99"/>
    <w:qFormat/>
    <w:rsid w:val="00F81327"/>
    <w:rPr>
      <w:sz w:val="22"/>
      <w:szCs w:val="22"/>
      <w:lang w:eastAsia="en-US"/>
    </w:rPr>
  </w:style>
  <w:style w:type="paragraph" w:styleId="21">
    <w:name w:val="Body Text 2"/>
    <w:basedOn w:val="a"/>
    <w:link w:val="22"/>
    <w:uiPriority w:val="99"/>
    <w:semiHidden/>
    <w:rsid w:val="00F81327"/>
    <w:pPr>
      <w:spacing w:after="120" w:line="480" w:lineRule="auto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22">
    <w:name w:val="Основной текст 2 Знак"/>
    <w:link w:val="21"/>
    <w:uiPriority w:val="99"/>
    <w:semiHidden/>
    <w:locked/>
    <w:rsid w:val="00F81327"/>
    <w:rPr>
      <w:rFonts w:ascii="Times New Roman" w:hAnsi="Times New Roman" w:cs="Times New Roman"/>
      <w:sz w:val="20"/>
      <w:szCs w:val="20"/>
      <w:lang w:eastAsia="ru-RU"/>
    </w:rPr>
  </w:style>
  <w:style w:type="paragraph" w:styleId="31">
    <w:name w:val="Body Text 3"/>
    <w:basedOn w:val="a"/>
    <w:link w:val="32"/>
    <w:uiPriority w:val="99"/>
    <w:semiHidden/>
    <w:rsid w:val="00F81327"/>
    <w:pPr>
      <w:spacing w:after="120" w:line="240" w:lineRule="auto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2">
    <w:name w:val="Основной текст 3 Знак"/>
    <w:link w:val="31"/>
    <w:uiPriority w:val="99"/>
    <w:semiHidden/>
    <w:locked/>
    <w:rsid w:val="00F81327"/>
    <w:rPr>
      <w:rFonts w:ascii="Times New Roman" w:hAnsi="Times New Roman" w:cs="Times New Roman"/>
      <w:sz w:val="16"/>
      <w:szCs w:val="16"/>
      <w:lang w:eastAsia="ru-RU"/>
    </w:rPr>
  </w:style>
  <w:style w:type="paragraph" w:styleId="23">
    <w:name w:val="Body Text Indent 2"/>
    <w:basedOn w:val="a"/>
    <w:link w:val="24"/>
    <w:uiPriority w:val="99"/>
    <w:semiHidden/>
    <w:rsid w:val="003D0FAB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link w:val="23"/>
    <w:uiPriority w:val="99"/>
    <w:semiHidden/>
    <w:locked/>
    <w:rsid w:val="003D0FAB"/>
    <w:rPr>
      <w:rFonts w:cs="Times New Roman"/>
    </w:rPr>
  </w:style>
  <w:style w:type="paragraph" w:styleId="af">
    <w:name w:val="Normal (Web)"/>
    <w:basedOn w:val="a"/>
    <w:uiPriority w:val="99"/>
    <w:semiHidden/>
    <w:unhideWhenUsed/>
    <w:rsid w:val="002F0C8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3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gif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787035-D371-4788-80DA-F2610A994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2189</Words>
  <Characters>15672</Characters>
  <Application>Microsoft Office Word</Application>
  <DocSecurity>0</DocSecurity>
  <Lines>130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Григорий</cp:lastModifiedBy>
  <cp:revision>8</cp:revision>
  <cp:lastPrinted>2015-06-02T19:27:00Z</cp:lastPrinted>
  <dcterms:created xsi:type="dcterms:W3CDTF">2015-05-31T16:48:00Z</dcterms:created>
  <dcterms:modified xsi:type="dcterms:W3CDTF">2015-06-02T20:51:00Z</dcterms:modified>
</cp:coreProperties>
</file>