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hessianneuriteness-matlab-package"/>
    <w:p>
      <w:pPr>
        <w:pStyle w:val="Heading1"/>
      </w:pPr>
      <w:r>
        <w:t xml:space="preserve">Hessian–Neuriteness MATLAB Package</w:t>
      </w:r>
    </w:p>
    <w:p>
      <w:pPr>
        <w:pStyle w:val="FirstParagraph"/>
      </w:pPr>
      <w:r>
        <w:t xml:space="preserve">This document describes the</w:t>
      </w:r>
      <w:r>
        <w:t xml:space="preserve"> </w:t>
      </w:r>
      <w:r>
        <w:rPr>
          <w:b/>
          <w:bCs/>
        </w:rPr>
        <w:t xml:space="preserve">required files</w:t>
      </w:r>
      <w:r>
        <w:t xml:space="preserve">,</w:t>
      </w:r>
      <w:r>
        <w:t xml:space="preserve"> </w:t>
      </w:r>
      <w:r>
        <w:rPr>
          <w:b/>
          <w:bCs/>
        </w:rPr>
        <w:t xml:space="preserve">their responsibilities</w:t>
      </w:r>
      <w:r>
        <w:t xml:space="preserve">, and the</w:t>
      </w:r>
      <w:r>
        <w:t xml:space="preserve"> </w:t>
      </w:r>
      <w:r>
        <w:rPr>
          <w:b/>
          <w:bCs/>
        </w:rPr>
        <w:t xml:space="preserve">recommended folder structure</w:t>
      </w:r>
      <w:r>
        <w:t xml:space="preserve"> </w:t>
      </w:r>
      <w:r>
        <w:t xml:space="preserve">for the refactored Hessian-based filtering package, including a faithful implementation of</w:t>
      </w:r>
      <w:r>
        <w:t xml:space="preserve"> </w:t>
      </w:r>
      <w:r>
        <w:rPr>
          <w:b/>
          <w:bCs/>
        </w:rPr>
        <w:t xml:space="preserve">Meijering neuriteness</w:t>
      </w:r>
      <w:r>
        <w:t xml:space="preserve">.</w:t>
      </w:r>
    </w:p>
    <w:p>
      <w:pPr>
        <w:pStyle w:val="BodyText"/>
      </w:pPr>
      <w:r>
        <w:t xml:space="preserve">The design goals are:</w:t>
      </w:r>
      <w:r>
        <w:t xml:space="preserve"> </w:t>
      </w:r>
      <w:r>
        <w:t xml:space="preserve">- Keep the multiscale Hessian engine streamlined</w:t>
      </w:r>
      <w:r>
        <w:t xml:space="preserve"> </w:t>
      </w:r>
      <w:r>
        <w:t xml:space="preserve">- Implement Meijering neuriteness correctly and transparently</w:t>
      </w:r>
      <w:r>
        <w:t xml:space="preserve"> </w:t>
      </w:r>
      <w:r>
        <w:t xml:space="preserve">- Share only the numerical core where appropriate</w:t>
      </w:r>
      <w:r>
        <w:t xml:space="preserve"> </w:t>
      </w:r>
      <w:r>
        <w:t xml:space="preserve">- Avoid algorithmic coupling that leads to fragile behaviour</w:t>
      </w:r>
    </w:p>
    <w:p>
      <w:r>
        <w:pict>
          <v:rect style="width:0;height:1.5pt" o:hralign="center" o:hrstd="t" o:hr="t"/>
        </w:pict>
      </w:r>
    </w:p>
    <w:bookmarkStart w:id="23" w:name="core-numerical-primitives-shared"/>
    <w:p>
      <w:pPr>
        <w:pStyle w:val="Heading2"/>
      </w:pPr>
      <w:r>
        <w:t xml:space="preserve">1. Core Numerical Primitives (Shared)</w:t>
      </w:r>
    </w:p>
    <w:p>
      <w:pPr>
        <w:pStyle w:val="FirstParagraph"/>
      </w:pPr>
      <w:r>
        <w:t xml:space="preserve">These files implement</w:t>
      </w:r>
      <w:r>
        <w:t xml:space="preserve"> </w:t>
      </w:r>
      <w:r>
        <w:rPr>
          <w:b/>
          <w:bCs/>
        </w:rPr>
        <w:t xml:space="preserve">low-level numerical operations</w:t>
      </w:r>
      <w:r>
        <w:t xml:space="preserve">. They contain no algorithmic assumptions and are shared by both the Hessian engine and the neuriteness filter.</w:t>
      </w:r>
    </w:p>
    <w:bookmarkStart w:id="20" w:name="hessian2d.m"/>
    <w:p>
      <w:pPr>
        <w:pStyle w:val="Heading3"/>
      </w:pPr>
      <w:r>
        <w:rPr>
          <w:rStyle w:val="VerbatimChar"/>
        </w:rPr>
        <w:t xml:space="preserve">Hessian2D.m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- Computes second-order Gaussian derivatives of a 2D image</w:t>
      </w:r>
      <w:r>
        <w:t xml:space="preserve"> </w:t>
      </w:r>
      <w:r>
        <w:t xml:space="preserve">- Outputs Hessian matrix components:</w:t>
      </w:r>
      <w:r>
        <w:t xml:space="preserve"> </w:t>
      </w:r>
      <w:r>
        <w:rPr>
          <w:rStyle w:val="VerbatimChar"/>
        </w:rPr>
        <w:t xml:space="preserve">Dxx</w:t>
      </w:r>
      <w:r>
        <w:t xml:space="preserve">,</w:t>
      </w:r>
      <w:r>
        <w:t xml:space="preserve"> </w:t>
      </w:r>
      <w:r>
        <w:rPr>
          <w:rStyle w:val="VerbatimChar"/>
        </w:rPr>
        <w:t xml:space="preserve">Dxy</w:t>
      </w:r>
      <w:r>
        <w:t xml:space="preserve">,</w:t>
      </w:r>
      <w:r>
        <w:t xml:space="preserve"> </w:t>
      </w:r>
      <w:r>
        <w:rPr>
          <w:rStyle w:val="VerbatimChar"/>
        </w:rPr>
        <w:t xml:space="preserve">Dyy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perform scale normalization</w:t>
      </w:r>
      <w:r>
        <w:t xml:space="preserve"> </w:t>
      </w:r>
      <w:r>
        <w:t xml:space="preserve">-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perform eigen decomposition</w:t>
      </w:r>
    </w:p>
    <w:p>
      <w:pPr>
        <w:pStyle w:val="BodyText"/>
      </w:pPr>
      <w:r>
        <w:rPr>
          <w:b/>
          <w:bCs/>
        </w:rPr>
        <w:t xml:space="preserve">Used by: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hessianEigen2D.m</w:t>
      </w:r>
    </w:p>
    <w:p>
      <w:r>
        <w:pict>
          <v:rect style="width:0;height:1.5pt" o:hralign="center" o:hrstd="t" o:hr="t"/>
        </w:pict>
      </w:r>
    </w:p>
    <w:bookmarkEnd w:id="20"/>
    <w:bookmarkStart w:id="21" w:name="eig2image.m"/>
    <w:p>
      <w:pPr>
        <w:pStyle w:val="Heading3"/>
      </w:pPr>
      <w:r>
        <w:rPr>
          <w:rStyle w:val="VerbatimChar"/>
        </w:rPr>
        <w:t xml:space="preserve">eig2image.m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- Computes eigenvalues and eigenvectors of the 2×2 Hessian matrix</w:t>
      </w:r>
      <w:r>
        <w:t xml:space="preserve"> </w:t>
      </w:r>
      <w:r>
        <w:t xml:space="preserve">- Sorts eigenvalues so that</w:t>
      </w:r>
      <w:r>
        <w:t xml:space="preserve"> </w:t>
      </w:r>
      <w:r>
        <w:rPr>
          <w:rStyle w:val="VerbatimChar"/>
        </w:rPr>
        <w:t xml:space="preserve">|Lambda1| ≤ |Lambda2|</w:t>
      </w:r>
      <w:r>
        <w:t xml:space="preserve"> </w:t>
      </w:r>
      <w:r>
        <w:t xml:space="preserve">- Returns the eigenvector associated with</w:t>
      </w:r>
      <w:r>
        <w:t xml:space="preserve"> </w:t>
      </w:r>
      <w:r>
        <w:rPr>
          <w:rStyle w:val="VerbatimChar"/>
        </w:rPr>
        <w:t xml:space="preserve">Lambda2</w:t>
      </w:r>
    </w:p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- This function encodes the Hessian geometry conventions</w:t>
      </w:r>
      <w:r>
        <w:t xml:space="preserve"> </w:t>
      </w:r>
      <w:r>
        <w:t xml:space="preserve">- It is shared and should not contain filter-specific logic</w:t>
      </w:r>
    </w:p>
    <w:p>
      <w:pPr>
        <w:pStyle w:val="BodyText"/>
      </w:pPr>
      <w:r>
        <w:rPr>
          <w:b/>
          <w:bCs/>
        </w:rPr>
        <w:t xml:space="preserve">Used by: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hessianEigen2D.m</w:t>
      </w:r>
    </w:p>
    <w:p>
      <w:r>
        <w:pict>
          <v:rect style="width:0;height:1.5pt" o:hralign="center" o:hrstd="t" o:hr="t"/>
        </w:pict>
      </w:r>
    </w:p>
    <w:bookmarkEnd w:id="21"/>
    <w:bookmarkStart w:id="22" w:name="hessianeigen2d.m"/>
    <w:p>
      <w:pPr>
        <w:pStyle w:val="Heading3"/>
      </w:pPr>
      <w:r>
        <w:rPr>
          <w:rStyle w:val="VerbatimChar"/>
        </w:rPr>
        <w:t xml:space="preserve">hessianEigen2D.m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- Shared numerical core for all Hessian-based algorithms</w:t>
      </w:r>
      <w:r>
        <w:t xml:space="preserve"> </w:t>
      </w:r>
      <w:r>
        <w:t xml:space="preserve">- Combines:</w:t>
      </w:r>
      <w:r>
        <w:t xml:space="preserve"> </w:t>
      </w:r>
      <w:r>
        <w:t xml:space="preserve">- Hessian computation</w:t>
      </w:r>
      <w:r>
        <w:t xml:space="preserve"> </w:t>
      </w:r>
      <w:r>
        <w:t xml:space="preserve">- Lindeberg scale normalization</w:t>
      </w:r>
      <w:r>
        <w:t xml:space="preserve"> </w:t>
      </w:r>
      <w:r>
        <w:t xml:space="preserve">- Eigen decomposition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L1</w:t>
      </w:r>
      <w:r>
        <w:t xml:space="preserve">,</w:t>
      </w:r>
      <w:r>
        <w:t xml:space="preserve"> </w:t>
      </w:r>
      <w:r>
        <w:rPr>
          <w:rStyle w:val="VerbatimChar"/>
        </w:rPr>
        <w:t xml:space="preserve">L2</w:t>
      </w:r>
      <w:r>
        <w:t xml:space="preserve"> </w:t>
      </w:r>
      <w:r>
        <w:t xml:space="preserve">– ordered Hessian eigenvalues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Vx</w:t>
      </w:r>
      <w:r>
        <w:t xml:space="preserve">,</w:t>
      </w:r>
      <w:r>
        <w:t xml:space="preserve"> </w:t>
      </w:r>
      <w:r>
        <w:rPr>
          <w:rStyle w:val="VerbatimChar"/>
        </w:rPr>
        <w:t xml:space="preserve">Vy</w:t>
      </w:r>
      <w:r>
        <w:t xml:space="preserve"> </w:t>
      </w:r>
      <w:r>
        <w:t xml:space="preserve">– eigenvector of dominant eigenvalue (normal direction)</w:t>
      </w:r>
    </w:p>
    <w:p>
      <w:pPr>
        <w:pStyle w:val="BodyText"/>
      </w:pPr>
      <w:r>
        <w:rPr>
          <w:b/>
          <w:bCs/>
        </w:rPr>
        <w:t xml:space="preserve">Used by: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hessian2DFilters.m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neuriteness2D.m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ultiscale-hessian-engine-frangi-style"/>
    <w:p>
      <w:pPr>
        <w:pStyle w:val="Heading2"/>
      </w:pPr>
      <w:r>
        <w:t xml:space="preserve">2. Multiscale Hessian Engine (Frangi-style)</w:t>
      </w:r>
    </w:p>
    <w:p>
      <w:pPr>
        <w:pStyle w:val="FirstParagraph"/>
      </w:pPr>
      <w:r>
        <w:t xml:space="preserve">These files implement the</w:t>
      </w:r>
      <w:r>
        <w:t xml:space="preserve"> </w:t>
      </w:r>
      <w:r>
        <w:rPr>
          <w:b/>
          <w:bCs/>
        </w:rPr>
        <w:t xml:space="preserve">general multiscale Hessian framework</w:t>
      </w:r>
      <w:r>
        <w:t xml:space="preserve">, suitable for vesselness, ridge detection, blobness, and plateness.</w:t>
      </w:r>
    </w:p>
    <w:bookmarkStart w:id="24" w:name="hessian2dfilters.m"/>
    <w:p>
      <w:pPr>
        <w:pStyle w:val="Heading3"/>
      </w:pPr>
      <w:r>
        <w:rPr>
          <w:rStyle w:val="VerbatimChar"/>
        </w:rPr>
        <w:t xml:space="preserve">hessian2DFilters.m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- Main multiscale Hessian filtering engine</w:t>
      </w:r>
      <w:r>
        <w:t xml:space="preserve"> </w:t>
      </w:r>
      <w:r>
        <w:t xml:space="preserve">- Supports:</w:t>
      </w:r>
      <w:r>
        <w:t xml:space="preserve"> </w:t>
      </w:r>
      <w:r>
        <w:t xml:space="preserve">- Vesselness (Frangi)</w:t>
      </w:r>
      <w:r>
        <w:t xml:space="preserve"> </w:t>
      </w:r>
      <w:r>
        <w:t xml:space="preserve">- Ridge (Sato-style)</w:t>
      </w:r>
      <w:r>
        <w:t xml:space="preserve"> </w:t>
      </w:r>
      <w:r>
        <w:t xml:space="preserve">- Blobness</w:t>
      </w:r>
      <w:r>
        <w:t xml:space="preserve"> </w:t>
      </w:r>
      <w:r>
        <w:t xml:space="preserve">- Plateness</w:t>
      </w:r>
    </w:p>
    <w:p>
      <w:pPr>
        <w:pStyle w:val="BodyText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- Iterates over scales</w:t>
      </w:r>
      <w:r>
        <w:t xml:space="preserve"> </w:t>
      </w:r>
      <w:r>
        <w:t xml:space="preserve">- Computes per-scale responses</w:t>
      </w:r>
      <w:r>
        <w:t xml:space="preserve"> </w:t>
      </w:r>
      <w:r>
        <w:t xml:space="preserve">- Aggregates responses via max-over-scales</w:t>
      </w:r>
      <w:r>
        <w:t xml:space="preserve"> </w:t>
      </w:r>
      <w:r>
        <w:t xml:space="preserve">- Computes tangent directions</w:t>
      </w:r>
    </w:p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-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implement neuriteness</w:t>
      </w:r>
    </w:p>
    <w:p>
      <w:r>
        <w:pict>
          <v:rect style="width:0;height:1.5pt" o:hralign="center" o:hrstd="t" o:hr="t"/>
        </w:pict>
      </w:r>
    </w:p>
    <w:bookmarkEnd w:id="24"/>
    <w:bookmarkStart w:id="25" w:name="hessian2dpresets.m"/>
    <w:p>
      <w:pPr>
        <w:pStyle w:val="Heading3"/>
      </w:pPr>
      <w:r>
        <w:rPr>
          <w:rStyle w:val="VerbatimChar"/>
        </w:rPr>
        <w:t xml:space="preserve">hessian2DPresets.m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- Defines default parameters for the Hessian engine</w:t>
      </w:r>
      <w:r>
        <w:t xml:space="preserve"> </w:t>
      </w:r>
      <w:r>
        <w:t xml:space="preserve">- Sets:</w:t>
      </w:r>
      <w:r>
        <w:t xml:space="preserve"> </w:t>
      </w:r>
      <w:r>
        <w:t xml:space="preserve">- Sigma ranges</w:t>
      </w:r>
      <w:r>
        <w:t xml:space="preserve"> </w:t>
      </w:r>
      <w:r>
        <w:t xml:space="preserve">- Filter-specific parameters</w:t>
      </w:r>
    </w:p>
    <w:p>
      <w:pPr>
        <w:pStyle w:val="BodyText"/>
      </w:pPr>
      <w:r>
        <w:rPr>
          <w:b/>
          <w:bCs/>
        </w:rPr>
        <w:t xml:space="preserve">Used by: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hessian2DFilters.m</w:t>
      </w:r>
    </w:p>
    <w:p>
      <w:r>
        <w:pict>
          <v:rect style="width:0;height:1.5pt" o:hralign="center" o:hrstd="t" o:hr="t"/>
        </w:pict>
      </w:r>
    </w:p>
    <w:bookmarkEnd w:id="25"/>
    <w:bookmarkStart w:id="26" w:name="response-functions"/>
    <w:p>
      <w:pPr>
        <w:pStyle w:val="Heading3"/>
      </w:pPr>
      <w:r>
        <w:t xml:space="preserve">Response Functions</w:t>
      </w:r>
    </w:p>
    <w:p>
      <w:pPr>
        <w:pStyle w:val="FirstParagraph"/>
      </w:pPr>
      <w:r>
        <w:t xml:space="preserve">Each response function computes</w:t>
      </w:r>
      <w:r>
        <w:t xml:space="preserve"> </w:t>
      </w:r>
      <w:r>
        <w:rPr>
          <w:b/>
          <w:bCs/>
        </w:rPr>
        <w:t xml:space="preserve">only a scalar response</w:t>
      </w:r>
      <w:r>
        <w:t xml:space="preserve"> </w:t>
      </w:r>
      <w:r>
        <w:t xml:space="preserve">from Hessian eigenvalues. They contain no scale logic.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vesselnessResponse.m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ridgeResponse.m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blobnessResponse.m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platenessResponse.m</w:t>
      </w:r>
    </w:p>
    <w:p>
      <w:pPr>
        <w:pStyle w:val="FirstParagraph"/>
      </w:pPr>
      <w:r>
        <w:rPr>
          <w:b/>
          <w:bCs/>
        </w:rPr>
        <w:t xml:space="preserve">Used by: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hessian2DFilters.m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neuriteness-meijering-single-scale"/>
    <w:p>
      <w:pPr>
        <w:pStyle w:val="Heading2"/>
      </w:pPr>
      <w:r>
        <w:t xml:space="preserve">3. Neuriteness (Meijering, Single Scale)</w:t>
      </w:r>
    </w:p>
    <w:p>
      <w:pPr>
        <w:pStyle w:val="FirstParagraph"/>
      </w:pPr>
      <w:r>
        <w:t xml:space="preserve">This part of the package implements</w:t>
      </w:r>
      <w:r>
        <w:t xml:space="preserve"> </w:t>
      </w:r>
      <w:r>
        <w:rPr>
          <w:b/>
          <w:bCs/>
        </w:rPr>
        <w:t xml:space="preserve">Meijering neuriteness exactly as described in the original paper</w:t>
      </w:r>
      <w:r>
        <w:t xml:space="preserve">. It is intentionally separated from the multiscale engine.</w:t>
      </w:r>
    </w:p>
    <w:bookmarkStart w:id="28" w:name="neuriteness2d.m"/>
    <w:p>
      <w:pPr>
        <w:pStyle w:val="Heading3"/>
      </w:pPr>
      <w:r>
        <w:rPr>
          <w:rStyle w:val="VerbatimChar"/>
        </w:rPr>
        <w:t xml:space="preserve">neuriteness2D.m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- Implements the 2D Meijering neuriteness filter (2004)</w:t>
      </w:r>
    </w:p>
    <w:p>
      <w:pPr>
        <w:pStyle w:val="BodyText"/>
      </w:pPr>
      <w:r>
        <w:rPr>
          <w:b/>
          <w:bCs/>
        </w:rPr>
        <w:t xml:space="preserve">Key Characteristics:</w:t>
      </w:r>
      <w:r>
        <w:t xml:space="preserve"> </w:t>
      </w:r>
      <w:r>
        <w:t xml:space="preserve">- Single-scale only</w:t>
      </w:r>
      <w:r>
        <w:t xml:space="preserve"> </w:t>
      </w:r>
      <w:r>
        <w:t xml:space="preserve">- Uses a modified Hessian (eigenvalue mixing)</w:t>
      </w:r>
      <w:r>
        <w:t xml:space="preserve"> </w:t>
      </w:r>
      <w:r>
        <w:t xml:space="preserve">- Performs global normalization</w:t>
      </w:r>
      <w:r>
        <w:t xml:space="preserve"> </w:t>
      </w:r>
      <w:r>
        <w:t xml:space="preserve">- Produces continuous curvilinear responses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Neuriteness response</w:t>
      </w:r>
      <w:r>
        <w:t xml:space="preserve"> </w:t>
      </w:r>
      <w:r>
        <w:t xml:space="preserve">- Tangent direction (matching</w:t>
      </w:r>
      <w:r>
        <w:t xml:space="preserve"> </w:t>
      </w:r>
      <w:r>
        <w:rPr>
          <w:rStyle w:val="VerbatimChar"/>
        </w:rPr>
        <w:t xml:space="preserve">hessian2DFilters</w:t>
      </w:r>
      <w:r>
        <w:t xml:space="preserve"> </w:t>
      </w:r>
      <w:r>
        <w:t xml:space="preserve">convention)</w:t>
      </w:r>
    </w:p>
    <w:p>
      <w:pPr>
        <w:pStyle w:val="BodyText"/>
      </w:pPr>
      <w:r>
        <w:rPr>
          <w:b/>
          <w:bCs/>
        </w:rPr>
        <w:t xml:space="preserve">Depends 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hessianEigen2D.m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tests-recommended"/>
    <w:p>
      <w:pPr>
        <w:pStyle w:val="Heading2"/>
      </w:pPr>
      <w:r>
        <w:t xml:space="preserve">4. Tests (Recommended)</w:t>
      </w:r>
    </w:p>
    <w:p>
      <w:pPr>
        <w:pStyle w:val="FirstParagraph"/>
      </w:pPr>
      <w:r>
        <w:t xml:space="preserve">Tests are not required at runtime but are strongly recommended for regression safety and reproducibility.</w:t>
      </w:r>
    </w:p>
    <w:bookmarkStart w:id="30" w:name="test_neuriteness.m"/>
    <w:p>
      <w:pPr>
        <w:pStyle w:val="Heading3"/>
      </w:pPr>
      <w:r>
        <w:rPr>
          <w:rStyle w:val="VerbatimChar"/>
        </w:rPr>
        <w:t xml:space="preserve">test_neuriteness.m</w:t>
      </w:r>
    </w:p>
    <w:p>
      <w:pPr>
        <w:pStyle w:val="Compact"/>
        <w:numPr>
          <w:ilvl w:val="0"/>
          <w:numId w:val="1002"/>
        </w:numPr>
      </w:pPr>
      <w:r>
        <w:t xml:space="preserve">Verifies neuriteness behaviour on synthetic line images</w:t>
      </w:r>
    </w:p>
    <w:p>
      <w:pPr>
        <w:pStyle w:val="Compact"/>
        <w:numPr>
          <w:ilvl w:val="0"/>
          <w:numId w:val="1002"/>
        </w:numPr>
      </w:pPr>
      <w:r>
        <w:t xml:space="preserve">Confirms continuity and correct response localization</w:t>
      </w:r>
    </w:p>
    <w:bookmarkEnd w:id="30"/>
    <w:bookmarkStart w:id="31" w:name="test_hessian2dfilters.m"/>
    <w:p>
      <w:pPr>
        <w:pStyle w:val="Heading3"/>
      </w:pPr>
      <w:r>
        <w:rPr>
          <w:rStyle w:val="VerbatimChar"/>
        </w:rPr>
        <w:t xml:space="preserve">test_hessian2DFilters.m</w:t>
      </w:r>
    </w:p>
    <w:p>
      <w:pPr>
        <w:pStyle w:val="Compact"/>
        <w:numPr>
          <w:ilvl w:val="0"/>
          <w:numId w:val="1003"/>
        </w:numPr>
      </w:pPr>
      <w:r>
        <w:t xml:space="preserve">Regression tests for vesselness and ridge filters</w:t>
      </w:r>
    </w:p>
    <w:bookmarkEnd w:id="31"/>
    <w:bookmarkStart w:id="32" w:name="test-utilities"/>
    <w:p>
      <w:pPr>
        <w:pStyle w:val="Heading3"/>
      </w:pPr>
      <w:r>
        <w:t xml:space="preserve">Test Utilities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generateTestLineImage.m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generateTestBlobImage.m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optional-legacy-files-not-required"/>
    <w:p>
      <w:pPr>
        <w:pStyle w:val="Heading2"/>
      </w:pPr>
      <w:r>
        <w:t xml:space="preserve">5. Optional / Legacy Files (Not Required)</w:t>
      </w:r>
    </w:p>
    <w:p>
      <w:pPr>
        <w:pStyle w:val="FirstParagraph"/>
      </w:pPr>
      <w:r>
        <w:t xml:space="preserve">These files may exist in older codebases but are</w:t>
      </w:r>
      <w:r>
        <w:t xml:space="preserve"> </w:t>
      </w:r>
      <w:r>
        <w:rPr>
          <w:b/>
          <w:bCs/>
        </w:rPr>
        <w:t xml:space="preserve">not needed</w:t>
      </w:r>
      <w:r>
        <w:t xml:space="preserve"> </w:t>
      </w:r>
      <w:r>
        <w:t xml:space="preserve">in the refactored package: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HessianVectorField.m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NeuritenessFilter2D.m</w:t>
      </w:r>
      <w:r>
        <w:t xml:space="preserve"> </w:t>
      </w:r>
      <w:r>
        <w:t xml:space="preserve">(Obara reference implementation)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EigenMatrix2x2M.m</w:t>
      </w:r>
    </w:p>
    <w:p>
      <w:pPr>
        <w:pStyle w:val="FirstParagraph"/>
      </w:pPr>
      <w:r>
        <w:t xml:space="preserve">They are superseded by: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hessianEigen2D.m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neuriteness2D.m</w:t>
      </w:r>
    </w:p>
    <w:p>
      <w:r>
        <w:pict>
          <v:rect style="width:0;height:1.5pt" o:hralign="center" o:hrstd="t" o:hr="t"/>
        </w:pict>
      </w:r>
    </w:p>
    <w:bookmarkEnd w:id="34"/>
    <w:bookmarkStart w:id="37" w:name="minimal-working-subsets"/>
    <w:p>
      <w:pPr>
        <w:pStyle w:val="Heading2"/>
      </w:pPr>
      <w:r>
        <w:t xml:space="preserve">6. Minimal Working Subsets</w:t>
      </w:r>
    </w:p>
    <w:bookmarkStart w:id="35" w:name="neuriteness-only"/>
    <w:p>
      <w:pPr>
        <w:pStyle w:val="Heading3"/>
      </w:pPr>
      <w:r>
        <w:t xml:space="preserve">Neuriteness Only</w:t>
      </w:r>
    </w:p>
    <w:p>
      <w:pPr>
        <w:pStyle w:val="SourceCode"/>
      </w:pPr>
      <w:r>
        <w:rPr>
          <w:rStyle w:val="VerbatimChar"/>
        </w:rPr>
        <w:t xml:space="preserve">Hessian2D.m</w:t>
      </w:r>
      <w:r>
        <w:br/>
      </w:r>
      <w:r>
        <w:rPr>
          <w:rStyle w:val="VerbatimChar"/>
        </w:rPr>
        <w:t xml:space="preserve">eig2image.m</w:t>
      </w:r>
      <w:r>
        <w:br/>
      </w:r>
      <w:r>
        <w:rPr>
          <w:rStyle w:val="VerbatimChar"/>
        </w:rPr>
        <w:t xml:space="preserve">hessianEigen2D.m</w:t>
      </w:r>
      <w:r>
        <w:br/>
      </w:r>
      <w:r>
        <w:rPr>
          <w:rStyle w:val="VerbatimChar"/>
        </w:rPr>
        <w:t xml:space="preserve">neuriteness2D.m</w:t>
      </w:r>
    </w:p>
    <w:bookmarkEnd w:id="35"/>
    <w:bookmarkStart w:id="36" w:name="hessian-engine-only"/>
    <w:p>
      <w:pPr>
        <w:pStyle w:val="Heading3"/>
      </w:pPr>
      <w:r>
        <w:t xml:space="preserve">Hessian Engine Only</w:t>
      </w:r>
    </w:p>
    <w:p>
      <w:pPr>
        <w:pStyle w:val="SourceCode"/>
      </w:pPr>
      <w:r>
        <w:rPr>
          <w:rStyle w:val="VerbatimChar"/>
        </w:rPr>
        <w:t xml:space="preserve">Hessian2D.m</w:t>
      </w:r>
      <w:r>
        <w:br/>
      </w:r>
      <w:r>
        <w:rPr>
          <w:rStyle w:val="VerbatimChar"/>
        </w:rPr>
        <w:t xml:space="preserve">eig2image.m</w:t>
      </w:r>
      <w:r>
        <w:br/>
      </w:r>
      <w:r>
        <w:rPr>
          <w:rStyle w:val="VerbatimChar"/>
        </w:rPr>
        <w:t xml:space="preserve">hessianEigen2D.m</w:t>
      </w:r>
      <w:r>
        <w:br/>
      </w:r>
      <w:r>
        <w:rPr>
          <w:rStyle w:val="VerbatimChar"/>
        </w:rPr>
        <w:t xml:space="preserve">hessian2DPresets.m</w:t>
      </w:r>
      <w:r>
        <w:br/>
      </w:r>
      <w:r>
        <w:rPr>
          <w:rStyle w:val="VerbatimChar"/>
        </w:rPr>
        <w:t xml:space="preserve">hessian2DFilters.m</w:t>
      </w:r>
      <w:r>
        <w:br/>
      </w:r>
      <w:r>
        <w:rPr>
          <w:rStyle w:val="VerbatimChar"/>
        </w:rPr>
        <w:t xml:space="preserve">vesselnessResponse.m</w:t>
      </w:r>
      <w:r>
        <w:br/>
      </w:r>
      <w:r>
        <w:rPr>
          <w:rStyle w:val="VerbatimChar"/>
        </w:rPr>
        <w:t xml:space="preserve">ridgeResponse.m</w:t>
      </w:r>
      <w:r>
        <w:br/>
      </w:r>
      <w:r>
        <w:rPr>
          <w:rStyle w:val="VerbatimChar"/>
        </w:rPr>
        <w:t xml:space="preserve">blobnessResponse.m</w:t>
      </w:r>
      <w:r>
        <w:br/>
      </w:r>
      <w:r>
        <w:rPr>
          <w:rStyle w:val="VerbatimChar"/>
        </w:rPr>
        <w:t xml:space="preserve">platenessResponse.m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ecommended-folder-tree"/>
    <w:p>
      <w:pPr>
        <w:pStyle w:val="Heading2"/>
      </w:pPr>
      <w:r>
        <w:t xml:space="preserve">7. Recommended Folder Tree</w:t>
      </w:r>
    </w:p>
    <w:p>
      <w:pPr>
        <w:pStyle w:val="SourceCode"/>
      </w:pPr>
      <w:r>
        <w:rPr>
          <w:rStyle w:val="VerbatimChar"/>
        </w:rPr>
        <w:t xml:space="preserve">hessian-neuriteness/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Hessian2D.m</w:t>
      </w:r>
      <w:r>
        <w:br/>
      </w:r>
      <w:r>
        <w:rPr>
          <w:rStyle w:val="VerbatimChar"/>
        </w:rPr>
        <w:t xml:space="preserve">│   ├── eig2image.m</w:t>
      </w:r>
      <w:r>
        <w:br/>
      </w:r>
      <w:r>
        <w:rPr>
          <w:rStyle w:val="VerbatimChar"/>
        </w:rPr>
        <w:t xml:space="preserve">│   └── hessianEigen2D.m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engine/</w:t>
      </w:r>
      <w:r>
        <w:br/>
      </w:r>
      <w:r>
        <w:rPr>
          <w:rStyle w:val="VerbatimChar"/>
        </w:rPr>
        <w:t xml:space="preserve">│   ├── hessian2DFilters.m</w:t>
      </w:r>
      <w:r>
        <w:br/>
      </w:r>
      <w:r>
        <w:rPr>
          <w:rStyle w:val="VerbatimChar"/>
        </w:rPr>
        <w:t xml:space="preserve">│   ├── hessian2DPresets.m</w:t>
      </w:r>
      <w:r>
        <w:br/>
      </w:r>
      <w:r>
        <w:rPr>
          <w:rStyle w:val="VerbatimChar"/>
        </w:rPr>
        <w:t xml:space="preserve">│   ├── vesselnessResponse.m</w:t>
      </w:r>
      <w:r>
        <w:br/>
      </w:r>
      <w:r>
        <w:rPr>
          <w:rStyle w:val="VerbatimChar"/>
        </w:rPr>
        <w:t xml:space="preserve">│   ├── ridgeResponse.m</w:t>
      </w:r>
      <w:r>
        <w:br/>
      </w:r>
      <w:r>
        <w:rPr>
          <w:rStyle w:val="VerbatimChar"/>
        </w:rPr>
        <w:t xml:space="preserve">│   ├── blobnessResponse.m</w:t>
      </w:r>
      <w:r>
        <w:br/>
      </w:r>
      <w:r>
        <w:rPr>
          <w:rStyle w:val="VerbatimChar"/>
        </w:rPr>
        <w:t xml:space="preserve">│   └── platenessResponse.m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neuriteness/</w:t>
      </w:r>
      <w:r>
        <w:br/>
      </w:r>
      <w:r>
        <w:rPr>
          <w:rStyle w:val="VerbatimChar"/>
        </w:rPr>
        <w:t xml:space="preserve">│   └── neuriteness2D.m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test_neuriteness.m</w:t>
      </w:r>
      <w:r>
        <w:br/>
      </w:r>
      <w:r>
        <w:rPr>
          <w:rStyle w:val="VerbatimChar"/>
        </w:rPr>
        <w:t xml:space="preserve">│   ├── test_hessian2DFilters.m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generateTestLineImage.m</w:t>
      </w:r>
      <w:r>
        <w:br/>
      </w:r>
      <w:r>
        <w:rPr>
          <w:rStyle w:val="VerbatimChar"/>
        </w:rPr>
        <w:t xml:space="preserve">│       └── generateTestBlobImage.m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38"/>
    <w:bookmarkStart w:id="39" w:name="design-rationale-summary"/>
    <w:p>
      <w:pPr>
        <w:pStyle w:val="Heading2"/>
      </w:pPr>
      <w:r>
        <w:t xml:space="preserve">8. Design Rationale (Summary)</w:t>
      </w:r>
    </w:p>
    <w:p>
      <w:pPr>
        <w:pStyle w:val="Compact"/>
        <w:numPr>
          <w:ilvl w:val="0"/>
          <w:numId w:val="1006"/>
        </w:numPr>
      </w:pPr>
      <w:r>
        <w:t xml:space="preserve">Neuriteness is algorithmically distinct and should not be forced into a Frangi-style multiscale framework</w:t>
      </w:r>
    </w:p>
    <w:p>
      <w:pPr>
        <w:pStyle w:val="Compact"/>
        <w:numPr>
          <w:ilvl w:val="0"/>
          <w:numId w:val="1006"/>
        </w:numPr>
      </w:pPr>
      <w:r>
        <w:t xml:space="preserve">Numerical primitives are shared to ensure consistency</w:t>
      </w:r>
    </w:p>
    <w:p>
      <w:pPr>
        <w:pStyle w:val="Compact"/>
        <w:numPr>
          <w:ilvl w:val="0"/>
          <w:numId w:val="1006"/>
        </w:numPr>
      </w:pPr>
      <w:r>
        <w:t xml:space="preserve">Clear separation prevents subtle bugs and future regressions</w:t>
      </w:r>
    </w:p>
    <w:p>
      <w:pPr>
        <w:pStyle w:val="Compact"/>
        <w:numPr>
          <w:ilvl w:val="0"/>
          <w:numId w:val="1006"/>
        </w:numPr>
      </w:pPr>
      <w:r>
        <w:t xml:space="preserve">The structure is extensible to 3D without redesign</w:t>
      </w:r>
    </w:p>
    <w:p>
      <w:pPr>
        <w:pStyle w:val="FirstParagraph"/>
      </w:pPr>
      <w:r>
        <w:t xml:space="preserve">This layout represents a clean, defensible, and maintainable implementation aligned with the literature.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2026-01-19T13:40:29Z</dcterms:created>
  <dcterms:modified xsi:type="dcterms:W3CDTF">2026-01-19T13:40:29Z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