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oa684vbwq9b" w:id="0"/>
      <w:bookmarkEnd w:id="0"/>
      <w:r w:rsidDel="00000000" w:rsidR="00000000" w:rsidRPr="00000000">
        <w:rPr>
          <w:b w:val="1"/>
          <w:bCs w:val="1"/>
          <w:sz w:val="34"/>
          <w:szCs w:val="34"/>
          <w:rtl w:val="0"/>
        </w:rPr>
        <w:t xml:space="preserve">Explanation of How the System Works End-to-End</w:t>
      </w:r>
    </w:p>
    <w:p w:rsidR="00000000" w:rsidDel="00000000" w:rsidP="00000000" w:rsidRDefault="00000000" w:rsidRPr="00000000" w14:paraId="00000002">
      <w:pPr>
        <w:spacing w:after="240" w:before="240" w:lineRule="auto"/>
        <w:rPr/>
      </w:pPr>
      <w:r w:rsidDel="00000000" w:rsidR="00000000" w:rsidRPr="00000000">
        <w:rPr>
          <w:rtl w:val="0"/>
        </w:rPr>
        <w:t xml:space="preserve">ReadyDoor follows a three-stage workflow that takes a renter from document upload to application preparation.</w:t>
      </w:r>
    </w:p>
    <w:p w:rsidR="00000000" w:rsidDel="00000000" w:rsidP="00000000" w:rsidRDefault="00000000" w:rsidRPr="00000000" w14:paraId="00000003">
      <w:pPr>
        <w:spacing w:after="240" w:before="240" w:lineRule="auto"/>
        <w:rPr/>
      </w:pPr>
      <w:r w:rsidDel="00000000" w:rsidR="00000000" w:rsidRPr="00000000">
        <w:rPr>
          <w:rtl w:val="0"/>
        </w:rPr>
        <w:t xml:space="preserve">First, the renter uploads relevant housing documents such as pay stubs or benefit letters. ReadyDoor's backend processes the documents and extracts the specific information needed for the application. Each extracted value is linked to supporting text evidence from the original document and is assigned a confidence level.</w:t>
      </w:r>
    </w:p>
    <w:p w:rsidR="00000000" w:rsidDel="00000000" w:rsidP="00000000" w:rsidRDefault="00000000" w:rsidRPr="00000000" w14:paraId="00000004">
      <w:pPr>
        <w:spacing w:after="240" w:before="240" w:lineRule="auto"/>
        <w:rPr/>
      </w:pPr>
      <w:r w:rsidDel="00000000" w:rsidR="00000000" w:rsidRPr="00000000">
        <w:rPr>
          <w:rtl w:val="0"/>
        </w:rPr>
        <w:t xml:space="preserve">The extracted information is then shown to the renter in the </w:t>
      </w:r>
      <w:r w:rsidDel="00000000" w:rsidR="00000000" w:rsidRPr="00000000">
        <w:rPr>
          <w:b w:val="1"/>
          <w:bCs w:val="1"/>
          <w:rtl w:val="0"/>
        </w:rPr>
        <w:t xml:space="preserve">Profile stage</w:t>
      </w:r>
      <w:r w:rsidDel="00000000" w:rsidR="00000000" w:rsidRPr="00000000">
        <w:rPr>
          <w:rtl w:val="0"/>
        </w:rPr>
        <w:t xml:space="preserve">. The renter must review and confirm each value or correct it before the information can be used by the rest of the system. This ensures that AI-extracted information is not blindly trusted.</w:t>
      </w:r>
    </w:p>
    <w:p w:rsidR="00000000" w:rsidDel="00000000" w:rsidP="00000000" w:rsidRDefault="00000000" w:rsidRPr="00000000" w14:paraId="00000005">
      <w:pPr>
        <w:spacing w:after="240" w:before="240" w:lineRule="auto"/>
        <w:rPr/>
      </w:pPr>
      <w:r w:rsidDel="00000000" w:rsidR="00000000" w:rsidRPr="00000000">
        <w:rPr>
          <w:rtl w:val="0"/>
        </w:rPr>
        <w:t xml:space="preserve">In the </w:t>
      </w:r>
      <w:r w:rsidDel="00000000" w:rsidR="00000000" w:rsidRPr="00000000">
        <w:rPr>
          <w:b w:val="1"/>
          <w:bCs w:val="1"/>
          <w:rtl w:val="0"/>
        </w:rPr>
        <w:t xml:space="preserve">Understand stage</w:t>
      </w:r>
      <w:r w:rsidDel="00000000" w:rsidR="00000000" w:rsidRPr="00000000">
        <w:rPr>
          <w:rtl w:val="0"/>
        </w:rPr>
        <w:t xml:space="preserve">, confirmed information is processed using deterministic Python logic and a fixed housing rule set. If the renter changes a value, such as household size, ReadyDoor recalculates the relevant threshold and explains exactly what changed and why, including the source of the rule.</w:t>
      </w:r>
    </w:p>
    <w:p w:rsidR="00000000" w:rsidDel="00000000" w:rsidP="00000000" w:rsidRDefault="00000000" w:rsidRPr="00000000" w14:paraId="00000006">
      <w:pPr>
        <w:spacing w:after="240" w:before="240" w:lineRule="auto"/>
        <w:rPr/>
      </w:pPr>
      <w:r w:rsidDel="00000000" w:rsidR="00000000" w:rsidRPr="00000000">
        <w:rPr>
          <w:rtl w:val="0"/>
        </w:rPr>
        <w:t xml:space="preserve">Finally, in the </w:t>
      </w:r>
      <w:r w:rsidDel="00000000" w:rsidR="00000000" w:rsidRPr="00000000">
        <w:rPr>
          <w:b w:val="1"/>
          <w:bCs w:val="1"/>
          <w:rtl w:val="0"/>
        </w:rPr>
        <w:t xml:space="preserve">Prepare stage</w:t>
      </w:r>
      <w:r w:rsidDel="00000000" w:rsidR="00000000" w:rsidRPr="00000000">
        <w:rPr>
          <w:rtl w:val="0"/>
        </w:rPr>
        <w:t xml:space="preserve">, ReadyDoor checks the application information and documents for issues. It organizes the results into </w:t>
      </w:r>
      <w:r w:rsidDel="00000000" w:rsidR="00000000" w:rsidRPr="00000000">
        <w:rPr>
          <w:b w:val="1"/>
          <w:bCs w:val="1"/>
          <w:rtl w:val="0"/>
        </w:rPr>
        <w:t xml:space="preserve">Confirmed, Needs Review, Missing, and Expired</w:t>
      </w:r>
      <w:r w:rsidDel="00000000" w:rsidR="00000000" w:rsidRPr="00000000">
        <w:rPr>
          <w:rtl w:val="0"/>
        </w:rPr>
        <w:t xml:space="preserve"> categories and explains what each issue means and how the renter can address it. The renter can preview their preparation packet and delete their session and temporary data.</w:t>
      </w:r>
    </w:p>
    <w:p w:rsidR="00000000" w:rsidDel="00000000" w:rsidP="00000000" w:rsidRDefault="00000000" w:rsidRPr="00000000" w14:paraId="00000007">
      <w:pPr>
        <w:spacing w:after="240" w:before="240" w:lineRule="auto"/>
        <w:rPr/>
      </w:pPr>
      <w:r w:rsidDel="00000000" w:rsidR="00000000" w:rsidRPr="00000000">
        <w:rPr>
          <w:rtl w:val="0"/>
        </w:rPr>
        <w:t xml:space="preserve">ReadyDoor does not make the final housing decision. It helps renters prepare clearer and more complete applications before a human housing officer reviews them.</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