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5D04" w14:textId="77777777" w:rsidR="007B3762" w:rsidRDefault="00C113EE">
      <w:pPr>
        <w:pStyle w:val="Heading1"/>
      </w:pPr>
      <w:r>
        <w:t>Land Tax (</w:t>
      </w:r>
      <w:proofErr w:type="gramStart"/>
      <w:r>
        <w:t>LTX) —</w:t>
      </w:r>
      <w:proofErr w:type="gramEnd"/>
      <w:r>
        <w:t xml:space="preserve"> Value Stage → Capability Map (with Policy Basis and L3 Policy References)</w:t>
      </w:r>
    </w:p>
    <w:p w14:paraId="736B3B64" w14:textId="77777777" w:rsidR="007B3762" w:rsidRDefault="00C113EE">
      <w:pPr>
        <w:pBdr>
          <w:left w:val="single" w:sz="18" w:space="4" w:color="A6A6A6"/>
        </w:pBdr>
        <w:ind w:left="180"/>
      </w:pPr>
      <w:r>
        <w:t xml:space="preserve">Purpose of this </w:t>
      </w:r>
      <w:proofErr w:type="spellStart"/>
      <w:r>
        <w:t>pageThis</w:t>
      </w:r>
      <w:proofErr w:type="spellEnd"/>
      <w:r>
        <w:t xml:space="preserve"> page provides a single, governed view of the Land Tax (LTX) value stream, showing how value stages map to Level 2 (L2) and Level 3 (L3) business capabilities, with explicit policy references demonstrating why each capability </w:t>
      </w:r>
      <w:proofErr w:type="spellStart"/>
      <w:proofErr w:type="gramStart"/>
      <w:r>
        <w:t>exists.Important</w:t>
      </w:r>
      <w:proofErr w:type="spellEnd"/>
      <w:proofErr w:type="gramEnd"/>
      <w:r>
        <w:t>: No content has been removed or simplified. This page consolidates and preserves the full artefact as agreed.</w:t>
      </w:r>
    </w:p>
    <w:p w14:paraId="73D25C78" w14:textId="77777777" w:rsidR="007B3762" w:rsidRDefault="007B3762">
      <w:pPr>
        <w:pBdr>
          <w:top w:val="single" w:sz="12" w:space="0" w:color="auto"/>
        </w:pBdr>
        <w:spacing w:after="0"/>
      </w:pPr>
    </w:p>
    <w:p w14:paraId="68324C38" w14:textId="77777777" w:rsidR="007B3762" w:rsidRDefault="00C113EE">
      <w:pPr>
        <w:pStyle w:val="Heading2"/>
      </w:pPr>
      <w:r>
        <w:t>Value Stage 1 — Maintain Land and Ownership Records</w:t>
      </w:r>
    </w:p>
    <w:p w14:paraId="6CA2FE72" w14:textId="77777777" w:rsidR="007B3762" w:rsidRDefault="00C113EE">
      <w:pPr>
        <w:pStyle w:val="Heading3"/>
      </w:pPr>
      <w:r>
        <w:t>Value stage description</w:t>
      </w:r>
    </w:p>
    <w:p w14:paraId="44085027" w14:textId="77777777" w:rsidR="007B3762" w:rsidRDefault="00C113EE">
      <w:r>
        <w:t>Maintain an accurate and current representation of land and ownership so all Land Tax decisions are based on reliable information.</w:t>
      </w:r>
    </w:p>
    <w:p w14:paraId="0DF7C203" w14:textId="77777777" w:rsidR="007B3762" w:rsidRDefault="00C113EE">
      <w:pPr>
        <w:pStyle w:val="Heading3"/>
      </w:pPr>
      <w:r>
        <w:t>Policy basis (why this stage exists)</w:t>
      </w:r>
    </w:p>
    <w:p w14:paraId="74DA9865" w14:textId="77777777" w:rsidR="007B3762" w:rsidRDefault="00C113EE">
      <w:r>
        <w:t xml:space="preserve">Land Tax can only be imposed where taxable land and a legally liable owner are identified. The </w:t>
      </w:r>
      <w:r>
        <w:rPr>
          <w:i/>
          <w:iCs/>
        </w:rPr>
        <w:t>Land Tax Act 2005</w:t>
      </w:r>
      <w:r>
        <w:t xml:space="preserve"> establishes land‑based liability and defines who is taken to be the owner of land for taxation purposes, requiring the State to maintain authoritative land and ownership records.</w:t>
      </w:r>
    </w:p>
    <w:p w14:paraId="01155A73" w14:textId="77777777" w:rsidR="007B3762" w:rsidRDefault="007B3762">
      <w:pPr>
        <w:pBdr>
          <w:top w:val="single" w:sz="12" w:space="0" w:color="auto"/>
        </w:pBdr>
        <w:spacing w:after="0"/>
      </w:pPr>
    </w:p>
    <w:p w14:paraId="2B3B95B7" w14:textId="77777777" w:rsidR="007B3762" w:rsidRDefault="00C113EE">
      <w:pPr>
        <w:pStyle w:val="Heading3"/>
      </w:pPr>
      <w:r>
        <w:t>L2 Capability — Property &amp; Ownership Management (Land Tax)</w:t>
      </w:r>
    </w:p>
    <w:p w14:paraId="27EB6034" w14:textId="77777777" w:rsidR="007B3762" w:rsidRDefault="00C113EE">
      <w:r>
        <w:rPr>
          <w:b/>
          <w:bCs/>
        </w:rPr>
        <w:t>L2 description</w:t>
      </w:r>
    </w:p>
    <w:p w14:paraId="0BD67E40" w14:textId="77777777" w:rsidR="007B3762" w:rsidRDefault="00C113EE">
      <w:r>
        <w:t>Manage land, title, ownership, and taxpayer information that underpins Land Tax administration.</w:t>
      </w:r>
    </w:p>
    <w:p w14:paraId="3EB626CB" w14:textId="77777777" w:rsidR="007B3762" w:rsidRDefault="00C113EE">
      <w:pPr>
        <w:pStyle w:val="Heading4"/>
      </w:pPr>
      <w:r>
        <w:t>L3 Capabilities</w:t>
      </w:r>
    </w:p>
    <w:p w14:paraId="6CFB0B27" w14:textId="77777777" w:rsidR="007B3762" w:rsidRDefault="00C113EE">
      <w:pPr>
        <w:pStyle w:val="ListParagraph"/>
        <w:numPr>
          <w:ilvl w:val="0"/>
          <w:numId w:val="2"/>
        </w:numPr>
      </w:pPr>
      <w:r>
        <w:rPr>
          <w:b/>
          <w:bCs/>
        </w:rPr>
        <w:t>Taxable Land Maintenance</w:t>
      </w:r>
    </w:p>
    <w:p w14:paraId="75E7D1BF" w14:textId="77777777" w:rsidR="007B3762" w:rsidRDefault="00C113EE">
      <w:r>
        <w:t>Maintain records of land that is subject to Land Tax.</w:t>
      </w:r>
    </w:p>
    <w:p w14:paraId="596692E2" w14:textId="77777777" w:rsidR="007B3762" w:rsidRDefault="00C113EE">
      <w:r>
        <w:rPr>
          <w:i/>
          <w:iCs/>
        </w:rPr>
        <w:t>Policy reference:</w:t>
      </w:r>
      <w:r>
        <w:t xml:space="preserve"> Land Tax Act 2005 — s19 (Taxable value of land)</w:t>
      </w:r>
    </w:p>
    <w:p w14:paraId="4F1DC3BD" w14:textId="77777777" w:rsidR="007B3762" w:rsidRDefault="00C113EE">
      <w:pPr>
        <w:pStyle w:val="ListParagraph"/>
        <w:numPr>
          <w:ilvl w:val="0"/>
          <w:numId w:val="3"/>
        </w:numPr>
      </w:pPr>
      <w:r>
        <w:rPr>
          <w:b/>
          <w:bCs/>
        </w:rPr>
        <w:t>Subdivisions / Consolidations</w:t>
      </w:r>
    </w:p>
    <w:p w14:paraId="43EB091E" w14:textId="77777777" w:rsidR="007B3762" w:rsidRDefault="00C113EE">
      <w:r>
        <w:t>Manage changes to land parcels resulting from subdivision or consolidation.</w:t>
      </w:r>
    </w:p>
    <w:p w14:paraId="2AC9AD79" w14:textId="77777777" w:rsidR="007B3762" w:rsidRDefault="00C113EE">
      <w:r>
        <w:rPr>
          <w:i/>
          <w:iCs/>
        </w:rPr>
        <w:t>Policy reference:</w:t>
      </w:r>
      <w:r>
        <w:t xml:space="preserve"> Land Tax Act 2005 — s22 (Taxable value of parts of land not separately valued)</w:t>
      </w:r>
    </w:p>
    <w:p w14:paraId="1610D22D" w14:textId="77777777" w:rsidR="007B3762" w:rsidRDefault="00C113EE">
      <w:pPr>
        <w:pStyle w:val="ListParagraph"/>
        <w:numPr>
          <w:ilvl w:val="0"/>
          <w:numId w:val="4"/>
        </w:numPr>
      </w:pPr>
      <w:r>
        <w:rPr>
          <w:b/>
          <w:bCs/>
        </w:rPr>
        <w:lastRenderedPageBreak/>
        <w:t xml:space="preserve">Title </w:t>
      </w:r>
      <w:proofErr w:type="gramStart"/>
      <w:r>
        <w:rPr>
          <w:b/>
          <w:bCs/>
        </w:rPr>
        <w:t>to</w:t>
      </w:r>
      <w:proofErr w:type="gramEnd"/>
      <w:r>
        <w:rPr>
          <w:b/>
          <w:bCs/>
        </w:rPr>
        <w:t xml:space="preserve"> Property Relationship</w:t>
      </w:r>
    </w:p>
    <w:p w14:paraId="1E5BCC4F" w14:textId="77777777" w:rsidR="007B3762" w:rsidRDefault="00C113EE">
      <w:r>
        <w:t>Maintain the relationship between legal land titles and property records.</w:t>
      </w:r>
    </w:p>
    <w:p w14:paraId="42B9C2DF" w14:textId="77777777" w:rsidR="007B3762" w:rsidRDefault="00C113EE">
      <w:r>
        <w:rPr>
          <w:i/>
          <w:iCs/>
        </w:rPr>
        <w:t>Policy reference:</w:t>
      </w:r>
      <w:r>
        <w:t xml:space="preserve"> Land Tax Act 2005 — s8 (Who is liable), s10 (Who is the owner of land)</w:t>
      </w:r>
    </w:p>
    <w:p w14:paraId="6B75CC7C" w14:textId="77777777" w:rsidR="007B3762" w:rsidRDefault="00C113EE">
      <w:pPr>
        <w:pStyle w:val="ListParagraph"/>
        <w:numPr>
          <w:ilvl w:val="0"/>
          <w:numId w:val="5"/>
        </w:numPr>
      </w:pPr>
      <w:r>
        <w:rPr>
          <w:b/>
          <w:bCs/>
        </w:rPr>
        <w:t>Ownership Maintenance</w:t>
      </w:r>
    </w:p>
    <w:p w14:paraId="2132AB55" w14:textId="77777777" w:rsidR="007B3762" w:rsidRDefault="00C113EE">
      <w:r>
        <w:t>Maintain ownership details and ownership changes over time.</w:t>
      </w:r>
    </w:p>
    <w:p w14:paraId="2FE3A024" w14:textId="77777777" w:rsidR="007B3762" w:rsidRDefault="00C113EE">
      <w:r>
        <w:rPr>
          <w:i/>
          <w:iCs/>
        </w:rPr>
        <w:t>Policy reference:</w:t>
      </w:r>
      <w:r>
        <w:t xml:space="preserve"> Land Tax Act 2005 — s8, s10</w:t>
      </w:r>
    </w:p>
    <w:p w14:paraId="4A834AC3" w14:textId="77777777" w:rsidR="007B3762" w:rsidRDefault="00C113EE">
      <w:pPr>
        <w:pStyle w:val="ListParagraph"/>
        <w:numPr>
          <w:ilvl w:val="0"/>
          <w:numId w:val="6"/>
        </w:numPr>
      </w:pPr>
      <w:r>
        <w:rPr>
          <w:b/>
          <w:bCs/>
        </w:rPr>
        <w:t>Joint Ownership</w:t>
      </w:r>
    </w:p>
    <w:p w14:paraId="29D7F1D5" w14:textId="77777777" w:rsidR="007B3762" w:rsidRDefault="00C113EE">
      <w:r>
        <w:t>Manage land owned by more than one party.</w:t>
      </w:r>
    </w:p>
    <w:p w14:paraId="5C654DCC" w14:textId="77777777" w:rsidR="007B3762" w:rsidRDefault="00C113EE">
      <w:r>
        <w:rPr>
          <w:i/>
          <w:iCs/>
        </w:rPr>
        <w:t>Policy reference:</w:t>
      </w:r>
      <w:r>
        <w:t xml:space="preserve"> Land Tax Act 2005 — s38 (Assessment of joint owners), Part 1 definitions (joint owners)</w:t>
      </w:r>
    </w:p>
    <w:p w14:paraId="356667A6" w14:textId="77777777" w:rsidR="007B3762" w:rsidRDefault="00C113EE">
      <w:pPr>
        <w:pStyle w:val="ListParagraph"/>
        <w:numPr>
          <w:ilvl w:val="0"/>
          <w:numId w:val="7"/>
        </w:numPr>
      </w:pPr>
      <w:r>
        <w:rPr>
          <w:b/>
          <w:bCs/>
        </w:rPr>
        <w:t>Land Held on Trust</w:t>
      </w:r>
    </w:p>
    <w:p w14:paraId="34A30B4B" w14:textId="77777777" w:rsidR="007B3762" w:rsidRDefault="00C113EE">
      <w:r>
        <w:t xml:space="preserve">Manage </w:t>
      </w:r>
      <w:proofErr w:type="gramStart"/>
      <w:r>
        <w:t>land ownership</w:t>
      </w:r>
      <w:proofErr w:type="gramEnd"/>
      <w:r>
        <w:t xml:space="preserve"> where land is held under trust arrangements.</w:t>
      </w:r>
    </w:p>
    <w:p w14:paraId="6DF51ABA" w14:textId="77777777" w:rsidR="007B3762" w:rsidRDefault="00C113EE">
      <w:r>
        <w:rPr>
          <w:i/>
          <w:iCs/>
        </w:rPr>
        <w:t>Policy reference:</w:t>
      </w:r>
      <w:r>
        <w:t xml:space="preserve"> Land Tax Act 2005 — ss46A–46M (Divisions 2A, 2AB, 2AC, 2B – land held on trust), including s46K (notification requirements)</w:t>
      </w:r>
    </w:p>
    <w:p w14:paraId="6F0F53A5" w14:textId="77777777" w:rsidR="007B3762" w:rsidRDefault="00C113EE">
      <w:pPr>
        <w:pStyle w:val="ListParagraph"/>
        <w:numPr>
          <w:ilvl w:val="0"/>
          <w:numId w:val="8"/>
        </w:numPr>
      </w:pPr>
      <w:r>
        <w:rPr>
          <w:b/>
          <w:bCs/>
        </w:rPr>
        <w:t>Unknown Customer</w:t>
      </w:r>
    </w:p>
    <w:p w14:paraId="3A08C75E" w14:textId="77777777" w:rsidR="007B3762" w:rsidRDefault="00C113EE">
      <w:r>
        <w:t>Manage land or ownership records where the liable party is not yet identified.</w:t>
      </w:r>
    </w:p>
    <w:p w14:paraId="7DD546AC" w14:textId="77777777" w:rsidR="007B3762" w:rsidRDefault="00C113EE">
      <w:r>
        <w:rPr>
          <w:i/>
          <w:iCs/>
        </w:rPr>
        <w:t>Policy reference:</w:t>
      </w:r>
      <w:r>
        <w:t xml:space="preserve"> Taxation Administration Act 1997 — s11 (Assessment on available information / by estimate)</w:t>
      </w:r>
    </w:p>
    <w:p w14:paraId="7A053967" w14:textId="77777777" w:rsidR="007B3762" w:rsidRDefault="007B3762">
      <w:pPr>
        <w:pBdr>
          <w:top w:val="single" w:sz="12" w:space="0" w:color="auto"/>
        </w:pBdr>
        <w:spacing w:after="0"/>
      </w:pPr>
    </w:p>
    <w:p w14:paraId="35782D9D" w14:textId="77777777" w:rsidR="007B3762" w:rsidRDefault="00C113EE">
      <w:pPr>
        <w:pStyle w:val="Heading2"/>
      </w:pPr>
      <w:r>
        <w:t>Value Stage 2 — Determine How Land Is Taxed</w:t>
      </w:r>
    </w:p>
    <w:p w14:paraId="5E7AA9FD" w14:textId="77777777" w:rsidR="007B3762" w:rsidRDefault="00C113EE">
      <w:pPr>
        <w:pStyle w:val="Heading3"/>
      </w:pPr>
      <w:r>
        <w:t>Value stage description</w:t>
      </w:r>
    </w:p>
    <w:p w14:paraId="22D83377" w14:textId="77777777" w:rsidR="007B3762" w:rsidRDefault="00C113EE">
      <w:r>
        <w:t>Determine the correct Land Tax treatment for land based on ownership structure and circumstances.</w:t>
      </w:r>
    </w:p>
    <w:p w14:paraId="5B3B2CED" w14:textId="77777777" w:rsidR="007B3762" w:rsidRDefault="00C113EE">
      <w:pPr>
        <w:pStyle w:val="Heading3"/>
      </w:pPr>
      <w:r>
        <w:t>Policy basis</w:t>
      </w:r>
    </w:p>
    <w:p w14:paraId="083771FE" w14:textId="77777777" w:rsidR="007B3762" w:rsidRDefault="00C113EE">
      <w:r>
        <w:t xml:space="preserve">The </w:t>
      </w:r>
      <w:r>
        <w:rPr>
          <w:i/>
          <w:iCs/>
        </w:rPr>
        <w:t>Land Tax Act 2005</w:t>
      </w:r>
      <w:r>
        <w:t xml:space="preserve"> prescribes different tax treatments depending on ownership structure and legal context, including trusts, joint ownership, grouping, absentee ownership, exemptions, and surcharges. The State must determine how land is taxed before liability can be assessed.</w:t>
      </w:r>
    </w:p>
    <w:p w14:paraId="521CD458" w14:textId="77777777" w:rsidR="007B3762" w:rsidRDefault="007B3762">
      <w:pPr>
        <w:pBdr>
          <w:top w:val="single" w:sz="12" w:space="0" w:color="auto"/>
        </w:pBdr>
        <w:spacing w:after="0"/>
      </w:pPr>
    </w:p>
    <w:p w14:paraId="370B2137" w14:textId="77777777" w:rsidR="007B3762" w:rsidRDefault="00C113EE">
      <w:pPr>
        <w:pStyle w:val="Heading3"/>
      </w:pPr>
      <w:r>
        <w:lastRenderedPageBreak/>
        <w:t>L2 Capability — Property &amp; Ownership Management (Land Tax)</w:t>
      </w:r>
    </w:p>
    <w:p w14:paraId="41060E60" w14:textId="77777777" w:rsidR="007B3762" w:rsidRDefault="00C113EE">
      <w:r>
        <w:rPr>
          <w:b/>
          <w:bCs/>
        </w:rPr>
        <w:t>L2 description</w:t>
      </w:r>
    </w:p>
    <w:p w14:paraId="20625916" w14:textId="77777777" w:rsidR="007B3762" w:rsidRDefault="00C113EE">
      <w:r>
        <w:t>Interpret ownership context to support correct tax treatment.</w:t>
      </w:r>
    </w:p>
    <w:p w14:paraId="78005D28" w14:textId="77777777" w:rsidR="007B3762" w:rsidRDefault="00C113EE">
      <w:pPr>
        <w:pStyle w:val="Heading4"/>
      </w:pPr>
      <w:r>
        <w:t>L3 Capabilities</w:t>
      </w:r>
    </w:p>
    <w:p w14:paraId="4102C244" w14:textId="77777777" w:rsidR="007B3762" w:rsidRDefault="00C113EE">
      <w:pPr>
        <w:pStyle w:val="ListParagraph"/>
        <w:numPr>
          <w:ilvl w:val="0"/>
          <w:numId w:val="9"/>
        </w:numPr>
      </w:pPr>
      <w:r>
        <w:rPr>
          <w:b/>
          <w:bCs/>
        </w:rPr>
        <w:t>Ownership Maintenance</w:t>
      </w:r>
    </w:p>
    <w:p w14:paraId="21E37290" w14:textId="77777777" w:rsidR="007B3762" w:rsidRDefault="00C113EE">
      <w:r>
        <w:t>Interpret ownership details to support tax treatment decisions.</w:t>
      </w:r>
    </w:p>
    <w:p w14:paraId="2DAEB935" w14:textId="77777777" w:rsidR="007B3762" w:rsidRDefault="00C113EE">
      <w:r>
        <w:rPr>
          <w:i/>
          <w:iCs/>
        </w:rPr>
        <w:t>Policy reference:</w:t>
      </w:r>
      <w:r>
        <w:t xml:space="preserve"> Land Tax Act 2005 — s8, s10</w:t>
      </w:r>
    </w:p>
    <w:p w14:paraId="2303F741" w14:textId="77777777" w:rsidR="007B3762" w:rsidRDefault="00C113EE">
      <w:pPr>
        <w:pStyle w:val="ListParagraph"/>
        <w:numPr>
          <w:ilvl w:val="0"/>
          <w:numId w:val="10"/>
        </w:numPr>
      </w:pPr>
      <w:r>
        <w:rPr>
          <w:b/>
          <w:bCs/>
        </w:rPr>
        <w:t>Joint Ownership</w:t>
      </w:r>
    </w:p>
    <w:p w14:paraId="6A3139A6" w14:textId="77777777" w:rsidR="007B3762" w:rsidRDefault="00C113EE">
      <w:r>
        <w:t>Determine tax treatment for land owned jointly.</w:t>
      </w:r>
    </w:p>
    <w:p w14:paraId="7D7D889E" w14:textId="77777777" w:rsidR="007B3762" w:rsidRDefault="00C113EE">
      <w:r>
        <w:rPr>
          <w:i/>
          <w:iCs/>
        </w:rPr>
        <w:t>Policy reference:</w:t>
      </w:r>
      <w:r>
        <w:t xml:space="preserve"> Land Tax Act 2005 — s38 (Assessment of joint owners), s40 (Assessment of joint occupiers)</w:t>
      </w:r>
    </w:p>
    <w:p w14:paraId="53EF0424" w14:textId="77777777" w:rsidR="007B3762" w:rsidRDefault="00C113EE">
      <w:pPr>
        <w:pStyle w:val="ListParagraph"/>
        <w:numPr>
          <w:ilvl w:val="0"/>
          <w:numId w:val="11"/>
        </w:numPr>
      </w:pPr>
      <w:r>
        <w:rPr>
          <w:b/>
          <w:bCs/>
        </w:rPr>
        <w:t>Land Held on Trust</w:t>
      </w:r>
    </w:p>
    <w:p w14:paraId="137EC4E7" w14:textId="77777777" w:rsidR="007B3762" w:rsidRDefault="00C113EE">
      <w:r>
        <w:t>Determine tax treatment for land held under trust arrangements.</w:t>
      </w:r>
    </w:p>
    <w:p w14:paraId="01549402" w14:textId="77777777" w:rsidR="007B3762" w:rsidRDefault="00C113EE">
      <w:r>
        <w:rPr>
          <w:i/>
          <w:iCs/>
        </w:rPr>
        <w:t>Policy reference:</w:t>
      </w:r>
      <w:r>
        <w:t xml:space="preserve"> Land Tax Act 2005 — ss46A–46M (trust tax regimes and rates)</w:t>
      </w:r>
    </w:p>
    <w:p w14:paraId="24BECC26" w14:textId="77777777" w:rsidR="007B3762" w:rsidRDefault="007B3762">
      <w:pPr>
        <w:pBdr>
          <w:top w:val="single" w:sz="12" w:space="0" w:color="auto"/>
        </w:pBdr>
        <w:spacing w:after="0"/>
      </w:pPr>
    </w:p>
    <w:p w14:paraId="46AA82DB" w14:textId="77777777" w:rsidR="007B3762" w:rsidRDefault="00C113EE">
      <w:pPr>
        <w:pStyle w:val="Heading3"/>
      </w:pPr>
      <w:r>
        <w:t>L2 Capability — Land Tax Assessment &amp; Determination</w:t>
      </w:r>
    </w:p>
    <w:p w14:paraId="166AE19E" w14:textId="77777777" w:rsidR="007B3762" w:rsidRDefault="00C113EE">
      <w:r>
        <w:rPr>
          <w:b/>
          <w:bCs/>
        </w:rPr>
        <w:t>L2 description</w:t>
      </w:r>
    </w:p>
    <w:p w14:paraId="1D5E224C" w14:textId="77777777" w:rsidR="007B3762" w:rsidRDefault="00C113EE">
      <w:r>
        <w:t>Determine whether land is taxable and how Land Tax liability applies.</w:t>
      </w:r>
    </w:p>
    <w:p w14:paraId="3F56846B" w14:textId="77777777" w:rsidR="007B3762" w:rsidRDefault="00C113EE">
      <w:pPr>
        <w:pStyle w:val="Heading4"/>
      </w:pPr>
      <w:r>
        <w:t>L3 Capabilities</w:t>
      </w:r>
    </w:p>
    <w:p w14:paraId="7522C94C" w14:textId="77777777" w:rsidR="007B3762" w:rsidRDefault="00C113EE">
      <w:pPr>
        <w:pStyle w:val="ListParagraph"/>
        <w:numPr>
          <w:ilvl w:val="0"/>
          <w:numId w:val="12"/>
        </w:numPr>
      </w:pPr>
      <w:r>
        <w:rPr>
          <w:b/>
          <w:bCs/>
        </w:rPr>
        <w:t>Determine Land Tax Liability</w:t>
      </w:r>
    </w:p>
    <w:p w14:paraId="52914CF0" w14:textId="77777777" w:rsidR="007B3762" w:rsidRDefault="00C113EE">
      <w:r>
        <w:t>Determine whether Land Tax applies and how liability is calculated.</w:t>
      </w:r>
    </w:p>
    <w:p w14:paraId="2B41756C" w14:textId="77777777" w:rsidR="007B3762" w:rsidRDefault="00C113EE">
      <w:r>
        <w:rPr>
          <w:i/>
          <w:iCs/>
        </w:rPr>
        <w:t>Policy reference:</w:t>
      </w:r>
      <w:r>
        <w:t xml:space="preserve"> Taxation Administration Act 1997 — s8 (General power to make an assessment, including nil liability)</w:t>
      </w:r>
    </w:p>
    <w:p w14:paraId="094268BC" w14:textId="77777777" w:rsidR="007B3762" w:rsidRDefault="007B3762">
      <w:pPr>
        <w:pBdr>
          <w:top w:val="single" w:sz="12" w:space="0" w:color="auto"/>
        </w:pBdr>
        <w:spacing w:after="0"/>
      </w:pPr>
    </w:p>
    <w:p w14:paraId="53B8A620" w14:textId="77777777" w:rsidR="007B3762" w:rsidRDefault="00C113EE">
      <w:pPr>
        <w:pStyle w:val="Heading2"/>
      </w:pPr>
      <w:r>
        <w:t>Value Stage 3 — Assess and Issue Land Tax</w:t>
      </w:r>
    </w:p>
    <w:p w14:paraId="6DC9EB72" w14:textId="77777777" w:rsidR="007B3762" w:rsidRDefault="00C113EE">
      <w:pPr>
        <w:pStyle w:val="Heading3"/>
      </w:pPr>
      <w:r>
        <w:t>Value stage description</w:t>
      </w:r>
    </w:p>
    <w:p w14:paraId="765A5BBD" w14:textId="77777777" w:rsidR="007B3762" w:rsidRDefault="00C113EE">
      <w:r>
        <w:t>Calculate Land Tax liabilities and issue formal assessments to customers.</w:t>
      </w:r>
    </w:p>
    <w:p w14:paraId="037E4E16" w14:textId="77777777" w:rsidR="007B3762" w:rsidRDefault="00C113EE">
      <w:pPr>
        <w:pStyle w:val="Heading3"/>
      </w:pPr>
      <w:r>
        <w:lastRenderedPageBreak/>
        <w:t>Policy basis</w:t>
      </w:r>
    </w:p>
    <w:p w14:paraId="1F864F2D" w14:textId="77777777" w:rsidR="007B3762" w:rsidRDefault="00C113EE">
      <w:r>
        <w:t xml:space="preserve">The </w:t>
      </w:r>
      <w:r>
        <w:rPr>
          <w:i/>
          <w:iCs/>
        </w:rPr>
        <w:t>Land Tax Act 2005</w:t>
      </w:r>
      <w:r>
        <w:t xml:space="preserve"> requires Land Tax to be assessed using prescribed valuation bases and issued to taxpayers once liability is determined. Formal assessment gives legal effect to the tax obligation.</w:t>
      </w:r>
    </w:p>
    <w:p w14:paraId="7E983920" w14:textId="77777777" w:rsidR="007B3762" w:rsidRDefault="007B3762">
      <w:pPr>
        <w:pBdr>
          <w:top w:val="single" w:sz="12" w:space="0" w:color="auto"/>
        </w:pBdr>
        <w:spacing w:after="0"/>
      </w:pPr>
    </w:p>
    <w:p w14:paraId="30D48147" w14:textId="77777777" w:rsidR="007B3762" w:rsidRDefault="00C113EE">
      <w:pPr>
        <w:pStyle w:val="Heading3"/>
      </w:pPr>
      <w:r>
        <w:t>L2 Capability — Valuation Management (Land Tax)</w:t>
      </w:r>
    </w:p>
    <w:p w14:paraId="637055FC" w14:textId="77777777" w:rsidR="007B3762" w:rsidRDefault="00C113EE">
      <w:r>
        <w:rPr>
          <w:b/>
          <w:bCs/>
        </w:rPr>
        <w:t>L2 description</w:t>
      </w:r>
    </w:p>
    <w:p w14:paraId="679F928A" w14:textId="77777777" w:rsidR="007B3762" w:rsidRDefault="00C113EE">
      <w:r>
        <w:t>Manage valuation information used to calculate Land Tax liabilities.</w:t>
      </w:r>
    </w:p>
    <w:p w14:paraId="6FC5AAD8" w14:textId="77777777" w:rsidR="007B3762" w:rsidRDefault="00C113EE">
      <w:pPr>
        <w:pStyle w:val="Heading4"/>
      </w:pPr>
      <w:r>
        <w:t>L3 Capabilities</w:t>
      </w:r>
    </w:p>
    <w:p w14:paraId="0D382432" w14:textId="77777777" w:rsidR="007B3762" w:rsidRDefault="00C113EE">
      <w:pPr>
        <w:pStyle w:val="ListParagraph"/>
        <w:numPr>
          <w:ilvl w:val="0"/>
          <w:numId w:val="13"/>
        </w:numPr>
      </w:pPr>
      <w:r>
        <w:rPr>
          <w:b/>
          <w:bCs/>
        </w:rPr>
        <w:t>Valuations Maintenance</w:t>
      </w:r>
    </w:p>
    <w:p w14:paraId="3DD1523A" w14:textId="77777777" w:rsidR="007B3762" w:rsidRDefault="00C113EE">
      <w:r>
        <w:t>Maintain valuation data used for Land Tax assessment.</w:t>
      </w:r>
    </w:p>
    <w:p w14:paraId="224C6086" w14:textId="77777777" w:rsidR="007B3762" w:rsidRDefault="00C113EE">
      <w:r>
        <w:rPr>
          <w:i/>
          <w:iCs/>
        </w:rPr>
        <w:t>Policy reference:</w:t>
      </w:r>
      <w:r>
        <w:t xml:space="preserve"> Land Tax Act 2005 — s21 (Use of valuations)</w:t>
      </w:r>
    </w:p>
    <w:p w14:paraId="671FCC45" w14:textId="77777777" w:rsidR="007B3762" w:rsidRDefault="00C113EE">
      <w:pPr>
        <w:pStyle w:val="ListParagraph"/>
        <w:numPr>
          <w:ilvl w:val="0"/>
          <w:numId w:val="14"/>
        </w:numPr>
      </w:pPr>
      <w:r>
        <w:rPr>
          <w:b/>
          <w:bCs/>
        </w:rPr>
        <w:t>General Valuations</w:t>
      </w:r>
    </w:p>
    <w:p w14:paraId="49EC59DE" w14:textId="77777777" w:rsidR="007B3762" w:rsidRDefault="00C113EE">
      <w:r>
        <w:t>Apply standard valuation data for annual assessments.</w:t>
      </w:r>
    </w:p>
    <w:p w14:paraId="0B407B95" w14:textId="77777777" w:rsidR="007B3762" w:rsidRDefault="00C113EE">
      <w:r>
        <w:rPr>
          <w:i/>
          <w:iCs/>
        </w:rPr>
        <w:t>Policy reference:</w:t>
      </w:r>
      <w:r>
        <w:t xml:space="preserve"> Land Tax Act 2005 — s21; Part 1 definitions (general valuation)</w:t>
      </w:r>
    </w:p>
    <w:p w14:paraId="43D1C61D" w14:textId="77777777" w:rsidR="007B3762" w:rsidRDefault="00C113EE">
      <w:pPr>
        <w:pStyle w:val="ListParagraph"/>
        <w:numPr>
          <w:ilvl w:val="0"/>
          <w:numId w:val="15"/>
        </w:numPr>
      </w:pPr>
      <w:r>
        <w:rPr>
          <w:b/>
          <w:bCs/>
        </w:rPr>
        <w:t>Supplementary Valuations</w:t>
      </w:r>
    </w:p>
    <w:p w14:paraId="61AA2F35" w14:textId="77777777" w:rsidR="007B3762" w:rsidRDefault="00C113EE">
      <w:r>
        <w:t>Apply updated valuations when land circumstances change.</w:t>
      </w:r>
    </w:p>
    <w:p w14:paraId="58E1FAF0" w14:textId="77777777" w:rsidR="007B3762" w:rsidRDefault="00C113EE">
      <w:r>
        <w:rPr>
          <w:i/>
          <w:iCs/>
        </w:rPr>
        <w:t>Policy reference:</w:t>
      </w:r>
      <w:r>
        <w:t xml:space="preserve"> Land Tax Act 2005 — s21</w:t>
      </w:r>
    </w:p>
    <w:p w14:paraId="7064BE99" w14:textId="77777777" w:rsidR="007B3762" w:rsidRDefault="00C113EE">
      <w:pPr>
        <w:pStyle w:val="ListParagraph"/>
        <w:numPr>
          <w:ilvl w:val="0"/>
          <w:numId w:val="16"/>
        </w:numPr>
      </w:pPr>
      <w:r>
        <w:rPr>
          <w:b/>
          <w:bCs/>
        </w:rPr>
        <w:t>SRO Requested Valuations</w:t>
      </w:r>
    </w:p>
    <w:p w14:paraId="63F0E59F" w14:textId="77777777" w:rsidR="007B3762" w:rsidRDefault="00C113EE">
      <w:r>
        <w:t>Manage valuations requested to support assessment decisions.</w:t>
      </w:r>
    </w:p>
    <w:p w14:paraId="2BA5F049" w14:textId="77777777" w:rsidR="007B3762" w:rsidRDefault="00C113EE">
      <w:r>
        <w:rPr>
          <w:i/>
          <w:iCs/>
        </w:rPr>
        <w:t>Policy reference:</w:t>
      </w:r>
      <w:r>
        <w:t xml:space="preserve"> Land Tax Act 2005 — s21</w:t>
      </w:r>
    </w:p>
    <w:p w14:paraId="17FFED19" w14:textId="77777777" w:rsidR="007B3762" w:rsidRDefault="00C113EE">
      <w:pPr>
        <w:pStyle w:val="ListParagraph"/>
        <w:numPr>
          <w:ilvl w:val="0"/>
          <w:numId w:val="17"/>
        </w:numPr>
      </w:pPr>
      <w:r>
        <w:rPr>
          <w:b/>
          <w:bCs/>
        </w:rPr>
        <w:t>Single Valuation for Multiple Properties</w:t>
      </w:r>
    </w:p>
    <w:p w14:paraId="5037A3FC" w14:textId="77777777" w:rsidR="007B3762" w:rsidRDefault="00C113EE">
      <w:r>
        <w:t>Apply a single valuation across related properties where appropriate.</w:t>
      </w:r>
    </w:p>
    <w:p w14:paraId="019AD477" w14:textId="77777777" w:rsidR="007B3762" w:rsidRDefault="00C113EE">
      <w:r>
        <w:rPr>
          <w:i/>
          <w:iCs/>
        </w:rPr>
        <w:t>Policy reference:</w:t>
      </w:r>
      <w:r>
        <w:t xml:space="preserve"> Land Tax Act 2005 — s36 (Land tax assessed on an aggregated basis)</w:t>
      </w:r>
    </w:p>
    <w:p w14:paraId="2BD58B82" w14:textId="77777777" w:rsidR="007B3762" w:rsidRDefault="007B3762">
      <w:pPr>
        <w:pBdr>
          <w:top w:val="single" w:sz="12" w:space="0" w:color="auto"/>
        </w:pBdr>
        <w:spacing w:after="0"/>
      </w:pPr>
    </w:p>
    <w:p w14:paraId="3A55CF7F" w14:textId="77777777" w:rsidR="007B3762" w:rsidRDefault="00C113EE">
      <w:pPr>
        <w:pStyle w:val="Heading3"/>
      </w:pPr>
      <w:r>
        <w:t>L2 Capability — Land Tax Assessment &amp; Determination</w:t>
      </w:r>
    </w:p>
    <w:p w14:paraId="0906153E" w14:textId="77777777" w:rsidR="007B3762" w:rsidRDefault="00C113EE">
      <w:r>
        <w:rPr>
          <w:b/>
          <w:bCs/>
        </w:rPr>
        <w:t>L2 description</w:t>
      </w:r>
    </w:p>
    <w:p w14:paraId="49699C14" w14:textId="77777777" w:rsidR="007B3762" w:rsidRDefault="00C113EE">
      <w:r>
        <w:t xml:space="preserve">Calculate and </w:t>
      </w:r>
      <w:proofErr w:type="spellStart"/>
      <w:r>
        <w:t>formalise</w:t>
      </w:r>
      <w:proofErr w:type="spellEnd"/>
      <w:r>
        <w:t xml:space="preserve"> Land Tax assessments.</w:t>
      </w:r>
    </w:p>
    <w:p w14:paraId="739579B6" w14:textId="77777777" w:rsidR="007B3762" w:rsidRDefault="00C113EE">
      <w:pPr>
        <w:pStyle w:val="Heading4"/>
      </w:pPr>
      <w:r>
        <w:lastRenderedPageBreak/>
        <w:t>L3 Capabilities</w:t>
      </w:r>
    </w:p>
    <w:p w14:paraId="486B4223" w14:textId="77777777" w:rsidR="007B3762" w:rsidRDefault="00C113EE">
      <w:pPr>
        <w:pStyle w:val="ListParagraph"/>
        <w:numPr>
          <w:ilvl w:val="0"/>
          <w:numId w:val="18"/>
        </w:numPr>
      </w:pPr>
      <w:r>
        <w:rPr>
          <w:b/>
          <w:bCs/>
        </w:rPr>
        <w:t>Determine Land Tax Liability</w:t>
      </w:r>
    </w:p>
    <w:p w14:paraId="55D51ED7" w14:textId="77777777" w:rsidR="007B3762" w:rsidRDefault="00C113EE">
      <w:r>
        <w:t>Calculate liability based on land, ownership, and valuation inputs.</w:t>
      </w:r>
    </w:p>
    <w:p w14:paraId="6C0D0E0C" w14:textId="77777777" w:rsidR="007B3762" w:rsidRDefault="00C113EE">
      <w:r>
        <w:rPr>
          <w:i/>
          <w:iCs/>
        </w:rPr>
        <w:t>Policy reference:</w:t>
      </w:r>
      <w:r>
        <w:t xml:space="preserve"> Taxation Administration Act 1997 — s8</w:t>
      </w:r>
    </w:p>
    <w:p w14:paraId="4BE0CA6F" w14:textId="77777777" w:rsidR="007B3762" w:rsidRDefault="00C113EE">
      <w:pPr>
        <w:pStyle w:val="ListParagraph"/>
        <w:numPr>
          <w:ilvl w:val="0"/>
          <w:numId w:val="19"/>
        </w:numPr>
      </w:pPr>
      <w:r>
        <w:rPr>
          <w:b/>
          <w:bCs/>
        </w:rPr>
        <w:t>Generate Land Tax Assessments</w:t>
      </w:r>
    </w:p>
    <w:p w14:paraId="09C2E9B5" w14:textId="77777777" w:rsidR="007B3762" w:rsidRDefault="00C113EE">
      <w:r>
        <w:t>Generate assessment outcomes for Land Tax.</w:t>
      </w:r>
    </w:p>
    <w:p w14:paraId="158C6F04" w14:textId="77777777" w:rsidR="007B3762" w:rsidRDefault="00C113EE">
      <w:r>
        <w:rPr>
          <w:i/>
          <w:iCs/>
        </w:rPr>
        <w:t>Policy reference:</w:t>
      </w:r>
      <w:r>
        <w:t xml:space="preserve"> Taxation Administration Act 1997 — s8, s11</w:t>
      </w:r>
    </w:p>
    <w:p w14:paraId="478BB103" w14:textId="77777777" w:rsidR="007B3762" w:rsidRDefault="00C113EE">
      <w:pPr>
        <w:pStyle w:val="ListParagraph"/>
        <w:numPr>
          <w:ilvl w:val="0"/>
          <w:numId w:val="20"/>
        </w:numPr>
      </w:pPr>
      <w:r>
        <w:rPr>
          <w:b/>
          <w:bCs/>
        </w:rPr>
        <w:t>Issue Land Tax Assessments</w:t>
      </w:r>
    </w:p>
    <w:p w14:paraId="5512A1A5" w14:textId="77777777" w:rsidR="007B3762" w:rsidRDefault="00C113EE">
      <w:r>
        <w:t>Issue formal Land Tax assessments to customers.</w:t>
      </w:r>
    </w:p>
    <w:p w14:paraId="46D023D0" w14:textId="77777777" w:rsidR="007B3762" w:rsidRDefault="00C113EE">
      <w:r>
        <w:rPr>
          <w:i/>
          <w:iCs/>
        </w:rPr>
        <w:t>Policy reference:</w:t>
      </w:r>
      <w:r>
        <w:t xml:space="preserve"> Taxation Administration Act 1997 — s14 (Notice of assessment), s14A (Joint assessments)</w:t>
      </w:r>
    </w:p>
    <w:p w14:paraId="39FAB97B" w14:textId="77777777" w:rsidR="007B3762" w:rsidRDefault="007B3762">
      <w:pPr>
        <w:pBdr>
          <w:top w:val="single" w:sz="12" w:space="0" w:color="auto"/>
        </w:pBdr>
        <w:spacing w:after="0"/>
      </w:pPr>
    </w:p>
    <w:p w14:paraId="62AA7222" w14:textId="77777777" w:rsidR="007B3762" w:rsidRDefault="00C113EE">
      <w:pPr>
        <w:pStyle w:val="Heading2"/>
      </w:pPr>
      <w:r>
        <w:t>Value Stage 4 — Manage Payments and Adjustments</w:t>
      </w:r>
    </w:p>
    <w:p w14:paraId="3FE96302" w14:textId="77777777" w:rsidR="007B3762" w:rsidRDefault="00C113EE">
      <w:pPr>
        <w:pStyle w:val="Heading3"/>
      </w:pPr>
      <w:r>
        <w:t>Value stage description</w:t>
      </w:r>
    </w:p>
    <w:p w14:paraId="778829B3" w14:textId="77777777" w:rsidR="007B3762" w:rsidRDefault="00C113EE">
      <w:r>
        <w:t>Settle Land Tax liabilities through payments, refunds, instalments, and adjustments.</w:t>
      </w:r>
    </w:p>
    <w:p w14:paraId="3DB4C066" w14:textId="77777777" w:rsidR="007B3762" w:rsidRDefault="00C113EE">
      <w:pPr>
        <w:pStyle w:val="Heading3"/>
      </w:pPr>
      <w:r>
        <w:t>Policy basis</w:t>
      </w:r>
    </w:p>
    <w:p w14:paraId="5A45D302" w14:textId="77777777" w:rsidR="007B3762" w:rsidRDefault="00C113EE">
      <w:r>
        <w:t xml:space="preserve">The </w:t>
      </w:r>
      <w:r>
        <w:rPr>
          <w:i/>
          <w:iCs/>
        </w:rPr>
        <w:t>Taxation Administration Act 1997</w:t>
      </w:r>
      <w:r>
        <w:t xml:space="preserve"> governs the collection of </w:t>
      </w:r>
      <w:proofErr w:type="gramStart"/>
      <w:r>
        <w:t>tax</w:t>
      </w:r>
      <w:proofErr w:type="gramEnd"/>
      <w:r>
        <w:t>, payment arrangements, refunds, interest, and adjustments once Land Tax is assessed.</w:t>
      </w:r>
    </w:p>
    <w:p w14:paraId="43BCD848" w14:textId="77777777" w:rsidR="007B3762" w:rsidRDefault="007B3762">
      <w:pPr>
        <w:pBdr>
          <w:top w:val="single" w:sz="12" w:space="0" w:color="auto"/>
        </w:pBdr>
        <w:spacing w:after="0"/>
      </w:pPr>
    </w:p>
    <w:p w14:paraId="3EC212DB" w14:textId="77777777" w:rsidR="007B3762" w:rsidRDefault="00C113EE">
      <w:pPr>
        <w:pStyle w:val="Heading3"/>
      </w:pPr>
      <w:r>
        <w:t>L2 Capability — Payments, Refunds &amp; Financial Settlement (Land Tax)</w:t>
      </w:r>
    </w:p>
    <w:p w14:paraId="365A2716" w14:textId="77777777" w:rsidR="007B3762" w:rsidRDefault="00C113EE">
      <w:r>
        <w:rPr>
          <w:b/>
          <w:bCs/>
        </w:rPr>
        <w:t>L2 description</w:t>
      </w:r>
    </w:p>
    <w:p w14:paraId="3B9A546E" w14:textId="77777777" w:rsidR="007B3762" w:rsidRDefault="00C113EE">
      <w:r>
        <w:t>Manage the financial lifecycle of Land Tax liabilities.</w:t>
      </w:r>
    </w:p>
    <w:p w14:paraId="2AA5C6D8" w14:textId="77777777" w:rsidR="007B3762" w:rsidRDefault="00C113EE">
      <w:pPr>
        <w:pStyle w:val="Heading4"/>
      </w:pPr>
      <w:r>
        <w:t>L3 Capabilities</w:t>
      </w:r>
    </w:p>
    <w:p w14:paraId="34CA1FDD" w14:textId="77777777" w:rsidR="007B3762" w:rsidRDefault="00C113EE">
      <w:pPr>
        <w:pStyle w:val="ListParagraph"/>
        <w:numPr>
          <w:ilvl w:val="0"/>
          <w:numId w:val="21"/>
        </w:numPr>
      </w:pPr>
      <w:r>
        <w:rPr>
          <w:b/>
          <w:bCs/>
        </w:rPr>
        <w:t>Payment Management</w:t>
      </w:r>
    </w:p>
    <w:p w14:paraId="4935417E" w14:textId="77777777" w:rsidR="007B3762" w:rsidRDefault="00C113EE">
      <w:r>
        <w:t>Receive and manage Land Tax payments.</w:t>
      </w:r>
    </w:p>
    <w:p w14:paraId="1B1E614F" w14:textId="77777777" w:rsidR="007B3762" w:rsidRDefault="00C113EE">
      <w:r>
        <w:rPr>
          <w:i/>
          <w:iCs/>
        </w:rPr>
        <w:t>Policy reference:</w:t>
      </w:r>
      <w:r>
        <w:t xml:space="preserve"> Taxation Administration Act 1997 — s44 (Tax payable to the Commissioner)</w:t>
      </w:r>
    </w:p>
    <w:p w14:paraId="7787C1B4" w14:textId="77777777" w:rsidR="007B3762" w:rsidRDefault="00C113EE">
      <w:pPr>
        <w:pStyle w:val="ListParagraph"/>
        <w:numPr>
          <w:ilvl w:val="0"/>
          <w:numId w:val="22"/>
        </w:numPr>
      </w:pPr>
      <w:r>
        <w:rPr>
          <w:b/>
          <w:bCs/>
        </w:rPr>
        <w:t>Payment Allocation Management</w:t>
      </w:r>
    </w:p>
    <w:p w14:paraId="2E1F0476" w14:textId="77777777" w:rsidR="007B3762" w:rsidRDefault="00C113EE">
      <w:r>
        <w:t>Allocate payments to the correct Land Tax liabilities.</w:t>
      </w:r>
    </w:p>
    <w:p w14:paraId="76FAF642" w14:textId="77777777" w:rsidR="007B3762" w:rsidRDefault="00C113EE">
      <w:r>
        <w:rPr>
          <w:i/>
          <w:iCs/>
        </w:rPr>
        <w:lastRenderedPageBreak/>
        <w:t>Policy reference:</w:t>
      </w:r>
      <w:r>
        <w:t xml:space="preserve"> Taxation Administration Act 1997 — s20A (Offset of refunds / allocation to liabilities)</w:t>
      </w:r>
    </w:p>
    <w:p w14:paraId="14C6488D" w14:textId="77777777" w:rsidR="007B3762" w:rsidRDefault="00C113EE">
      <w:pPr>
        <w:pStyle w:val="ListParagraph"/>
        <w:numPr>
          <w:ilvl w:val="0"/>
          <w:numId w:val="23"/>
        </w:numPr>
      </w:pPr>
      <w:r>
        <w:rPr>
          <w:b/>
          <w:bCs/>
        </w:rPr>
        <w:t>Instalment Management</w:t>
      </w:r>
    </w:p>
    <w:p w14:paraId="15DA0565" w14:textId="77777777" w:rsidR="007B3762" w:rsidRDefault="00C113EE">
      <w:r>
        <w:t>Manage instalment arrangements for paying Land Tax.</w:t>
      </w:r>
    </w:p>
    <w:p w14:paraId="680DA1B2" w14:textId="77777777" w:rsidR="007B3762" w:rsidRDefault="00C113EE">
      <w:r>
        <w:rPr>
          <w:i/>
          <w:iCs/>
        </w:rPr>
        <w:t>Policy reference:</w:t>
      </w:r>
      <w:r>
        <w:t xml:space="preserve"> Taxation Administration Act 1997 — s49 (Arrangements for payment of tax)</w:t>
      </w:r>
    </w:p>
    <w:p w14:paraId="6E0117BB" w14:textId="77777777" w:rsidR="007B3762" w:rsidRDefault="00C113EE">
      <w:pPr>
        <w:pStyle w:val="ListParagraph"/>
        <w:numPr>
          <w:ilvl w:val="0"/>
          <w:numId w:val="24"/>
        </w:numPr>
      </w:pPr>
      <w:r>
        <w:rPr>
          <w:b/>
          <w:bCs/>
        </w:rPr>
        <w:t>Refund Management</w:t>
      </w:r>
    </w:p>
    <w:p w14:paraId="3AF85A9E" w14:textId="77777777" w:rsidR="007B3762" w:rsidRDefault="00C113EE">
      <w:r>
        <w:t>Process refunds arising from overpayment or reassessment.</w:t>
      </w:r>
    </w:p>
    <w:p w14:paraId="64B938A3" w14:textId="77777777" w:rsidR="007B3762" w:rsidRDefault="00C113EE">
      <w:r>
        <w:rPr>
          <w:i/>
          <w:iCs/>
        </w:rPr>
        <w:t>Policy reference:</w:t>
      </w:r>
      <w:r>
        <w:t xml:space="preserve"> Taxation Administration Act 1997 — Part 4 (ss19–20)</w:t>
      </w:r>
    </w:p>
    <w:p w14:paraId="30BEABDE" w14:textId="77777777" w:rsidR="007B3762" w:rsidRDefault="00C113EE">
      <w:pPr>
        <w:pStyle w:val="ListParagraph"/>
        <w:numPr>
          <w:ilvl w:val="0"/>
          <w:numId w:val="25"/>
        </w:numPr>
      </w:pPr>
      <w:r>
        <w:rPr>
          <w:b/>
          <w:bCs/>
        </w:rPr>
        <w:t>Adjustment Management</w:t>
      </w:r>
    </w:p>
    <w:p w14:paraId="1DD437A5" w14:textId="77777777" w:rsidR="007B3762" w:rsidRDefault="00C113EE">
      <w:r>
        <w:t>Apply financial adjustments following changes to assessments.</w:t>
      </w:r>
    </w:p>
    <w:p w14:paraId="7167802B" w14:textId="77777777" w:rsidR="007B3762" w:rsidRDefault="00C113EE">
      <w:r>
        <w:rPr>
          <w:i/>
          <w:iCs/>
        </w:rPr>
        <w:t>Policy reference:</w:t>
      </w:r>
      <w:r>
        <w:t xml:space="preserve"> Taxation Administration Act 1997 — s9 (Reassessment), s15 (Interest and penalty inclusion)</w:t>
      </w:r>
    </w:p>
    <w:p w14:paraId="2AACD98C" w14:textId="77777777" w:rsidR="007B3762" w:rsidRDefault="007B3762">
      <w:pPr>
        <w:pBdr>
          <w:top w:val="single" w:sz="12" w:space="0" w:color="auto"/>
        </w:pBdr>
        <w:spacing w:after="0"/>
      </w:pPr>
    </w:p>
    <w:p w14:paraId="4422A74D" w14:textId="77777777" w:rsidR="007B3762" w:rsidRDefault="00C113EE">
      <w:pPr>
        <w:pStyle w:val="Heading2"/>
      </w:pPr>
      <w:r>
        <w:t>Value Stage 5 — Resolve Issues and Enforce Compliance</w:t>
      </w:r>
    </w:p>
    <w:p w14:paraId="00790DD8" w14:textId="77777777" w:rsidR="007B3762" w:rsidRDefault="00C113EE">
      <w:pPr>
        <w:pStyle w:val="Heading3"/>
      </w:pPr>
      <w:r>
        <w:t>Value stage description</w:t>
      </w:r>
    </w:p>
    <w:p w14:paraId="3F14B4EA" w14:textId="77777777" w:rsidR="007B3762" w:rsidRDefault="00C113EE">
      <w:r>
        <w:t>Resolve objections and disputes and ensure compliance with Land Tax obligations.</w:t>
      </w:r>
    </w:p>
    <w:p w14:paraId="186D5D9D" w14:textId="77777777" w:rsidR="007B3762" w:rsidRDefault="00C113EE">
      <w:pPr>
        <w:pStyle w:val="Heading3"/>
      </w:pPr>
      <w:r>
        <w:t>Policy basis</w:t>
      </w:r>
    </w:p>
    <w:p w14:paraId="36ACFE7E" w14:textId="77777777" w:rsidR="007B3762" w:rsidRDefault="00C113EE">
      <w:r>
        <w:t xml:space="preserve">The </w:t>
      </w:r>
      <w:r>
        <w:rPr>
          <w:i/>
          <w:iCs/>
        </w:rPr>
        <w:t>Taxation Administration Act 1997</w:t>
      </w:r>
      <w:r>
        <w:t xml:space="preserve"> establishes taxpayer objection rights and grants the Commissioner powers to audit, investigate, enforce compliance, and recover unpaid tax.</w:t>
      </w:r>
    </w:p>
    <w:p w14:paraId="25ABF2EE" w14:textId="77777777" w:rsidR="007B3762" w:rsidRDefault="007B3762">
      <w:pPr>
        <w:pBdr>
          <w:top w:val="single" w:sz="12" w:space="0" w:color="auto"/>
        </w:pBdr>
        <w:spacing w:after="0"/>
      </w:pPr>
    </w:p>
    <w:p w14:paraId="50934F0E" w14:textId="77777777" w:rsidR="007B3762" w:rsidRDefault="00C113EE">
      <w:pPr>
        <w:pStyle w:val="Heading3"/>
      </w:pPr>
      <w:r>
        <w:t>L2 Capability — Objections, Disputes &amp; Compliance (Land Tax)</w:t>
      </w:r>
    </w:p>
    <w:p w14:paraId="3E4CA793" w14:textId="77777777" w:rsidR="007B3762" w:rsidRDefault="00C113EE">
      <w:r>
        <w:rPr>
          <w:b/>
          <w:bCs/>
        </w:rPr>
        <w:t>L2 description</w:t>
      </w:r>
    </w:p>
    <w:p w14:paraId="1DC583ED" w14:textId="77777777" w:rsidR="007B3762" w:rsidRDefault="00C113EE">
      <w:r>
        <w:t>Manage disputes, objections, and compliance activities to protect the integrity of Land Tax administration.</w:t>
      </w:r>
    </w:p>
    <w:p w14:paraId="3D62E68D" w14:textId="77777777" w:rsidR="007B3762" w:rsidRDefault="00C113EE">
      <w:pPr>
        <w:pStyle w:val="Heading4"/>
      </w:pPr>
      <w:r>
        <w:t>L3 Capabilities</w:t>
      </w:r>
    </w:p>
    <w:p w14:paraId="163385B1" w14:textId="77777777" w:rsidR="007B3762" w:rsidRDefault="00C113EE">
      <w:pPr>
        <w:pStyle w:val="ListParagraph"/>
        <w:numPr>
          <w:ilvl w:val="0"/>
          <w:numId w:val="26"/>
        </w:numPr>
      </w:pPr>
      <w:r>
        <w:rPr>
          <w:b/>
          <w:bCs/>
        </w:rPr>
        <w:t>Objection Management</w:t>
      </w:r>
    </w:p>
    <w:p w14:paraId="519CA24E" w14:textId="77777777" w:rsidR="007B3762" w:rsidRDefault="00C113EE">
      <w:r>
        <w:t>Manage objections to Land Tax decisions.</w:t>
      </w:r>
    </w:p>
    <w:p w14:paraId="010B5D5C" w14:textId="77777777" w:rsidR="007B3762" w:rsidRDefault="00C113EE">
      <w:r>
        <w:rPr>
          <w:i/>
          <w:iCs/>
        </w:rPr>
        <w:t>Policy reference:</w:t>
      </w:r>
      <w:r>
        <w:t xml:space="preserve"> Taxation Administration Act 1997 — s96 (Objection)</w:t>
      </w:r>
    </w:p>
    <w:p w14:paraId="2C094FCA" w14:textId="77777777" w:rsidR="007B3762" w:rsidRDefault="00C113EE">
      <w:pPr>
        <w:pStyle w:val="ListParagraph"/>
        <w:numPr>
          <w:ilvl w:val="0"/>
          <w:numId w:val="27"/>
        </w:numPr>
      </w:pPr>
      <w:r>
        <w:rPr>
          <w:b/>
          <w:bCs/>
        </w:rPr>
        <w:lastRenderedPageBreak/>
        <w:t>Valuation Objection Management</w:t>
      </w:r>
    </w:p>
    <w:p w14:paraId="7C46C927" w14:textId="77777777" w:rsidR="007B3762" w:rsidRDefault="00C113EE">
      <w:r>
        <w:t>Manage objections relating specifically to valuations.</w:t>
      </w:r>
    </w:p>
    <w:p w14:paraId="429FE187" w14:textId="77777777" w:rsidR="007B3762" w:rsidRDefault="00C113EE">
      <w:r>
        <w:rPr>
          <w:i/>
          <w:iCs/>
        </w:rPr>
        <w:t>Policy reference:</w:t>
      </w:r>
      <w:r>
        <w:t xml:space="preserve"> Taxation Administration Act 1997 — s100A (Objections concerning the value of property)</w:t>
      </w:r>
    </w:p>
    <w:p w14:paraId="0A9BE01F" w14:textId="77777777" w:rsidR="007B3762" w:rsidRDefault="00C113EE">
      <w:pPr>
        <w:pStyle w:val="ListParagraph"/>
        <w:numPr>
          <w:ilvl w:val="0"/>
          <w:numId w:val="28"/>
        </w:numPr>
      </w:pPr>
      <w:r>
        <w:rPr>
          <w:b/>
          <w:bCs/>
        </w:rPr>
        <w:t>Dispute Resolution Management</w:t>
      </w:r>
    </w:p>
    <w:p w14:paraId="18F1C434" w14:textId="77777777" w:rsidR="007B3762" w:rsidRDefault="00C113EE">
      <w:r>
        <w:t>Resolve disputes arising from Land Tax matters.</w:t>
      </w:r>
    </w:p>
    <w:p w14:paraId="0E00C88C" w14:textId="77777777" w:rsidR="007B3762" w:rsidRDefault="00C113EE">
      <w:r>
        <w:rPr>
          <w:i/>
          <w:iCs/>
        </w:rPr>
        <w:t>Policy reference:</w:t>
      </w:r>
      <w:r>
        <w:t xml:space="preserve"> Taxation Administration Act 1997 — s106 (Right of review or appeal)</w:t>
      </w:r>
    </w:p>
    <w:p w14:paraId="4F1A6B8A" w14:textId="77777777" w:rsidR="007B3762" w:rsidRDefault="00C113EE">
      <w:pPr>
        <w:pStyle w:val="ListParagraph"/>
        <w:numPr>
          <w:ilvl w:val="0"/>
          <w:numId w:val="29"/>
        </w:numPr>
      </w:pPr>
      <w:r>
        <w:rPr>
          <w:b/>
          <w:bCs/>
        </w:rPr>
        <w:t>Case Management</w:t>
      </w:r>
    </w:p>
    <w:p w14:paraId="439C6E51" w14:textId="77777777" w:rsidR="007B3762" w:rsidRDefault="00C113EE">
      <w:r>
        <w:t>Manage Land Tax cases across their lifecycle.</w:t>
      </w:r>
    </w:p>
    <w:p w14:paraId="6340E374" w14:textId="77777777" w:rsidR="007B3762" w:rsidRDefault="00C113EE">
      <w:r>
        <w:rPr>
          <w:i/>
          <w:iCs/>
        </w:rPr>
        <w:t>Policy reference:</w:t>
      </w:r>
      <w:r>
        <w:t xml:space="preserve"> Taxation Administration Act 1997 — s72–73 (Investigation powers), s101 (Determination of objection)</w:t>
      </w:r>
    </w:p>
    <w:p w14:paraId="4B62C4AA" w14:textId="77777777" w:rsidR="007B3762" w:rsidRDefault="00C113EE">
      <w:pPr>
        <w:pStyle w:val="ListParagraph"/>
        <w:numPr>
          <w:ilvl w:val="0"/>
          <w:numId w:val="30"/>
        </w:numPr>
      </w:pPr>
      <w:r>
        <w:rPr>
          <w:b/>
          <w:bCs/>
        </w:rPr>
        <w:t>Compliance Management</w:t>
      </w:r>
    </w:p>
    <w:p w14:paraId="271F7A56" w14:textId="77777777" w:rsidR="007B3762" w:rsidRDefault="00C113EE">
      <w:r>
        <w:t>Monitor and address non‑compliance with Land Tax obligations.</w:t>
      </w:r>
    </w:p>
    <w:p w14:paraId="7DA50124" w14:textId="77777777" w:rsidR="007B3762" w:rsidRDefault="00C113EE">
      <w:r>
        <w:rPr>
          <w:i/>
          <w:iCs/>
        </w:rPr>
        <w:t>Policy reference:</w:t>
      </w:r>
      <w:r>
        <w:t xml:space="preserve"> Taxation Administration Act 1997 — s45 (Recovery of tax), s72–73</w:t>
      </w:r>
    </w:p>
    <w:p w14:paraId="3E29C25B" w14:textId="77777777" w:rsidR="007B3762" w:rsidRDefault="00C113EE">
      <w:pPr>
        <w:pStyle w:val="ListParagraph"/>
        <w:numPr>
          <w:ilvl w:val="0"/>
          <w:numId w:val="31"/>
        </w:numPr>
      </w:pPr>
      <w:r>
        <w:rPr>
          <w:b/>
          <w:bCs/>
        </w:rPr>
        <w:t>Audit Management</w:t>
      </w:r>
    </w:p>
    <w:p w14:paraId="6311F5B2" w14:textId="77777777" w:rsidR="007B3762" w:rsidRDefault="00C113EE">
      <w:r>
        <w:t>Conduct audit activities to validate correctness and compliance.</w:t>
      </w:r>
    </w:p>
    <w:p w14:paraId="430BA94C" w14:textId="77777777" w:rsidR="007B3762" w:rsidRDefault="00C113EE">
      <w:r>
        <w:rPr>
          <w:i/>
          <w:iCs/>
        </w:rPr>
        <w:t>Policy reference:</w:t>
      </w:r>
      <w:r>
        <w:t xml:space="preserve"> Taxation Administration Act 1997 — Part 9 (Investigation and authorised officer powers)</w:t>
      </w:r>
    </w:p>
    <w:p w14:paraId="316A9736" w14:textId="77777777" w:rsidR="007B3762" w:rsidRDefault="00C113EE">
      <w:pPr>
        <w:pStyle w:val="ListParagraph"/>
        <w:numPr>
          <w:ilvl w:val="0"/>
          <w:numId w:val="32"/>
        </w:numPr>
      </w:pPr>
      <w:r>
        <w:rPr>
          <w:b/>
          <w:bCs/>
        </w:rPr>
        <w:t>Risk Management</w:t>
      </w:r>
    </w:p>
    <w:p w14:paraId="6137BAD9" w14:textId="77777777" w:rsidR="007B3762" w:rsidRDefault="00C113EE">
      <w:r>
        <w:t>Identify and manage risks associated with Land Tax administration.</w:t>
      </w:r>
    </w:p>
    <w:p w14:paraId="3207F492" w14:textId="77777777" w:rsidR="007B3762" w:rsidRDefault="00C113EE">
      <w:r>
        <w:rPr>
          <w:i/>
          <w:iCs/>
        </w:rPr>
        <w:t>Policy reference:</w:t>
      </w:r>
      <w:r>
        <w:t xml:space="preserve"> Taxation Administration Act 1997 — s63 (General administration of taxation laws)</w:t>
      </w:r>
    </w:p>
    <w:p w14:paraId="763E416E" w14:textId="77777777" w:rsidR="007B3762" w:rsidRDefault="00C113EE">
      <w:pPr>
        <w:pStyle w:val="ListParagraph"/>
        <w:numPr>
          <w:ilvl w:val="0"/>
          <w:numId w:val="33"/>
        </w:numPr>
      </w:pPr>
      <w:r>
        <w:rPr>
          <w:b/>
          <w:bCs/>
        </w:rPr>
        <w:t>Quality Assurance Management</w:t>
      </w:r>
    </w:p>
    <w:p w14:paraId="4D61023C" w14:textId="77777777" w:rsidR="007B3762" w:rsidRDefault="00C113EE">
      <w:r>
        <w:t>Ensure accuracy and consistency of Land Tax decisions.</w:t>
      </w:r>
    </w:p>
    <w:p w14:paraId="1D9F9995" w14:textId="77777777" w:rsidR="007B3762" w:rsidRDefault="00C113EE">
      <w:r>
        <w:rPr>
          <w:i/>
          <w:iCs/>
        </w:rPr>
        <w:t>Policy reference:</w:t>
      </w:r>
      <w:r>
        <w:t xml:space="preserve"> Taxation Administration Act 1997 — s127–128 (Evidence of assessment, certificate evidence)</w:t>
      </w:r>
    </w:p>
    <w:p w14:paraId="0ED39E2E" w14:textId="77777777" w:rsidR="007B3762" w:rsidRDefault="007B3762">
      <w:pPr>
        <w:pBdr>
          <w:top w:val="single" w:sz="12" w:space="0" w:color="auto"/>
        </w:pBdr>
        <w:spacing w:after="0"/>
      </w:pPr>
    </w:p>
    <w:p w14:paraId="67681543" w14:textId="77777777" w:rsidR="007B3762" w:rsidRDefault="00C113EE">
      <w:pPr>
        <w:pStyle w:val="Heading2"/>
      </w:pPr>
      <w:r>
        <w:lastRenderedPageBreak/>
        <w:t>Value Stage 6 — Provide Certificates and Assurance</w:t>
      </w:r>
    </w:p>
    <w:p w14:paraId="1F04A148" w14:textId="77777777" w:rsidR="007B3762" w:rsidRDefault="00C113EE">
      <w:pPr>
        <w:pStyle w:val="Heading3"/>
      </w:pPr>
      <w:r>
        <w:t>Value stage description</w:t>
      </w:r>
    </w:p>
    <w:p w14:paraId="0FABF6E4" w14:textId="77777777" w:rsidR="007B3762" w:rsidRDefault="00C113EE">
      <w:r>
        <w:t>Provide trusted evidence of Land Tax status relied on by customers and third parties.</w:t>
      </w:r>
    </w:p>
    <w:p w14:paraId="532B30FD" w14:textId="77777777" w:rsidR="007B3762" w:rsidRDefault="00C113EE">
      <w:pPr>
        <w:pStyle w:val="Heading3"/>
      </w:pPr>
      <w:r>
        <w:t>Policy basis</w:t>
      </w:r>
    </w:p>
    <w:p w14:paraId="3B034189" w14:textId="77777777" w:rsidR="007B3762" w:rsidRDefault="00C113EE">
      <w:r>
        <w:t xml:space="preserve">The </w:t>
      </w:r>
      <w:r>
        <w:rPr>
          <w:i/>
          <w:iCs/>
        </w:rPr>
        <w:t>Taxation Administration Act 1997</w:t>
      </w:r>
      <w:r>
        <w:t xml:space="preserve"> </w:t>
      </w:r>
      <w:proofErr w:type="spellStart"/>
      <w:r>
        <w:t>authorises</w:t>
      </w:r>
      <w:proofErr w:type="spellEnd"/>
      <w:r>
        <w:t xml:space="preserve"> evidentiary instruments and </w:t>
      </w:r>
      <w:proofErr w:type="gramStart"/>
      <w:r>
        <w:t>certification</w:t>
      </w:r>
      <w:proofErr w:type="gramEnd"/>
      <w:r>
        <w:t xml:space="preserve"> used to provide legal assurance of tax status.</w:t>
      </w:r>
    </w:p>
    <w:p w14:paraId="06F606A1" w14:textId="77777777" w:rsidR="007B3762" w:rsidRDefault="007B3762">
      <w:pPr>
        <w:pBdr>
          <w:top w:val="single" w:sz="12" w:space="0" w:color="auto"/>
        </w:pBdr>
        <w:spacing w:after="0"/>
      </w:pPr>
    </w:p>
    <w:p w14:paraId="27690A82" w14:textId="77777777" w:rsidR="007B3762" w:rsidRDefault="00C113EE">
      <w:pPr>
        <w:pStyle w:val="Heading3"/>
      </w:pPr>
      <w:r>
        <w:t>L2 Capability — Certificates &amp; Notifications (Land Tax)</w:t>
      </w:r>
    </w:p>
    <w:p w14:paraId="03C4E3AA" w14:textId="77777777" w:rsidR="007B3762" w:rsidRDefault="00C113EE">
      <w:r>
        <w:rPr>
          <w:b/>
          <w:bCs/>
        </w:rPr>
        <w:t>L2 description</w:t>
      </w:r>
    </w:p>
    <w:p w14:paraId="335E9A58" w14:textId="77777777" w:rsidR="007B3762" w:rsidRDefault="00C113EE">
      <w:r>
        <w:t>Provide certificates and evidence confirming Land Tax status.</w:t>
      </w:r>
    </w:p>
    <w:p w14:paraId="4F53F48A" w14:textId="77777777" w:rsidR="007B3762" w:rsidRDefault="00C113EE">
      <w:pPr>
        <w:pStyle w:val="Heading4"/>
      </w:pPr>
      <w:r>
        <w:t>L3 Capabilities</w:t>
      </w:r>
    </w:p>
    <w:p w14:paraId="62D9326A" w14:textId="77777777" w:rsidR="007B3762" w:rsidRDefault="00C113EE">
      <w:pPr>
        <w:pStyle w:val="ListParagraph"/>
        <w:numPr>
          <w:ilvl w:val="0"/>
          <w:numId w:val="34"/>
        </w:numPr>
      </w:pPr>
      <w:r>
        <w:rPr>
          <w:b/>
          <w:bCs/>
        </w:rPr>
        <w:t>Issue Land Tax Certificates</w:t>
      </w:r>
    </w:p>
    <w:p w14:paraId="416FF602" w14:textId="77777777" w:rsidR="007B3762" w:rsidRDefault="00C113EE">
      <w:r>
        <w:t>Issue certificates confirming Land Tax status for land.</w:t>
      </w:r>
    </w:p>
    <w:p w14:paraId="7F3D7AF9" w14:textId="77777777" w:rsidR="007B3762" w:rsidRDefault="00C113EE">
      <w:r>
        <w:rPr>
          <w:i/>
          <w:iCs/>
        </w:rPr>
        <w:t>Policy reference:</w:t>
      </w:r>
      <w:r>
        <w:t xml:space="preserve"> Taxation Administration Act 1997 — s128 (Certificate evidence)</w:t>
      </w:r>
    </w:p>
    <w:p w14:paraId="74A390E6" w14:textId="77777777" w:rsidR="007B3762" w:rsidRDefault="00C113EE">
      <w:pPr>
        <w:pStyle w:val="ListParagraph"/>
        <w:numPr>
          <w:ilvl w:val="0"/>
          <w:numId w:val="35"/>
        </w:numPr>
      </w:pPr>
      <w:r>
        <w:rPr>
          <w:b/>
          <w:bCs/>
        </w:rPr>
        <w:t>Certificate Evidence &amp; Record Management</w:t>
      </w:r>
    </w:p>
    <w:p w14:paraId="41FABDDE" w14:textId="77777777" w:rsidR="007B3762" w:rsidRDefault="00C113EE">
      <w:r>
        <w:t>Maintain records and evidence supporting issued certificates.</w:t>
      </w:r>
    </w:p>
    <w:p w14:paraId="4B52C04B" w14:textId="77777777" w:rsidR="007B3762" w:rsidRDefault="00C113EE">
      <w:r>
        <w:rPr>
          <w:i/>
          <w:iCs/>
        </w:rPr>
        <w:t>Policy reference:</w:t>
      </w:r>
      <w:r>
        <w:t xml:space="preserve"> Taxation Administration Act 1997 — s128–129 (Certificate evidence, copies and extracts)</w:t>
      </w:r>
    </w:p>
    <w:p w14:paraId="40A7E47F" w14:textId="77777777" w:rsidR="007B3762" w:rsidRDefault="007B3762">
      <w:pPr>
        <w:pBdr>
          <w:top w:val="single" w:sz="12" w:space="0" w:color="auto"/>
        </w:pBdr>
        <w:spacing w:after="0"/>
      </w:pPr>
    </w:p>
    <w:p w14:paraId="03F5C185" w14:textId="77777777" w:rsidR="007B3762" w:rsidRDefault="00C113EE">
      <w:pPr>
        <w:pBdr>
          <w:left w:val="single" w:sz="18" w:space="4" w:color="A6A6A6"/>
        </w:pBdr>
        <w:ind w:left="180"/>
      </w:pPr>
      <w:r>
        <w:t xml:space="preserve">Status: Canonical baseline </w:t>
      </w:r>
      <w:proofErr w:type="gramStart"/>
      <w:r>
        <w:t>artefact —</w:t>
      </w:r>
      <w:proofErr w:type="gramEnd"/>
      <w:r>
        <w:t xml:space="preserve"> suitable for BPBS, BDA, ARB, audit, and executive review.</w:t>
      </w:r>
    </w:p>
    <w:sectPr w:rsidR="007B376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D73"/>
    <w:multiLevelType w:val="hybridMultilevel"/>
    <w:tmpl w:val="5FE07C4C"/>
    <w:lvl w:ilvl="0" w:tplc="F4608D3A">
      <w:start w:val="1"/>
      <w:numFmt w:val="bullet"/>
      <w:lvlText w:val=""/>
      <w:lvlJc w:val="left"/>
      <w:pPr>
        <w:ind w:left="720" w:hanging="360"/>
      </w:pPr>
      <w:rPr>
        <w:rFonts w:ascii="Symbol" w:eastAsia="Symbol" w:hAnsi="Symbol" w:cs="Symbol"/>
      </w:rPr>
    </w:lvl>
    <w:lvl w:ilvl="1" w:tplc="5A886FFE">
      <w:start w:val="1"/>
      <w:numFmt w:val="bullet"/>
      <w:lvlText w:val="o"/>
      <w:lvlJc w:val="left"/>
      <w:pPr>
        <w:ind w:left="1440" w:hanging="360"/>
      </w:pPr>
      <w:rPr>
        <w:rFonts w:ascii="Courier New" w:eastAsia="Courier New" w:hAnsi="Courier New" w:cs="Courier New"/>
      </w:rPr>
    </w:lvl>
    <w:lvl w:ilvl="2" w:tplc="EAD81552">
      <w:start w:val="1"/>
      <w:numFmt w:val="bullet"/>
      <w:lvlText w:val=""/>
      <w:lvlJc w:val="left"/>
      <w:pPr>
        <w:ind w:left="2160" w:hanging="360"/>
      </w:pPr>
      <w:rPr>
        <w:rFonts w:ascii="Wingdings" w:eastAsia="Wingdings" w:hAnsi="Wingdings" w:cs="Wingdings"/>
      </w:rPr>
    </w:lvl>
    <w:lvl w:ilvl="3" w:tplc="3A646084">
      <w:start w:val="1"/>
      <w:numFmt w:val="bullet"/>
      <w:lvlText w:val=""/>
      <w:lvlJc w:val="left"/>
      <w:pPr>
        <w:ind w:left="2880" w:hanging="360"/>
      </w:pPr>
      <w:rPr>
        <w:rFonts w:ascii="Symbol" w:eastAsia="Symbol" w:hAnsi="Symbol" w:cs="Symbol"/>
      </w:rPr>
    </w:lvl>
    <w:lvl w:ilvl="4" w:tplc="444219B0">
      <w:start w:val="1"/>
      <w:numFmt w:val="bullet"/>
      <w:lvlText w:val="o"/>
      <w:lvlJc w:val="left"/>
      <w:pPr>
        <w:ind w:left="3600" w:hanging="360"/>
      </w:pPr>
      <w:rPr>
        <w:rFonts w:ascii="Courier New" w:eastAsia="Courier New" w:hAnsi="Courier New" w:cs="Courier New"/>
      </w:rPr>
    </w:lvl>
    <w:lvl w:ilvl="5" w:tplc="B9B4D5AA">
      <w:start w:val="1"/>
      <w:numFmt w:val="bullet"/>
      <w:lvlText w:val=""/>
      <w:lvlJc w:val="left"/>
      <w:pPr>
        <w:ind w:left="4320" w:hanging="360"/>
      </w:pPr>
      <w:rPr>
        <w:rFonts w:ascii="Wingdings" w:eastAsia="Wingdings" w:hAnsi="Wingdings" w:cs="Wingdings"/>
      </w:rPr>
    </w:lvl>
    <w:lvl w:ilvl="6" w:tplc="53E4AB5A">
      <w:start w:val="1"/>
      <w:numFmt w:val="bullet"/>
      <w:lvlText w:val=""/>
      <w:lvlJc w:val="left"/>
      <w:pPr>
        <w:ind w:left="5040" w:hanging="360"/>
      </w:pPr>
      <w:rPr>
        <w:rFonts w:ascii="Symbol" w:eastAsia="Symbol" w:hAnsi="Symbol" w:cs="Symbol"/>
      </w:rPr>
    </w:lvl>
    <w:lvl w:ilvl="7" w:tplc="208ACB7A">
      <w:start w:val="1"/>
      <w:numFmt w:val="bullet"/>
      <w:lvlText w:val="o"/>
      <w:lvlJc w:val="left"/>
      <w:pPr>
        <w:ind w:left="5760" w:hanging="360"/>
      </w:pPr>
      <w:rPr>
        <w:rFonts w:ascii="Courier New" w:eastAsia="Courier New" w:hAnsi="Courier New" w:cs="Courier New"/>
      </w:rPr>
    </w:lvl>
    <w:lvl w:ilvl="8" w:tplc="90267CFE">
      <w:start w:val="1"/>
      <w:numFmt w:val="bullet"/>
      <w:lvlText w:val=""/>
      <w:lvlJc w:val="left"/>
      <w:pPr>
        <w:ind w:left="6480" w:hanging="360"/>
      </w:pPr>
      <w:rPr>
        <w:rFonts w:ascii="Wingdings" w:eastAsia="Wingdings" w:hAnsi="Wingdings" w:cs="Wingdings"/>
      </w:rPr>
    </w:lvl>
  </w:abstractNum>
  <w:abstractNum w:abstractNumId="1" w15:restartNumberingAfterBreak="0">
    <w:nsid w:val="07322F69"/>
    <w:multiLevelType w:val="hybridMultilevel"/>
    <w:tmpl w:val="1716FC88"/>
    <w:lvl w:ilvl="0" w:tplc="A694FF48">
      <w:start w:val="1"/>
      <w:numFmt w:val="bullet"/>
      <w:lvlText w:val=""/>
      <w:lvlJc w:val="left"/>
      <w:pPr>
        <w:ind w:left="720" w:hanging="360"/>
      </w:pPr>
      <w:rPr>
        <w:rFonts w:ascii="Symbol" w:eastAsia="Symbol" w:hAnsi="Symbol" w:cs="Symbol"/>
      </w:rPr>
    </w:lvl>
    <w:lvl w:ilvl="1" w:tplc="01149B2A">
      <w:start w:val="1"/>
      <w:numFmt w:val="bullet"/>
      <w:lvlText w:val="o"/>
      <w:lvlJc w:val="left"/>
      <w:pPr>
        <w:ind w:left="1440" w:hanging="360"/>
      </w:pPr>
      <w:rPr>
        <w:rFonts w:ascii="Courier New" w:eastAsia="Courier New" w:hAnsi="Courier New" w:cs="Courier New"/>
      </w:rPr>
    </w:lvl>
    <w:lvl w:ilvl="2" w:tplc="21E4758E">
      <w:start w:val="1"/>
      <w:numFmt w:val="bullet"/>
      <w:lvlText w:val=""/>
      <w:lvlJc w:val="left"/>
      <w:pPr>
        <w:ind w:left="2160" w:hanging="360"/>
      </w:pPr>
      <w:rPr>
        <w:rFonts w:ascii="Wingdings" w:eastAsia="Wingdings" w:hAnsi="Wingdings" w:cs="Wingdings"/>
      </w:rPr>
    </w:lvl>
    <w:lvl w:ilvl="3" w:tplc="5FA817BE">
      <w:start w:val="1"/>
      <w:numFmt w:val="bullet"/>
      <w:lvlText w:val=""/>
      <w:lvlJc w:val="left"/>
      <w:pPr>
        <w:ind w:left="2880" w:hanging="360"/>
      </w:pPr>
      <w:rPr>
        <w:rFonts w:ascii="Symbol" w:eastAsia="Symbol" w:hAnsi="Symbol" w:cs="Symbol"/>
      </w:rPr>
    </w:lvl>
    <w:lvl w:ilvl="4" w:tplc="18EEC566">
      <w:start w:val="1"/>
      <w:numFmt w:val="bullet"/>
      <w:lvlText w:val="o"/>
      <w:lvlJc w:val="left"/>
      <w:pPr>
        <w:ind w:left="3600" w:hanging="360"/>
      </w:pPr>
      <w:rPr>
        <w:rFonts w:ascii="Courier New" w:eastAsia="Courier New" w:hAnsi="Courier New" w:cs="Courier New"/>
      </w:rPr>
    </w:lvl>
    <w:lvl w:ilvl="5" w:tplc="7730EA1A">
      <w:start w:val="1"/>
      <w:numFmt w:val="bullet"/>
      <w:lvlText w:val=""/>
      <w:lvlJc w:val="left"/>
      <w:pPr>
        <w:ind w:left="4320" w:hanging="360"/>
      </w:pPr>
      <w:rPr>
        <w:rFonts w:ascii="Wingdings" w:eastAsia="Wingdings" w:hAnsi="Wingdings" w:cs="Wingdings"/>
      </w:rPr>
    </w:lvl>
    <w:lvl w:ilvl="6" w:tplc="A9AE0BC8">
      <w:start w:val="1"/>
      <w:numFmt w:val="bullet"/>
      <w:lvlText w:val=""/>
      <w:lvlJc w:val="left"/>
      <w:pPr>
        <w:ind w:left="5040" w:hanging="360"/>
      </w:pPr>
      <w:rPr>
        <w:rFonts w:ascii="Symbol" w:eastAsia="Symbol" w:hAnsi="Symbol" w:cs="Symbol"/>
      </w:rPr>
    </w:lvl>
    <w:lvl w:ilvl="7" w:tplc="474469E2">
      <w:start w:val="1"/>
      <w:numFmt w:val="bullet"/>
      <w:lvlText w:val="o"/>
      <w:lvlJc w:val="left"/>
      <w:pPr>
        <w:ind w:left="5760" w:hanging="360"/>
      </w:pPr>
      <w:rPr>
        <w:rFonts w:ascii="Courier New" w:eastAsia="Courier New" w:hAnsi="Courier New" w:cs="Courier New"/>
      </w:rPr>
    </w:lvl>
    <w:lvl w:ilvl="8" w:tplc="8DB6F016">
      <w:start w:val="1"/>
      <w:numFmt w:val="bullet"/>
      <w:lvlText w:val=""/>
      <w:lvlJc w:val="left"/>
      <w:pPr>
        <w:ind w:left="6480" w:hanging="360"/>
      </w:pPr>
      <w:rPr>
        <w:rFonts w:ascii="Wingdings" w:eastAsia="Wingdings" w:hAnsi="Wingdings" w:cs="Wingdings"/>
      </w:rPr>
    </w:lvl>
  </w:abstractNum>
  <w:abstractNum w:abstractNumId="2" w15:restartNumberingAfterBreak="0">
    <w:nsid w:val="07421E88"/>
    <w:multiLevelType w:val="hybridMultilevel"/>
    <w:tmpl w:val="F14A3920"/>
    <w:lvl w:ilvl="0" w:tplc="CF36CEB4">
      <w:start w:val="1"/>
      <w:numFmt w:val="bullet"/>
      <w:lvlText w:val=""/>
      <w:lvlJc w:val="left"/>
      <w:pPr>
        <w:ind w:left="720" w:hanging="360"/>
      </w:pPr>
      <w:rPr>
        <w:rFonts w:ascii="Symbol" w:eastAsia="Symbol" w:hAnsi="Symbol" w:cs="Symbol"/>
      </w:rPr>
    </w:lvl>
    <w:lvl w:ilvl="1" w:tplc="7F681DB0">
      <w:start w:val="1"/>
      <w:numFmt w:val="bullet"/>
      <w:lvlText w:val="o"/>
      <w:lvlJc w:val="left"/>
      <w:pPr>
        <w:ind w:left="1440" w:hanging="360"/>
      </w:pPr>
      <w:rPr>
        <w:rFonts w:ascii="Courier New" w:eastAsia="Courier New" w:hAnsi="Courier New" w:cs="Courier New"/>
      </w:rPr>
    </w:lvl>
    <w:lvl w:ilvl="2" w:tplc="2AC886AC">
      <w:start w:val="1"/>
      <w:numFmt w:val="bullet"/>
      <w:lvlText w:val=""/>
      <w:lvlJc w:val="left"/>
      <w:pPr>
        <w:ind w:left="2160" w:hanging="360"/>
      </w:pPr>
      <w:rPr>
        <w:rFonts w:ascii="Wingdings" w:eastAsia="Wingdings" w:hAnsi="Wingdings" w:cs="Wingdings"/>
      </w:rPr>
    </w:lvl>
    <w:lvl w:ilvl="3" w:tplc="19BCB658">
      <w:start w:val="1"/>
      <w:numFmt w:val="bullet"/>
      <w:lvlText w:val=""/>
      <w:lvlJc w:val="left"/>
      <w:pPr>
        <w:ind w:left="2880" w:hanging="360"/>
      </w:pPr>
      <w:rPr>
        <w:rFonts w:ascii="Symbol" w:eastAsia="Symbol" w:hAnsi="Symbol" w:cs="Symbol"/>
      </w:rPr>
    </w:lvl>
    <w:lvl w:ilvl="4" w:tplc="075EE5D2">
      <w:start w:val="1"/>
      <w:numFmt w:val="bullet"/>
      <w:lvlText w:val="o"/>
      <w:lvlJc w:val="left"/>
      <w:pPr>
        <w:ind w:left="3600" w:hanging="360"/>
      </w:pPr>
      <w:rPr>
        <w:rFonts w:ascii="Courier New" w:eastAsia="Courier New" w:hAnsi="Courier New" w:cs="Courier New"/>
      </w:rPr>
    </w:lvl>
    <w:lvl w:ilvl="5" w:tplc="3C0ADBAA">
      <w:start w:val="1"/>
      <w:numFmt w:val="bullet"/>
      <w:lvlText w:val=""/>
      <w:lvlJc w:val="left"/>
      <w:pPr>
        <w:ind w:left="4320" w:hanging="360"/>
      </w:pPr>
      <w:rPr>
        <w:rFonts w:ascii="Wingdings" w:eastAsia="Wingdings" w:hAnsi="Wingdings" w:cs="Wingdings"/>
      </w:rPr>
    </w:lvl>
    <w:lvl w:ilvl="6" w:tplc="C600686E">
      <w:start w:val="1"/>
      <w:numFmt w:val="bullet"/>
      <w:lvlText w:val=""/>
      <w:lvlJc w:val="left"/>
      <w:pPr>
        <w:ind w:left="5040" w:hanging="360"/>
      </w:pPr>
      <w:rPr>
        <w:rFonts w:ascii="Symbol" w:eastAsia="Symbol" w:hAnsi="Symbol" w:cs="Symbol"/>
      </w:rPr>
    </w:lvl>
    <w:lvl w:ilvl="7" w:tplc="AE847764">
      <w:start w:val="1"/>
      <w:numFmt w:val="bullet"/>
      <w:lvlText w:val="o"/>
      <w:lvlJc w:val="left"/>
      <w:pPr>
        <w:ind w:left="5760" w:hanging="360"/>
      </w:pPr>
      <w:rPr>
        <w:rFonts w:ascii="Courier New" w:eastAsia="Courier New" w:hAnsi="Courier New" w:cs="Courier New"/>
      </w:rPr>
    </w:lvl>
    <w:lvl w:ilvl="8" w:tplc="D818C24E">
      <w:start w:val="1"/>
      <w:numFmt w:val="bullet"/>
      <w:lvlText w:val=""/>
      <w:lvlJc w:val="left"/>
      <w:pPr>
        <w:ind w:left="6480" w:hanging="360"/>
      </w:pPr>
      <w:rPr>
        <w:rFonts w:ascii="Wingdings" w:eastAsia="Wingdings" w:hAnsi="Wingdings" w:cs="Wingdings"/>
      </w:rPr>
    </w:lvl>
  </w:abstractNum>
  <w:abstractNum w:abstractNumId="3" w15:restartNumberingAfterBreak="0">
    <w:nsid w:val="07450826"/>
    <w:multiLevelType w:val="hybridMultilevel"/>
    <w:tmpl w:val="A29EF6CA"/>
    <w:lvl w:ilvl="0" w:tplc="6D18B034">
      <w:start w:val="1"/>
      <w:numFmt w:val="bullet"/>
      <w:lvlText w:val=""/>
      <w:lvlJc w:val="left"/>
      <w:pPr>
        <w:ind w:left="720" w:hanging="360"/>
      </w:pPr>
      <w:rPr>
        <w:rFonts w:ascii="Symbol" w:eastAsia="Symbol" w:hAnsi="Symbol" w:cs="Symbol"/>
      </w:rPr>
    </w:lvl>
    <w:lvl w:ilvl="1" w:tplc="66507144">
      <w:start w:val="1"/>
      <w:numFmt w:val="bullet"/>
      <w:lvlText w:val="o"/>
      <w:lvlJc w:val="left"/>
      <w:pPr>
        <w:ind w:left="1440" w:hanging="360"/>
      </w:pPr>
      <w:rPr>
        <w:rFonts w:ascii="Courier New" w:eastAsia="Courier New" w:hAnsi="Courier New" w:cs="Courier New"/>
      </w:rPr>
    </w:lvl>
    <w:lvl w:ilvl="2" w:tplc="B7A0EF0A">
      <w:start w:val="1"/>
      <w:numFmt w:val="bullet"/>
      <w:lvlText w:val=""/>
      <w:lvlJc w:val="left"/>
      <w:pPr>
        <w:ind w:left="2160" w:hanging="360"/>
      </w:pPr>
      <w:rPr>
        <w:rFonts w:ascii="Wingdings" w:eastAsia="Wingdings" w:hAnsi="Wingdings" w:cs="Wingdings"/>
      </w:rPr>
    </w:lvl>
    <w:lvl w:ilvl="3" w:tplc="DCE27972">
      <w:start w:val="1"/>
      <w:numFmt w:val="bullet"/>
      <w:lvlText w:val=""/>
      <w:lvlJc w:val="left"/>
      <w:pPr>
        <w:ind w:left="2880" w:hanging="360"/>
      </w:pPr>
      <w:rPr>
        <w:rFonts w:ascii="Symbol" w:eastAsia="Symbol" w:hAnsi="Symbol" w:cs="Symbol"/>
      </w:rPr>
    </w:lvl>
    <w:lvl w:ilvl="4" w:tplc="A56CD2C0">
      <w:start w:val="1"/>
      <w:numFmt w:val="bullet"/>
      <w:lvlText w:val="o"/>
      <w:lvlJc w:val="left"/>
      <w:pPr>
        <w:ind w:left="3600" w:hanging="360"/>
      </w:pPr>
      <w:rPr>
        <w:rFonts w:ascii="Courier New" w:eastAsia="Courier New" w:hAnsi="Courier New" w:cs="Courier New"/>
      </w:rPr>
    </w:lvl>
    <w:lvl w:ilvl="5" w:tplc="AE126510">
      <w:start w:val="1"/>
      <w:numFmt w:val="bullet"/>
      <w:lvlText w:val=""/>
      <w:lvlJc w:val="left"/>
      <w:pPr>
        <w:ind w:left="4320" w:hanging="360"/>
      </w:pPr>
      <w:rPr>
        <w:rFonts w:ascii="Wingdings" w:eastAsia="Wingdings" w:hAnsi="Wingdings" w:cs="Wingdings"/>
      </w:rPr>
    </w:lvl>
    <w:lvl w:ilvl="6" w:tplc="735CECF8">
      <w:start w:val="1"/>
      <w:numFmt w:val="bullet"/>
      <w:lvlText w:val=""/>
      <w:lvlJc w:val="left"/>
      <w:pPr>
        <w:ind w:left="5040" w:hanging="360"/>
      </w:pPr>
      <w:rPr>
        <w:rFonts w:ascii="Symbol" w:eastAsia="Symbol" w:hAnsi="Symbol" w:cs="Symbol"/>
      </w:rPr>
    </w:lvl>
    <w:lvl w:ilvl="7" w:tplc="72800244">
      <w:start w:val="1"/>
      <w:numFmt w:val="bullet"/>
      <w:lvlText w:val="o"/>
      <w:lvlJc w:val="left"/>
      <w:pPr>
        <w:ind w:left="5760" w:hanging="360"/>
      </w:pPr>
      <w:rPr>
        <w:rFonts w:ascii="Courier New" w:eastAsia="Courier New" w:hAnsi="Courier New" w:cs="Courier New"/>
      </w:rPr>
    </w:lvl>
    <w:lvl w:ilvl="8" w:tplc="2AD46D78">
      <w:start w:val="1"/>
      <w:numFmt w:val="bullet"/>
      <w:lvlText w:val=""/>
      <w:lvlJc w:val="left"/>
      <w:pPr>
        <w:ind w:left="6480" w:hanging="360"/>
      </w:pPr>
      <w:rPr>
        <w:rFonts w:ascii="Wingdings" w:eastAsia="Wingdings" w:hAnsi="Wingdings" w:cs="Wingdings"/>
      </w:rPr>
    </w:lvl>
  </w:abstractNum>
  <w:abstractNum w:abstractNumId="4" w15:restartNumberingAfterBreak="0">
    <w:nsid w:val="07F33312"/>
    <w:multiLevelType w:val="hybridMultilevel"/>
    <w:tmpl w:val="D980A4E2"/>
    <w:lvl w:ilvl="0" w:tplc="EEA83BC6">
      <w:start w:val="1"/>
      <w:numFmt w:val="bullet"/>
      <w:lvlText w:val=""/>
      <w:lvlJc w:val="left"/>
      <w:pPr>
        <w:ind w:left="720" w:hanging="360"/>
      </w:pPr>
      <w:rPr>
        <w:rFonts w:ascii="Symbol" w:eastAsia="Symbol" w:hAnsi="Symbol" w:cs="Symbol"/>
      </w:rPr>
    </w:lvl>
    <w:lvl w:ilvl="1" w:tplc="93A0D664">
      <w:start w:val="1"/>
      <w:numFmt w:val="bullet"/>
      <w:lvlText w:val="o"/>
      <w:lvlJc w:val="left"/>
      <w:pPr>
        <w:ind w:left="1440" w:hanging="360"/>
      </w:pPr>
      <w:rPr>
        <w:rFonts w:ascii="Courier New" w:eastAsia="Courier New" w:hAnsi="Courier New" w:cs="Courier New"/>
      </w:rPr>
    </w:lvl>
    <w:lvl w:ilvl="2" w:tplc="7B1C8634">
      <w:start w:val="1"/>
      <w:numFmt w:val="bullet"/>
      <w:lvlText w:val=""/>
      <w:lvlJc w:val="left"/>
      <w:pPr>
        <w:ind w:left="2160" w:hanging="360"/>
      </w:pPr>
      <w:rPr>
        <w:rFonts w:ascii="Wingdings" w:eastAsia="Wingdings" w:hAnsi="Wingdings" w:cs="Wingdings"/>
      </w:rPr>
    </w:lvl>
    <w:lvl w:ilvl="3" w:tplc="E698E7B8">
      <w:start w:val="1"/>
      <w:numFmt w:val="bullet"/>
      <w:lvlText w:val=""/>
      <w:lvlJc w:val="left"/>
      <w:pPr>
        <w:ind w:left="2880" w:hanging="360"/>
      </w:pPr>
      <w:rPr>
        <w:rFonts w:ascii="Symbol" w:eastAsia="Symbol" w:hAnsi="Symbol" w:cs="Symbol"/>
      </w:rPr>
    </w:lvl>
    <w:lvl w:ilvl="4" w:tplc="2710FAD6">
      <w:start w:val="1"/>
      <w:numFmt w:val="bullet"/>
      <w:lvlText w:val="o"/>
      <w:lvlJc w:val="left"/>
      <w:pPr>
        <w:ind w:left="3600" w:hanging="360"/>
      </w:pPr>
      <w:rPr>
        <w:rFonts w:ascii="Courier New" w:eastAsia="Courier New" w:hAnsi="Courier New" w:cs="Courier New"/>
      </w:rPr>
    </w:lvl>
    <w:lvl w:ilvl="5" w:tplc="858E2CA8">
      <w:start w:val="1"/>
      <w:numFmt w:val="bullet"/>
      <w:lvlText w:val=""/>
      <w:lvlJc w:val="left"/>
      <w:pPr>
        <w:ind w:left="4320" w:hanging="360"/>
      </w:pPr>
      <w:rPr>
        <w:rFonts w:ascii="Wingdings" w:eastAsia="Wingdings" w:hAnsi="Wingdings" w:cs="Wingdings"/>
      </w:rPr>
    </w:lvl>
    <w:lvl w:ilvl="6" w:tplc="9E943656">
      <w:start w:val="1"/>
      <w:numFmt w:val="bullet"/>
      <w:lvlText w:val=""/>
      <w:lvlJc w:val="left"/>
      <w:pPr>
        <w:ind w:left="5040" w:hanging="360"/>
      </w:pPr>
      <w:rPr>
        <w:rFonts w:ascii="Symbol" w:eastAsia="Symbol" w:hAnsi="Symbol" w:cs="Symbol"/>
      </w:rPr>
    </w:lvl>
    <w:lvl w:ilvl="7" w:tplc="DCEA96BC">
      <w:start w:val="1"/>
      <w:numFmt w:val="bullet"/>
      <w:lvlText w:val="o"/>
      <w:lvlJc w:val="left"/>
      <w:pPr>
        <w:ind w:left="5760" w:hanging="360"/>
      </w:pPr>
      <w:rPr>
        <w:rFonts w:ascii="Courier New" w:eastAsia="Courier New" w:hAnsi="Courier New" w:cs="Courier New"/>
      </w:rPr>
    </w:lvl>
    <w:lvl w:ilvl="8" w:tplc="28247818">
      <w:start w:val="1"/>
      <w:numFmt w:val="bullet"/>
      <w:lvlText w:val=""/>
      <w:lvlJc w:val="left"/>
      <w:pPr>
        <w:ind w:left="6480" w:hanging="360"/>
      </w:pPr>
      <w:rPr>
        <w:rFonts w:ascii="Wingdings" w:eastAsia="Wingdings" w:hAnsi="Wingdings" w:cs="Wingdings"/>
      </w:rPr>
    </w:lvl>
  </w:abstractNum>
  <w:abstractNum w:abstractNumId="5" w15:restartNumberingAfterBreak="0">
    <w:nsid w:val="08D170B5"/>
    <w:multiLevelType w:val="hybridMultilevel"/>
    <w:tmpl w:val="2DD0DA56"/>
    <w:lvl w:ilvl="0" w:tplc="A49A1170">
      <w:start w:val="1"/>
      <w:numFmt w:val="bullet"/>
      <w:lvlText w:val=""/>
      <w:lvlJc w:val="left"/>
      <w:pPr>
        <w:ind w:left="720" w:hanging="360"/>
      </w:pPr>
      <w:rPr>
        <w:rFonts w:ascii="Symbol" w:eastAsia="Symbol" w:hAnsi="Symbol" w:cs="Symbol"/>
      </w:rPr>
    </w:lvl>
    <w:lvl w:ilvl="1" w:tplc="6BDE85CC">
      <w:start w:val="1"/>
      <w:numFmt w:val="bullet"/>
      <w:lvlText w:val="o"/>
      <w:lvlJc w:val="left"/>
      <w:pPr>
        <w:ind w:left="1440" w:hanging="360"/>
      </w:pPr>
      <w:rPr>
        <w:rFonts w:ascii="Courier New" w:eastAsia="Courier New" w:hAnsi="Courier New" w:cs="Courier New"/>
      </w:rPr>
    </w:lvl>
    <w:lvl w:ilvl="2" w:tplc="49CCA23A">
      <w:start w:val="1"/>
      <w:numFmt w:val="bullet"/>
      <w:lvlText w:val=""/>
      <w:lvlJc w:val="left"/>
      <w:pPr>
        <w:ind w:left="2160" w:hanging="360"/>
      </w:pPr>
      <w:rPr>
        <w:rFonts w:ascii="Wingdings" w:eastAsia="Wingdings" w:hAnsi="Wingdings" w:cs="Wingdings"/>
      </w:rPr>
    </w:lvl>
    <w:lvl w:ilvl="3" w:tplc="165C43C0">
      <w:start w:val="1"/>
      <w:numFmt w:val="bullet"/>
      <w:lvlText w:val=""/>
      <w:lvlJc w:val="left"/>
      <w:pPr>
        <w:ind w:left="2880" w:hanging="360"/>
      </w:pPr>
      <w:rPr>
        <w:rFonts w:ascii="Symbol" w:eastAsia="Symbol" w:hAnsi="Symbol" w:cs="Symbol"/>
      </w:rPr>
    </w:lvl>
    <w:lvl w:ilvl="4" w:tplc="98489E36">
      <w:start w:val="1"/>
      <w:numFmt w:val="bullet"/>
      <w:lvlText w:val="o"/>
      <w:lvlJc w:val="left"/>
      <w:pPr>
        <w:ind w:left="3600" w:hanging="360"/>
      </w:pPr>
      <w:rPr>
        <w:rFonts w:ascii="Courier New" w:eastAsia="Courier New" w:hAnsi="Courier New" w:cs="Courier New"/>
      </w:rPr>
    </w:lvl>
    <w:lvl w:ilvl="5" w:tplc="157446B2">
      <w:start w:val="1"/>
      <w:numFmt w:val="bullet"/>
      <w:lvlText w:val=""/>
      <w:lvlJc w:val="left"/>
      <w:pPr>
        <w:ind w:left="4320" w:hanging="360"/>
      </w:pPr>
      <w:rPr>
        <w:rFonts w:ascii="Wingdings" w:eastAsia="Wingdings" w:hAnsi="Wingdings" w:cs="Wingdings"/>
      </w:rPr>
    </w:lvl>
    <w:lvl w:ilvl="6" w:tplc="890E5BBC">
      <w:start w:val="1"/>
      <w:numFmt w:val="bullet"/>
      <w:lvlText w:val=""/>
      <w:lvlJc w:val="left"/>
      <w:pPr>
        <w:ind w:left="5040" w:hanging="360"/>
      </w:pPr>
      <w:rPr>
        <w:rFonts w:ascii="Symbol" w:eastAsia="Symbol" w:hAnsi="Symbol" w:cs="Symbol"/>
      </w:rPr>
    </w:lvl>
    <w:lvl w:ilvl="7" w:tplc="9E0CD72E">
      <w:start w:val="1"/>
      <w:numFmt w:val="bullet"/>
      <w:lvlText w:val="o"/>
      <w:lvlJc w:val="left"/>
      <w:pPr>
        <w:ind w:left="5760" w:hanging="360"/>
      </w:pPr>
      <w:rPr>
        <w:rFonts w:ascii="Courier New" w:eastAsia="Courier New" w:hAnsi="Courier New" w:cs="Courier New"/>
      </w:rPr>
    </w:lvl>
    <w:lvl w:ilvl="8" w:tplc="90A21AC0">
      <w:start w:val="1"/>
      <w:numFmt w:val="bullet"/>
      <w:lvlText w:val=""/>
      <w:lvlJc w:val="left"/>
      <w:pPr>
        <w:ind w:left="6480" w:hanging="360"/>
      </w:pPr>
      <w:rPr>
        <w:rFonts w:ascii="Wingdings" w:eastAsia="Wingdings" w:hAnsi="Wingdings" w:cs="Wingdings"/>
      </w:rPr>
    </w:lvl>
  </w:abstractNum>
  <w:abstractNum w:abstractNumId="6" w15:restartNumberingAfterBreak="0">
    <w:nsid w:val="0E644C1C"/>
    <w:multiLevelType w:val="hybridMultilevel"/>
    <w:tmpl w:val="121AC448"/>
    <w:lvl w:ilvl="0" w:tplc="950A0FE6">
      <w:start w:val="1"/>
      <w:numFmt w:val="bullet"/>
      <w:lvlText w:val=""/>
      <w:lvlJc w:val="left"/>
      <w:pPr>
        <w:ind w:left="720" w:hanging="360"/>
      </w:pPr>
      <w:rPr>
        <w:rFonts w:ascii="Symbol" w:eastAsia="Symbol" w:hAnsi="Symbol" w:cs="Symbol"/>
      </w:rPr>
    </w:lvl>
    <w:lvl w:ilvl="1" w:tplc="2FC4BE90">
      <w:start w:val="1"/>
      <w:numFmt w:val="bullet"/>
      <w:lvlText w:val="o"/>
      <w:lvlJc w:val="left"/>
      <w:pPr>
        <w:ind w:left="1440" w:hanging="360"/>
      </w:pPr>
      <w:rPr>
        <w:rFonts w:ascii="Courier New" w:eastAsia="Courier New" w:hAnsi="Courier New" w:cs="Courier New"/>
      </w:rPr>
    </w:lvl>
    <w:lvl w:ilvl="2" w:tplc="33280122">
      <w:start w:val="1"/>
      <w:numFmt w:val="bullet"/>
      <w:lvlText w:val=""/>
      <w:lvlJc w:val="left"/>
      <w:pPr>
        <w:ind w:left="2160" w:hanging="360"/>
      </w:pPr>
      <w:rPr>
        <w:rFonts w:ascii="Wingdings" w:eastAsia="Wingdings" w:hAnsi="Wingdings" w:cs="Wingdings"/>
      </w:rPr>
    </w:lvl>
    <w:lvl w:ilvl="3" w:tplc="BA609A0A">
      <w:start w:val="1"/>
      <w:numFmt w:val="bullet"/>
      <w:lvlText w:val=""/>
      <w:lvlJc w:val="left"/>
      <w:pPr>
        <w:ind w:left="2880" w:hanging="360"/>
      </w:pPr>
      <w:rPr>
        <w:rFonts w:ascii="Symbol" w:eastAsia="Symbol" w:hAnsi="Symbol" w:cs="Symbol"/>
      </w:rPr>
    </w:lvl>
    <w:lvl w:ilvl="4" w:tplc="04D230E8">
      <w:start w:val="1"/>
      <w:numFmt w:val="bullet"/>
      <w:lvlText w:val="o"/>
      <w:lvlJc w:val="left"/>
      <w:pPr>
        <w:ind w:left="3600" w:hanging="360"/>
      </w:pPr>
      <w:rPr>
        <w:rFonts w:ascii="Courier New" w:eastAsia="Courier New" w:hAnsi="Courier New" w:cs="Courier New"/>
      </w:rPr>
    </w:lvl>
    <w:lvl w:ilvl="5" w:tplc="8B248B74">
      <w:start w:val="1"/>
      <w:numFmt w:val="bullet"/>
      <w:lvlText w:val=""/>
      <w:lvlJc w:val="left"/>
      <w:pPr>
        <w:ind w:left="4320" w:hanging="360"/>
      </w:pPr>
      <w:rPr>
        <w:rFonts w:ascii="Wingdings" w:eastAsia="Wingdings" w:hAnsi="Wingdings" w:cs="Wingdings"/>
      </w:rPr>
    </w:lvl>
    <w:lvl w:ilvl="6" w:tplc="71DA4DB0">
      <w:start w:val="1"/>
      <w:numFmt w:val="bullet"/>
      <w:lvlText w:val=""/>
      <w:lvlJc w:val="left"/>
      <w:pPr>
        <w:ind w:left="5040" w:hanging="360"/>
      </w:pPr>
      <w:rPr>
        <w:rFonts w:ascii="Symbol" w:eastAsia="Symbol" w:hAnsi="Symbol" w:cs="Symbol"/>
      </w:rPr>
    </w:lvl>
    <w:lvl w:ilvl="7" w:tplc="ABAC76F2">
      <w:start w:val="1"/>
      <w:numFmt w:val="bullet"/>
      <w:lvlText w:val="o"/>
      <w:lvlJc w:val="left"/>
      <w:pPr>
        <w:ind w:left="5760" w:hanging="360"/>
      </w:pPr>
      <w:rPr>
        <w:rFonts w:ascii="Courier New" w:eastAsia="Courier New" w:hAnsi="Courier New" w:cs="Courier New"/>
      </w:rPr>
    </w:lvl>
    <w:lvl w:ilvl="8" w:tplc="810AF498">
      <w:start w:val="1"/>
      <w:numFmt w:val="bullet"/>
      <w:lvlText w:val=""/>
      <w:lvlJc w:val="left"/>
      <w:pPr>
        <w:ind w:left="6480" w:hanging="360"/>
      </w:pPr>
      <w:rPr>
        <w:rFonts w:ascii="Wingdings" w:eastAsia="Wingdings" w:hAnsi="Wingdings" w:cs="Wingdings"/>
      </w:rPr>
    </w:lvl>
  </w:abstractNum>
  <w:abstractNum w:abstractNumId="7" w15:restartNumberingAfterBreak="0">
    <w:nsid w:val="18C1647E"/>
    <w:multiLevelType w:val="hybridMultilevel"/>
    <w:tmpl w:val="F2868F7A"/>
    <w:lvl w:ilvl="0" w:tplc="A6AA5128">
      <w:start w:val="1"/>
      <w:numFmt w:val="bullet"/>
      <w:lvlText w:val=""/>
      <w:lvlJc w:val="left"/>
      <w:pPr>
        <w:ind w:left="720" w:hanging="360"/>
      </w:pPr>
      <w:rPr>
        <w:rFonts w:ascii="Symbol" w:eastAsia="Symbol" w:hAnsi="Symbol" w:cs="Symbol"/>
      </w:rPr>
    </w:lvl>
    <w:lvl w:ilvl="1" w:tplc="BB04267C">
      <w:start w:val="1"/>
      <w:numFmt w:val="bullet"/>
      <w:lvlText w:val="o"/>
      <w:lvlJc w:val="left"/>
      <w:pPr>
        <w:ind w:left="1440" w:hanging="360"/>
      </w:pPr>
      <w:rPr>
        <w:rFonts w:ascii="Courier New" w:eastAsia="Courier New" w:hAnsi="Courier New" w:cs="Courier New"/>
      </w:rPr>
    </w:lvl>
    <w:lvl w:ilvl="2" w:tplc="C0BC9038">
      <w:start w:val="1"/>
      <w:numFmt w:val="bullet"/>
      <w:lvlText w:val=""/>
      <w:lvlJc w:val="left"/>
      <w:pPr>
        <w:ind w:left="2160" w:hanging="360"/>
      </w:pPr>
      <w:rPr>
        <w:rFonts w:ascii="Wingdings" w:eastAsia="Wingdings" w:hAnsi="Wingdings" w:cs="Wingdings"/>
      </w:rPr>
    </w:lvl>
    <w:lvl w:ilvl="3" w:tplc="4C3027D2">
      <w:start w:val="1"/>
      <w:numFmt w:val="bullet"/>
      <w:lvlText w:val=""/>
      <w:lvlJc w:val="left"/>
      <w:pPr>
        <w:ind w:left="2880" w:hanging="360"/>
      </w:pPr>
      <w:rPr>
        <w:rFonts w:ascii="Symbol" w:eastAsia="Symbol" w:hAnsi="Symbol" w:cs="Symbol"/>
      </w:rPr>
    </w:lvl>
    <w:lvl w:ilvl="4" w:tplc="F5B6F64E">
      <w:start w:val="1"/>
      <w:numFmt w:val="bullet"/>
      <w:lvlText w:val="o"/>
      <w:lvlJc w:val="left"/>
      <w:pPr>
        <w:ind w:left="3600" w:hanging="360"/>
      </w:pPr>
      <w:rPr>
        <w:rFonts w:ascii="Courier New" w:eastAsia="Courier New" w:hAnsi="Courier New" w:cs="Courier New"/>
      </w:rPr>
    </w:lvl>
    <w:lvl w:ilvl="5" w:tplc="B04A7EFA">
      <w:start w:val="1"/>
      <w:numFmt w:val="bullet"/>
      <w:lvlText w:val=""/>
      <w:lvlJc w:val="left"/>
      <w:pPr>
        <w:ind w:left="4320" w:hanging="360"/>
      </w:pPr>
      <w:rPr>
        <w:rFonts w:ascii="Wingdings" w:eastAsia="Wingdings" w:hAnsi="Wingdings" w:cs="Wingdings"/>
      </w:rPr>
    </w:lvl>
    <w:lvl w:ilvl="6" w:tplc="AD786F72">
      <w:start w:val="1"/>
      <w:numFmt w:val="bullet"/>
      <w:lvlText w:val=""/>
      <w:lvlJc w:val="left"/>
      <w:pPr>
        <w:ind w:left="5040" w:hanging="360"/>
      </w:pPr>
      <w:rPr>
        <w:rFonts w:ascii="Symbol" w:eastAsia="Symbol" w:hAnsi="Symbol" w:cs="Symbol"/>
      </w:rPr>
    </w:lvl>
    <w:lvl w:ilvl="7" w:tplc="E0AEF154">
      <w:start w:val="1"/>
      <w:numFmt w:val="bullet"/>
      <w:lvlText w:val="o"/>
      <w:lvlJc w:val="left"/>
      <w:pPr>
        <w:ind w:left="5760" w:hanging="360"/>
      </w:pPr>
      <w:rPr>
        <w:rFonts w:ascii="Courier New" w:eastAsia="Courier New" w:hAnsi="Courier New" w:cs="Courier New"/>
      </w:rPr>
    </w:lvl>
    <w:lvl w:ilvl="8" w:tplc="C60C3946">
      <w:start w:val="1"/>
      <w:numFmt w:val="bullet"/>
      <w:lvlText w:val=""/>
      <w:lvlJc w:val="left"/>
      <w:pPr>
        <w:ind w:left="6480" w:hanging="360"/>
      </w:pPr>
      <w:rPr>
        <w:rFonts w:ascii="Wingdings" w:eastAsia="Wingdings" w:hAnsi="Wingdings" w:cs="Wingdings"/>
      </w:rPr>
    </w:lvl>
  </w:abstractNum>
  <w:abstractNum w:abstractNumId="8" w15:restartNumberingAfterBreak="0">
    <w:nsid w:val="1CBD2C87"/>
    <w:multiLevelType w:val="hybridMultilevel"/>
    <w:tmpl w:val="D3A60E04"/>
    <w:lvl w:ilvl="0" w:tplc="EF5E67EE">
      <w:start w:val="1"/>
      <w:numFmt w:val="bullet"/>
      <w:lvlText w:val=""/>
      <w:lvlJc w:val="left"/>
      <w:pPr>
        <w:ind w:left="720" w:hanging="360"/>
      </w:pPr>
      <w:rPr>
        <w:rFonts w:ascii="Symbol" w:eastAsia="Symbol" w:hAnsi="Symbol" w:cs="Symbol"/>
      </w:rPr>
    </w:lvl>
    <w:lvl w:ilvl="1" w:tplc="7BB8AF3A">
      <w:start w:val="1"/>
      <w:numFmt w:val="bullet"/>
      <w:lvlText w:val="o"/>
      <w:lvlJc w:val="left"/>
      <w:pPr>
        <w:ind w:left="1440" w:hanging="360"/>
      </w:pPr>
      <w:rPr>
        <w:rFonts w:ascii="Courier New" w:eastAsia="Courier New" w:hAnsi="Courier New" w:cs="Courier New"/>
      </w:rPr>
    </w:lvl>
    <w:lvl w:ilvl="2" w:tplc="E0829ADC">
      <w:start w:val="1"/>
      <w:numFmt w:val="bullet"/>
      <w:lvlText w:val=""/>
      <w:lvlJc w:val="left"/>
      <w:pPr>
        <w:ind w:left="2160" w:hanging="360"/>
      </w:pPr>
      <w:rPr>
        <w:rFonts w:ascii="Wingdings" w:eastAsia="Wingdings" w:hAnsi="Wingdings" w:cs="Wingdings"/>
      </w:rPr>
    </w:lvl>
    <w:lvl w:ilvl="3" w:tplc="8FBEF2E8">
      <w:start w:val="1"/>
      <w:numFmt w:val="bullet"/>
      <w:lvlText w:val=""/>
      <w:lvlJc w:val="left"/>
      <w:pPr>
        <w:ind w:left="2880" w:hanging="360"/>
      </w:pPr>
      <w:rPr>
        <w:rFonts w:ascii="Symbol" w:eastAsia="Symbol" w:hAnsi="Symbol" w:cs="Symbol"/>
      </w:rPr>
    </w:lvl>
    <w:lvl w:ilvl="4" w:tplc="5C40993A">
      <w:start w:val="1"/>
      <w:numFmt w:val="bullet"/>
      <w:lvlText w:val="o"/>
      <w:lvlJc w:val="left"/>
      <w:pPr>
        <w:ind w:left="3600" w:hanging="360"/>
      </w:pPr>
      <w:rPr>
        <w:rFonts w:ascii="Courier New" w:eastAsia="Courier New" w:hAnsi="Courier New" w:cs="Courier New"/>
      </w:rPr>
    </w:lvl>
    <w:lvl w:ilvl="5" w:tplc="B67C66B0">
      <w:start w:val="1"/>
      <w:numFmt w:val="bullet"/>
      <w:lvlText w:val=""/>
      <w:lvlJc w:val="left"/>
      <w:pPr>
        <w:ind w:left="4320" w:hanging="360"/>
      </w:pPr>
      <w:rPr>
        <w:rFonts w:ascii="Wingdings" w:eastAsia="Wingdings" w:hAnsi="Wingdings" w:cs="Wingdings"/>
      </w:rPr>
    </w:lvl>
    <w:lvl w:ilvl="6" w:tplc="0A6E90B8">
      <w:start w:val="1"/>
      <w:numFmt w:val="bullet"/>
      <w:lvlText w:val=""/>
      <w:lvlJc w:val="left"/>
      <w:pPr>
        <w:ind w:left="5040" w:hanging="360"/>
      </w:pPr>
      <w:rPr>
        <w:rFonts w:ascii="Symbol" w:eastAsia="Symbol" w:hAnsi="Symbol" w:cs="Symbol"/>
      </w:rPr>
    </w:lvl>
    <w:lvl w:ilvl="7" w:tplc="8A623C20">
      <w:start w:val="1"/>
      <w:numFmt w:val="bullet"/>
      <w:lvlText w:val="o"/>
      <w:lvlJc w:val="left"/>
      <w:pPr>
        <w:ind w:left="5760" w:hanging="360"/>
      </w:pPr>
      <w:rPr>
        <w:rFonts w:ascii="Courier New" w:eastAsia="Courier New" w:hAnsi="Courier New" w:cs="Courier New"/>
      </w:rPr>
    </w:lvl>
    <w:lvl w:ilvl="8" w:tplc="0F70A7F4">
      <w:start w:val="1"/>
      <w:numFmt w:val="bullet"/>
      <w:lvlText w:val=""/>
      <w:lvlJc w:val="left"/>
      <w:pPr>
        <w:ind w:left="6480" w:hanging="360"/>
      </w:pPr>
      <w:rPr>
        <w:rFonts w:ascii="Wingdings" w:eastAsia="Wingdings" w:hAnsi="Wingdings" w:cs="Wingdings"/>
      </w:rPr>
    </w:lvl>
  </w:abstractNum>
  <w:abstractNum w:abstractNumId="9" w15:restartNumberingAfterBreak="0">
    <w:nsid w:val="1EAF4D72"/>
    <w:multiLevelType w:val="hybridMultilevel"/>
    <w:tmpl w:val="987AF5EE"/>
    <w:lvl w:ilvl="0" w:tplc="37C84AEC">
      <w:start w:val="1"/>
      <w:numFmt w:val="bullet"/>
      <w:lvlText w:val=""/>
      <w:lvlJc w:val="left"/>
      <w:pPr>
        <w:ind w:left="720" w:hanging="360"/>
      </w:pPr>
      <w:rPr>
        <w:rFonts w:ascii="Symbol" w:eastAsia="Symbol" w:hAnsi="Symbol" w:cs="Symbol"/>
      </w:rPr>
    </w:lvl>
    <w:lvl w:ilvl="1" w:tplc="D83C22BE">
      <w:start w:val="1"/>
      <w:numFmt w:val="bullet"/>
      <w:lvlText w:val="o"/>
      <w:lvlJc w:val="left"/>
      <w:pPr>
        <w:ind w:left="1440" w:hanging="360"/>
      </w:pPr>
      <w:rPr>
        <w:rFonts w:ascii="Courier New" w:eastAsia="Courier New" w:hAnsi="Courier New" w:cs="Courier New"/>
      </w:rPr>
    </w:lvl>
    <w:lvl w:ilvl="2" w:tplc="3B405AA2">
      <w:start w:val="1"/>
      <w:numFmt w:val="bullet"/>
      <w:lvlText w:val=""/>
      <w:lvlJc w:val="left"/>
      <w:pPr>
        <w:ind w:left="2160" w:hanging="360"/>
      </w:pPr>
      <w:rPr>
        <w:rFonts w:ascii="Wingdings" w:eastAsia="Wingdings" w:hAnsi="Wingdings" w:cs="Wingdings"/>
      </w:rPr>
    </w:lvl>
    <w:lvl w:ilvl="3" w:tplc="8AAC8F1A">
      <w:start w:val="1"/>
      <w:numFmt w:val="bullet"/>
      <w:lvlText w:val=""/>
      <w:lvlJc w:val="left"/>
      <w:pPr>
        <w:ind w:left="2880" w:hanging="360"/>
      </w:pPr>
      <w:rPr>
        <w:rFonts w:ascii="Symbol" w:eastAsia="Symbol" w:hAnsi="Symbol" w:cs="Symbol"/>
      </w:rPr>
    </w:lvl>
    <w:lvl w:ilvl="4" w:tplc="535685D4">
      <w:start w:val="1"/>
      <w:numFmt w:val="bullet"/>
      <w:lvlText w:val="o"/>
      <w:lvlJc w:val="left"/>
      <w:pPr>
        <w:ind w:left="3600" w:hanging="360"/>
      </w:pPr>
      <w:rPr>
        <w:rFonts w:ascii="Courier New" w:eastAsia="Courier New" w:hAnsi="Courier New" w:cs="Courier New"/>
      </w:rPr>
    </w:lvl>
    <w:lvl w:ilvl="5" w:tplc="B85A01C2">
      <w:start w:val="1"/>
      <w:numFmt w:val="bullet"/>
      <w:lvlText w:val=""/>
      <w:lvlJc w:val="left"/>
      <w:pPr>
        <w:ind w:left="4320" w:hanging="360"/>
      </w:pPr>
      <w:rPr>
        <w:rFonts w:ascii="Wingdings" w:eastAsia="Wingdings" w:hAnsi="Wingdings" w:cs="Wingdings"/>
      </w:rPr>
    </w:lvl>
    <w:lvl w:ilvl="6" w:tplc="CBC012F4">
      <w:start w:val="1"/>
      <w:numFmt w:val="bullet"/>
      <w:lvlText w:val=""/>
      <w:lvlJc w:val="left"/>
      <w:pPr>
        <w:ind w:left="5040" w:hanging="360"/>
      </w:pPr>
      <w:rPr>
        <w:rFonts w:ascii="Symbol" w:eastAsia="Symbol" w:hAnsi="Symbol" w:cs="Symbol"/>
      </w:rPr>
    </w:lvl>
    <w:lvl w:ilvl="7" w:tplc="83F85D4E">
      <w:start w:val="1"/>
      <w:numFmt w:val="bullet"/>
      <w:lvlText w:val="o"/>
      <w:lvlJc w:val="left"/>
      <w:pPr>
        <w:ind w:left="5760" w:hanging="360"/>
      </w:pPr>
      <w:rPr>
        <w:rFonts w:ascii="Courier New" w:eastAsia="Courier New" w:hAnsi="Courier New" w:cs="Courier New"/>
      </w:rPr>
    </w:lvl>
    <w:lvl w:ilvl="8" w:tplc="EFD686A6">
      <w:start w:val="1"/>
      <w:numFmt w:val="bullet"/>
      <w:lvlText w:val=""/>
      <w:lvlJc w:val="left"/>
      <w:pPr>
        <w:ind w:left="6480" w:hanging="360"/>
      </w:pPr>
      <w:rPr>
        <w:rFonts w:ascii="Wingdings" w:eastAsia="Wingdings" w:hAnsi="Wingdings" w:cs="Wingdings"/>
      </w:rPr>
    </w:lvl>
  </w:abstractNum>
  <w:abstractNum w:abstractNumId="10" w15:restartNumberingAfterBreak="0">
    <w:nsid w:val="228B5644"/>
    <w:multiLevelType w:val="hybridMultilevel"/>
    <w:tmpl w:val="805E31C2"/>
    <w:lvl w:ilvl="0" w:tplc="5D5AC026">
      <w:start w:val="1"/>
      <w:numFmt w:val="bullet"/>
      <w:lvlText w:val=""/>
      <w:lvlJc w:val="left"/>
      <w:pPr>
        <w:ind w:left="720" w:hanging="360"/>
      </w:pPr>
      <w:rPr>
        <w:rFonts w:ascii="Symbol" w:eastAsia="Symbol" w:hAnsi="Symbol" w:cs="Symbol"/>
      </w:rPr>
    </w:lvl>
    <w:lvl w:ilvl="1" w:tplc="2CB8E306">
      <w:start w:val="1"/>
      <w:numFmt w:val="bullet"/>
      <w:lvlText w:val="o"/>
      <w:lvlJc w:val="left"/>
      <w:pPr>
        <w:ind w:left="1440" w:hanging="360"/>
      </w:pPr>
      <w:rPr>
        <w:rFonts w:ascii="Courier New" w:eastAsia="Courier New" w:hAnsi="Courier New" w:cs="Courier New"/>
      </w:rPr>
    </w:lvl>
    <w:lvl w:ilvl="2" w:tplc="EACA0884">
      <w:start w:val="1"/>
      <w:numFmt w:val="bullet"/>
      <w:lvlText w:val=""/>
      <w:lvlJc w:val="left"/>
      <w:pPr>
        <w:ind w:left="2160" w:hanging="360"/>
      </w:pPr>
      <w:rPr>
        <w:rFonts w:ascii="Wingdings" w:eastAsia="Wingdings" w:hAnsi="Wingdings" w:cs="Wingdings"/>
      </w:rPr>
    </w:lvl>
    <w:lvl w:ilvl="3" w:tplc="0B647B1E">
      <w:start w:val="1"/>
      <w:numFmt w:val="bullet"/>
      <w:lvlText w:val=""/>
      <w:lvlJc w:val="left"/>
      <w:pPr>
        <w:ind w:left="2880" w:hanging="360"/>
      </w:pPr>
      <w:rPr>
        <w:rFonts w:ascii="Symbol" w:eastAsia="Symbol" w:hAnsi="Symbol" w:cs="Symbol"/>
      </w:rPr>
    </w:lvl>
    <w:lvl w:ilvl="4" w:tplc="AAD8CDF6">
      <w:start w:val="1"/>
      <w:numFmt w:val="bullet"/>
      <w:lvlText w:val="o"/>
      <w:lvlJc w:val="left"/>
      <w:pPr>
        <w:ind w:left="3600" w:hanging="360"/>
      </w:pPr>
      <w:rPr>
        <w:rFonts w:ascii="Courier New" w:eastAsia="Courier New" w:hAnsi="Courier New" w:cs="Courier New"/>
      </w:rPr>
    </w:lvl>
    <w:lvl w:ilvl="5" w:tplc="CDCA5CA8">
      <w:start w:val="1"/>
      <w:numFmt w:val="bullet"/>
      <w:lvlText w:val=""/>
      <w:lvlJc w:val="left"/>
      <w:pPr>
        <w:ind w:left="4320" w:hanging="360"/>
      </w:pPr>
      <w:rPr>
        <w:rFonts w:ascii="Wingdings" w:eastAsia="Wingdings" w:hAnsi="Wingdings" w:cs="Wingdings"/>
      </w:rPr>
    </w:lvl>
    <w:lvl w:ilvl="6" w:tplc="2CECC606">
      <w:start w:val="1"/>
      <w:numFmt w:val="bullet"/>
      <w:lvlText w:val=""/>
      <w:lvlJc w:val="left"/>
      <w:pPr>
        <w:ind w:left="5040" w:hanging="360"/>
      </w:pPr>
      <w:rPr>
        <w:rFonts w:ascii="Symbol" w:eastAsia="Symbol" w:hAnsi="Symbol" w:cs="Symbol"/>
      </w:rPr>
    </w:lvl>
    <w:lvl w:ilvl="7" w:tplc="82BA8B1C">
      <w:start w:val="1"/>
      <w:numFmt w:val="bullet"/>
      <w:lvlText w:val="o"/>
      <w:lvlJc w:val="left"/>
      <w:pPr>
        <w:ind w:left="5760" w:hanging="360"/>
      </w:pPr>
      <w:rPr>
        <w:rFonts w:ascii="Courier New" w:eastAsia="Courier New" w:hAnsi="Courier New" w:cs="Courier New"/>
      </w:rPr>
    </w:lvl>
    <w:lvl w:ilvl="8" w:tplc="3C1EA40C">
      <w:start w:val="1"/>
      <w:numFmt w:val="bullet"/>
      <w:lvlText w:val=""/>
      <w:lvlJc w:val="left"/>
      <w:pPr>
        <w:ind w:left="6480" w:hanging="360"/>
      </w:pPr>
      <w:rPr>
        <w:rFonts w:ascii="Wingdings" w:eastAsia="Wingdings" w:hAnsi="Wingdings" w:cs="Wingdings"/>
      </w:rPr>
    </w:lvl>
  </w:abstractNum>
  <w:abstractNum w:abstractNumId="11" w15:restartNumberingAfterBreak="0">
    <w:nsid w:val="23BE768E"/>
    <w:multiLevelType w:val="hybridMultilevel"/>
    <w:tmpl w:val="18B2DE8E"/>
    <w:lvl w:ilvl="0" w:tplc="9F1C9E58">
      <w:start w:val="1"/>
      <w:numFmt w:val="bullet"/>
      <w:lvlText w:val="●"/>
      <w:lvlJc w:val="left"/>
      <w:pPr>
        <w:ind w:left="720" w:hanging="360"/>
      </w:pPr>
    </w:lvl>
    <w:lvl w:ilvl="1" w:tplc="18D4D5B8">
      <w:start w:val="1"/>
      <w:numFmt w:val="bullet"/>
      <w:lvlText w:val="○"/>
      <w:lvlJc w:val="left"/>
      <w:pPr>
        <w:ind w:left="1440" w:hanging="360"/>
      </w:pPr>
    </w:lvl>
    <w:lvl w:ilvl="2" w:tplc="8E16858C">
      <w:start w:val="1"/>
      <w:numFmt w:val="bullet"/>
      <w:lvlText w:val="■"/>
      <w:lvlJc w:val="left"/>
      <w:pPr>
        <w:ind w:left="2160" w:hanging="360"/>
      </w:pPr>
    </w:lvl>
    <w:lvl w:ilvl="3" w:tplc="F2962B30">
      <w:start w:val="1"/>
      <w:numFmt w:val="bullet"/>
      <w:lvlText w:val="●"/>
      <w:lvlJc w:val="left"/>
      <w:pPr>
        <w:ind w:left="2880" w:hanging="360"/>
      </w:pPr>
    </w:lvl>
    <w:lvl w:ilvl="4" w:tplc="56101B58">
      <w:start w:val="1"/>
      <w:numFmt w:val="bullet"/>
      <w:lvlText w:val="○"/>
      <w:lvlJc w:val="left"/>
      <w:pPr>
        <w:ind w:left="3600" w:hanging="360"/>
      </w:pPr>
    </w:lvl>
    <w:lvl w:ilvl="5" w:tplc="5A40A128">
      <w:start w:val="1"/>
      <w:numFmt w:val="bullet"/>
      <w:lvlText w:val="■"/>
      <w:lvlJc w:val="left"/>
      <w:pPr>
        <w:ind w:left="4320" w:hanging="360"/>
      </w:pPr>
    </w:lvl>
    <w:lvl w:ilvl="6" w:tplc="F21E0AD2">
      <w:start w:val="1"/>
      <w:numFmt w:val="bullet"/>
      <w:lvlText w:val="●"/>
      <w:lvlJc w:val="left"/>
      <w:pPr>
        <w:ind w:left="5040" w:hanging="360"/>
      </w:pPr>
    </w:lvl>
    <w:lvl w:ilvl="7" w:tplc="7C46E8E6">
      <w:start w:val="1"/>
      <w:numFmt w:val="bullet"/>
      <w:lvlText w:val="●"/>
      <w:lvlJc w:val="left"/>
      <w:pPr>
        <w:ind w:left="5760" w:hanging="360"/>
      </w:pPr>
    </w:lvl>
    <w:lvl w:ilvl="8" w:tplc="56D20B9A">
      <w:start w:val="1"/>
      <w:numFmt w:val="bullet"/>
      <w:lvlText w:val="●"/>
      <w:lvlJc w:val="left"/>
      <w:pPr>
        <w:ind w:left="6480" w:hanging="360"/>
      </w:pPr>
    </w:lvl>
  </w:abstractNum>
  <w:abstractNum w:abstractNumId="12" w15:restartNumberingAfterBreak="0">
    <w:nsid w:val="2C295205"/>
    <w:multiLevelType w:val="hybridMultilevel"/>
    <w:tmpl w:val="7DACAFFE"/>
    <w:lvl w:ilvl="0" w:tplc="149C164C">
      <w:start w:val="1"/>
      <w:numFmt w:val="bullet"/>
      <w:lvlText w:val=""/>
      <w:lvlJc w:val="left"/>
      <w:pPr>
        <w:ind w:left="720" w:hanging="360"/>
      </w:pPr>
      <w:rPr>
        <w:rFonts w:ascii="Symbol" w:eastAsia="Symbol" w:hAnsi="Symbol" w:cs="Symbol"/>
      </w:rPr>
    </w:lvl>
    <w:lvl w:ilvl="1" w:tplc="D3563658">
      <w:start w:val="1"/>
      <w:numFmt w:val="bullet"/>
      <w:lvlText w:val="o"/>
      <w:lvlJc w:val="left"/>
      <w:pPr>
        <w:ind w:left="1440" w:hanging="360"/>
      </w:pPr>
      <w:rPr>
        <w:rFonts w:ascii="Courier New" w:eastAsia="Courier New" w:hAnsi="Courier New" w:cs="Courier New"/>
      </w:rPr>
    </w:lvl>
    <w:lvl w:ilvl="2" w:tplc="4A0AE2F4">
      <w:start w:val="1"/>
      <w:numFmt w:val="bullet"/>
      <w:lvlText w:val=""/>
      <w:lvlJc w:val="left"/>
      <w:pPr>
        <w:ind w:left="2160" w:hanging="360"/>
      </w:pPr>
      <w:rPr>
        <w:rFonts w:ascii="Wingdings" w:eastAsia="Wingdings" w:hAnsi="Wingdings" w:cs="Wingdings"/>
      </w:rPr>
    </w:lvl>
    <w:lvl w:ilvl="3" w:tplc="4CA81FEA">
      <w:start w:val="1"/>
      <w:numFmt w:val="bullet"/>
      <w:lvlText w:val=""/>
      <w:lvlJc w:val="left"/>
      <w:pPr>
        <w:ind w:left="2880" w:hanging="360"/>
      </w:pPr>
      <w:rPr>
        <w:rFonts w:ascii="Symbol" w:eastAsia="Symbol" w:hAnsi="Symbol" w:cs="Symbol"/>
      </w:rPr>
    </w:lvl>
    <w:lvl w:ilvl="4" w:tplc="D32A9710">
      <w:start w:val="1"/>
      <w:numFmt w:val="bullet"/>
      <w:lvlText w:val="o"/>
      <w:lvlJc w:val="left"/>
      <w:pPr>
        <w:ind w:left="3600" w:hanging="360"/>
      </w:pPr>
      <w:rPr>
        <w:rFonts w:ascii="Courier New" w:eastAsia="Courier New" w:hAnsi="Courier New" w:cs="Courier New"/>
      </w:rPr>
    </w:lvl>
    <w:lvl w:ilvl="5" w:tplc="ADC87CBC">
      <w:start w:val="1"/>
      <w:numFmt w:val="bullet"/>
      <w:lvlText w:val=""/>
      <w:lvlJc w:val="left"/>
      <w:pPr>
        <w:ind w:left="4320" w:hanging="360"/>
      </w:pPr>
      <w:rPr>
        <w:rFonts w:ascii="Wingdings" w:eastAsia="Wingdings" w:hAnsi="Wingdings" w:cs="Wingdings"/>
      </w:rPr>
    </w:lvl>
    <w:lvl w:ilvl="6" w:tplc="DCF64FDA">
      <w:start w:val="1"/>
      <w:numFmt w:val="bullet"/>
      <w:lvlText w:val=""/>
      <w:lvlJc w:val="left"/>
      <w:pPr>
        <w:ind w:left="5040" w:hanging="360"/>
      </w:pPr>
      <w:rPr>
        <w:rFonts w:ascii="Symbol" w:eastAsia="Symbol" w:hAnsi="Symbol" w:cs="Symbol"/>
      </w:rPr>
    </w:lvl>
    <w:lvl w:ilvl="7" w:tplc="B282B4E6">
      <w:start w:val="1"/>
      <w:numFmt w:val="bullet"/>
      <w:lvlText w:val="o"/>
      <w:lvlJc w:val="left"/>
      <w:pPr>
        <w:ind w:left="5760" w:hanging="360"/>
      </w:pPr>
      <w:rPr>
        <w:rFonts w:ascii="Courier New" w:eastAsia="Courier New" w:hAnsi="Courier New" w:cs="Courier New"/>
      </w:rPr>
    </w:lvl>
    <w:lvl w:ilvl="8" w:tplc="9212575A">
      <w:start w:val="1"/>
      <w:numFmt w:val="bullet"/>
      <w:lvlText w:val=""/>
      <w:lvlJc w:val="left"/>
      <w:pPr>
        <w:ind w:left="6480" w:hanging="360"/>
      </w:pPr>
      <w:rPr>
        <w:rFonts w:ascii="Wingdings" w:eastAsia="Wingdings" w:hAnsi="Wingdings" w:cs="Wingdings"/>
      </w:rPr>
    </w:lvl>
  </w:abstractNum>
  <w:abstractNum w:abstractNumId="13" w15:restartNumberingAfterBreak="0">
    <w:nsid w:val="2E441FB5"/>
    <w:multiLevelType w:val="hybridMultilevel"/>
    <w:tmpl w:val="4738B09C"/>
    <w:lvl w:ilvl="0" w:tplc="EF6EE1B2">
      <w:start w:val="1"/>
      <w:numFmt w:val="bullet"/>
      <w:lvlText w:val=""/>
      <w:lvlJc w:val="left"/>
      <w:pPr>
        <w:ind w:left="720" w:hanging="360"/>
      </w:pPr>
      <w:rPr>
        <w:rFonts w:ascii="Symbol" w:eastAsia="Symbol" w:hAnsi="Symbol" w:cs="Symbol"/>
      </w:rPr>
    </w:lvl>
    <w:lvl w:ilvl="1" w:tplc="1098EFBA">
      <w:start w:val="1"/>
      <w:numFmt w:val="bullet"/>
      <w:lvlText w:val="o"/>
      <w:lvlJc w:val="left"/>
      <w:pPr>
        <w:ind w:left="1440" w:hanging="360"/>
      </w:pPr>
      <w:rPr>
        <w:rFonts w:ascii="Courier New" w:eastAsia="Courier New" w:hAnsi="Courier New" w:cs="Courier New"/>
      </w:rPr>
    </w:lvl>
    <w:lvl w:ilvl="2" w:tplc="3684EEC6">
      <w:start w:val="1"/>
      <w:numFmt w:val="bullet"/>
      <w:lvlText w:val=""/>
      <w:lvlJc w:val="left"/>
      <w:pPr>
        <w:ind w:left="2160" w:hanging="360"/>
      </w:pPr>
      <w:rPr>
        <w:rFonts w:ascii="Wingdings" w:eastAsia="Wingdings" w:hAnsi="Wingdings" w:cs="Wingdings"/>
      </w:rPr>
    </w:lvl>
    <w:lvl w:ilvl="3" w:tplc="A95EF9B8">
      <w:start w:val="1"/>
      <w:numFmt w:val="bullet"/>
      <w:lvlText w:val=""/>
      <w:lvlJc w:val="left"/>
      <w:pPr>
        <w:ind w:left="2880" w:hanging="360"/>
      </w:pPr>
      <w:rPr>
        <w:rFonts w:ascii="Symbol" w:eastAsia="Symbol" w:hAnsi="Symbol" w:cs="Symbol"/>
      </w:rPr>
    </w:lvl>
    <w:lvl w:ilvl="4" w:tplc="9F703B8C">
      <w:start w:val="1"/>
      <w:numFmt w:val="bullet"/>
      <w:lvlText w:val="o"/>
      <w:lvlJc w:val="left"/>
      <w:pPr>
        <w:ind w:left="3600" w:hanging="360"/>
      </w:pPr>
      <w:rPr>
        <w:rFonts w:ascii="Courier New" w:eastAsia="Courier New" w:hAnsi="Courier New" w:cs="Courier New"/>
      </w:rPr>
    </w:lvl>
    <w:lvl w:ilvl="5" w:tplc="B7445128">
      <w:start w:val="1"/>
      <w:numFmt w:val="bullet"/>
      <w:lvlText w:val=""/>
      <w:lvlJc w:val="left"/>
      <w:pPr>
        <w:ind w:left="4320" w:hanging="360"/>
      </w:pPr>
      <w:rPr>
        <w:rFonts w:ascii="Wingdings" w:eastAsia="Wingdings" w:hAnsi="Wingdings" w:cs="Wingdings"/>
      </w:rPr>
    </w:lvl>
    <w:lvl w:ilvl="6" w:tplc="F528C54A">
      <w:start w:val="1"/>
      <w:numFmt w:val="bullet"/>
      <w:lvlText w:val=""/>
      <w:lvlJc w:val="left"/>
      <w:pPr>
        <w:ind w:left="5040" w:hanging="360"/>
      </w:pPr>
      <w:rPr>
        <w:rFonts w:ascii="Symbol" w:eastAsia="Symbol" w:hAnsi="Symbol" w:cs="Symbol"/>
      </w:rPr>
    </w:lvl>
    <w:lvl w:ilvl="7" w:tplc="35764FA8">
      <w:start w:val="1"/>
      <w:numFmt w:val="bullet"/>
      <w:lvlText w:val="o"/>
      <w:lvlJc w:val="left"/>
      <w:pPr>
        <w:ind w:left="5760" w:hanging="360"/>
      </w:pPr>
      <w:rPr>
        <w:rFonts w:ascii="Courier New" w:eastAsia="Courier New" w:hAnsi="Courier New" w:cs="Courier New"/>
      </w:rPr>
    </w:lvl>
    <w:lvl w:ilvl="8" w:tplc="4C40BE74">
      <w:start w:val="1"/>
      <w:numFmt w:val="bullet"/>
      <w:lvlText w:val=""/>
      <w:lvlJc w:val="left"/>
      <w:pPr>
        <w:ind w:left="6480" w:hanging="360"/>
      </w:pPr>
      <w:rPr>
        <w:rFonts w:ascii="Wingdings" w:eastAsia="Wingdings" w:hAnsi="Wingdings" w:cs="Wingdings"/>
      </w:rPr>
    </w:lvl>
  </w:abstractNum>
  <w:abstractNum w:abstractNumId="14" w15:restartNumberingAfterBreak="0">
    <w:nsid w:val="2F4A6398"/>
    <w:multiLevelType w:val="hybridMultilevel"/>
    <w:tmpl w:val="F76471E4"/>
    <w:lvl w:ilvl="0" w:tplc="BF582B58">
      <w:start w:val="1"/>
      <w:numFmt w:val="bullet"/>
      <w:lvlText w:val=""/>
      <w:lvlJc w:val="left"/>
      <w:pPr>
        <w:ind w:left="720" w:hanging="360"/>
      </w:pPr>
      <w:rPr>
        <w:rFonts w:ascii="Symbol" w:eastAsia="Symbol" w:hAnsi="Symbol" w:cs="Symbol"/>
      </w:rPr>
    </w:lvl>
    <w:lvl w:ilvl="1" w:tplc="560090A6">
      <w:start w:val="1"/>
      <w:numFmt w:val="bullet"/>
      <w:lvlText w:val="o"/>
      <w:lvlJc w:val="left"/>
      <w:pPr>
        <w:ind w:left="1440" w:hanging="360"/>
      </w:pPr>
      <w:rPr>
        <w:rFonts w:ascii="Courier New" w:eastAsia="Courier New" w:hAnsi="Courier New" w:cs="Courier New"/>
      </w:rPr>
    </w:lvl>
    <w:lvl w:ilvl="2" w:tplc="D0AA9138">
      <w:start w:val="1"/>
      <w:numFmt w:val="bullet"/>
      <w:lvlText w:val=""/>
      <w:lvlJc w:val="left"/>
      <w:pPr>
        <w:ind w:left="2160" w:hanging="360"/>
      </w:pPr>
      <w:rPr>
        <w:rFonts w:ascii="Wingdings" w:eastAsia="Wingdings" w:hAnsi="Wingdings" w:cs="Wingdings"/>
      </w:rPr>
    </w:lvl>
    <w:lvl w:ilvl="3" w:tplc="A8E4CB28">
      <w:start w:val="1"/>
      <w:numFmt w:val="bullet"/>
      <w:lvlText w:val=""/>
      <w:lvlJc w:val="left"/>
      <w:pPr>
        <w:ind w:left="2880" w:hanging="360"/>
      </w:pPr>
      <w:rPr>
        <w:rFonts w:ascii="Symbol" w:eastAsia="Symbol" w:hAnsi="Symbol" w:cs="Symbol"/>
      </w:rPr>
    </w:lvl>
    <w:lvl w:ilvl="4" w:tplc="6B94974A">
      <w:start w:val="1"/>
      <w:numFmt w:val="bullet"/>
      <w:lvlText w:val="o"/>
      <w:lvlJc w:val="left"/>
      <w:pPr>
        <w:ind w:left="3600" w:hanging="360"/>
      </w:pPr>
      <w:rPr>
        <w:rFonts w:ascii="Courier New" w:eastAsia="Courier New" w:hAnsi="Courier New" w:cs="Courier New"/>
      </w:rPr>
    </w:lvl>
    <w:lvl w:ilvl="5" w:tplc="621A0806">
      <w:start w:val="1"/>
      <w:numFmt w:val="bullet"/>
      <w:lvlText w:val=""/>
      <w:lvlJc w:val="left"/>
      <w:pPr>
        <w:ind w:left="4320" w:hanging="360"/>
      </w:pPr>
      <w:rPr>
        <w:rFonts w:ascii="Wingdings" w:eastAsia="Wingdings" w:hAnsi="Wingdings" w:cs="Wingdings"/>
      </w:rPr>
    </w:lvl>
    <w:lvl w:ilvl="6" w:tplc="0A4A2A10">
      <w:start w:val="1"/>
      <w:numFmt w:val="bullet"/>
      <w:lvlText w:val=""/>
      <w:lvlJc w:val="left"/>
      <w:pPr>
        <w:ind w:left="5040" w:hanging="360"/>
      </w:pPr>
      <w:rPr>
        <w:rFonts w:ascii="Symbol" w:eastAsia="Symbol" w:hAnsi="Symbol" w:cs="Symbol"/>
      </w:rPr>
    </w:lvl>
    <w:lvl w:ilvl="7" w:tplc="16F2AFE2">
      <w:start w:val="1"/>
      <w:numFmt w:val="bullet"/>
      <w:lvlText w:val="o"/>
      <w:lvlJc w:val="left"/>
      <w:pPr>
        <w:ind w:left="5760" w:hanging="360"/>
      </w:pPr>
      <w:rPr>
        <w:rFonts w:ascii="Courier New" w:eastAsia="Courier New" w:hAnsi="Courier New" w:cs="Courier New"/>
      </w:rPr>
    </w:lvl>
    <w:lvl w:ilvl="8" w:tplc="FAD67ACE">
      <w:start w:val="1"/>
      <w:numFmt w:val="bullet"/>
      <w:lvlText w:val=""/>
      <w:lvlJc w:val="left"/>
      <w:pPr>
        <w:ind w:left="6480" w:hanging="360"/>
      </w:pPr>
      <w:rPr>
        <w:rFonts w:ascii="Wingdings" w:eastAsia="Wingdings" w:hAnsi="Wingdings" w:cs="Wingdings"/>
      </w:rPr>
    </w:lvl>
  </w:abstractNum>
  <w:abstractNum w:abstractNumId="15" w15:restartNumberingAfterBreak="0">
    <w:nsid w:val="304E6636"/>
    <w:multiLevelType w:val="hybridMultilevel"/>
    <w:tmpl w:val="FC98E978"/>
    <w:lvl w:ilvl="0" w:tplc="4D5C14DC">
      <w:start w:val="1"/>
      <w:numFmt w:val="bullet"/>
      <w:lvlText w:val=""/>
      <w:lvlJc w:val="left"/>
      <w:pPr>
        <w:ind w:left="720" w:hanging="360"/>
      </w:pPr>
      <w:rPr>
        <w:rFonts w:ascii="Symbol" w:eastAsia="Symbol" w:hAnsi="Symbol" w:cs="Symbol"/>
      </w:rPr>
    </w:lvl>
    <w:lvl w:ilvl="1" w:tplc="9EBCFBF2">
      <w:start w:val="1"/>
      <w:numFmt w:val="bullet"/>
      <w:lvlText w:val="o"/>
      <w:lvlJc w:val="left"/>
      <w:pPr>
        <w:ind w:left="1440" w:hanging="360"/>
      </w:pPr>
      <w:rPr>
        <w:rFonts w:ascii="Courier New" w:eastAsia="Courier New" w:hAnsi="Courier New" w:cs="Courier New"/>
      </w:rPr>
    </w:lvl>
    <w:lvl w:ilvl="2" w:tplc="18CA7EC4">
      <w:start w:val="1"/>
      <w:numFmt w:val="bullet"/>
      <w:lvlText w:val=""/>
      <w:lvlJc w:val="left"/>
      <w:pPr>
        <w:ind w:left="2160" w:hanging="360"/>
      </w:pPr>
      <w:rPr>
        <w:rFonts w:ascii="Wingdings" w:eastAsia="Wingdings" w:hAnsi="Wingdings" w:cs="Wingdings"/>
      </w:rPr>
    </w:lvl>
    <w:lvl w:ilvl="3" w:tplc="934C59E2">
      <w:start w:val="1"/>
      <w:numFmt w:val="bullet"/>
      <w:lvlText w:val=""/>
      <w:lvlJc w:val="left"/>
      <w:pPr>
        <w:ind w:left="2880" w:hanging="360"/>
      </w:pPr>
      <w:rPr>
        <w:rFonts w:ascii="Symbol" w:eastAsia="Symbol" w:hAnsi="Symbol" w:cs="Symbol"/>
      </w:rPr>
    </w:lvl>
    <w:lvl w:ilvl="4" w:tplc="915ACEF6">
      <w:start w:val="1"/>
      <w:numFmt w:val="bullet"/>
      <w:lvlText w:val="o"/>
      <w:lvlJc w:val="left"/>
      <w:pPr>
        <w:ind w:left="3600" w:hanging="360"/>
      </w:pPr>
      <w:rPr>
        <w:rFonts w:ascii="Courier New" w:eastAsia="Courier New" w:hAnsi="Courier New" w:cs="Courier New"/>
      </w:rPr>
    </w:lvl>
    <w:lvl w:ilvl="5" w:tplc="3DA41B7E">
      <w:start w:val="1"/>
      <w:numFmt w:val="bullet"/>
      <w:lvlText w:val=""/>
      <w:lvlJc w:val="left"/>
      <w:pPr>
        <w:ind w:left="4320" w:hanging="360"/>
      </w:pPr>
      <w:rPr>
        <w:rFonts w:ascii="Wingdings" w:eastAsia="Wingdings" w:hAnsi="Wingdings" w:cs="Wingdings"/>
      </w:rPr>
    </w:lvl>
    <w:lvl w:ilvl="6" w:tplc="091AACC0">
      <w:start w:val="1"/>
      <w:numFmt w:val="bullet"/>
      <w:lvlText w:val=""/>
      <w:lvlJc w:val="left"/>
      <w:pPr>
        <w:ind w:left="5040" w:hanging="360"/>
      </w:pPr>
      <w:rPr>
        <w:rFonts w:ascii="Symbol" w:eastAsia="Symbol" w:hAnsi="Symbol" w:cs="Symbol"/>
      </w:rPr>
    </w:lvl>
    <w:lvl w:ilvl="7" w:tplc="ACA2712C">
      <w:start w:val="1"/>
      <w:numFmt w:val="bullet"/>
      <w:lvlText w:val="o"/>
      <w:lvlJc w:val="left"/>
      <w:pPr>
        <w:ind w:left="5760" w:hanging="360"/>
      </w:pPr>
      <w:rPr>
        <w:rFonts w:ascii="Courier New" w:eastAsia="Courier New" w:hAnsi="Courier New" w:cs="Courier New"/>
      </w:rPr>
    </w:lvl>
    <w:lvl w:ilvl="8" w:tplc="37D69BDC">
      <w:start w:val="1"/>
      <w:numFmt w:val="bullet"/>
      <w:lvlText w:val=""/>
      <w:lvlJc w:val="left"/>
      <w:pPr>
        <w:ind w:left="6480" w:hanging="360"/>
      </w:pPr>
      <w:rPr>
        <w:rFonts w:ascii="Wingdings" w:eastAsia="Wingdings" w:hAnsi="Wingdings" w:cs="Wingdings"/>
      </w:rPr>
    </w:lvl>
  </w:abstractNum>
  <w:abstractNum w:abstractNumId="16" w15:restartNumberingAfterBreak="0">
    <w:nsid w:val="31512438"/>
    <w:multiLevelType w:val="hybridMultilevel"/>
    <w:tmpl w:val="54BC032A"/>
    <w:lvl w:ilvl="0" w:tplc="AC7A4AA0">
      <w:start w:val="1"/>
      <w:numFmt w:val="bullet"/>
      <w:lvlText w:val=""/>
      <w:lvlJc w:val="left"/>
      <w:pPr>
        <w:ind w:left="720" w:hanging="360"/>
      </w:pPr>
      <w:rPr>
        <w:rFonts w:ascii="Symbol" w:eastAsia="Symbol" w:hAnsi="Symbol" w:cs="Symbol"/>
      </w:rPr>
    </w:lvl>
    <w:lvl w:ilvl="1" w:tplc="5E9CEC70">
      <w:start w:val="1"/>
      <w:numFmt w:val="bullet"/>
      <w:lvlText w:val="o"/>
      <w:lvlJc w:val="left"/>
      <w:pPr>
        <w:ind w:left="1440" w:hanging="360"/>
      </w:pPr>
      <w:rPr>
        <w:rFonts w:ascii="Courier New" w:eastAsia="Courier New" w:hAnsi="Courier New" w:cs="Courier New"/>
      </w:rPr>
    </w:lvl>
    <w:lvl w:ilvl="2" w:tplc="3FD686B4">
      <w:start w:val="1"/>
      <w:numFmt w:val="bullet"/>
      <w:lvlText w:val=""/>
      <w:lvlJc w:val="left"/>
      <w:pPr>
        <w:ind w:left="2160" w:hanging="360"/>
      </w:pPr>
      <w:rPr>
        <w:rFonts w:ascii="Wingdings" w:eastAsia="Wingdings" w:hAnsi="Wingdings" w:cs="Wingdings"/>
      </w:rPr>
    </w:lvl>
    <w:lvl w:ilvl="3" w:tplc="1E6EB6AC">
      <w:start w:val="1"/>
      <w:numFmt w:val="bullet"/>
      <w:lvlText w:val=""/>
      <w:lvlJc w:val="left"/>
      <w:pPr>
        <w:ind w:left="2880" w:hanging="360"/>
      </w:pPr>
      <w:rPr>
        <w:rFonts w:ascii="Symbol" w:eastAsia="Symbol" w:hAnsi="Symbol" w:cs="Symbol"/>
      </w:rPr>
    </w:lvl>
    <w:lvl w:ilvl="4" w:tplc="938000C8">
      <w:start w:val="1"/>
      <w:numFmt w:val="bullet"/>
      <w:lvlText w:val="o"/>
      <w:lvlJc w:val="left"/>
      <w:pPr>
        <w:ind w:left="3600" w:hanging="360"/>
      </w:pPr>
      <w:rPr>
        <w:rFonts w:ascii="Courier New" w:eastAsia="Courier New" w:hAnsi="Courier New" w:cs="Courier New"/>
      </w:rPr>
    </w:lvl>
    <w:lvl w:ilvl="5" w:tplc="3384B75A">
      <w:start w:val="1"/>
      <w:numFmt w:val="bullet"/>
      <w:lvlText w:val=""/>
      <w:lvlJc w:val="left"/>
      <w:pPr>
        <w:ind w:left="4320" w:hanging="360"/>
      </w:pPr>
      <w:rPr>
        <w:rFonts w:ascii="Wingdings" w:eastAsia="Wingdings" w:hAnsi="Wingdings" w:cs="Wingdings"/>
      </w:rPr>
    </w:lvl>
    <w:lvl w:ilvl="6" w:tplc="789C6A78">
      <w:start w:val="1"/>
      <w:numFmt w:val="bullet"/>
      <w:lvlText w:val=""/>
      <w:lvlJc w:val="left"/>
      <w:pPr>
        <w:ind w:left="5040" w:hanging="360"/>
      </w:pPr>
      <w:rPr>
        <w:rFonts w:ascii="Symbol" w:eastAsia="Symbol" w:hAnsi="Symbol" w:cs="Symbol"/>
      </w:rPr>
    </w:lvl>
    <w:lvl w:ilvl="7" w:tplc="F0B028A8">
      <w:start w:val="1"/>
      <w:numFmt w:val="bullet"/>
      <w:lvlText w:val="o"/>
      <w:lvlJc w:val="left"/>
      <w:pPr>
        <w:ind w:left="5760" w:hanging="360"/>
      </w:pPr>
      <w:rPr>
        <w:rFonts w:ascii="Courier New" w:eastAsia="Courier New" w:hAnsi="Courier New" w:cs="Courier New"/>
      </w:rPr>
    </w:lvl>
    <w:lvl w:ilvl="8" w:tplc="3B9AEDEC">
      <w:start w:val="1"/>
      <w:numFmt w:val="bullet"/>
      <w:lvlText w:val=""/>
      <w:lvlJc w:val="left"/>
      <w:pPr>
        <w:ind w:left="6480" w:hanging="360"/>
      </w:pPr>
      <w:rPr>
        <w:rFonts w:ascii="Wingdings" w:eastAsia="Wingdings" w:hAnsi="Wingdings" w:cs="Wingdings"/>
      </w:rPr>
    </w:lvl>
  </w:abstractNum>
  <w:abstractNum w:abstractNumId="17" w15:restartNumberingAfterBreak="0">
    <w:nsid w:val="39EB33CF"/>
    <w:multiLevelType w:val="hybridMultilevel"/>
    <w:tmpl w:val="79FE6D36"/>
    <w:lvl w:ilvl="0" w:tplc="337EEC7A">
      <w:start w:val="1"/>
      <w:numFmt w:val="bullet"/>
      <w:lvlText w:val=""/>
      <w:lvlJc w:val="left"/>
      <w:pPr>
        <w:ind w:left="720" w:hanging="360"/>
      </w:pPr>
      <w:rPr>
        <w:rFonts w:ascii="Symbol" w:eastAsia="Symbol" w:hAnsi="Symbol" w:cs="Symbol"/>
      </w:rPr>
    </w:lvl>
    <w:lvl w:ilvl="1" w:tplc="A4C22256">
      <w:start w:val="1"/>
      <w:numFmt w:val="bullet"/>
      <w:lvlText w:val="o"/>
      <w:lvlJc w:val="left"/>
      <w:pPr>
        <w:ind w:left="1440" w:hanging="360"/>
      </w:pPr>
      <w:rPr>
        <w:rFonts w:ascii="Courier New" w:eastAsia="Courier New" w:hAnsi="Courier New" w:cs="Courier New"/>
      </w:rPr>
    </w:lvl>
    <w:lvl w:ilvl="2" w:tplc="7E9CCBCA">
      <w:start w:val="1"/>
      <w:numFmt w:val="bullet"/>
      <w:lvlText w:val=""/>
      <w:lvlJc w:val="left"/>
      <w:pPr>
        <w:ind w:left="2160" w:hanging="360"/>
      </w:pPr>
      <w:rPr>
        <w:rFonts w:ascii="Wingdings" w:eastAsia="Wingdings" w:hAnsi="Wingdings" w:cs="Wingdings"/>
      </w:rPr>
    </w:lvl>
    <w:lvl w:ilvl="3" w:tplc="A2727C42">
      <w:start w:val="1"/>
      <w:numFmt w:val="bullet"/>
      <w:lvlText w:val=""/>
      <w:lvlJc w:val="left"/>
      <w:pPr>
        <w:ind w:left="2880" w:hanging="360"/>
      </w:pPr>
      <w:rPr>
        <w:rFonts w:ascii="Symbol" w:eastAsia="Symbol" w:hAnsi="Symbol" w:cs="Symbol"/>
      </w:rPr>
    </w:lvl>
    <w:lvl w:ilvl="4" w:tplc="5D12E37A">
      <w:start w:val="1"/>
      <w:numFmt w:val="bullet"/>
      <w:lvlText w:val="o"/>
      <w:lvlJc w:val="left"/>
      <w:pPr>
        <w:ind w:left="3600" w:hanging="360"/>
      </w:pPr>
      <w:rPr>
        <w:rFonts w:ascii="Courier New" w:eastAsia="Courier New" w:hAnsi="Courier New" w:cs="Courier New"/>
      </w:rPr>
    </w:lvl>
    <w:lvl w:ilvl="5" w:tplc="823E0CC8">
      <w:start w:val="1"/>
      <w:numFmt w:val="bullet"/>
      <w:lvlText w:val=""/>
      <w:lvlJc w:val="left"/>
      <w:pPr>
        <w:ind w:left="4320" w:hanging="360"/>
      </w:pPr>
      <w:rPr>
        <w:rFonts w:ascii="Wingdings" w:eastAsia="Wingdings" w:hAnsi="Wingdings" w:cs="Wingdings"/>
      </w:rPr>
    </w:lvl>
    <w:lvl w:ilvl="6" w:tplc="9070BB96">
      <w:start w:val="1"/>
      <w:numFmt w:val="bullet"/>
      <w:lvlText w:val=""/>
      <w:lvlJc w:val="left"/>
      <w:pPr>
        <w:ind w:left="5040" w:hanging="360"/>
      </w:pPr>
      <w:rPr>
        <w:rFonts w:ascii="Symbol" w:eastAsia="Symbol" w:hAnsi="Symbol" w:cs="Symbol"/>
      </w:rPr>
    </w:lvl>
    <w:lvl w:ilvl="7" w:tplc="120A45AE">
      <w:start w:val="1"/>
      <w:numFmt w:val="bullet"/>
      <w:lvlText w:val="o"/>
      <w:lvlJc w:val="left"/>
      <w:pPr>
        <w:ind w:left="5760" w:hanging="360"/>
      </w:pPr>
      <w:rPr>
        <w:rFonts w:ascii="Courier New" w:eastAsia="Courier New" w:hAnsi="Courier New" w:cs="Courier New"/>
      </w:rPr>
    </w:lvl>
    <w:lvl w:ilvl="8" w:tplc="BA1AF862">
      <w:start w:val="1"/>
      <w:numFmt w:val="bullet"/>
      <w:lvlText w:val=""/>
      <w:lvlJc w:val="left"/>
      <w:pPr>
        <w:ind w:left="6480" w:hanging="360"/>
      </w:pPr>
      <w:rPr>
        <w:rFonts w:ascii="Wingdings" w:eastAsia="Wingdings" w:hAnsi="Wingdings" w:cs="Wingdings"/>
      </w:rPr>
    </w:lvl>
  </w:abstractNum>
  <w:abstractNum w:abstractNumId="18" w15:restartNumberingAfterBreak="0">
    <w:nsid w:val="3E020DDE"/>
    <w:multiLevelType w:val="hybridMultilevel"/>
    <w:tmpl w:val="53EE26FA"/>
    <w:lvl w:ilvl="0" w:tplc="B4FA8084">
      <w:start w:val="1"/>
      <w:numFmt w:val="bullet"/>
      <w:lvlText w:val=""/>
      <w:lvlJc w:val="left"/>
      <w:pPr>
        <w:ind w:left="720" w:hanging="360"/>
      </w:pPr>
      <w:rPr>
        <w:rFonts w:ascii="Symbol" w:eastAsia="Symbol" w:hAnsi="Symbol" w:cs="Symbol"/>
      </w:rPr>
    </w:lvl>
    <w:lvl w:ilvl="1" w:tplc="B6266E26">
      <w:start w:val="1"/>
      <w:numFmt w:val="bullet"/>
      <w:lvlText w:val="o"/>
      <w:lvlJc w:val="left"/>
      <w:pPr>
        <w:ind w:left="1440" w:hanging="360"/>
      </w:pPr>
      <w:rPr>
        <w:rFonts w:ascii="Courier New" w:eastAsia="Courier New" w:hAnsi="Courier New" w:cs="Courier New"/>
      </w:rPr>
    </w:lvl>
    <w:lvl w:ilvl="2" w:tplc="20C2377A">
      <w:start w:val="1"/>
      <w:numFmt w:val="bullet"/>
      <w:lvlText w:val=""/>
      <w:lvlJc w:val="left"/>
      <w:pPr>
        <w:ind w:left="2160" w:hanging="360"/>
      </w:pPr>
      <w:rPr>
        <w:rFonts w:ascii="Wingdings" w:eastAsia="Wingdings" w:hAnsi="Wingdings" w:cs="Wingdings"/>
      </w:rPr>
    </w:lvl>
    <w:lvl w:ilvl="3" w:tplc="9F786C00">
      <w:start w:val="1"/>
      <w:numFmt w:val="bullet"/>
      <w:lvlText w:val=""/>
      <w:lvlJc w:val="left"/>
      <w:pPr>
        <w:ind w:left="2880" w:hanging="360"/>
      </w:pPr>
      <w:rPr>
        <w:rFonts w:ascii="Symbol" w:eastAsia="Symbol" w:hAnsi="Symbol" w:cs="Symbol"/>
      </w:rPr>
    </w:lvl>
    <w:lvl w:ilvl="4" w:tplc="C5168210">
      <w:start w:val="1"/>
      <w:numFmt w:val="bullet"/>
      <w:lvlText w:val="o"/>
      <w:lvlJc w:val="left"/>
      <w:pPr>
        <w:ind w:left="3600" w:hanging="360"/>
      </w:pPr>
      <w:rPr>
        <w:rFonts w:ascii="Courier New" w:eastAsia="Courier New" w:hAnsi="Courier New" w:cs="Courier New"/>
      </w:rPr>
    </w:lvl>
    <w:lvl w:ilvl="5" w:tplc="29DC5150">
      <w:start w:val="1"/>
      <w:numFmt w:val="bullet"/>
      <w:lvlText w:val=""/>
      <w:lvlJc w:val="left"/>
      <w:pPr>
        <w:ind w:left="4320" w:hanging="360"/>
      </w:pPr>
      <w:rPr>
        <w:rFonts w:ascii="Wingdings" w:eastAsia="Wingdings" w:hAnsi="Wingdings" w:cs="Wingdings"/>
      </w:rPr>
    </w:lvl>
    <w:lvl w:ilvl="6" w:tplc="D1680716">
      <w:start w:val="1"/>
      <w:numFmt w:val="bullet"/>
      <w:lvlText w:val=""/>
      <w:lvlJc w:val="left"/>
      <w:pPr>
        <w:ind w:left="5040" w:hanging="360"/>
      </w:pPr>
      <w:rPr>
        <w:rFonts w:ascii="Symbol" w:eastAsia="Symbol" w:hAnsi="Symbol" w:cs="Symbol"/>
      </w:rPr>
    </w:lvl>
    <w:lvl w:ilvl="7" w:tplc="52888500">
      <w:start w:val="1"/>
      <w:numFmt w:val="bullet"/>
      <w:lvlText w:val="o"/>
      <w:lvlJc w:val="left"/>
      <w:pPr>
        <w:ind w:left="5760" w:hanging="360"/>
      </w:pPr>
      <w:rPr>
        <w:rFonts w:ascii="Courier New" w:eastAsia="Courier New" w:hAnsi="Courier New" w:cs="Courier New"/>
      </w:rPr>
    </w:lvl>
    <w:lvl w:ilvl="8" w:tplc="CD86205E">
      <w:start w:val="1"/>
      <w:numFmt w:val="bullet"/>
      <w:lvlText w:val=""/>
      <w:lvlJc w:val="left"/>
      <w:pPr>
        <w:ind w:left="6480" w:hanging="360"/>
      </w:pPr>
      <w:rPr>
        <w:rFonts w:ascii="Wingdings" w:eastAsia="Wingdings" w:hAnsi="Wingdings" w:cs="Wingdings"/>
      </w:rPr>
    </w:lvl>
  </w:abstractNum>
  <w:abstractNum w:abstractNumId="19" w15:restartNumberingAfterBreak="0">
    <w:nsid w:val="3F8770D5"/>
    <w:multiLevelType w:val="hybridMultilevel"/>
    <w:tmpl w:val="E47627D6"/>
    <w:lvl w:ilvl="0" w:tplc="849A9382">
      <w:start w:val="1"/>
      <w:numFmt w:val="bullet"/>
      <w:lvlText w:val=""/>
      <w:lvlJc w:val="left"/>
      <w:pPr>
        <w:ind w:left="720" w:hanging="360"/>
      </w:pPr>
      <w:rPr>
        <w:rFonts w:ascii="Symbol" w:eastAsia="Symbol" w:hAnsi="Symbol" w:cs="Symbol"/>
      </w:rPr>
    </w:lvl>
    <w:lvl w:ilvl="1" w:tplc="8BA0FA82">
      <w:start w:val="1"/>
      <w:numFmt w:val="bullet"/>
      <w:lvlText w:val="o"/>
      <w:lvlJc w:val="left"/>
      <w:pPr>
        <w:ind w:left="1440" w:hanging="360"/>
      </w:pPr>
      <w:rPr>
        <w:rFonts w:ascii="Courier New" w:eastAsia="Courier New" w:hAnsi="Courier New" w:cs="Courier New"/>
      </w:rPr>
    </w:lvl>
    <w:lvl w:ilvl="2" w:tplc="F10E6876">
      <w:start w:val="1"/>
      <w:numFmt w:val="bullet"/>
      <w:lvlText w:val=""/>
      <w:lvlJc w:val="left"/>
      <w:pPr>
        <w:ind w:left="2160" w:hanging="360"/>
      </w:pPr>
      <w:rPr>
        <w:rFonts w:ascii="Wingdings" w:eastAsia="Wingdings" w:hAnsi="Wingdings" w:cs="Wingdings"/>
      </w:rPr>
    </w:lvl>
    <w:lvl w:ilvl="3" w:tplc="14CA0EA2">
      <w:start w:val="1"/>
      <w:numFmt w:val="bullet"/>
      <w:lvlText w:val=""/>
      <w:lvlJc w:val="left"/>
      <w:pPr>
        <w:ind w:left="2880" w:hanging="360"/>
      </w:pPr>
      <w:rPr>
        <w:rFonts w:ascii="Symbol" w:eastAsia="Symbol" w:hAnsi="Symbol" w:cs="Symbol"/>
      </w:rPr>
    </w:lvl>
    <w:lvl w:ilvl="4" w:tplc="BF7CAED6">
      <w:start w:val="1"/>
      <w:numFmt w:val="bullet"/>
      <w:lvlText w:val="o"/>
      <w:lvlJc w:val="left"/>
      <w:pPr>
        <w:ind w:left="3600" w:hanging="360"/>
      </w:pPr>
      <w:rPr>
        <w:rFonts w:ascii="Courier New" w:eastAsia="Courier New" w:hAnsi="Courier New" w:cs="Courier New"/>
      </w:rPr>
    </w:lvl>
    <w:lvl w:ilvl="5" w:tplc="BACCCEF2">
      <w:start w:val="1"/>
      <w:numFmt w:val="bullet"/>
      <w:lvlText w:val=""/>
      <w:lvlJc w:val="left"/>
      <w:pPr>
        <w:ind w:left="4320" w:hanging="360"/>
      </w:pPr>
      <w:rPr>
        <w:rFonts w:ascii="Wingdings" w:eastAsia="Wingdings" w:hAnsi="Wingdings" w:cs="Wingdings"/>
      </w:rPr>
    </w:lvl>
    <w:lvl w:ilvl="6" w:tplc="D7E630EA">
      <w:start w:val="1"/>
      <w:numFmt w:val="bullet"/>
      <w:lvlText w:val=""/>
      <w:lvlJc w:val="left"/>
      <w:pPr>
        <w:ind w:left="5040" w:hanging="360"/>
      </w:pPr>
      <w:rPr>
        <w:rFonts w:ascii="Symbol" w:eastAsia="Symbol" w:hAnsi="Symbol" w:cs="Symbol"/>
      </w:rPr>
    </w:lvl>
    <w:lvl w:ilvl="7" w:tplc="F304751E">
      <w:start w:val="1"/>
      <w:numFmt w:val="bullet"/>
      <w:lvlText w:val="o"/>
      <w:lvlJc w:val="left"/>
      <w:pPr>
        <w:ind w:left="5760" w:hanging="360"/>
      </w:pPr>
      <w:rPr>
        <w:rFonts w:ascii="Courier New" w:eastAsia="Courier New" w:hAnsi="Courier New" w:cs="Courier New"/>
      </w:rPr>
    </w:lvl>
    <w:lvl w:ilvl="8" w:tplc="86D080AC">
      <w:start w:val="1"/>
      <w:numFmt w:val="bullet"/>
      <w:lvlText w:val=""/>
      <w:lvlJc w:val="left"/>
      <w:pPr>
        <w:ind w:left="6480" w:hanging="360"/>
      </w:pPr>
      <w:rPr>
        <w:rFonts w:ascii="Wingdings" w:eastAsia="Wingdings" w:hAnsi="Wingdings" w:cs="Wingdings"/>
      </w:rPr>
    </w:lvl>
  </w:abstractNum>
  <w:abstractNum w:abstractNumId="20" w15:restartNumberingAfterBreak="0">
    <w:nsid w:val="451B5872"/>
    <w:multiLevelType w:val="hybridMultilevel"/>
    <w:tmpl w:val="D2826A2C"/>
    <w:lvl w:ilvl="0" w:tplc="BA68D4C0">
      <w:start w:val="1"/>
      <w:numFmt w:val="bullet"/>
      <w:lvlText w:val=""/>
      <w:lvlJc w:val="left"/>
      <w:pPr>
        <w:ind w:left="720" w:hanging="360"/>
      </w:pPr>
      <w:rPr>
        <w:rFonts w:ascii="Symbol" w:eastAsia="Symbol" w:hAnsi="Symbol" w:cs="Symbol"/>
      </w:rPr>
    </w:lvl>
    <w:lvl w:ilvl="1" w:tplc="5F409914">
      <w:start w:val="1"/>
      <w:numFmt w:val="bullet"/>
      <w:lvlText w:val="o"/>
      <w:lvlJc w:val="left"/>
      <w:pPr>
        <w:ind w:left="1440" w:hanging="360"/>
      </w:pPr>
      <w:rPr>
        <w:rFonts w:ascii="Courier New" w:eastAsia="Courier New" w:hAnsi="Courier New" w:cs="Courier New"/>
      </w:rPr>
    </w:lvl>
    <w:lvl w:ilvl="2" w:tplc="1502685C">
      <w:start w:val="1"/>
      <w:numFmt w:val="bullet"/>
      <w:lvlText w:val=""/>
      <w:lvlJc w:val="left"/>
      <w:pPr>
        <w:ind w:left="2160" w:hanging="360"/>
      </w:pPr>
      <w:rPr>
        <w:rFonts w:ascii="Wingdings" w:eastAsia="Wingdings" w:hAnsi="Wingdings" w:cs="Wingdings"/>
      </w:rPr>
    </w:lvl>
    <w:lvl w:ilvl="3" w:tplc="03E4B722">
      <w:start w:val="1"/>
      <w:numFmt w:val="bullet"/>
      <w:lvlText w:val=""/>
      <w:lvlJc w:val="left"/>
      <w:pPr>
        <w:ind w:left="2880" w:hanging="360"/>
      </w:pPr>
      <w:rPr>
        <w:rFonts w:ascii="Symbol" w:eastAsia="Symbol" w:hAnsi="Symbol" w:cs="Symbol"/>
      </w:rPr>
    </w:lvl>
    <w:lvl w:ilvl="4" w:tplc="1A06A152">
      <w:start w:val="1"/>
      <w:numFmt w:val="bullet"/>
      <w:lvlText w:val="o"/>
      <w:lvlJc w:val="left"/>
      <w:pPr>
        <w:ind w:left="3600" w:hanging="360"/>
      </w:pPr>
      <w:rPr>
        <w:rFonts w:ascii="Courier New" w:eastAsia="Courier New" w:hAnsi="Courier New" w:cs="Courier New"/>
      </w:rPr>
    </w:lvl>
    <w:lvl w:ilvl="5" w:tplc="6CDE0108">
      <w:start w:val="1"/>
      <w:numFmt w:val="bullet"/>
      <w:lvlText w:val=""/>
      <w:lvlJc w:val="left"/>
      <w:pPr>
        <w:ind w:left="4320" w:hanging="360"/>
      </w:pPr>
      <w:rPr>
        <w:rFonts w:ascii="Wingdings" w:eastAsia="Wingdings" w:hAnsi="Wingdings" w:cs="Wingdings"/>
      </w:rPr>
    </w:lvl>
    <w:lvl w:ilvl="6" w:tplc="EC6EFCBE">
      <w:start w:val="1"/>
      <w:numFmt w:val="bullet"/>
      <w:lvlText w:val=""/>
      <w:lvlJc w:val="left"/>
      <w:pPr>
        <w:ind w:left="5040" w:hanging="360"/>
      </w:pPr>
      <w:rPr>
        <w:rFonts w:ascii="Symbol" w:eastAsia="Symbol" w:hAnsi="Symbol" w:cs="Symbol"/>
      </w:rPr>
    </w:lvl>
    <w:lvl w:ilvl="7" w:tplc="D158A3B6">
      <w:start w:val="1"/>
      <w:numFmt w:val="bullet"/>
      <w:lvlText w:val="o"/>
      <w:lvlJc w:val="left"/>
      <w:pPr>
        <w:ind w:left="5760" w:hanging="360"/>
      </w:pPr>
      <w:rPr>
        <w:rFonts w:ascii="Courier New" w:eastAsia="Courier New" w:hAnsi="Courier New" w:cs="Courier New"/>
      </w:rPr>
    </w:lvl>
    <w:lvl w:ilvl="8" w:tplc="F546202E">
      <w:start w:val="1"/>
      <w:numFmt w:val="bullet"/>
      <w:lvlText w:val=""/>
      <w:lvlJc w:val="left"/>
      <w:pPr>
        <w:ind w:left="6480" w:hanging="360"/>
      </w:pPr>
      <w:rPr>
        <w:rFonts w:ascii="Wingdings" w:eastAsia="Wingdings" w:hAnsi="Wingdings" w:cs="Wingdings"/>
      </w:rPr>
    </w:lvl>
  </w:abstractNum>
  <w:abstractNum w:abstractNumId="21" w15:restartNumberingAfterBreak="0">
    <w:nsid w:val="48FD5897"/>
    <w:multiLevelType w:val="hybridMultilevel"/>
    <w:tmpl w:val="AFFE10CC"/>
    <w:lvl w:ilvl="0" w:tplc="B68A430A">
      <w:start w:val="1"/>
      <w:numFmt w:val="bullet"/>
      <w:lvlText w:val=""/>
      <w:lvlJc w:val="left"/>
      <w:pPr>
        <w:ind w:left="720" w:hanging="360"/>
      </w:pPr>
      <w:rPr>
        <w:rFonts w:ascii="Symbol" w:eastAsia="Symbol" w:hAnsi="Symbol" w:cs="Symbol"/>
      </w:rPr>
    </w:lvl>
    <w:lvl w:ilvl="1" w:tplc="60724FD8">
      <w:start w:val="1"/>
      <w:numFmt w:val="bullet"/>
      <w:lvlText w:val="o"/>
      <w:lvlJc w:val="left"/>
      <w:pPr>
        <w:ind w:left="1440" w:hanging="360"/>
      </w:pPr>
      <w:rPr>
        <w:rFonts w:ascii="Courier New" w:eastAsia="Courier New" w:hAnsi="Courier New" w:cs="Courier New"/>
      </w:rPr>
    </w:lvl>
    <w:lvl w:ilvl="2" w:tplc="818C5EEC">
      <w:start w:val="1"/>
      <w:numFmt w:val="bullet"/>
      <w:lvlText w:val=""/>
      <w:lvlJc w:val="left"/>
      <w:pPr>
        <w:ind w:left="2160" w:hanging="360"/>
      </w:pPr>
      <w:rPr>
        <w:rFonts w:ascii="Wingdings" w:eastAsia="Wingdings" w:hAnsi="Wingdings" w:cs="Wingdings"/>
      </w:rPr>
    </w:lvl>
    <w:lvl w:ilvl="3" w:tplc="0134A27C">
      <w:start w:val="1"/>
      <w:numFmt w:val="bullet"/>
      <w:lvlText w:val=""/>
      <w:lvlJc w:val="left"/>
      <w:pPr>
        <w:ind w:left="2880" w:hanging="360"/>
      </w:pPr>
      <w:rPr>
        <w:rFonts w:ascii="Symbol" w:eastAsia="Symbol" w:hAnsi="Symbol" w:cs="Symbol"/>
      </w:rPr>
    </w:lvl>
    <w:lvl w:ilvl="4" w:tplc="204413A4">
      <w:start w:val="1"/>
      <w:numFmt w:val="bullet"/>
      <w:lvlText w:val="o"/>
      <w:lvlJc w:val="left"/>
      <w:pPr>
        <w:ind w:left="3600" w:hanging="360"/>
      </w:pPr>
      <w:rPr>
        <w:rFonts w:ascii="Courier New" w:eastAsia="Courier New" w:hAnsi="Courier New" w:cs="Courier New"/>
      </w:rPr>
    </w:lvl>
    <w:lvl w:ilvl="5" w:tplc="E334E49C">
      <w:start w:val="1"/>
      <w:numFmt w:val="bullet"/>
      <w:lvlText w:val=""/>
      <w:lvlJc w:val="left"/>
      <w:pPr>
        <w:ind w:left="4320" w:hanging="360"/>
      </w:pPr>
      <w:rPr>
        <w:rFonts w:ascii="Wingdings" w:eastAsia="Wingdings" w:hAnsi="Wingdings" w:cs="Wingdings"/>
      </w:rPr>
    </w:lvl>
    <w:lvl w:ilvl="6" w:tplc="E05A5C14">
      <w:start w:val="1"/>
      <w:numFmt w:val="bullet"/>
      <w:lvlText w:val=""/>
      <w:lvlJc w:val="left"/>
      <w:pPr>
        <w:ind w:left="5040" w:hanging="360"/>
      </w:pPr>
      <w:rPr>
        <w:rFonts w:ascii="Symbol" w:eastAsia="Symbol" w:hAnsi="Symbol" w:cs="Symbol"/>
      </w:rPr>
    </w:lvl>
    <w:lvl w:ilvl="7" w:tplc="D9C26AF2">
      <w:start w:val="1"/>
      <w:numFmt w:val="bullet"/>
      <w:lvlText w:val="o"/>
      <w:lvlJc w:val="left"/>
      <w:pPr>
        <w:ind w:left="5760" w:hanging="360"/>
      </w:pPr>
      <w:rPr>
        <w:rFonts w:ascii="Courier New" w:eastAsia="Courier New" w:hAnsi="Courier New" w:cs="Courier New"/>
      </w:rPr>
    </w:lvl>
    <w:lvl w:ilvl="8" w:tplc="2CFAD75C">
      <w:start w:val="1"/>
      <w:numFmt w:val="bullet"/>
      <w:lvlText w:val=""/>
      <w:lvlJc w:val="left"/>
      <w:pPr>
        <w:ind w:left="6480" w:hanging="360"/>
      </w:pPr>
      <w:rPr>
        <w:rFonts w:ascii="Wingdings" w:eastAsia="Wingdings" w:hAnsi="Wingdings" w:cs="Wingdings"/>
      </w:rPr>
    </w:lvl>
  </w:abstractNum>
  <w:abstractNum w:abstractNumId="22" w15:restartNumberingAfterBreak="0">
    <w:nsid w:val="49A27E10"/>
    <w:multiLevelType w:val="hybridMultilevel"/>
    <w:tmpl w:val="E2F2F566"/>
    <w:lvl w:ilvl="0" w:tplc="11369324">
      <w:start w:val="1"/>
      <w:numFmt w:val="bullet"/>
      <w:lvlText w:val=""/>
      <w:lvlJc w:val="left"/>
      <w:pPr>
        <w:ind w:left="720" w:hanging="360"/>
      </w:pPr>
      <w:rPr>
        <w:rFonts w:ascii="Symbol" w:eastAsia="Symbol" w:hAnsi="Symbol" w:cs="Symbol"/>
      </w:rPr>
    </w:lvl>
    <w:lvl w:ilvl="1" w:tplc="75EA1880">
      <w:start w:val="1"/>
      <w:numFmt w:val="bullet"/>
      <w:lvlText w:val="o"/>
      <w:lvlJc w:val="left"/>
      <w:pPr>
        <w:ind w:left="1440" w:hanging="360"/>
      </w:pPr>
      <w:rPr>
        <w:rFonts w:ascii="Courier New" w:eastAsia="Courier New" w:hAnsi="Courier New" w:cs="Courier New"/>
      </w:rPr>
    </w:lvl>
    <w:lvl w:ilvl="2" w:tplc="6BFC058C">
      <w:start w:val="1"/>
      <w:numFmt w:val="bullet"/>
      <w:lvlText w:val=""/>
      <w:lvlJc w:val="left"/>
      <w:pPr>
        <w:ind w:left="2160" w:hanging="360"/>
      </w:pPr>
      <w:rPr>
        <w:rFonts w:ascii="Wingdings" w:eastAsia="Wingdings" w:hAnsi="Wingdings" w:cs="Wingdings"/>
      </w:rPr>
    </w:lvl>
    <w:lvl w:ilvl="3" w:tplc="330466FC">
      <w:start w:val="1"/>
      <w:numFmt w:val="bullet"/>
      <w:lvlText w:val=""/>
      <w:lvlJc w:val="left"/>
      <w:pPr>
        <w:ind w:left="2880" w:hanging="360"/>
      </w:pPr>
      <w:rPr>
        <w:rFonts w:ascii="Symbol" w:eastAsia="Symbol" w:hAnsi="Symbol" w:cs="Symbol"/>
      </w:rPr>
    </w:lvl>
    <w:lvl w:ilvl="4" w:tplc="6EB827BC">
      <w:start w:val="1"/>
      <w:numFmt w:val="bullet"/>
      <w:lvlText w:val="o"/>
      <w:lvlJc w:val="left"/>
      <w:pPr>
        <w:ind w:left="3600" w:hanging="360"/>
      </w:pPr>
      <w:rPr>
        <w:rFonts w:ascii="Courier New" w:eastAsia="Courier New" w:hAnsi="Courier New" w:cs="Courier New"/>
      </w:rPr>
    </w:lvl>
    <w:lvl w:ilvl="5" w:tplc="9CB097DC">
      <w:start w:val="1"/>
      <w:numFmt w:val="bullet"/>
      <w:lvlText w:val=""/>
      <w:lvlJc w:val="left"/>
      <w:pPr>
        <w:ind w:left="4320" w:hanging="360"/>
      </w:pPr>
      <w:rPr>
        <w:rFonts w:ascii="Wingdings" w:eastAsia="Wingdings" w:hAnsi="Wingdings" w:cs="Wingdings"/>
      </w:rPr>
    </w:lvl>
    <w:lvl w:ilvl="6" w:tplc="3B9C427A">
      <w:start w:val="1"/>
      <w:numFmt w:val="bullet"/>
      <w:lvlText w:val=""/>
      <w:lvlJc w:val="left"/>
      <w:pPr>
        <w:ind w:left="5040" w:hanging="360"/>
      </w:pPr>
      <w:rPr>
        <w:rFonts w:ascii="Symbol" w:eastAsia="Symbol" w:hAnsi="Symbol" w:cs="Symbol"/>
      </w:rPr>
    </w:lvl>
    <w:lvl w:ilvl="7" w:tplc="BF941F5C">
      <w:start w:val="1"/>
      <w:numFmt w:val="bullet"/>
      <w:lvlText w:val="o"/>
      <w:lvlJc w:val="left"/>
      <w:pPr>
        <w:ind w:left="5760" w:hanging="360"/>
      </w:pPr>
      <w:rPr>
        <w:rFonts w:ascii="Courier New" w:eastAsia="Courier New" w:hAnsi="Courier New" w:cs="Courier New"/>
      </w:rPr>
    </w:lvl>
    <w:lvl w:ilvl="8" w:tplc="69660526">
      <w:start w:val="1"/>
      <w:numFmt w:val="bullet"/>
      <w:lvlText w:val=""/>
      <w:lvlJc w:val="left"/>
      <w:pPr>
        <w:ind w:left="6480" w:hanging="360"/>
      </w:pPr>
      <w:rPr>
        <w:rFonts w:ascii="Wingdings" w:eastAsia="Wingdings" w:hAnsi="Wingdings" w:cs="Wingdings"/>
      </w:rPr>
    </w:lvl>
  </w:abstractNum>
  <w:abstractNum w:abstractNumId="23" w15:restartNumberingAfterBreak="0">
    <w:nsid w:val="4A527D58"/>
    <w:multiLevelType w:val="hybridMultilevel"/>
    <w:tmpl w:val="D286DA30"/>
    <w:lvl w:ilvl="0" w:tplc="DB945D1A">
      <w:start w:val="1"/>
      <w:numFmt w:val="bullet"/>
      <w:lvlText w:val=""/>
      <w:lvlJc w:val="left"/>
      <w:pPr>
        <w:ind w:left="720" w:hanging="360"/>
      </w:pPr>
      <w:rPr>
        <w:rFonts w:ascii="Symbol" w:eastAsia="Symbol" w:hAnsi="Symbol" w:cs="Symbol"/>
      </w:rPr>
    </w:lvl>
    <w:lvl w:ilvl="1" w:tplc="320C425A">
      <w:start w:val="1"/>
      <w:numFmt w:val="bullet"/>
      <w:lvlText w:val="o"/>
      <w:lvlJc w:val="left"/>
      <w:pPr>
        <w:ind w:left="1440" w:hanging="360"/>
      </w:pPr>
      <w:rPr>
        <w:rFonts w:ascii="Courier New" w:eastAsia="Courier New" w:hAnsi="Courier New" w:cs="Courier New"/>
      </w:rPr>
    </w:lvl>
    <w:lvl w:ilvl="2" w:tplc="0C72E882">
      <w:start w:val="1"/>
      <w:numFmt w:val="bullet"/>
      <w:lvlText w:val=""/>
      <w:lvlJc w:val="left"/>
      <w:pPr>
        <w:ind w:left="2160" w:hanging="360"/>
      </w:pPr>
      <w:rPr>
        <w:rFonts w:ascii="Wingdings" w:eastAsia="Wingdings" w:hAnsi="Wingdings" w:cs="Wingdings"/>
      </w:rPr>
    </w:lvl>
    <w:lvl w:ilvl="3" w:tplc="6F7A0CE0">
      <w:start w:val="1"/>
      <w:numFmt w:val="bullet"/>
      <w:lvlText w:val=""/>
      <w:lvlJc w:val="left"/>
      <w:pPr>
        <w:ind w:left="2880" w:hanging="360"/>
      </w:pPr>
      <w:rPr>
        <w:rFonts w:ascii="Symbol" w:eastAsia="Symbol" w:hAnsi="Symbol" w:cs="Symbol"/>
      </w:rPr>
    </w:lvl>
    <w:lvl w:ilvl="4" w:tplc="4D8EB744">
      <w:start w:val="1"/>
      <w:numFmt w:val="bullet"/>
      <w:lvlText w:val="o"/>
      <w:lvlJc w:val="left"/>
      <w:pPr>
        <w:ind w:left="3600" w:hanging="360"/>
      </w:pPr>
      <w:rPr>
        <w:rFonts w:ascii="Courier New" w:eastAsia="Courier New" w:hAnsi="Courier New" w:cs="Courier New"/>
      </w:rPr>
    </w:lvl>
    <w:lvl w:ilvl="5" w:tplc="5A94417E">
      <w:start w:val="1"/>
      <w:numFmt w:val="bullet"/>
      <w:lvlText w:val=""/>
      <w:lvlJc w:val="left"/>
      <w:pPr>
        <w:ind w:left="4320" w:hanging="360"/>
      </w:pPr>
      <w:rPr>
        <w:rFonts w:ascii="Wingdings" w:eastAsia="Wingdings" w:hAnsi="Wingdings" w:cs="Wingdings"/>
      </w:rPr>
    </w:lvl>
    <w:lvl w:ilvl="6" w:tplc="F5AECC80">
      <w:start w:val="1"/>
      <w:numFmt w:val="bullet"/>
      <w:lvlText w:val=""/>
      <w:lvlJc w:val="left"/>
      <w:pPr>
        <w:ind w:left="5040" w:hanging="360"/>
      </w:pPr>
      <w:rPr>
        <w:rFonts w:ascii="Symbol" w:eastAsia="Symbol" w:hAnsi="Symbol" w:cs="Symbol"/>
      </w:rPr>
    </w:lvl>
    <w:lvl w:ilvl="7" w:tplc="015474E6">
      <w:start w:val="1"/>
      <w:numFmt w:val="bullet"/>
      <w:lvlText w:val="o"/>
      <w:lvlJc w:val="left"/>
      <w:pPr>
        <w:ind w:left="5760" w:hanging="360"/>
      </w:pPr>
      <w:rPr>
        <w:rFonts w:ascii="Courier New" w:eastAsia="Courier New" w:hAnsi="Courier New" w:cs="Courier New"/>
      </w:rPr>
    </w:lvl>
    <w:lvl w:ilvl="8" w:tplc="4078AF62">
      <w:start w:val="1"/>
      <w:numFmt w:val="bullet"/>
      <w:lvlText w:val=""/>
      <w:lvlJc w:val="left"/>
      <w:pPr>
        <w:ind w:left="6480" w:hanging="360"/>
      </w:pPr>
      <w:rPr>
        <w:rFonts w:ascii="Wingdings" w:eastAsia="Wingdings" w:hAnsi="Wingdings" w:cs="Wingdings"/>
      </w:rPr>
    </w:lvl>
  </w:abstractNum>
  <w:abstractNum w:abstractNumId="24" w15:restartNumberingAfterBreak="0">
    <w:nsid w:val="4AE74195"/>
    <w:multiLevelType w:val="hybridMultilevel"/>
    <w:tmpl w:val="72C08B7E"/>
    <w:lvl w:ilvl="0" w:tplc="09F8BC76">
      <w:start w:val="1"/>
      <w:numFmt w:val="bullet"/>
      <w:lvlText w:val=""/>
      <w:lvlJc w:val="left"/>
      <w:pPr>
        <w:ind w:left="720" w:hanging="360"/>
      </w:pPr>
      <w:rPr>
        <w:rFonts w:ascii="Symbol" w:eastAsia="Symbol" w:hAnsi="Symbol" w:cs="Symbol"/>
      </w:rPr>
    </w:lvl>
    <w:lvl w:ilvl="1" w:tplc="7BE0B2FA">
      <w:start w:val="1"/>
      <w:numFmt w:val="bullet"/>
      <w:lvlText w:val="o"/>
      <w:lvlJc w:val="left"/>
      <w:pPr>
        <w:ind w:left="1440" w:hanging="360"/>
      </w:pPr>
      <w:rPr>
        <w:rFonts w:ascii="Courier New" w:eastAsia="Courier New" w:hAnsi="Courier New" w:cs="Courier New"/>
      </w:rPr>
    </w:lvl>
    <w:lvl w:ilvl="2" w:tplc="C2FCF5FE">
      <w:start w:val="1"/>
      <w:numFmt w:val="bullet"/>
      <w:lvlText w:val=""/>
      <w:lvlJc w:val="left"/>
      <w:pPr>
        <w:ind w:left="2160" w:hanging="360"/>
      </w:pPr>
      <w:rPr>
        <w:rFonts w:ascii="Wingdings" w:eastAsia="Wingdings" w:hAnsi="Wingdings" w:cs="Wingdings"/>
      </w:rPr>
    </w:lvl>
    <w:lvl w:ilvl="3" w:tplc="B7A48E0E">
      <w:start w:val="1"/>
      <w:numFmt w:val="bullet"/>
      <w:lvlText w:val=""/>
      <w:lvlJc w:val="left"/>
      <w:pPr>
        <w:ind w:left="2880" w:hanging="360"/>
      </w:pPr>
      <w:rPr>
        <w:rFonts w:ascii="Symbol" w:eastAsia="Symbol" w:hAnsi="Symbol" w:cs="Symbol"/>
      </w:rPr>
    </w:lvl>
    <w:lvl w:ilvl="4" w:tplc="2AFC6198">
      <w:start w:val="1"/>
      <w:numFmt w:val="bullet"/>
      <w:lvlText w:val="o"/>
      <w:lvlJc w:val="left"/>
      <w:pPr>
        <w:ind w:left="3600" w:hanging="360"/>
      </w:pPr>
      <w:rPr>
        <w:rFonts w:ascii="Courier New" w:eastAsia="Courier New" w:hAnsi="Courier New" w:cs="Courier New"/>
      </w:rPr>
    </w:lvl>
    <w:lvl w:ilvl="5" w:tplc="A146749E">
      <w:start w:val="1"/>
      <w:numFmt w:val="bullet"/>
      <w:lvlText w:val=""/>
      <w:lvlJc w:val="left"/>
      <w:pPr>
        <w:ind w:left="4320" w:hanging="360"/>
      </w:pPr>
      <w:rPr>
        <w:rFonts w:ascii="Wingdings" w:eastAsia="Wingdings" w:hAnsi="Wingdings" w:cs="Wingdings"/>
      </w:rPr>
    </w:lvl>
    <w:lvl w:ilvl="6" w:tplc="6A745A80">
      <w:start w:val="1"/>
      <w:numFmt w:val="bullet"/>
      <w:lvlText w:val=""/>
      <w:lvlJc w:val="left"/>
      <w:pPr>
        <w:ind w:left="5040" w:hanging="360"/>
      </w:pPr>
      <w:rPr>
        <w:rFonts w:ascii="Symbol" w:eastAsia="Symbol" w:hAnsi="Symbol" w:cs="Symbol"/>
      </w:rPr>
    </w:lvl>
    <w:lvl w:ilvl="7" w:tplc="56B4C298">
      <w:start w:val="1"/>
      <w:numFmt w:val="bullet"/>
      <w:lvlText w:val="o"/>
      <w:lvlJc w:val="left"/>
      <w:pPr>
        <w:ind w:left="5760" w:hanging="360"/>
      </w:pPr>
      <w:rPr>
        <w:rFonts w:ascii="Courier New" w:eastAsia="Courier New" w:hAnsi="Courier New" w:cs="Courier New"/>
      </w:rPr>
    </w:lvl>
    <w:lvl w:ilvl="8" w:tplc="B34CED2A">
      <w:start w:val="1"/>
      <w:numFmt w:val="bullet"/>
      <w:lvlText w:val=""/>
      <w:lvlJc w:val="left"/>
      <w:pPr>
        <w:ind w:left="6480" w:hanging="360"/>
      </w:pPr>
      <w:rPr>
        <w:rFonts w:ascii="Wingdings" w:eastAsia="Wingdings" w:hAnsi="Wingdings" w:cs="Wingdings"/>
      </w:rPr>
    </w:lvl>
  </w:abstractNum>
  <w:abstractNum w:abstractNumId="25" w15:restartNumberingAfterBreak="0">
    <w:nsid w:val="4F181F1E"/>
    <w:multiLevelType w:val="hybridMultilevel"/>
    <w:tmpl w:val="FD4CE1C6"/>
    <w:lvl w:ilvl="0" w:tplc="F08E0D0A">
      <w:start w:val="1"/>
      <w:numFmt w:val="bullet"/>
      <w:lvlText w:val=""/>
      <w:lvlJc w:val="left"/>
      <w:pPr>
        <w:ind w:left="720" w:hanging="360"/>
      </w:pPr>
      <w:rPr>
        <w:rFonts w:ascii="Symbol" w:eastAsia="Symbol" w:hAnsi="Symbol" w:cs="Symbol"/>
      </w:rPr>
    </w:lvl>
    <w:lvl w:ilvl="1" w:tplc="7E9CCE8C">
      <w:start w:val="1"/>
      <w:numFmt w:val="bullet"/>
      <w:lvlText w:val="o"/>
      <w:lvlJc w:val="left"/>
      <w:pPr>
        <w:ind w:left="1440" w:hanging="360"/>
      </w:pPr>
      <w:rPr>
        <w:rFonts w:ascii="Courier New" w:eastAsia="Courier New" w:hAnsi="Courier New" w:cs="Courier New"/>
      </w:rPr>
    </w:lvl>
    <w:lvl w:ilvl="2" w:tplc="6D107014">
      <w:start w:val="1"/>
      <w:numFmt w:val="bullet"/>
      <w:lvlText w:val=""/>
      <w:lvlJc w:val="left"/>
      <w:pPr>
        <w:ind w:left="2160" w:hanging="360"/>
      </w:pPr>
      <w:rPr>
        <w:rFonts w:ascii="Wingdings" w:eastAsia="Wingdings" w:hAnsi="Wingdings" w:cs="Wingdings"/>
      </w:rPr>
    </w:lvl>
    <w:lvl w:ilvl="3" w:tplc="0BA89510">
      <w:start w:val="1"/>
      <w:numFmt w:val="bullet"/>
      <w:lvlText w:val=""/>
      <w:lvlJc w:val="left"/>
      <w:pPr>
        <w:ind w:left="2880" w:hanging="360"/>
      </w:pPr>
      <w:rPr>
        <w:rFonts w:ascii="Symbol" w:eastAsia="Symbol" w:hAnsi="Symbol" w:cs="Symbol"/>
      </w:rPr>
    </w:lvl>
    <w:lvl w:ilvl="4" w:tplc="258E44A4">
      <w:start w:val="1"/>
      <w:numFmt w:val="bullet"/>
      <w:lvlText w:val="o"/>
      <w:lvlJc w:val="left"/>
      <w:pPr>
        <w:ind w:left="3600" w:hanging="360"/>
      </w:pPr>
      <w:rPr>
        <w:rFonts w:ascii="Courier New" w:eastAsia="Courier New" w:hAnsi="Courier New" w:cs="Courier New"/>
      </w:rPr>
    </w:lvl>
    <w:lvl w:ilvl="5" w:tplc="A00C60EC">
      <w:start w:val="1"/>
      <w:numFmt w:val="bullet"/>
      <w:lvlText w:val=""/>
      <w:lvlJc w:val="left"/>
      <w:pPr>
        <w:ind w:left="4320" w:hanging="360"/>
      </w:pPr>
      <w:rPr>
        <w:rFonts w:ascii="Wingdings" w:eastAsia="Wingdings" w:hAnsi="Wingdings" w:cs="Wingdings"/>
      </w:rPr>
    </w:lvl>
    <w:lvl w:ilvl="6" w:tplc="C4B629E2">
      <w:start w:val="1"/>
      <w:numFmt w:val="bullet"/>
      <w:lvlText w:val=""/>
      <w:lvlJc w:val="left"/>
      <w:pPr>
        <w:ind w:left="5040" w:hanging="360"/>
      </w:pPr>
      <w:rPr>
        <w:rFonts w:ascii="Symbol" w:eastAsia="Symbol" w:hAnsi="Symbol" w:cs="Symbol"/>
      </w:rPr>
    </w:lvl>
    <w:lvl w:ilvl="7" w:tplc="28F4743A">
      <w:start w:val="1"/>
      <w:numFmt w:val="bullet"/>
      <w:lvlText w:val="o"/>
      <w:lvlJc w:val="left"/>
      <w:pPr>
        <w:ind w:left="5760" w:hanging="360"/>
      </w:pPr>
      <w:rPr>
        <w:rFonts w:ascii="Courier New" w:eastAsia="Courier New" w:hAnsi="Courier New" w:cs="Courier New"/>
      </w:rPr>
    </w:lvl>
    <w:lvl w:ilvl="8" w:tplc="3078F406">
      <w:start w:val="1"/>
      <w:numFmt w:val="bullet"/>
      <w:lvlText w:val=""/>
      <w:lvlJc w:val="left"/>
      <w:pPr>
        <w:ind w:left="6480" w:hanging="360"/>
      </w:pPr>
      <w:rPr>
        <w:rFonts w:ascii="Wingdings" w:eastAsia="Wingdings" w:hAnsi="Wingdings" w:cs="Wingdings"/>
      </w:rPr>
    </w:lvl>
  </w:abstractNum>
  <w:abstractNum w:abstractNumId="26" w15:restartNumberingAfterBreak="0">
    <w:nsid w:val="535248F1"/>
    <w:multiLevelType w:val="hybridMultilevel"/>
    <w:tmpl w:val="0C127744"/>
    <w:lvl w:ilvl="0" w:tplc="D2942600">
      <w:start w:val="1"/>
      <w:numFmt w:val="bullet"/>
      <w:lvlText w:val=""/>
      <w:lvlJc w:val="left"/>
      <w:pPr>
        <w:ind w:left="720" w:hanging="360"/>
      </w:pPr>
      <w:rPr>
        <w:rFonts w:ascii="Symbol" w:eastAsia="Symbol" w:hAnsi="Symbol" w:cs="Symbol"/>
      </w:rPr>
    </w:lvl>
    <w:lvl w:ilvl="1" w:tplc="35B4C62E">
      <w:start w:val="1"/>
      <w:numFmt w:val="bullet"/>
      <w:lvlText w:val="o"/>
      <w:lvlJc w:val="left"/>
      <w:pPr>
        <w:ind w:left="1440" w:hanging="360"/>
      </w:pPr>
      <w:rPr>
        <w:rFonts w:ascii="Courier New" w:eastAsia="Courier New" w:hAnsi="Courier New" w:cs="Courier New"/>
      </w:rPr>
    </w:lvl>
    <w:lvl w:ilvl="2" w:tplc="66181A06">
      <w:start w:val="1"/>
      <w:numFmt w:val="bullet"/>
      <w:lvlText w:val=""/>
      <w:lvlJc w:val="left"/>
      <w:pPr>
        <w:ind w:left="2160" w:hanging="360"/>
      </w:pPr>
      <w:rPr>
        <w:rFonts w:ascii="Wingdings" w:eastAsia="Wingdings" w:hAnsi="Wingdings" w:cs="Wingdings"/>
      </w:rPr>
    </w:lvl>
    <w:lvl w:ilvl="3" w:tplc="B2DE788E">
      <w:start w:val="1"/>
      <w:numFmt w:val="bullet"/>
      <w:lvlText w:val=""/>
      <w:lvlJc w:val="left"/>
      <w:pPr>
        <w:ind w:left="2880" w:hanging="360"/>
      </w:pPr>
      <w:rPr>
        <w:rFonts w:ascii="Symbol" w:eastAsia="Symbol" w:hAnsi="Symbol" w:cs="Symbol"/>
      </w:rPr>
    </w:lvl>
    <w:lvl w:ilvl="4" w:tplc="76D8CCBE">
      <w:start w:val="1"/>
      <w:numFmt w:val="bullet"/>
      <w:lvlText w:val="o"/>
      <w:lvlJc w:val="left"/>
      <w:pPr>
        <w:ind w:left="3600" w:hanging="360"/>
      </w:pPr>
      <w:rPr>
        <w:rFonts w:ascii="Courier New" w:eastAsia="Courier New" w:hAnsi="Courier New" w:cs="Courier New"/>
      </w:rPr>
    </w:lvl>
    <w:lvl w:ilvl="5" w:tplc="299C92BE">
      <w:start w:val="1"/>
      <w:numFmt w:val="bullet"/>
      <w:lvlText w:val=""/>
      <w:lvlJc w:val="left"/>
      <w:pPr>
        <w:ind w:left="4320" w:hanging="360"/>
      </w:pPr>
      <w:rPr>
        <w:rFonts w:ascii="Wingdings" w:eastAsia="Wingdings" w:hAnsi="Wingdings" w:cs="Wingdings"/>
      </w:rPr>
    </w:lvl>
    <w:lvl w:ilvl="6" w:tplc="F53E0E56">
      <w:start w:val="1"/>
      <w:numFmt w:val="bullet"/>
      <w:lvlText w:val=""/>
      <w:lvlJc w:val="left"/>
      <w:pPr>
        <w:ind w:left="5040" w:hanging="360"/>
      </w:pPr>
      <w:rPr>
        <w:rFonts w:ascii="Symbol" w:eastAsia="Symbol" w:hAnsi="Symbol" w:cs="Symbol"/>
      </w:rPr>
    </w:lvl>
    <w:lvl w:ilvl="7" w:tplc="58A883F4">
      <w:start w:val="1"/>
      <w:numFmt w:val="bullet"/>
      <w:lvlText w:val="o"/>
      <w:lvlJc w:val="left"/>
      <w:pPr>
        <w:ind w:left="5760" w:hanging="360"/>
      </w:pPr>
      <w:rPr>
        <w:rFonts w:ascii="Courier New" w:eastAsia="Courier New" w:hAnsi="Courier New" w:cs="Courier New"/>
      </w:rPr>
    </w:lvl>
    <w:lvl w:ilvl="8" w:tplc="A15A6100">
      <w:start w:val="1"/>
      <w:numFmt w:val="bullet"/>
      <w:lvlText w:val=""/>
      <w:lvlJc w:val="left"/>
      <w:pPr>
        <w:ind w:left="6480" w:hanging="360"/>
      </w:pPr>
      <w:rPr>
        <w:rFonts w:ascii="Wingdings" w:eastAsia="Wingdings" w:hAnsi="Wingdings" w:cs="Wingdings"/>
      </w:rPr>
    </w:lvl>
  </w:abstractNum>
  <w:abstractNum w:abstractNumId="27" w15:restartNumberingAfterBreak="0">
    <w:nsid w:val="593E7167"/>
    <w:multiLevelType w:val="hybridMultilevel"/>
    <w:tmpl w:val="8F9CE91E"/>
    <w:lvl w:ilvl="0" w:tplc="A6E2C8BA">
      <w:start w:val="1"/>
      <w:numFmt w:val="bullet"/>
      <w:lvlText w:val=""/>
      <w:lvlJc w:val="left"/>
      <w:pPr>
        <w:ind w:left="720" w:hanging="360"/>
      </w:pPr>
      <w:rPr>
        <w:rFonts w:ascii="Symbol" w:eastAsia="Symbol" w:hAnsi="Symbol" w:cs="Symbol"/>
      </w:rPr>
    </w:lvl>
    <w:lvl w:ilvl="1" w:tplc="03A66AF0">
      <w:start w:val="1"/>
      <w:numFmt w:val="bullet"/>
      <w:lvlText w:val="o"/>
      <w:lvlJc w:val="left"/>
      <w:pPr>
        <w:ind w:left="1440" w:hanging="360"/>
      </w:pPr>
      <w:rPr>
        <w:rFonts w:ascii="Courier New" w:eastAsia="Courier New" w:hAnsi="Courier New" w:cs="Courier New"/>
      </w:rPr>
    </w:lvl>
    <w:lvl w:ilvl="2" w:tplc="04B86374">
      <w:start w:val="1"/>
      <w:numFmt w:val="bullet"/>
      <w:lvlText w:val=""/>
      <w:lvlJc w:val="left"/>
      <w:pPr>
        <w:ind w:left="2160" w:hanging="360"/>
      </w:pPr>
      <w:rPr>
        <w:rFonts w:ascii="Wingdings" w:eastAsia="Wingdings" w:hAnsi="Wingdings" w:cs="Wingdings"/>
      </w:rPr>
    </w:lvl>
    <w:lvl w:ilvl="3" w:tplc="B1F6D586">
      <w:start w:val="1"/>
      <w:numFmt w:val="bullet"/>
      <w:lvlText w:val=""/>
      <w:lvlJc w:val="left"/>
      <w:pPr>
        <w:ind w:left="2880" w:hanging="360"/>
      </w:pPr>
      <w:rPr>
        <w:rFonts w:ascii="Symbol" w:eastAsia="Symbol" w:hAnsi="Symbol" w:cs="Symbol"/>
      </w:rPr>
    </w:lvl>
    <w:lvl w:ilvl="4" w:tplc="F834A386">
      <w:start w:val="1"/>
      <w:numFmt w:val="bullet"/>
      <w:lvlText w:val="o"/>
      <w:lvlJc w:val="left"/>
      <w:pPr>
        <w:ind w:left="3600" w:hanging="360"/>
      </w:pPr>
      <w:rPr>
        <w:rFonts w:ascii="Courier New" w:eastAsia="Courier New" w:hAnsi="Courier New" w:cs="Courier New"/>
      </w:rPr>
    </w:lvl>
    <w:lvl w:ilvl="5" w:tplc="C988E18E">
      <w:start w:val="1"/>
      <w:numFmt w:val="bullet"/>
      <w:lvlText w:val=""/>
      <w:lvlJc w:val="left"/>
      <w:pPr>
        <w:ind w:left="4320" w:hanging="360"/>
      </w:pPr>
      <w:rPr>
        <w:rFonts w:ascii="Wingdings" w:eastAsia="Wingdings" w:hAnsi="Wingdings" w:cs="Wingdings"/>
      </w:rPr>
    </w:lvl>
    <w:lvl w:ilvl="6" w:tplc="9C005180">
      <w:start w:val="1"/>
      <w:numFmt w:val="bullet"/>
      <w:lvlText w:val=""/>
      <w:lvlJc w:val="left"/>
      <w:pPr>
        <w:ind w:left="5040" w:hanging="360"/>
      </w:pPr>
      <w:rPr>
        <w:rFonts w:ascii="Symbol" w:eastAsia="Symbol" w:hAnsi="Symbol" w:cs="Symbol"/>
      </w:rPr>
    </w:lvl>
    <w:lvl w:ilvl="7" w:tplc="005C2D12">
      <w:start w:val="1"/>
      <w:numFmt w:val="bullet"/>
      <w:lvlText w:val="o"/>
      <w:lvlJc w:val="left"/>
      <w:pPr>
        <w:ind w:left="5760" w:hanging="360"/>
      </w:pPr>
      <w:rPr>
        <w:rFonts w:ascii="Courier New" w:eastAsia="Courier New" w:hAnsi="Courier New" w:cs="Courier New"/>
      </w:rPr>
    </w:lvl>
    <w:lvl w:ilvl="8" w:tplc="986CDF26">
      <w:start w:val="1"/>
      <w:numFmt w:val="bullet"/>
      <w:lvlText w:val=""/>
      <w:lvlJc w:val="left"/>
      <w:pPr>
        <w:ind w:left="6480" w:hanging="360"/>
      </w:pPr>
      <w:rPr>
        <w:rFonts w:ascii="Wingdings" w:eastAsia="Wingdings" w:hAnsi="Wingdings" w:cs="Wingdings"/>
      </w:rPr>
    </w:lvl>
  </w:abstractNum>
  <w:abstractNum w:abstractNumId="28" w15:restartNumberingAfterBreak="0">
    <w:nsid w:val="5DFA062B"/>
    <w:multiLevelType w:val="hybridMultilevel"/>
    <w:tmpl w:val="8BCEC7C0"/>
    <w:lvl w:ilvl="0" w:tplc="AD5292F2">
      <w:start w:val="1"/>
      <w:numFmt w:val="bullet"/>
      <w:lvlText w:val=""/>
      <w:lvlJc w:val="left"/>
      <w:pPr>
        <w:ind w:left="720" w:hanging="360"/>
      </w:pPr>
      <w:rPr>
        <w:rFonts w:ascii="Symbol" w:eastAsia="Symbol" w:hAnsi="Symbol" w:cs="Symbol"/>
      </w:rPr>
    </w:lvl>
    <w:lvl w:ilvl="1" w:tplc="D2D242B8">
      <w:start w:val="1"/>
      <w:numFmt w:val="bullet"/>
      <w:lvlText w:val="o"/>
      <w:lvlJc w:val="left"/>
      <w:pPr>
        <w:ind w:left="1440" w:hanging="360"/>
      </w:pPr>
      <w:rPr>
        <w:rFonts w:ascii="Courier New" w:eastAsia="Courier New" w:hAnsi="Courier New" w:cs="Courier New"/>
      </w:rPr>
    </w:lvl>
    <w:lvl w:ilvl="2" w:tplc="E58A85A2">
      <w:start w:val="1"/>
      <w:numFmt w:val="bullet"/>
      <w:lvlText w:val=""/>
      <w:lvlJc w:val="left"/>
      <w:pPr>
        <w:ind w:left="2160" w:hanging="360"/>
      </w:pPr>
      <w:rPr>
        <w:rFonts w:ascii="Wingdings" w:eastAsia="Wingdings" w:hAnsi="Wingdings" w:cs="Wingdings"/>
      </w:rPr>
    </w:lvl>
    <w:lvl w:ilvl="3" w:tplc="07A6E806">
      <w:start w:val="1"/>
      <w:numFmt w:val="bullet"/>
      <w:lvlText w:val=""/>
      <w:lvlJc w:val="left"/>
      <w:pPr>
        <w:ind w:left="2880" w:hanging="360"/>
      </w:pPr>
      <w:rPr>
        <w:rFonts w:ascii="Symbol" w:eastAsia="Symbol" w:hAnsi="Symbol" w:cs="Symbol"/>
      </w:rPr>
    </w:lvl>
    <w:lvl w:ilvl="4" w:tplc="DB18C10A">
      <w:start w:val="1"/>
      <w:numFmt w:val="bullet"/>
      <w:lvlText w:val="o"/>
      <w:lvlJc w:val="left"/>
      <w:pPr>
        <w:ind w:left="3600" w:hanging="360"/>
      </w:pPr>
      <w:rPr>
        <w:rFonts w:ascii="Courier New" w:eastAsia="Courier New" w:hAnsi="Courier New" w:cs="Courier New"/>
      </w:rPr>
    </w:lvl>
    <w:lvl w:ilvl="5" w:tplc="2E5CE842">
      <w:start w:val="1"/>
      <w:numFmt w:val="bullet"/>
      <w:lvlText w:val=""/>
      <w:lvlJc w:val="left"/>
      <w:pPr>
        <w:ind w:left="4320" w:hanging="360"/>
      </w:pPr>
      <w:rPr>
        <w:rFonts w:ascii="Wingdings" w:eastAsia="Wingdings" w:hAnsi="Wingdings" w:cs="Wingdings"/>
      </w:rPr>
    </w:lvl>
    <w:lvl w:ilvl="6" w:tplc="E834B118">
      <w:start w:val="1"/>
      <w:numFmt w:val="bullet"/>
      <w:lvlText w:val=""/>
      <w:lvlJc w:val="left"/>
      <w:pPr>
        <w:ind w:left="5040" w:hanging="360"/>
      </w:pPr>
      <w:rPr>
        <w:rFonts w:ascii="Symbol" w:eastAsia="Symbol" w:hAnsi="Symbol" w:cs="Symbol"/>
      </w:rPr>
    </w:lvl>
    <w:lvl w:ilvl="7" w:tplc="5F9C75E0">
      <w:start w:val="1"/>
      <w:numFmt w:val="bullet"/>
      <w:lvlText w:val="o"/>
      <w:lvlJc w:val="left"/>
      <w:pPr>
        <w:ind w:left="5760" w:hanging="360"/>
      </w:pPr>
      <w:rPr>
        <w:rFonts w:ascii="Courier New" w:eastAsia="Courier New" w:hAnsi="Courier New" w:cs="Courier New"/>
      </w:rPr>
    </w:lvl>
    <w:lvl w:ilvl="8" w:tplc="74F09C60">
      <w:start w:val="1"/>
      <w:numFmt w:val="bullet"/>
      <w:lvlText w:val=""/>
      <w:lvlJc w:val="left"/>
      <w:pPr>
        <w:ind w:left="6480" w:hanging="360"/>
      </w:pPr>
      <w:rPr>
        <w:rFonts w:ascii="Wingdings" w:eastAsia="Wingdings" w:hAnsi="Wingdings" w:cs="Wingdings"/>
      </w:rPr>
    </w:lvl>
  </w:abstractNum>
  <w:abstractNum w:abstractNumId="29" w15:restartNumberingAfterBreak="0">
    <w:nsid w:val="5EE77DDF"/>
    <w:multiLevelType w:val="hybridMultilevel"/>
    <w:tmpl w:val="4B289EAE"/>
    <w:lvl w:ilvl="0" w:tplc="FE3CCE88">
      <w:start w:val="1"/>
      <w:numFmt w:val="bullet"/>
      <w:lvlText w:val=""/>
      <w:lvlJc w:val="left"/>
      <w:pPr>
        <w:ind w:left="720" w:hanging="360"/>
      </w:pPr>
      <w:rPr>
        <w:rFonts w:ascii="Symbol" w:eastAsia="Symbol" w:hAnsi="Symbol" w:cs="Symbol"/>
      </w:rPr>
    </w:lvl>
    <w:lvl w:ilvl="1" w:tplc="AD201254">
      <w:start w:val="1"/>
      <w:numFmt w:val="bullet"/>
      <w:lvlText w:val="o"/>
      <w:lvlJc w:val="left"/>
      <w:pPr>
        <w:ind w:left="1440" w:hanging="360"/>
      </w:pPr>
      <w:rPr>
        <w:rFonts w:ascii="Courier New" w:eastAsia="Courier New" w:hAnsi="Courier New" w:cs="Courier New"/>
      </w:rPr>
    </w:lvl>
    <w:lvl w:ilvl="2" w:tplc="701AF25A">
      <w:start w:val="1"/>
      <w:numFmt w:val="bullet"/>
      <w:lvlText w:val=""/>
      <w:lvlJc w:val="left"/>
      <w:pPr>
        <w:ind w:left="2160" w:hanging="360"/>
      </w:pPr>
      <w:rPr>
        <w:rFonts w:ascii="Wingdings" w:eastAsia="Wingdings" w:hAnsi="Wingdings" w:cs="Wingdings"/>
      </w:rPr>
    </w:lvl>
    <w:lvl w:ilvl="3" w:tplc="ECD0B0E2">
      <w:start w:val="1"/>
      <w:numFmt w:val="bullet"/>
      <w:lvlText w:val=""/>
      <w:lvlJc w:val="left"/>
      <w:pPr>
        <w:ind w:left="2880" w:hanging="360"/>
      </w:pPr>
      <w:rPr>
        <w:rFonts w:ascii="Symbol" w:eastAsia="Symbol" w:hAnsi="Symbol" w:cs="Symbol"/>
      </w:rPr>
    </w:lvl>
    <w:lvl w:ilvl="4" w:tplc="49CEF184">
      <w:start w:val="1"/>
      <w:numFmt w:val="bullet"/>
      <w:lvlText w:val="o"/>
      <w:lvlJc w:val="left"/>
      <w:pPr>
        <w:ind w:left="3600" w:hanging="360"/>
      </w:pPr>
      <w:rPr>
        <w:rFonts w:ascii="Courier New" w:eastAsia="Courier New" w:hAnsi="Courier New" w:cs="Courier New"/>
      </w:rPr>
    </w:lvl>
    <w:lvl w:ilvl="5" w:tplc="D7CC4B14">
      <w:start w:val="1"/>
      <w:numFmt w:val="bullet"/>
      <w:lvlText w:val=""/>
      <w:lvlJc w:val="left"/>
      <w:pPr>
        <w:ind w:left="4320" w:hanging="360"/>
      </w:pPr>
      <w:rPr>
        <w:rFonts w:ascii="Wingdings" w:eastAsia="Wingdings" w:hAnsi="Wingdings" w:cs="Wingdings"/>
      </w:rPr>
    </w:lvl>
    <w:lvl w:ilvl="6" w:tplc="B39E63E6">
      <w:start w:val="1"/>
      <w:numFmt w:val="bullet"/>
      <w:lvlText w:val=""/>
      <w:lvlJc w:val="left"/>
      <w:pPr>
        <w:ind w:left="5040" w:hanging="360"/>
      </w:pPr>
      <w:rPr>
        <w:rFonts w:ascii="Symbol" w:eastAsia="Symbol" w:hAnsi="Symbol" w:cs="Symbol"/>
      </w:rPr>
    </w:lvl>
    <w:lvl w:ilvl="7" w:tplc="028AE218">
      <w:start w:val="1"/>
      <w:numFmt w:val="bullet"/>
      <w:lvlText w:val="o"/>
      <w:lvlJc w:val="left"/>
      <w:pPr>
        <w:ind w:left="5760" w:hanging="360"/>
      </w:pPr>
      <w:rPr>
        <w:rFonts w:ascii="Courier New" w:eastAsia="Courier New" w:hAnsi="Courier New" w:cs="Courier New"/>
      </w:rPr>
    </w:lvl>
    <w:lvl w:ilvl="8" w:tplc="5FC47D52">
      <w:start w:val="1"/>
      <w:numFmt w:val="bullet"/>
      <w:lvlText w:val=""/>
      <w:lvlJc w:val="left"/>
      <w:pPr>
        <w:ind w:left="6480" w:hanging="360"/>
      </w:pPr>
      <w:rPr>
        <w:rFonts w:ascii="Wingdings" w:eastAsia="Wingdings" w:hAnsi="Wingdings" w:cs="Wingdings"/>
      </w:rPr>
    </w:lvl>
  </w:abstractNum>
  <w:abstractNum w:abstractNumId="30" w15:restartNumberingAfterBreak="0">
    <w:nsid w:val="61C634DC"/>
    <w:multiLevelType w:val="hybridMultilevel"/>
    <w:tmpl w:val="2474EFEA"/>
    <w:lvl w:ilvl="0" w:tplc="A5D0C78C">
      <w:start w:val="1"/>
      <w:numFmt w:val="bullet"/>
      <w:lvlText w:val=""/>
      <w:lvlJc w:val="left"/>
      <w:pPr>
        <w:ind w:left="720" w:hanging="360"/>
      </w:pPr>
      <w:rPr>
        <w:rFonts w:ascii="Symbol" w:eastAsia="Symbol" w:hAnsi="Symbol" w:cs="Symbol"/>
      </w:rPr>
    </w:lvl>
    <w:lvl w:ilvl="1" w:tplc="EDEAE140">
      <w:start w:val="1"/>
      <w:numFmt w:val="bullet"/>
      <w:lvlText w:val="o"/>
      <w:lvlJc w:val="left"/>
      <w:pPr>
        <w:ind w:left="1440" w:hanging="360"/>
      </w:pPr>
      <w:rPr>
        <w:rFonts w:ascii="Courier New" w:eastAsia="Courier New" w:hAnsi="Courier New" w:cs="Courier New"/>
      </w:rPr>
    </w:lvl>
    <w:lvl w:ilvl="2" w:tplc="E78EF3D4">
      <w:start w:val="1"/>
      <w:numFmt w:val="bullet"/>
      <w:lvlText w:val=""/>
      <w:lvlJc w:val="left"/>
      <w:pPr>
        <w:ind w:left="2160" w:hanging="360"/>
      </w:pPr>
      <w:rPr>
        <w:rFonts w:ascii="Wingdings" w:eastAsia="Wingdings" w:hAnsi="Wingdings" w:cs="Wingdings"/>
      </w:rPr>
    </w:lvl>
    <w:lvl w:ilvl="3" w:tplc="D0B8C68A">
      <w:start w:val="1"/>
      <w:numFmt w:val="bullet"/>
      <w:lvlText w:val=""/>
      <w:lvlJc w:val="left"/>
      <w:pPr>
        <w:ind w:left="2880" w:hanging="360"/>
      </w:pPr>
      <w:rPr>
        <w:rFonts w:ascii="Symbol" w:eastAsia="Symbol" w:hAnsi="Symbol" w:cs="Symbol"/>
      </w:rPr>
    </w:lvl>
    <w:lvl w:ilvl="4" w:tplc="23304728">
      <w:start w:val="1"/>
      <w:numFmt w:val="bullet"/>
      <w:lvlText w:val="o"/>
      <w:lvlJc w:val="left"/>
      <w:pPr>
        <w:ind w:left="3600" w:hanging="360"/>
      </w:pPr>
      <w:rPr>
        <w:rFonts w:ascii="Courier New" w:eastAsia="Courier New" w:hAnsi="Courier New" w:cs="Courier New"/>
      </w:rPr>
    </w:lvl>
    <w:lvl w:ilvl="5" w:tplc="2AA4543A">
      <w:start w:val="1"/>
      <w:numFmt w:val="bullet"/>
      <w:lvlText w:val=""/>
      <w:lvlJc w:val="left"/>
      <w:pPr>
        <w:ind w:left="4320" w:hanging="360"/>
      </w:pPr>
      <w:rPr>
        <w:rFonts w:ascii="Wingdings" w:eastAsia="Wingdings" w:hAnsi="Wingdings" w:cs="Wingdings"/>
      </w:rPr>
    </w:lvl>
    <w:lvl w:ilvl="6" w:tplc="A4D4ECF4">
      <w:start w:val="1"/>
      <w:numFmt w:val="bullet"/>
      <w:lvlText w:val=""/>
      <w:lvlJc w:val="left"/>
      <w:pPr>
        <w:ind w:left="5040" w:hanging="360"/>
      </w:pPr>
      <w:rPr>
        <w:rFonts w:ascii="Symbol" w:eastAsia="Symbol" w:hAnsi="Symbol" w:cs="Symbol"/>
      </w:rPr>
    </w:lvl>
    <w:lvl w:ilvl="7" w:tplc="0B680CC4">
      <w:start w:val="1"/>
      <w:numFmt w:val="bullet"/>
      <w:lvlText w:val="o"/>
      <w:lvlJc w:val="left"/>
      <w:pPr>
        <w:ind w:left="5760" w:hanging="360"/>
      </w:pPr>
      <w:rPr>
        <w:rFonts w:ascii="Courier New" w:eastAsia="Courier New" w:hAnsi="Courier New" w:cs="Courier New"/>
      </w:rPr>
    </w:lvl>
    <w:lvl w:ilvl="8" w:tplc="FE5212B8">
      <w:start w:val="1"/>
      <w:numFmt w:val="bullet"/>
      <w:lvlText w:val=""/>
      <w:lvlJc w:val="left"/>
      <w:pPr>
        <w:ind w:left="6480" w:hanging="360"/>
      </w:pPr>
      <w:rPr>
        <w:rFonts w:ascii="Wingdings" w:eastAsia="Wingdings" w:hAnsi="Wingdings" w:cs="Wingdings"/>
      </w:rPr>
    </w:lvl>
  </w:abstractNum>
  <w:abstractNum w:abstractNumId="31" w15:restartNumberingAfterBreak="0">
    <w:nsid w:val="67E61E60"/>
    <w:multiLevelType w:val="hybridMultilevel"/>
    <w:tmpl w:val="DB2484A4"/>
    <w:lvl w:ilvl="0" w:tplc="EB5A7E0E">
      <w:start w:val="1"/>
      <w:numFmt w:val="bullet"/>
      <w:lvlText w:val=""/>
      <w:lvlJc w:val="left"/>
      <w:pPr>
        <w:ind w:left="720" w:hanging="360"/>
      </w:pPr>
      <w:rPr>
        <w:rFonts w:ascii="Symbol" w:eastAsia="Symbol" w:hAnsi="Symbol" w:cs="Symbol"/>
      </w:rPr>
    </w:lvl>
    <w:lvl w:ilvl="1" w:tplc="629467C2">
      <w:start w:val="1"/>
      <w:numFmt w:val="bullet"/>
      <w:lvlText w:val="o"/>
      <w:lvlJc w:val="left"/>
      <w:pPr>
        <w:ind w:left="1440" w:hanging="360"/>
      </w:pPr>
      <w:rPr>
        <w:rFonts w:ascii="Courier New" w:eastAsia="Courier New" w:hAnsi="Courier New" w:cs="Courier New"/>
      </w:rPr>
    </w:lvl>
    <w:lvl w:ilvl="2" w:tplc="01EAE42A">
      <w:start w:val="1"/>
      <w:numFmt w:val="bullet"/>
      <w:lvlText w:val=""/>
      <w:lvlJc w:val="left"/>
      <w:pPr>
        <w:ind w:left="2160" w:hanging="360"/>
      </w:pPr>
      <w:rPr>
        <w:rFonts w:ascii="Wingdings" w:eastAsia="Wingdings" w:hAnsi="Wingdings" w:cs="Wingdings"/>
      </w:rPr>
    </w:lvl>
    <w:lvl w:ilvl="3" w:tplc="E4902ADC">
      <w:start w:val="1"/>
      <w:numFmt w:val="bullet"/>
      <w:lvlText w:val=""/>
      <w:lvlJc w:val="left"/>
      <w:pPr>
        <w:ind w:left="2880" w:hanging="360"/>
      </w:pPr>
      <w:rPr>
        <w:rFonts w:ascii="Symbol" w:eastAsia="Symbol" w:hAnsi="Symbol" w:cs="Symbol"/>
      </w:rPr>
    </w:lvl>
    <w:lvl w:ilvl="4" w:tplc="BD18BDC0">
      <w:start w:val="1"/>
      <w:numFmt w:val="bullet"/>
      <w:lvlText w:val="o"/>
      <w:lvlJc w:val="left"/>
      <w:pPr>
        <w:ind w:left="3600" w:hanging="360"/>
      </w:pPr>
      <w:rPr>
        <w:rFonts w:ascii="Courier New" w:eastAsia="Courier New" w:hAnsi="Courier New" w:cs="Courier New"/>
      </w:rPr>
    </w:lvl>
    <w:lvl w:ilvl="5" w:tplc="E5BE37E2">
      <w:start w:val="1"/>
      <w:numFmt w:val="bullet"/>
      <w:lvlText w:val=""/>
      <w:lvlJc w:val="left"/>
      <w:pPr>
        <w:ind w:left="4320" w:hanging="360"/>
      </w:pPr>
      <w:rPr>
        <w:rFonts w:ascii="Wingdings" w:eastAsia="Wingdings" w:hAnsi="Wingdings" w:cs="Wingdings"/>
      </w:rPr>
    </w:lvl>
    <w:lvl w:ilvl="6" w:tplc="5D9222E4">
      <w:start w:val="1"/>
      <w:numFmt w:val="bullet"/>
      <w:lvlText w:val=""/>
      <w:lvlJc w:val="left"/>
      <w:pPr>
        <w:ind w:left="5040" w:hanging="360"/>
      </w:pPr>
      <w:rPr>
        <w:rFonts w:ascii="Symbol" w:eastAsia="Symbol" w:hAnsi="Symbol" w:cs="Symbol"/>
      </w:rPr>
    </w:lvl>
    <w:lvl w:ilvl="7" w:tplc="ECF62C2A">
      <w:start w:val="1"/>
      <w:numFmt w:val="bullet"/>
      <w:lvlText w:val="o"/>
      <w:lvlJc w:val="left"/>
      <w:pPr>
        <w:ind w:left="5760" w:hanging="360"/>
      </w:pPr>
      <w:rPr>
        <w:rFonts w:ascii="Courier New" w:eastAsia="Courier New" w:hAnsi="Courier New" w:cs="Courier New"/>
      </w:rPr>
    </w:lvl>
    <w:lvl w:ilvl="8" w:tplc="CA582D74">
      <w:start w:val="1"/>
      <w:numFmt w:val="bullet"/>
      <w:lvlText w:val=""/>
      <w:lvlJc w:val="left"/>
      <w:pPr>
        <w:ind w:left="6480" w:hanging="360"/>
      </w:pPr>
      <w:rPr>
        <w:rFonts w:ascii="Wingdings" w:eastAsia="Wingdings" w:hAnsi="Wingdings" w:cs="Wingdings"/>
      </w:rPr>
    </w:lvl>
  </w:abstractNum>
  <w:abstractNum w:abstractNumId="32" w15:restartNumberingAfterBreak="0">
    <w:nsid w:val="6FAC6C25"/>
    <w:multiLevelType w:val="hybridMultilevel"/>
    <w:tmpl w:val="0EEA6AF8"/>
    <w:lvl w:ilvl="0" w:tplc="3ED6233C">
      <w:start w:val="1"/>
      <w:numFmt w:val="bullet"/>
      <w:lvlText w:val=""/>
      <w:lvlJc w:val="left"/>
      <w:pPr>
        <w:ind w:left="720" w:hanging="360"/>
      </w:pPr>
      <w:rPr>
        <w:rFonts w:ascii="Symbol" w:eastAsia="Symbol" w:hAnsi="Symbol" w:cs="Symbol"/>
      </w:rPr>
    </w:lvl>
    <w:lvl w:ilvl="1" w:tplc="34E24A44">
      <w:start w:val="1"/>
      <w:numFmt w:val="bullet"/>
      <w:lvlText w:val="o"/>
      <w:lvlJc w:val="left"/>
      <w:pPr>
        <w:ind w:left="1440" w:hanging="360"/>
      </w:pPr>
      <w:rPr>
        <w:rFonts w:ascii="Courier New" w:eastAsia="Courier New" w:hAnsi="Courier New" w:cs="Courier New"/>
      </w:rPr>
    </w:lvl>
    <w:lvl w:ilvl="2" w:tplc="6C904F92">
      <w:start w:val="1"/>
      <w:numFmt w:val="bullet"/>
      <w:lvlText w:val=""/>
      <w:lvlJc w:val="left"/>
      <w:pPr>
        <w:ind w:left="2160" w:hanging="360"/>
      </w:pPr>
      <w:rPr>
        <w:rFonts w:ascii="Wingdings" w:eastAsia="Wingdings" w:hAnsi="Wingdings" w:cs="Wingdings"/>
      </w:rPr>
    </w:lvl>
    <w:lvl w:ilvl="3" w:tplc="00BA5BD8">
      <w:start w:val="1"/>
      <w:numFmt w:val="bullet"/>
      <w:lvlText w:val=""/>
      <w:lvlJc w:val="left"/>
      <w:pPr>
        <w:ind w:left="2880" w:hanging="360"/>
      </w:pPr>
      <w:rPr>
        <w:rFonts w:ascii="Symbol" w:eastAsia="Symbol" w:hAnsi="Symbol" w:cs="Symbol"/>
      </w:rPr>
    </w:lvl>
    <w:lvl w:ilvl="4" w:tplc="E7125664">
      <w:start w:val="1"/>
      <w:numFmt w:val="bullet"/>
      <w:lvlText w:val="o"/>
      <w:lvlJc w:val="left"/>
      <w:pPr>
        <w:ind w:left="3600" w:hanging="360"/>
      </w:pPr>
      <w:rPr>
        <w:rFonts w:ascii="Courier New" w:eastAsia="Courier New" w:hAnsi="Courier New" w:cs="Courier New"/>
      </w:rPr>
    </w:lvl>
    <w:lvl w:ilvl="5" w:tplc="D090C91A">
      <w:start w:val="1"/>
      <w:numFmt w:val="bullet"/>
      <w:lvlText w:val=""/>
      <w:lvlJc w:val="left"/>
      <w:pPr>
        <w:ind w:left="4320" w:hanging="360"/>
      </w:pPr>
      <w:rPr>
        <w:rFonts w:ascii="Wingdings" w:eastAsia="Wingdings" w:hAnsi="Wingdings" w:cs="Wingdings"/>
      </w:rPr>
    </w:lvl>
    <w:lvl w:ilvl="6" w:tplc="93A6F03C">
      <w:start w:val="1"/>
      <w:numFmt w:val="bullet"/>
      <w:lvlText w:val=""/>
      <w:lvlJc w:val="left"/>
      <w:pPr>
        <w:ind w:left="5040" w:hanging="360"/>
      </w:pPr>
      <w:rPr>
        <w:rFonts w:ascii="Symbol" w:eastAsia="Symbol" w:hAnsi="Symbol" w:cs="Symbol"/>
      </w:rPr>
    </w:lvl>
    <w:lvl w:ilvl="7" w:tplc="D26ADB3E">
      <w:start w:val="1"/>
      <w:numFmt w:val="bullet"/>
      <w:lvlText w:val="o"/>
      <w:lvlJc w:val="left"/>
      <w:pPr>
        <w:ind w:left="5760" w:hanging="360"/>
      </w:pPr>
      <w:rPr>
        <w:rFonts w:ascii="Courier New" w:eastAsia="Courier New" w:hAnsi="Courier New" w:cs="Courier New"/>
      </w:rPr>
    </w:lvl>
    <w:lvl w:ilvl="8" w:tplc="6D3059DE">
      <w:start w:val="1"/>
      <w:numFmt w:val="bullet"/>
      <w:lvlText w:val=""/>
      <w:lvlJc w:val="left"/>
      <w:pPr>
        <w:ind w:left="6480" w:hanging="360"/>
      </w:pPr>
      <w:rPr>
        <w:rFonts w:ascii="Wingdings" w:eastAsia="Wingdings" w:hAnsi="Wingdings" w:cs="Wingdings"/>
      </w:rPr>
    </w:lvl>
  </w:abstractNum>
  <w:abstractNum w:abstractNumId="33" w15:restartNumberingAfterBreak="0">
    <w:nsid w:val="728945D9"/>
    <w:multiLevelType w:val="hybridMultilevel"/>
    <w:tmpl w:val="AAF88E6A"/>
    <w:lvl w:ilvl="0" w:tplc="165ABD9A">
      <w:start w:val="1"/>
      <w:numFmt w:val="bullet"/>
      <w:lvlText w:val=""/>
      <w:lvlJc w:val="left"/>
      <w:pPr>
        <w:ind w:left="720" w:hanging="360"/>
      </w:pPr>
      <w:rPr>
        <w:rFonts w:ascii="Symbol" w:eastAsia="Symbol" w:hAnsi="Symbol" w:cs="Symbol"/>
      </w:rPr>
    </w:lvl>
    <w:lvl w:ilvl="1" w:tplc="594E6430">
      <w:start w:val="1"/>
      <w:numFmt w:val="bullet"/>
      <w:lvlText w:val="o"/>
      <w:lvlJc w:val="left"/>
      <w:pPr>
        <w:ind w:left="1440" w:hanging="360"/>
      </w:pPr>
      <w:rPr>
        <w:rFonts w:ascii="Courier New" w:eastAsia="Courier New" w:hAnsi="Courier New" w:cs="Courier New"/>
      </w:rPr>
    </w:lvl>
    <w:lvl w:ilvl="2" w:tplc="D9B8EBFC">
      <w:start w:val="1"/>
      <w:numFmt w:val="bullet"/>
      <w:lvlText w:val=""/>
      <w:lvlJc w:val="left"/>
      <w:pPr>
        <w:ind w:left="2160" w:hanging="360"/>
      </w:pPr>
      <w:rPr>
        <w:rFonts w:ascii="Wingdings" w:eastAsia="Wingdings" w:hAnsi="Wingdings" w:cs="Wingdings"/>
      </w:rPr>
    </w:lvl>
    <w:lvl w:ilvl="3" w:tplc="BF3E2D86">
      <w:start w:val="1"/>
      <w:numFmt w:val="bullet"/>
      <w:lvlText w:val=""/>
      <w:lvlJc w:val="left"/>
      <w:pPr>
        <w:ind w:left="2880" w:hanging="360"/>
      </w:pPr>
      <w:rPr>
        <w:rFonts w:ascii="Symbol" w:eastAsia="Symbol" w:hAnsi="Symbol" w:cs="Symbol"/>
      </w:rPr>
    </w:lvl>
    <w:lvl w:ilvl="4" w:tplc="D7F68E4E">
      <w:start w:val="1"/>
      <w:numFmt w:val="bullet"/>
      <w:lvlText w:val="o"/>
      <w:lvlJc w:val="left"/>
      <w:pPr>
        <w:ind w:left="3600" w:hanging="360"/>
      </w:pPr>
      <w:rPr>
        <w:rFonts w:ascii="Courier New" w:eastAsia="Courier New" w:hAnsi="Courier New" w:cs="Courier New"/>
      </w:rPr>
    </w:lvl>
    <w:lvl w:ilvl="5" w:tplc="D55CD998">
      <w:start w:val="1"/>
      <w:numFmt w:val="bullet"/>
      <w:lvlText w:val=""/>
      <w:lvlJc w:val="left"/>
      <w:pPr>
        <w:ind w:left="4320" w:hanging="360"/>
      </w:pPr>
      <w:rPr>
        <w:rFonts w:ascii="Wingdings" w:eastAsia="Wingdings" w:hAnsi="Wingdings" w:cs="Wingdings"/>
      </w:rPr>
    </w:lvl>
    <w:lvl w:ilvl="6" w:tplc="1458BD7E">
      <w:start w:val="1"/>
      <w:numFmt w:val="bullet"/>
      <w:lvlText w:val=""/>
      <w:lvlJc w:val="left"/>
      <w:pPr>
        <w:ind w:left="5040" w:hanging="360"/>
      </w:pPr>
      <w:rPr>
        <w:rFonts w:ascii="Symbol" w:eastAsia="Symbol" w:hAnsi="Symbol" w:cs="Symbol"/>
      </w:rPr>
    </w:lvl>
    <w:lvl w:ilvl="7" w:tplc="FD7414F8">
      <w:start w:val="1"/>
      <w:numFmt w:val="bullet"/>
      <w:lvlText w:val="o"/>
      <w:lvlJc w:val="left"/>
      <w:pPr>
        <w:ind w:left="5760" w:hanging="360"/>
      </w:pPr>
      <w:rPr>
        <w:rFonts w:ascii="Courier New" w:eastAsia="Courier New" w:hAnsi="Courier New" w:cs="Courier New"/>
      </w:rPr>
    </w:lvl>
    <w:lvl w:ilvl="8" w:tplc="F482B23A">
      <w:start w:val="1"/>
      <w:numFmt w:val="bullet"/>
      <w:lvlText w:val=""/>
      <w:lvlJc w:val="left"/>
      <w:pPr>
        <w:ind w:left="6480" w:hanging="360"/>
      </w:pPr>
      <w:rPr>
        <w:rFonts w:ascii="Wingdings" w:eastAsia="Wingdings" w:hAnsi="Wingdings" w:cs="Wingdings"/>
      </w:rPr>
    </w:lvl>
  </w:abstractNum>
  <w:abstractNum w:abstractNumId="34" w15:restartNumberingAfterBreak="0">
    <w:nsid w:val="7CEE786E"/>
    <w:multiLevelType w:val="hybridMultilevel"/>
    <w:tmpl w:val="ECE49E02"/>
    <w:lvl w:ilvl="0" w:tplc="306890E8">
      <w:start w:val="1"/>
      <w:numFmt w:val="bullet"/>
      <w:lvlText w:val=""/>
      <w:lvlJc w:val="left"/>
      <w:pPr>
        <w:ind w:left="720" w:hanging="360"/>
      </w:pPr>
      <w:rPr>
        <w:rFonts w:ascii="Symbol" w:eastAsia="Symbol" w:hAnsi="Symbol" w:cs="Symbol"/>
      </w:rPr>
    </w:lvl>
    <w:lvl w:ilvl="1" w:tplc="7ACC4B70">
      <w:start w:val="1"/>
      <w:numFmt w:val="bullet"/>
      <w:lvlText w:val="o"/>
      <w:lvlJc w:val="left"/>
      <w:pPr>
        <w:ind w:left="1440" w:hanging="360"/>
      </w:pPr>
      <w:rPr>
        <w:rFonts w:ascii="Courier New" w:eastAsia="Courier New" w:hAnsi="Courier New" w:cs="Courier New"/>
      </w:rPr>
    </w:lvl>
    <w:lvl w:ilvl="2" w:tplc="7848CC14">
      <w:start w:val="1"/>
      <w:numFmt w:val="bullet"/>
      <w:lvlText w:val=""/>
      <w:lvlJc w:val="left"/>
      <w:pPr>
        <w:ind w:left="2160" w:hanging="360"/>
      </w:pPr>
      <w:rPr>
        <w:rFonts w:ascii="Wingdings" w:eastAsia="Wingdings" w:hAnsi="Wingdings" w:cs="Wingdings"/>
      </w:rPr>
    </w:lvl>
    <w:lvl w:ilvl="3" w:tplc="97F4F7E4">
      <w:start w:val="1"/>
      <w:numFmt w:val="bullet"/>
      <w:lvlText w:val=""/>
      <w:lvlJc w:val="left"/>
      <w:pPr>
        <w:ind w:left="2880" w:hanging="360"/>
      </w:pPr>
      <w:rPr>
        <w:rFonts w:ascii="Symbol" w:eastAsia="Symbol" w:hAnsi="Symbol" w:cs="Symbol"/>
      </w:rPr>
    </w:lvl>
    <w:lvl w:ilvl="4" w:tplc="6D08310A">
      <w:start w:val="1"/>
      <w:numFmt w:val="bullet"/>
      <w:lvlText w:val="o"/>
      <w:lvlJc w:val="left"/>
      <w:pPr>
        <w:ind w:left="3600" w:hanging="360"/>
      </w:pPr>
      <w:rPr>
        <w:rFonts w:ascii="Courier New" w:eastAsia="Courier New" w:hAnsi="Courier New" w:cs="Courier New"/>
      </w:rPr>
    </w:lvl>
    <w:lvl w:ilvl="5" w:tplc="A8EAAFEE">
      <w:start w:val="1"/>
      <w:numFmt w:val="bullet"/>
      <w:lvlText w:val=""/>
      <w:lvlJc w:val="left"/>
      <w:pPr>
        <w:ind w:left="4320" w:hanging="360"/>
      </w:pPr>
      <w:rPr>
        <w:rFonts w:ascii="Wingdings" w:eastAsia="Wingdings" w:hAnsi="Wingdings" w:cs="Wingdings"/>
      </w:rPr>
    </w:lvl>
    <w:lvl w:ilvl="6" w:tplc="C988F62E">
      <w:start w:val="1"/>
      <w:numFmt w:val="bullet"/>
      <w:lvlText w:val=""/>
      <w:lvlJc w:val="left"/>
      <w:pPr>
        <w:ind w:left="5040" w:hanging="360"/>
      </w:pPr>
      <w:rPr>
        <w:rFonts w:ascii="Symbol" w:eastAsia="Symbol" w:hAnsi="Symbol" w:cs="Symbol"/>
      </w:rPr>
    </w:lvl>
    <w:lvl w:ilvl="7" w:tplc="CE96E358">
      <w:start w:val="1"/>
      <w:numFmt w:val="bullet"/>
      <w:lvlText w:val="o"/>
      <w:lvlJc w:val="left"/>
      <w:pPr>
        <w:ind w:left="5760" w:hanging="360"/>
      </w:pPr>
      <w:rPr>
        <w:rFonts w:ascii="Courier New" w:eastAsia="Courier New" w:hAnsi="Courier New" w:cs="Courier New"/>
      </w:rPr>
    </w:lvl>
    <w:lvl w:ilvl="8" w:tplc="25E66828">
      <w:start w:val="1"/>
      <w:numFmt w:val="bullet"/>
      <w:lvlText w:val=""/>
      <w:lvlJc w:val="left"/>
      <w:pPr>
        <w:ind w:left="6480" w:hanging="360"/>
      </w:pPr>
      <w:rPr>
        <w:rFonts w:ascii="Wingdings" w:eastAsia="Wingdings" w:hAnsi="Wingdings" w:cs="Wingdings"/>
      </w:rPr>
    </w:lvl>
  </w:abstractNum>
  <w:num w:numId="1" w16cid:durableId="1232349487">
    <w:abstractNumId w:val="11"/>
    <w:lvlOverride w:ilvl="0">
      <w:startOverride w:val="1"/>
    </w:lvlOverride>
  </w:num>
  <w:num w:numId="2" w16cid:durableId="2089573381">
    <w:abstractNumId w:val="22"/>
  </w:num>
  <w:num w:numId="3" w16cid:durableId="542789230">
    <w:abstractNumId w:val="9"/>
  </w:num>
  <w:num w:numId="4" w16cid:durableId="1777943678">
    <w:abstractNumId w:val="6"/>
  </w:num>
  <w:num w:numId="5" w16cid:durableId="558131010">
    <w:abstractNumId w:val="17"/>
  </w:num>
  <w:num w:numId="6" w16cid:durableId="1568809263">
    <w:abstractNumId w:val="16"/>
  </w:num>
  <w:num w:numId="7" w16cid:durableId="1178889016">
    <w:abstractNumId w:val="20"/>
  </w:num>
  <w:num w:numId="8" w16cid:durableId="1610165582">
    <w:abstractNumId w:val="5"/>
  </w:num>
  <w:num w:numId="9" w16cid:durableId="1195919049">
    <w:abstractNumId w:val="23"/>
  </w:num>
  <w:num w:numId="10" w16cid:durableId="669022589">
    <w:abstractNumId w:val="27"/>
  </w:num>
  <w:num w:numId="11" w16cid:durableId="1837264370">
    <w:abstractNumId w:val="14"/>
  </w:num>
  <w:num w:numId="12" w16cid:durableId="276567193">
    <w:abstractNumId w:val="34"/>
  </w:num>
  <w:num w:numId="13" w16cid:durableId="903183048">
    <w:abstractNumId w:val="1"/>
  </w:num>
  <w:num w:numId="14" w16cid:durableId="281965735">
    <w:abstractNumId w:val="30"/>
  </w:num>
  <w:num w:numId="15" w16cid:durableId="1405908740">
    <w:abstractNumId w:val="3"/>
  </w:num>
  <w:num w:numId="16" w16cid:durableId="1008294615">
    <w:abstractNumId w:val="13"/>
  </w:num>
  <w:num w:numId="17" w16cid:durableId="819619079">
    <w:abstractNumId w:val="4"/>
  </w:num>
  <w:num w:numId="18" w16cid:durableId="1285843989">
    <w:abstractNumId w:val="18"/>
  </w:num>
  <w:num w:numId="19" w16cid:durableId="931624253">
    <w:abstractNumId w:val="25"/>
  </w:num>
  <w:num w:numId="20" w16cid:durableId="488401482">
    <w:abstractNumId w:val="19"/>
  </w:num>
  <w:num w:numId="21" w16cid:durableId="1327005494">
    <w:abstractNumId w:val="10"/>
  </w:num>
  <w:num w:numId="22" w16cid:durableId="774638767">
    <w:abstractNumId w:val="33"/>
  </w:num>
  <w:num w:numId="23" w16cid:durableId="1410808959">
    <w:abstractNumId w:val="32"/>
  </w:num>
  <w:num w:numId="24" w16cid:durableId="259457875">
    <w:abstractNumId w:val="31"/>
  </w:num>
  <w:num w:numId="25" w16cid:durableId="2039814560">
    <w:abstractNumId w:val="8"/>
  </w:num>
  <w:num w:numId="26" w16cid:durableId="2123572663">
    <w:abstractNumId w:val="7"/>
  </w:num>
  <w:num w:numId="27" w16cid:durableId="149833157">
    <w:abstractNumId w:val="28"/>
  </w:num>
  <w:num w:numId="28" w16cid:durableId="291715787">
    <w:abstractNumId w:val="2"/>
  </w:num>
  <w:num w:numId="29" w16cid:durableId="464546132">
    <w:abstractNumId w:val="24"/>
  </w:num>
  <w:num w:numId="30" w16cid:durableId="694233948">
    <w:abstractNumId w:val="15"/>
  </w:num>
  <w:num w:numId="31" w16cid:durableId="398096784">
    <w:abstractNumId w:val="26"/>
  </w:num>
  <w:num w:numId="32" w16cid:durableId="415442074">
    <w:abstractNumId w:val="12"/>
  </w:num>
  <w:num w:numId="33" w16cid:durableId="571231714">
    <w:abstractNumId w:val="21"/>
  </w:num>
  <w:num w:numId="34" w16cid:durableId="615671917">
    <w:abstractNumId w:val="0"/>
  </w:num>
  <w:num w:numId="35" w16cid:durableId="139126702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762"/>
    <w:rsid w:val="007B3762"/>
    <w:rsid w:val="00C113EE"/>
    <w:rsid w:val="00C942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7049F"/>
  <w15:docId w15:val="{FE3BDDC8-8104-49A0-A27E-4C9C08C1C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CAFE0F89FD79438E0FFF25F3C72D48" ma:contentTypeVersion="17" ma:contentTypeDescription="Create a new document." ma:contentTypeScope="" ma:versionID="9544e52c42b665bc7bb39cd39e556fd9">
  <xsd:schema xmlns:xsd="http://www.w3.org/2001/XMLSchema" xmlns:xs="http://www.w3.org/2001/XMLSchema" xmlns:p="http://schemas.microsoft.com/office/2006/metadata/properties" xmlns:ns1="http://schemas.microsoft.com/sharepoint/v3" xmlns:ns2="0d0a5a2f-163b-438e-8a4e-a3028c65261e" xmlns:ns3="6610156a-8adf-43bd-89c4-f820cd5a6c22" targetNamespace="http://schemas.microsoft.com/office/2006/metadata/properties" ma:root="true" ma:fieldsID="3955d0cea41bb4759283ba0fb77bceaa" ns1:_="" ns2:_="" ns3:_="">
    <xsd:import namespace="http://schemas.microsoft.com/sharepoint/v3"/>
    <xsd:import namespace="0d0a5a2f-163b-438e-8a4e-a3028c65261e"/>
    <xsd:import namespace="6610156a-8adf-43bd-89c4-f820cd5a6c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Status"/>
                <xsd:element ref="ns2:MediaServiceLocation" minOccurs="0"/>
                <xsd:element ref="ns2:Date_x0020_Submitt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d0a5a2f-163b-438e-8a4e-a3028c652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858e8b-94e2-4eb9-882a-772e80fac86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Status" ma:index="22" ma:displayName="Status" ma:default="0" ma:description="Status/Percentage completed" ma:internalName="Status">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Date_x0020_Submitted" ma:index="24" ma:displayName="Date Submitted" ma:format="DateTime" ma:internalName="Date_x0020_Submitt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610156a-8adf-43bd-89c4-f820cd5a6c2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dc4613d-b5b1-458a-8d11-136fc9889465}" ma:internalName="TaxCatchAll" ma:showField="CatchAllData" ma:web="6610156a-8adf-43bd-89c4-f820cd5a6c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ate_x0020_Submitted xmlns="0d0a5a2f-163b-438e-8a4e-a3028c65261e"/>
    <lcf76f155ced4ddcb4097134ff3c332f xmlns="0d0a5a2f-163b-438e-8a4e-a3028c65261e">
      <Terms xmlns="http://schemas.microsoft.com/office/infopath/2007/PartnerControls"/>
    </lcf76f155ced4ddcb4097134ff3c332f>
    <_ip_UnifiedCompliancePolicyProperties xmlns="http://schemas.microsoft.com/sharepoint/v3" xsi:nil="true"/>
    <TaxCatchAll xmlns="6610156a-8adf-43bd-89c4-f820cd5a6c22" xsi:nil="true"/>
    <Status xmlns="0d0a5a2f-163b-438e-8a4e-a3028c65261e">0</Status>
  </documentManagement>
</p:properties>
</file>

<file path=customXml/itemProps1.xml><?xml version="1.0" encoding="utf-8"?>
<ds:datastoreItem xmlns:ds="http://schemas.openxmlformats.org/officeDocument/2006/customXml" ds:itemID="{1B68B21F-58FB-49DA-9E0B-FF37FFE95102}"/>
</file>

<file path=customXml/itemProps2.xml><?xml version="1.0" encoding="utf-8"?>
<ds:datastoreItem xmlns:ds="http://schemas.openxmlformats.org/officeDocument/2006/customXml" ds:itemID="{1E70F9AD-9BE7-4DA9-B631-C49BAD25A31F}"/>
</file>

<file path=customXml/itemProps3.xml><?xml version="1.0" encoding="utf-8"?>
<ds:datastoreItem xmlns:ds="http://schemas.openxmlformats.org/officeDocument/2006/customXml" ds:itemID="{4DB1B1CA-FEA2-4E63-B763-579EF0B7453B}"/>
</file>

<file path=docProps/app.xml><?xml version="1.0" encoding="utf-8"?>
<Properties xmlns="http://schemas.openxmlformats.org/officeDocument/2006/extended-properties" xmlns:vt="http://schemas.openxmlformats.org/officeDocument/2006/docPropsVTypes">
  <Template>Normal.dotm</Template>
  <TotalTime>1</TotalTime>
  <Pages>8</Pages>
  <Words>1377</Words>
  <Characters>8552</Characters>
  <Application>Microsoft Office Word</Application>
  <DocSecurity>0</DocSecurity>
  <Lines>221</Lines>
  <Paragraphs>167</Paragraphs>
  <ScaleCrop>false</ScaleCrop>
  <Company>State Revenue Office Victoria</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Mark Gittins</cp:lastModifiedBy>
  <cp:revision>2</cp:revision>
  <dcterms:created xsi:type="dcterms:W3CDTF">2026-03-29T03:31:00Z</dcterms:created>
  <dcterms:modified xsi:type="dcterms:W3CDTF">2026-03-29T03:31:00Z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3d83ca-3ade-4308-b129-5d0fcb4f2d14_Enabled">
    <vt:lpwstr>true</vt:lpwstr>
  </property>
  <property fmtid="{D5CDD505-2E9C-101B-9397-08002B2CF9AE}" pid="3" name="MSIP_Label_053d83ca-3ade-4308-b129-5d0fcb4f2d14_SetDate">
    <vt:lpwstr>2026-03-29T03:30:24Z</vt:lpwstr>
  </property>
  <property fmtid="{D5CDD505-2E9C-101B-9397-08002B2CF9AE}" pid="4" name="MSIP_Label_053d83ca-3ade-4308-b129-5d0fcb4f2d14_Method">
    <vt:lpwstr>Privileged</vt:lpwstr>
  </property>
  <property fmtid="{D5CDD505-2E9C-101B-9397-08002B2CF9AE}" pid="5" name="MSIP_Label_053d83ca-3ade-4308-b129-5d0fcb4f2d14_Name">
    <vt:lpwstr>UNOFFICIAL</vt:lpwstr>
  </property>
  <property fmtid="{D5CDD505-2E9C-101B-9397-08002B2CF9AE}" pid="6" name="MSIP_Label_053d83ca-3ade-4308-b129-5d0fcb4f2d14_SiteId">
    <vt:lpwstr>887ff94a-aac4-4bbf-85fa-711acf090905</vt:lpwstr>
  </property>
  <property fmtid="{D5CDD505-2E9C-101B-9397-08002B2CF9AE}" pid="7" name="MSIP_Label_053d83ca-3ade-4308-b129-5d0fcb4f2d14_ActionId">
    <vt:lpwstr>ccab0595-bd9e-4937-9248-41cb2bba911c</vt:lpwstr>
  </property>
  <property fmtid="{D5CDD505-2E9C-101B-9397-08002B2CF9AE}" pid="8" name="MSIP_Label_053d83ca-3ade-4308-b129-5d0fcb4f2d14_ContentBits">
    <vt:lpwstr>0</vt:lpwstr>
  </property>
  <property fmtid="{D5CDD505-2E9C-101B-9397-08002B2CF9AE}" pid="9" name="MSIP_Label_053d83ca-3ade-4308-b129-5d0fcb4f2d14_Tag">
    <vt:lpwstr>10, 0, 1, 1</vt:lpwstr>
  </property>
  <property fmtid="{D5CDD505-2E9C-101B-9397-08002B2CF9AE}" pid="10" name="ContentTypeId">
    <vt:lpwstr>0x0101005BCAFE0F89FD79438E0FFF25F3C72D48</vt:lpwstr>
  </property>
</Properties>
</file>