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3E5A0" w14:textId="4E59F523" w:rsidR="00DB0694" w:rsidRPr="000D28D4" w:rsidRDefault="00DB0694" w:rsidP="00E81A71">
      <w:pPr>
        <w:spacing w:line="480" w:lineRule="auto"/>
        <w:jc w:val="center"/>
        <w:rPr>
          <w:rFonts w:ascii="Times New Roman" w:hAnsi="Times New Roman" w:cs="Times New Roman"/>
          <w:sz w:val="24"/>
          <w:szCs w:val="24"/>
        </w:rPr>
      </w:pPr>
      <w:r w:rsidRPr="000D28D4">
        <w:rPr>
          <w:rFonts w:ascii="Times New Roman" w:hAnsi="Times New Roman" w:cs="Times New Roman"/>
          <w:sz w:val="24"/>
          <w:szCs w:val="24"/>
        </w:rPr>
        <w:br/>
      </w:r>
      <w:r w:rsidRPr="000D28D4">
        <w:rPr>
          <w:rFonts w:ascii="Times New Roman" w:hAnsi="Times New Roman" w:cs="Times New Roman"/>
          <w:sz w:val="24"/>
          <w:szCs w:val="24"/>
        </w:rPr>
        <w:br/>
      </w:r>
      <w:r w:rsidRPr="000D28D4">
        <w:rPr>
          <w:rFonts w:ascii="Times New Roman" w:hAnsi="Times New Roman" w:cs="Times New Roman"/>
          <w:sz w:val="24"/>
          <w:szCs w:val="24"/>
        </w:rPr>
        <w:br/>
      </w:r>
      <w:r w:rsidRPr="000D28D4">
        <w:rPr>
          <w:rFonts w:ascii="Times New Roman" w:hAnsi="Times New Roman" w:cs="Times New Roman"/>
          <w:sz w:val="24"/>
          <w:szCs w:val="24"/>
        </w:rPr>
        <w:br/>
      </w:r>
      <w:r w:rsidRPr="000D28D4">
        <w:rPr>
          <w:rFonts w:ascii="Times New Roman" w:hAnsi="Times New Roman" w:cs="Times New Roman"/>
          <w:sz w:val="24"/>
          <w:szCs w:val="24"/>
        </w:rPr>
        <w:br/>
      </w:r>
      <w:r w:rsidRPr="000D28D4">
        <w:rPr>
          <w:rFonts w:ascii="Times New Roman" w:hAnsi="Times New Roman" w:cs="Times New Roman"/>
          <w:sz w:val="24"/>
          <w:szCs w:val="24"/>
        </w:rPr>
        <w:br/>
      </w:r>
      <w:r w:rsidRPr="000D28D4">
        <w:rPr>
          <w:rFonts w:ascii="Times New Roman" w:hAnsi="Times New Roman" w:cs="Times New Roman"/>
          <w:sz w:val="24"/>
          <w:szCs w:val="24"/>
        </w:rPr>
        <w:t xml:space="preserve">Synthesis Literature Review </w:t>
      </w:r>
      <w:r w:rsidR="00580D2E">
        <w:rPr>
          <w:rFonts w:ascii="Times New Roman" w:hAnsi="Times New Roman" w:cs="Times New Roman"/>
          <w:sz w:val="24"/>
          <w:szCs w:val="24"/>
        </w:rPr>
        <w:t>on PowerShell Adoption and Skill Development</w:t>
      </w:r>
    </w:p>
    <w:p w14:paraId="403C3230" w14:textId="77777777" w:rsidR="0057648C" w:rsidRDefault="0057648C" w:rsidP="00E81A71">
      <w:pPr>
        <w:spacing w:line="480" w:lineRule="auto"/>
        <w:jc w:val="center"/>
        <w:rPr>
          <w:rFonts w:ascii="Times New Roman" w:hAnsi="Times New Roman" w:cs="Times New Roman"/>
          <w:sz w:val="24"/>
          <w:szCs w:val="24"/>
        </w:rPr>
      </w:pPr>
    </w:p>
    <w:p w14:paraId="22C505F5" w14:textId="5AB08070" w:rsidR="00DB0694" w:rsidRPr="000D28D4" w:rsidRDefault="00D049B7" w:rsidP="00E81A71">
      <w:pPr>
        <w:spacing w:line="480" w:lineRule="auto"/>
        <w:jc w:val="center"/>
        <w:rPr>
          <w:rFonts w:ascii="Times New Roman" w:hAnsi="Times New Roman" w:cs="Times New Roman"/>
          <w:sz w:val="24"/>
          <w:szCs w:val="24"/>
        </w:rPr>
      </w:pPr>
      <w:r w:rsidRPr="000D28D4">
        <w:rPr>
          <w:rFonts w:ascii="Times New Roman" w:hAnsi="Times New Roman" w:cs="Times New Roman"/>
          <w:sz w:val="24"/>
          <w:szCs w:val="24"/>
        </w:rPr>
        <w:t>Mark Go</w:t>
      </w:r>
    </w:p>
    <w:p w14:paraId="51B466E0" w14:textId="77777777" w:rsidR="00DB0694" w:rsidRPr="000D28D4" w:rsidRDefault="00DB0694" w:rsidP="00E81A71">
      <w:pPr>
        <w:spacing w:line="480" w:lineRule="auto"/>
        <w:jc w:val="center"/>
        <w:rPr>
          <w:rFonts w:ascii="Times New Roman" w:hAnsi="Times New Roman" w:cs="Times New Roman"/>
          <w:sz w:val="24"/>
          <w:szCs w:val="24"/>
        </w:rPr>
      </w:pPr>
      <w:r w:rsidRPr="000D28D4">
        <w:rPr>
          <w:rFonts w:ascii="Times New Roman" w:hAnsi="Times New Roman" w:cs="Times New Roman"/>
          <w:sz w:val="24"/>
          <w:szCs w:val="24"/>
        </w:rPr>
        <w:t xml:space="preserve">WRTG 394 </w:t>
      </w:r>
    </w:p>
    <w:p w14:paraId="50E26C57" w14:textId="77777777" w:rsidR="00DB0694" w:rsidRPr="000D28D4" w:rsidRDefault="00DB0694" w:rsidP="00E81A71">
      <w:pPr>
        <w:spacing w:line="480" w:lineRule="auto"/>
        <w:jc w:val="center"/>
        <w:rPr>
          <w:rFonts w:ascii="Times New Roman" w:hAnsi="Times New Roman" w:cs="Times New Roman"/>
          <w:sz w:val="24"/>
          <w:szCs w:val="24"/>
        </w:rPr>
      </w:pPr>
      <w:r w:rsidRPr="000D28D4">
        <w:rPr>
          <w:rFonts w:ascii="Times New Roman" w:hAnsi="Times New Roman" w:cs="Times New Roman"/>
          <w:sz w:val="24"/>
          <w:szCs w:val="24"/>
        </w:rPr>
        <w:t xml:space="preserve">UMGC </w:t>
      </w:r>
    </w:p>
    <w:p w14:paraId="7C49A2A4" w14:textId="6402CE48" w:rsidR="000D28D4" w:rsidRPr="000D28D4" w:rsidRDefault="0057648C" w:rsidP="00E81A71">
      <w:pPr>
        <w:spacing w:line="480" w:lineRule="auto"/>
        <w:jc w:val="center"/>
        <w:rPr>
          <w:rFonts w:ascii="Times New Roman" w:hAnsi="Times New Roman" w:cs="Times New Roman"/>
          <w:sz w:val="24"/>
          <w:szCs w:val="24"/>
        </w:rPr>
      </w:pPr>
      <w:r>
        <w:rPr>
          <w:rFonts w:ascii="Times New Roman" w:hAnsi="Times New Roman" w:cs="Times New Roman"/>
          <w:sz w:val="24"/>
          <w:szCs w:val="24"/>
        </w:rPr>
        <w:t>12 March 2024</w:t>
      </w:r>
    </w:p>
    <w:p w14:paraId="0AF85E9C" w14:textId="77777777" w:rsidR="000D28D4" w:rsidRDefault="000D28D4" w:rsidP="00E81A71">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E105946" w14:textId="77777777" w:rsidR="00E81A71" w:rsidRPr="0057648C" w:rsidRDefault="00E81A71" w:rsidP="00E81A71">
      <w:pPr>
        <w:spacing w:line="480" w:lineRule="auto"/>
        <w:rPr>
          <w:rFonts w:ascii="Times New Roman" w:hAnsi="Times New Roman" w:cs="Times New Roman"/>
          <w:b/>
          <w:bCs/>
          <w:sz w:val="24"/>
          <w:szCs w:val="24"/>
        </w:rPr>
      </w:pPr>
      <w:r w:rsidRPr="0057648C">
        <w:rPr>
          <w:rFonts w:ascii="Times New Roman" w:hAnsi="Times New Roman" w:cs="Times New Roman"/>
          <w:b/>
          <w:bCs/>
          <w:sz w:val="24"/>
          <w:szCs w:val="24"/>
        </w:rPr>
        <w:lastRenderedPageBreak/>
        <w:t>Introduction</w:t>
      </w:r>
    </w:p>
    <w:p w14:paraId="3D31C2CD" w14:textId="6DEBD73E" w:rsidR="00E81A71" w:rsidRPr="00E81A71" w:rsidRDefault="00E81A71" w:rsidP="00E81A71">
      <w:pPr>
        <w:spacing w:line="480" w:lineRule="auto"/>
        <w:rPr>
          <w:rFonts w:ascii="Times New Roman" w:hAnsi="Times New Roman" w:cs="Times New Roman"/>
          <w:sz w:val="24"/>
          <w:szCs w:val="24"/>
        </w:rPr>
      </w:pPr>
      <w:r w:rsidRPr="00E81A71">
        <w:rPr>
          <w:rFonts w:ascii="Times New Roman" w:hAnsi="Times New Roman" w:cs="Times New Roman"/>
          <w:sz w:val="24"/>
          <w:szCs w:val="24"/>
        </w:rPr>
        <w:t xml:space="preserve">In an era where digital competencies are paramount for organizational success, mastering automation and scripting tools like PowerShell has become crucial. Originating as a powerful scripting language developed by Microsoft, PowerShell transcends </w:t>
      </w:r>
      <w:r w:rsidR="00821F41">
        <w:rPr>
          <w:rFonts w:ascii="Times New Roman" w:hAnsi="Times New Roman" w:cs="Times New Roman"/>
          <w:sz w:val="24"/>
          <w:szCs w:val="24"/>
        </w:rPr>
        <w:t>simple</w:t>
      </w:r>
      <w:r w:rsidRPr="00E81A71">
        <w:rPr>
          <w:rFonts w:ascii="Times New Roman" w:hAnsi="Times New Roman" w:cs="Times New Roman"/>
          <w:sz w:val="24"/>
          <w:szCs w:val="24"/>
        </w:rPr>
        <w:t xml:space="preserve"> task automation, embedding itself as an essential component for managing complex computing environments (Lasky, 2023; Anderson, 2017). Despite its vast potential to streamline operations, facilitate cloud management, and enhance system security, the journey toward its adoption unveils a </w:t>
      </w:r>
      <w:r w:rsidR="00821F41">
        <w:rPr>
          <w:rFonts w:ascii="Times New Roman" w:hAnsi="Times New Roman" w:cs="Times New Roman"/>
          <w:sz w:val="24"/>
          <w:szCs w:val="24"/>
        </w:rPr>
        <w:t>variety</w:t>
      </w:r>
      <w:r w:rsidRPr="00E81A71">
        <w:rPr>
          <w:rFonts w:ascii="Times New Roman" w:hAnsi="Times New Roman" w:cs="Times New Roman"/>
          <w:sz w:val="24"/>
          <w:szCs w:val="24"/>
        </w:rPr>
        <w:t xml:space="preserve"> of challenges. These range from institutional hesitancy to tangible skill deficits among IT professionals. By delving into recent scholarly </w:t>
      </w:r>
      <w:r w:rsidR="00821F41">
        <w:rPr>
          <w:rFonts w:ascii="Times New Roman" w:hAnsi="Times New Roman" w:cs="Times New Roman"/>
          <w:sz w:val="24"/>
          <w:szCs w:val="24"/>
        </w:rPr>
        <w:t xml:space="preserve">research and discussions </w:t>
      </w:r>
      <w:r w:rsidRPr="00E81A71">
        <w:rPr>
          <w:rFonts w:ascii="Times New Roman" w:hAnsi="Times New Roman" w:cs="Times New Roman"/>
          <w:sz w:val="24"/>
          <w:szCs w:val="24"/>
        </w:rPr>
        <w:t xml:space="preserve">(Tussyadiah et al., 2022; Popowich, 2017; Gabriel Cramariuc et al., 2023), this review intends to </w:t>
      </w:r>
      <w:r w:rsidR="00821F41">
        <w:rPr>
          <w:rFonts w:ascii="Times New Roman" w:hAnsi="Times New Roman" w:cs="Times New Roman"/>
          <w:sz w:val="24"/>
          <w:szCs w:val="24"/>
        </w:rPr>
        <w:t>synthesize</w:t>
      </w:r>
      <w:r w:rsidRPr="00E81A71">
        <w:rPr>
          <w:rFonts w:ascii="Times New Roman" w:hAnsi="Times New Roman" w:cs="Times New Roman"/>
          <w:sz w:val="24"/>
          <w:szCs w:val="24"/>
        </w:rPr>
        <w:t xml:space="preserve"> the multifaceted nature of these barriers, </w:t>
      </w:r>
      <w:r w:rsidR="00821F41">
        <w:rPr>
          <w:rFonts w:ascii="Times New Roman" w:hAnsi="Times New Roman" w:cs="Times New Roman"/>
          <w:sz w:val="24"/>
          <w:szCs w:val="24"/>
        </w:rPr>
        <w:t>clarify</w:t>
      </w:r>
      <w:r w:rsidRPr="00E81A71">
        <w:rPr>
          <w:rFonts w:ascii="Times New Roman" w:hAnsi="Times New Roman" w:cs="Times New Roman"/>
          <w:sz w:val="24"/>
          <w:szCs w:val="24"/>
        </w:rPr>
        <w:t xml:space="preserve"> the benefits of PowerShell, and </w:t>
      </w:r>
      <w:r w:rsidR="00821F41">
        <w:rPr>
          <w:rFonts w:ascii="Times New Roman" w:hAnsi="Times New Roman" w:cs="Times New Roman"/>
          <w:sz w:val="24"/>
          <w:szCs w:val="24"/>
        </w:rPr>
        <w:t>outline</w:t>
      </w:r>
      <w:r w:rsidRPr="00E81A71">
        <w:rPr>
          <w:rFonts w:ascii="Times New Roman" w:hAnsi="Times New Roman" w:cs="Times New Roman"/>
          <w:sz w:val="24"/>
          <w:szCs w:val="24"/>
        </w:rPr>
        <w:t xml:space="preserve"> effective strategies for its adoption and proficient </w:t>
      </w:r>
      <w:r w:rsidR="00821F41">
        <w:rPr>
          <w:rFonts w:ascii="Times New Roman" w:hAnsi="Times New Roman" w:cs="Times New Roman"/>
          <w:sz w:val="24"/>
          <w:szCs w:val="24"/>
        </w:rPr>
        <w:t xml:space="preserve">long-lasting </w:t>
      </w:r>
      <w:r w:rsidRPr="00E81A71">
        <w:rPr>
          <w:rFonts w:ascii="Times New Roman" w:hAnsi="Times New Roman" w:cs="Times New Roman"/>
          <w:sz w:val="24"/>
          <w:szCs w:val="24"/>
        </w:rPr>
        <w:t>usage.</w:t>
      </w:r>
    </w:p>
    <w:p w14:paraId="744F33FD" w14:textId="77777777" w:rsidR="00E81A71" w:rsidRPr="0057648C" w:rsidRDefault="00E81A71" w:rsidP="00E81A71">
      <w:pPr>
        <w:spacing w:line="480" w:lineRule="auto"/>
        <w:rPr>
          <w:rFonts w:ascii="Times New Roman" w:hAnsi="Times New Roman" w:cs="Times New Roman"/>
          <w:b/>
          <w:bCs/>
          <w:sz w:val="24"/>
          <w:szCs w:val="24"/>
        </w:rPr>
      </w:pPr>
      <w:r w:rsidRPr="0057648C">
        <w:rPr>
          <w:rFonts w:ascii="Times New Roman" w:hAnsi="Times New Roman" w:cs="Times New Roman"/>
          <w:b/>
          <w:bCs/>
          <w:sz w:val="24"/>
          <w:szCs w:val="24"/>
        </w:rPr>
        <w:t>Benefits of PowerShell</w:t>
      </w:r>
    </w:p>
    <w:p w14:paraId="5EDB08A1" w14:textId="61012EB3" w:rsidR="00E81A71" w:rsidRPr="00E81A71" w:rsidRDefault="00E81A71" w:rsidP="00E81A71">
      <w:pPr>
        <w:spacing w:line="480" w:lineRule="auto"/>
        <w:rPr>
          <w:rFonts w:ascii="Times New Roman" w:hAnsi="Times New Roman" w:cs="Times New Roman"/>
          <w:sz w:val="24"/>
          <w:szCs w:val="24"/>
        </w:rPr>
      </w:pPr>
      <w:r w:rsidRPr="00E81A71">
        <w:rPr>
          <w:rFonts w:ascii="Times New Roman" w:hAnsi="Times New Roman" w:cs="Times New Roman"/>
          <w:sz w:val="24"/>
          <w:szCs w:val="24"/>
        </w:rPr>
        <w:t xml:space="preserve">PowerShell stands out for its versatility and efficacy in automating and managing Windows-based environments. It empowers users to automate routine tasks, configure </w:t>
      </w:r>
      <w:r w:rsidR="001B1310">
        <w:rPr>
          <w:rFonts w:ascii="Times New Roman" w:hAnsi="Times New Roman" w:cs="Times New Roman"/>
          <w:sz w:val="24"/>
          <w:szCs w:val="24"/>
        </w:rPr>
        <w:t xml:space="preserve">multiple </w:t>
      </w:r>
      <w:r w:rsidRPr="00E81A71">
        <w:rPr>
          <w:rFonts w:ascii="Times New Roman" w:hAnsi="Times New Roman" w:cs="Times New Roman"/>
          <w:sz w:val="24"/>
          <w:szCs w:val="24"/>
        </w:rPr>
        <w:t>systems</w:t>
      </w:r>
      <w:r w:rsidR="001B1310">
        <w:rPr>
          <w:rFonts w:ascii="Times New Roman" w:hAnsi="Times New Roman" w:cs="Times New Roman"/>
          <w:sz w:val="24"/>
          <w:szCs w:val="24"/>
        </w:rPr>
        <w:t xml:space="preserve"> simultaneously</w:t>
      </w:r>
      <w:r w:rsidRPr="00E81A71">
        <w:rPr>
          <w:rFonts w:ascii="Times New Roman" w:hAnsi="Times New Roman" w:cs="Times New Roman"/>
          <w:sz w:val="24"/>
          <w:szCs w:val="24"/>
        </w:rPr>
        <w:t xml:space="preserve">, and access a wide array of management features through its expansive cmdlet library (Lasky, 2023; Anderson, 2017). This functionality not only boosts productivity but also significantly reduces the likelihood of human error, thereby enhancing system reliability and operational efficiency. Furthermore, PowerShell's deep integration with Microsoft Azure and other cloud services offers IT professionals a robust toolset for cloud management, facilitating seamless hybrid environment operations. Its ability to script complex administrative tasks into repeatable processes allows for unparalleled scalability and agility in system management, </w:t>
      </w:r>
      <w:r w:rsidRPr="00E81A71">
        <w:rPr>
          <w:rFonts w:ascii="Times New Roman" w:hAnsi="Times New Roman" w:cs="Times New Roman"/>
          <w:sz w:val="24"/>
          <w:szCs w:val="24"/>
        </w:rPr>
        <w:lastRenderedPageBreak/>
        <w:t>positioning organizations to adapt swiftly to changing technological landscapes (Redmond, 2011).</w:t>
      </w:r>
    </w:p>
    <w:p w14:paraId="1D208FB2" w14:textId="77777777" w:rsidR="00E81A71" w:rsidRPr="0057648C" w:rsidRDefault="00E81A71" w:rsidP="00E81A71">
      <w:pPr>
        <w:spacing w:line="480" w:lineRule="auto"/>
        <w:rPr>
          <w:rFonts w:ascii="Times New Roman" w:hAnsi="Times New Roman" w:cs="Times New Roman"/>
          <w:b/>
          <w:bCs/>
          <w:sz w:val="24"/>
          <w:szCs w:val="24"/>
        </w:rPr>
      </w:pPr>
      <w:r w:rsidRPr="0057648C">
        <w:rPr>
          <w:rFonts w:ascii="Times New Roman" w:hAnsi="Times New Roman" w:cs="Times New Roman"/>
          <w:b/>
          <w:bCs/>
          <w:sz w:val="24"/>
          <w:szCs w:val="24"/>
        </w:rPr>
        <w:t>Obstacles to Technology Adoption</w:t>
      </w:r>
    </w:p>
    <w:p w14:paraId="6D5E143C" w14:textId="4B846A75" w:rsidR="00E81A71" w:rsidRPr="00E81A71" w:rsidRDefault="00E81A71" w:rsidP="00E81A71">
      <w:pPr>
        <w:spacing w:line="480" w:lineRule="auto"/>
        <w:rPr>
          <w:rFonts w:ascii="Times New Roman" w:hAnsi="Times New Roman" w:cs="Times New Roman"/>
          <w:sz w:val="24"/>
          <w:szCs w:val="24"/>
        </w:rPr>
      </w:pPr>
      <w:r w:rsidRPr="00E81A71">
        <w:rPr>
          <w:rFonts w:ascii="Times New Roman" w:hAnsi="Times New Roman" w:cs="Times New Roman"/>
          <w:sz w:val="24"/>
          <w:szCs w:val="24"/>
        </w:rPr>
        <w:t xml:space="preserve">The path to integrating PowerShell into daily operations is not without its obstacles. At the organizational level, there exists a reluctance towards embracing PowerShell scripting, often perceived as a departure from conventional IT roles. This skepticism is rooted in a traditional view of IT responsibilities, where scripting and automation may be viewed as </w:t>
      </w:r>
      <w:r w:rsidR="00821F41">
        <w:rPr>
          <w:rFonts w:ascii="Times New Roman" w:hAnsi="Times New Roman" w:cs="Times New Roman"/>
          <w:sz w:val="24"/>
          <w:szCs w:val="24"/>
        </w:rPr>
        <w:t xml:space="preserve">secondary and unnecessary </w:t>
      </w:r>
      <w:r w:rsidRPr="00E81A71">
        <w:rPr>
          <w:rFonts w:ascii="Times New Roman" w:hAnsi="Times New Roman" w:cs="Times New Roman"/>
          <w:sz w:val="24"/>
          <w:szCs w:val="24"/>
        </w:rPr>
        <w:t xml:space="preserve">rather than central to the IT function (Popowich, 2017). Furthermore, access limitations, such as restricted administrative rights and control over one's computing environment, pose significant barriers to hands-on learning and experimentation, essential for mastering PowerShell (Popowich, 2017). The technological landscape's rapid evolution </w:t>
      </w:r>
      <w:r w:rsidR="001B1310">
        <w:rPr>
          <w:rFonts w:ascii="Times New Roman" w:hAnsi="Times New Roman" w:cs="Times New Roman"/>
          <w:sz w:val="24"/>
          <w:szCs w:val="24"/>
        </w:rPr>
        <w:t>worsens</w:t>
      </w:r>
      <w:r w:rsidRPr="00E81A71">
        <w:rPr>
          <w:rFonts w:ascii="Times New Roman" w:hAnsi="Times New Roman" w:cs="Times New Roman"/>
          <w:sz w:val="24"/>
          <w:szCs w:val="24"/>
        </w:rPr>
        <w:t xml:space="preserve"> these issues, creating a skill gap among IT professionals who find themselves unprepared to leverage such powerful tools. This gap, coupled with imposter syndrome, leaves many</w:t>
      </w:r>
      <w:r w:rsidR="00821F41">
        <w:rPr>
          <w:rFonts w:ascii="Times New Roman" w:hAnsi="Times New Roman" w:cs="Times New Roman"/>
          <w:sz w:val="24"/>
          <w:szCs w:val="24"/>
        </w:rPr>
        <w:t xml:space="preserve"> IT professionals</w:t>
      </w:r>
      <w:r w:rsidRPr="00E81A71">
        <w:rPr>
          <w:rFonts w:ascii="Times New Roman" w:hAnsi="Times New Roman" w:cs="Times New Roman"/>
          <w:sz w:val="24"/>
          <w:szCs w:val="24"/>
        </w:rPr>
        <w:t xml:space="preserve"> </w:t>
      </w:r>
      <w:r w:rsidR="001B1310" w:rsidRPr="00E81A71">
        <w:rPr>
          <w:rFonts w:ascii="Times New Roman" w:hAnsi="Times New Roman" w:cs="Times New Roman"/>
          <w:sz w:val="24"/>
          <w:szCs w:val="24"/>
        </w:rPr>
        <w:t>feeling</w:t>
      </w:r>
      <w:r w:rsidR="001B1310">
        <w:rPr>
          <w:rFonts w:ascii="Times New Roman" w:hAnsi="Times New Roman" w:cs="Times New Roman"/>
          <w:sz w:val="24"/>
          <w:szCs w:val="24"/>
        </w:rPr>
        <w:t xml:space="preserve"> </w:t>
      </w:r>
      <w:r w:rsidRPr="00E81A71">
        <w:rPr>
          <w:rFonts w:ascii="Times New Roman" w:hAnsi="Times New Roman" w:cs="Times New Roman"/>
          <w:sz w:val="24"/>
          <w:szCs w:val="24"/>
        </w:rPr>
        <w:t>inadequate to undertake the learning journey required to harness PowerShell's full potential (Tussyadiah et al., 2022).</w:t>
      </w:r>
    </w:p>
    <w:p w14:paraId="5B086A87" w14:textId="77777777" w:rsidR="0057648C" w:rsidRPr="0057648C" w:rsidRDefault="0057648C" w:rsidP="0057648C">
      <w:pPr>
        <w:spacing w:line="480" w:lineRule="auto"/>
        <w:rPr>
          <w:rFonts w:ascii="Times New Roman" w:hAnsi="Times New Roman" w:cs="Times New Roman"/>
          <w:b/>
          <w:bCs/>
          <w:sz w:val="24"/>
          <w:szCs w:val="24"/>
        </w:rPr>
      </w:pPr>
      <w:r w:rsidRPr="0057648C">
        <w:rPr>
          <w:rFonts w:ascii="Times New Roman" w:hAnsi="Times New Roman" w:cs="Times New Roman"/>
          <w:b/>
          <w:bCs/>
          <w:sz w:val="24"/>
          <w:szCs w:val="24"/>
        </w:rPr>
        <w:t>Methods for Adoption and Learning</w:t>
      </w:r>
    </w:p>
    <w:p w14:paraId="2694DBEE" w14:textId="77777777" w:rsidR="0057648C" w:rsidRPr="0057648C" w:rsidRDefault="0057648C" w:rsidP="0057648C">
      <w:pPr>
        <w:spacing w:line="480" w:lineRule="auto"/>
        <w:rPr>
          <w:rFonts w:ascii="Times New Roman" w:hAnsi="Times New Roman" w:cs="Times New Roman"/>
          <w:sz w:val="24"/>
          <w:szCs w:val="24"/>
        </w:rPr>
      </w:pPr>
      <w:r w:rsidRPr="0057648C">
        <w:rPr>
          <w:rFonts w:ascii="Times New Roman" w:hAnsi="Times New Roman" w:cs="Times New Roman"/>
          <w:sz w:val="24"/>
          <w:szCs w:val="24"/>
        </w:rPr>
        <w:t>Integrating PowerShell into IT workflows not only necessitates strategic approaches to overcome adoption hurdles but also innovative methodologies that foster effective learning and development. Enhanced by insights from recent research (Money &amp; Mew, 2023), this section emphasizes the integration of project-based learning combined with Lean Six Sigma principles to enrich PowerShell learning experiences:</w:t>
      </w:r>
    </w:p>
    <w:p w14:paraId="0203FF0B" w14:textId="77777777" w:rsidR="00FF58A0" w:rsidRDefault="0057648C" w:rsidP="00FF58A0">
      <w:pPr>
        <w:pStyle w:val="ListParagraph"/>
        <w:numPr>
          <w:ilvl w:val="0"/>
          <w:numId w:val="4"/>
        </w:numPr>
        <w:spacing w:line="480" w:lineRule="auto"/>
        <w:rPr>
          <w:rFonts w:ascii="Times New Roman" w:hAnsi="Times New Roman" w:cs="Times New Roman"/>
          <w:sz w:val="24"/>
          <w:szCs w:val="24"/>
        </w:rPr>
      </w:pPr>
      <w:r w:rsidRPr="00FF58A0">
        <w:rPr>
          <w:rFonts w:ascii="Times New Roman" w:hAnsi="Times New Roman" w:cs="Times New Roman"/>
          <w:sz w:val="24"/>
          <w:szCs w:val="24"/>
        </w:rPr>
        <w:t>Promoting a Culture of Continuous Learning:</w:t>
      </w:r>
    </w:p>
    <w:p w14:paraId="0E6967C2" w14:textId="77777777" w:rsidR="00FF58A0" w:rsidRDefault="0057648C" w:rsidP="00FF58A0">
      <w:pPr>
        <w:pStyle w:val="ListParagraph"/>
        <w:numPr>
          <w:ilvl w:val="1"/>
          <w:numId w:val="4"/>
        </w:numPr>
        <w:spacing w:line="480" w:lineRule="auto"/>
        <w:rPr>
          <w:rFonts w:ascii="Times New Roman" w:hAnsi="Times New Roman" w:cs="Times New Roman"/>
          <w:sz w:val="24"/>
          <w:szCs w:val="24"/>
        </w:rPr>
      </w:pPr>
      <w:r w:rsidRPr="00FF58A0">
        <w:rPr>
          <w:rFonts w:ascii="Times New Roman" w:hAnsi="Times New Roman" w:cs="Times New Roman"/>
          <w:sz w:val="24"/>
          <w:szCs w:val="24"/>
        </w:rPr>
        <w:lastRenderedPageBreak/>
        <w:t>Leadership Support: Leadership endorsement is pivotal, ensuring resource allocation, time dedication, and acknowledgment of learning achievements. Endorsement from the top amplifies the importance of PowerShell as an essential tool for modern IT operations (Anderson, 2017).</w:t>
      </w:r>
    </w:p>
    <w:p w14:paraId="0E05F9A2" w14:textId="60C8B234" w:rsidR="0057648C" w:rsidRPr="00FF58A0" w:rsidRDefault="0057648C" w:rsidP="00FF58A0">
      <w:pPr>
        <w:pStyle w:val="ListParagraph"/>
        <w:numPr>
          <w:ilvl w:val="1"/>
          <w:numId w:val="4"/>
        </w:numPr>
        <w:spacing w:line="480" w:lineRule="auto"/>
        <w:rPr>
          <w:rFonts w:ascii="Times New Roman" w:hAnsi="Times New Roman" w:cs="Times New Roman"/>
          <w:sz w:val="24"/>
          <w:szCs w:val="24"/>
        </w:rPr>
      </w:pPr>
      <w:r w:rsidRPr="00FF58A0">
        <w:rPr>
          <w:rFonts w:ascii="Times New Roman" w:hAnsi="Times New Roman" w:cs="Times New Roman"/>
          <w:sz w:val="24"/>
          <w:szCs w:val="24"/>
        </w:rPr>
        <w:t>Professional Development Plans: Integrating PowerShell learning into individual development plans, with defined goals and milestones, facilitates progress tracking and maintains motivation (Gabriel Cramariuc et al., 2023).</w:t>
      </w:r>
    </w:p>
    <w:p w14:paraId="5626F178" w14:textId="77777777" w:rsidR="00FF58A0" w:rsidRDefault="0057648C" w:rsidP="0057648C">
      <w:pPr>
        <w:pStyle w:val="ListParagraph"/>
        <w:numPr>
          <w:ilvl w:val="0"/>
          <w:numId w:val="4"/>
        </w:numPr>
        <w:spacing w:line="480" w:lineRule="auto"/>
        <w:rPr>
          <w:rFonts w:ascii="Times New Roman" w:hAnsi="Times New Roman" w:cs="Times New Roman"/>
          <w:sz w:val="24"/>
          <w:szCs w:val="24"/>
        </w:rPr>
      </w:pPr>
      <w:r w:rsidRPr="00FF58A0">
        <w:rPr>
          <w:rFonts w:ascii="Times New Roman" w:hAnsi="Times New Roman" w:cs="Times New Roman"/>
          <w:sz w:val="24"/>
          <w:szCs w:val="24"/>
        </w:rPr>
        <w:t>Establishing Communities of Practice:</w:t>
      </w:r>
    </w:p>
    <w:p w14:paraId="6EF5D990" w14:textId="77777777" w:rsidR="00FF58A0" w:rsidRDefault="0057648C" w:rsidP="0057648C">
      <w:pPr>
        <w:pStyle w:val="ListParagraph"/>
        <w:numPr>
          <w:ilvl w:val="1"/>
          <w:numId w:val="4"/>
        </w:numPr>
        <w:spacing w:line="480" w:lineRule="auto"/>
        <w:rPr>
          <w:rFonts w:ascii="Times New Roman" w:hAnsi="Times New Roman" w:cs="Times New Roman"/>
          <w:sz w:val="24"/>
          <w:szCs w:val="24"/>
        </w:rPr>
      </w:pPr>
      <w:r w:rsidRPr="00FF58A0">
        <w:rPr>
          <w:rFonts w:ascii="Times New Roman" w:hAnsi="Times New Roman" w:cs="Times New Roman"/>
          <w:sz w:val="24"/>
          <w:szCs w:val="24"/>
        </w:rPr>
        <w:t>Internal Workshops and Peer Sharing: Organizing regular, informal workshops within the organization facilitates knowledge sharing between novices and experts, enriching the internal knowledge pool (Popowich, 2017).</w:t>
      </w:r>
    </w:p>
    <w:p w14:paraId="3A239697" w14:textId="77777777" w:rsidR="00FF58A0" w:rsidRDefault="0057648C" w:rsidP="0057648C">
      <w:pPr>
        <w:pStyle w:val="ListParagraph"/>
        <w:numPr>
          <w:ilvl w:val="1"/>
          <w:numId w:val="4"/>
        </w:numPr>
        <w:spacing w:line="480" w:lineRule="auto"/>
        <w:rPr>
          <w:rFonts w:ascii="Times New Roman" w:hAnsi="Times New Roman" w:cs="Times New Roman"/>
          <w:sz w:val="24"/>
          <w:szCs w:val="24"/>
        </w:rPr>
      </w:pPr>
      <w:r w:rsidRPr="00FF58A0">
        <w:rPr>
          <w:rFonts w:ascii="Times New Roman" w:hAnsi="Times New Roman" w:cs="Times New Roman"/>
          <w:sz w:val="24"/>
          <w:szCs w:val="24"/>
        </w:rPr>
        <w:t>Engagement in External Communities: Active participation in online forums and social media groups dedicated to PowerShell encourages knowledge exchange beyond organizational boundaries (Popowich, 2017).</w:t>
      </w:r>
      <w:r w:rsidR="00FF58A0">
        <w:rPr>
          <w:rFonts w:ascii="Times New Roman" w:hAnsi="Times New Roman" w:cs="Times New Roman"/>
          <w:sz w:val="24"/>
          <w:szCs w:val="24"/>
        </w:rPr>
        <w:t xml:space="preserve"> </w:t>
      </w:r>
    </w:p>
    <w:p w14:paraId="04E09DCD" w14:textId="07A0AD43" w:rsidR="0057648C" w:rsidRPr="00FF58A0" w:rsidRDefault="0057648C" w:rsidP="00FF58A0">
      <w:pPr>
        <w:pStyle w:val="ListParagraph"/>
        <w:numPr>
          <w:ilvl w:val="1"/>
          <w:numId w:val="4"/>
        </w:numPr>
        <w:spacing w:line="480" w:lineRule="auto"/>
        <w:rPr>
          <w:rFonts w:ascii="Times New Roman" w:hAnsi="Times New Roman" w:cs="Times New Roman"/>
          <w:sz w:val="24"/>
          <w:szCs w:val="24"/>
        </w:rPr>
      </w:pPr>
      <w:r w:rsidRPr="00FF58A0">
        <w:rPr>
          <w:rFonts w:ascii="Times New Roman" w:hAnsi="Times New Roman" w:cs="Times New Roman"/>
          <w:sz w:val="24"/>
          <w:szCs w:val="24"/>
        </w:rPr>
        <w:t xml:space="preserve">Mentorship Programs: Pairing learners with seasoned PowerShell users for mentorship </w:t>
      </w:r>
      <w:proofErr w:type="gramStart"/>
      <w:r w:rsidRPr="00FF58A0">
        <w:rPr>
          <w:rFonts w:ascii="Times New Roman" w:hAnsi="Times New Roman" w:cs="Times New Roman"/>
          <w:sz w:val="24"/>
          <w:szCs w:val="24"/>
        </w:rPr>
        <w:t>offers</w:t>
      </w:r>
      <w:proofErr w:type="gramEnd"/>
      <w:r w:rsidRPr="00FF58A0">
        <w:rPr>
          <w:rFonts w:ascii="Times New Roman" w:hAnsi="Times New Roman" w:cs="Times New Roman"/>
          <w:sz w:val="24"/>
          <w:szCs w:val="24"/>
        </w:rPr>
        <w:t xml:space="preserve"> direct support and enhances the learning curve through hands-on guidance.</w:t>
      </w:r>
    </w:p>
    <w:p w14:paraId="01CCFBE8" w14:textId="77777777" w:rsidR="00FF58A0" w:rsidRDefault="0057648C" w:rsidP="0057648C">
      <w:pPr>
        <w:pStyle w:val="ListParagraph"/>
        <w:numPr>
          <w:ilvl w:val="0"/>
          <w:numId w:val="4"/>
        </w:numPr>
        <w:spacing w:line="480" w:lineRule="auto"/>
        <w:rPr>
          <w:rFonts w:ascii="Times New Roman" w:hAnsi="Times New Roman" w:cs="Times New Roman"/>
          <w:sz w:val="24"/>
          <w:szCs w:val="24"/>
        </w:rPr>
      </w:pPr>
      <w:r w:rsidRPr="00FF58A0">
        <w:rPr>
          <w:rFonts w:ascii="Times New Roman" w:hAnsi="Times New Roman" w:cs="Times New Roman"/>
          <w:sz w:val="24"/>
          <w:szCs w:val="24"/>
        </w:rPr>
        <w:t>Hands-on, Practical Learning Experiences:</w:t>
      </w:r>
    </w:p>
    <w:p w14:paraId="76C18F0E" w14:textId="77777777" w:rsidR="00FF58A0" w:rsidRDefault="0057648C" w:rsidP="0057648C">
      <w:pPr>
        <w:pStyle w:val="ListParagraph"/>
        <w:numPr>
          <w:ilvl w:val="1"/>
          <w:numId w:val="4"/>
        </w:numPr>
        <w:spacing w:line="480" w:lineRule="auto"/>
        <w:rPr>
          <w:rFonts w:ascii="Times New Roman" w:hAnsi="Times New Roman" w:cs="Times New Roman"/>
          <w:sz w:val="24"/>
          <w:szCs w:val="24"/>
        </w:rPr>
      </w:pPr>
      <w:r w:rsidRPr="00FF58A0">
        <w:rPr>
          <w:rFonts w:ascii="Times New Roman" w:hAnsi="Times New Roman" w:cs="Times New Roman"/>
          <w:sz w:val="24"/>
          <w:szCs w:val="24"/>
        </w:rPr>
        <w:t>Dedicated Lab Environments: Creating secure lab spaces for learners to experiment with PowerShell scripts risk-free is crucial for practical learning (Chen et al., 2023).</w:t>
      </w:r>
    </w:p>
    <w:p w14:paraId="2DF5F4AE" w14:textId="28EF133B" w:rsidR="0057648C" w:rsidRDefault="0057648C" w:rsidP="0057648C">
      <w:pPr>
        <w:pStyle w:val="ListParagraph"/>
        <w:numPr>
          <w:ilvl w:val="1"/>
          <w:numId w:val="4"/>
        </w:numPr>
        <w:spacing w:line="480" w:lineRule="auto"/>
        <w:rPr>
          <w:rFonts w:ascii="Times New Roman" w:hAnsi="Times New Roman" w:cs="Times New Roman"/>
          <w:sz w:val="24"/>
          <w:szCs w:val="24"/>
        </w:rPr>
      </w:pPr>
      <w:r w:rsidRPr="00FF58A0">
        <w:rPr>
          <w:rFonts w:ascii="Times New Roman" w:hAnsi="Times New Roman" w:cs="Times New Roman"/>
          <w:sz w:val="24"/>
          <w:szCs w:val="24"/>
        </w:rPr>
        <w:t xml:space="preserve">Project-Based Learning with Lean Six Sigma: Adopting a project-based learning approach, as suggested by Money and Mew (2023), and incorporating Lean Six </w:t>
      </w:r>
      <w:r w:rsidRPr="00FF58A0">
        <w:rPr>
          <w:rFonts w:ascii="Times New Roman" w:hAnsi="Times New Roman" w:cs="Times New Roman"/>
          <w:sz w:val="24"/>
          <w:szCs w:val="24"/>
        </w:rPr>
        <w:lastRenderedPageBreak/>
        <w:t>Sigma principles into PowerShell scripting projects can optimize learning outcomes. This methodology ensures that learners not only acquire scripting skills but also develop a keen understanding of process efficiency and quality improvement.</w:t>
      </w:r>
    </w:p>
    <w:p w14:paraId="26B35082" w14:textId="505752AD" w:rsidR="00796BA6" w:rsidRPr="00FF58A0" w:rsidRDefault="00796BA6" w:rsidP="0057648C">
      <w:pPr>
        <w:pStyle w:val="ListParagraph"/>
        <w:numPr>
          <w:ilvl w:val="1"/>
          <w:numId w:val="4"/>
        </w:numPr>
        <w:spacing w:line="480" w:lineRule="auto"/>
        <w:rPr>
          <w:rFonts w:ascii="Times New Roman" w:hAnsi="Times New Roman" w:cs="Times New Roman"/>
          <w:sz w:val="24"/>
          <w:szCs w:val="24"/>
        </w:rPr>
      </w:pPr>
      <w:r w:rsidRPr="00796BA6">
        <w:rPr>
          <w:rFonts w:ascii="Times New Roman" w:hAnsi="Times New Roman" w:cs="Times New Roman"/>
          <w:sz w:val="24"/>
          <w:szCs w:val="24"/>
        </w:rPr>
        <w:t>Gamification: Introduce gamification elements into learning activities to increase engagement and motivation. Techniques such as badges, leaderboards, and challenges can transform the learning process into an engaging and competitive experience, fostering a deeper interest and commitment to mastering PowerShell (Cramariuc et al., 2023; Chen et al., 2023).</w:t>
      </w:r>
    </w:p>
    <w:p w14:paraId="3E9883B6" w14:textId="77777777" w:rsidR="00FF58A0" w:rsidRDefault="0057648C" w:rsidP="0057648C">
      <w:pPr>
        <w:pStyle w:val="ListParagraph"/>
        <w:numPr>
          <w:ilvl w:val="0"/>
          <w:numId w:val="4"/>
        </w:numPr>
        <w:spacing w:line="480" w:lineRule="auto"/>
        <w:rPr>
          <w:rFonts w:ascii="Times New Roman" w:hAnsi="Times New Roman" w:cs="Times New Roman"/>
          <w:sz w:val="24"/>
          <w:szCs w:val="24"/>
        </w:rPr>
      </w:pPr>
      <w:r w:rsidRPr="00FF58A0">
        <w:rPr>
          <w:rFonts w:ascii="Times New Roman" w:hAnsi="Times New Roman" w:cs="Times New Roman"/>
          <w:sz w:val="24"/>
          <w:szCs w:val="24"/>
        </w:rPr>
        <w:t>Leveraging Formal Training Resources:</w:t>
      </w:r>
    </w:p>
    <w:p w14:paraId="28FAA3F2" w14:textId="77777777" w:rsidR="00FF58A0" w:rsidRDefault="0057648C" w:rsidP="0057648C">
      <w:pPr>
        <w:pStyle w:val="ListParagraph"/>
        <w:numPr>
          <w:ilvl w:val="1"/>
          <w:numId w:val="4"/>
        </w:numPr>
        <w:spacing w:line="480" w:lineRule="auto"/>
        <w:rPr>
          <w:rFonts w:ascii="Times New Roman" w:hAnsi="Times New Roman" w:cs="Times New Roman"/>
          <w:sz w:val="24"/>
          <w:szCs w:val="24"/>
        </w:rPr>
      </w:pPr>
      <w:r w:rsidRPr="00FF58A0">
        <w:rPr>
          <w:rFonts w:ascii="Times New Roman" w:hAnsi="Times New Roman" w:cs="Times New Roman"/>
          <w:sz w:val="24"/>
          <w:szCs w:val="24"/>
        </w:rPr>
        <w:t>Online Courses and Certifications: Utilizing reputable online platforms that offer comprehensive PowerShell courses and encouraging staff to pursue relevant certifications can validate their skills and knowledge (Lasky, 2023).</w:t>
      </w:r>
    </w:p>
    <w:p w14:paraId="3963D130" w14:textId="1109331D" w:rsidR="0057648C" w:rsidRPr="00FF58A0" w:rsidRDefault="0057648C" w:rsidP="0057648C">
      <w:pPr>
        <w:pStyle w:val="ListParagraph"/>
        <w:numPr>
          <w:ilvl w:val="1"/>
          <w:numId w:val="4"/>
        </w:numPr>
        <w:spacing w:line="480" w:lineRule="auto"/>
        <w:rPr>
          <w:rFonts w:ascii="Times New Roman" w:hAnsi="Times New Roman" w:cs="Times New Roman"/>
          <w:sz w:val="24"/>
          <w:szCs w:val="24"/>
        </w:rPr>
      </w:pPr>
      <w:r w:rsidRPr="00FF58A0">
        <w:rPr>
          <w:rFonts w:ascii="Times New Roman" w:hAnsi="Times New Roman" w:cs="Times New Roman"/>
          <w:sz w:val="24"/>
          <w:szCs w:val="24"/>
        </w:rPr>
        <w:t>In-house Training Sessions: Tailoring in-house training modules to the organization's specific PowerShell use cases encourages direct applicability of learned skills (Anderson, 2017).</w:t>
      </w:r>
    </w:p>
    <w:p w14:paraId="30EB6257" w14:textId="77777777" w:rsidR="00FF58A0" w:rsidRDefault="0057648C" w:rsidP="0057648C">
      <w:pPr>
        <w:pStyle w:val="ListParagraph"/>
        <w:numPr>
          <w:ilvl w:val="0"/>
          <w:numId w:val="4"/>
        </w:numPr>
        <w:spacing w:line="480" w:lineRule="auto"/>
        <w:rPr>
          <w:rFonts w:ascii="Times New Roman" w:hAnsi="Times New Roman" w:cs="Times New Roman"/>
          <w:sz w:val="24"/>
          <w:szCs w:val="24"/>
        </w:rPr>
      </w:pPr>
      <w:r w:rsidRPr="00FF58A0">
        <w:rPr>
          <w:rFonts w:ascii="Times New Roman" w:hAnsi="Times New Roman" w:cs="Times New Roman"/>
          <w:sz w:val="24"/>
          <w:szCs w:val="24"/>
        </w:rPr>
        <w:t>Creating Incentives for Learning:</w:t>
      </w:r>
    </w:p>
    <w:p w14:paraId="69DDF471" w14:textId="38019CDB" w:rsidR="0057648C" w:rsidRPr="00FF58A0" w:rsidRDefault="0057648C" w:rsidP="00FF58A0">
      <w:pPr>
        <w:pStyle w:val="ListParagraph"/>
        <w:numPr>
          <w:ilvl w:val="1"/>
          <w:numId w:val="4"/>
        </w:numPr>
        <w:spacing w:line="480" w:lineRule="auto"/>
        <w:rPr>
          <w:rFonts w:ascii="Times New Roman" w:hAnsi="Times New Roman" w:cs="Times New Roman"/>
          <w:sz w:val="24"/>
          <w:szCs w:val="24"/>
        </w:rPr>
      </w:pPr>
      <w:r w:rsidRPr="00FF58A0">
        <w:rPr>
          <w:rFonts w:ascii="Times New Roman" w:hAnsi="Times New Roman" w:cs="Times New Roman"/>
          <w:sz w:val="24"/>
          <w:szCs w:val="24"/>
        </w:rPr>
        <w:t>Recognition and Rewards: Acknowledging the efforts and achievements of those who have successfully learned and implemented PowerShell solutions motivates continued engagement and learning (Tussyadiah et al., 2022).</w:t>
      </w:r>
    </w:p>
    <w:p w14:paraId="02F788EB" w14:textId="77777777" w:rsidR="0057648C" w:rsidRPr="00FF58A0" w:rsidRDefault="0057648C" w:rsidP="0057648C">
      <w:pPr>
        <w:spacing w:line="480" w:lineRule="auto"/>
        <w:rPr>
          <w:rFonts w:ascii="Times New Roman" w:hAnsi="Times New Roman" w:cs="Times New Roman"/>
          <w:b/>
          <w:bCs/>
          <w:sz w:val="24"/>
          <w:szCs w:val="24"/>
        </w:rPr>
      </w:pPr>
      <w:r w:rsidRPr="00FF58A0">
        <w:rPr>
          <w:rFonts w:ascii="Times New Roman" w:hAnsi="Times New Roman" w:cs="Times New Roman"/>
          <w:b/>
          <w:bCs/>
          <w:sz w:val="24"/>
          <w:szCs w:val="24"/>
        </w:rPr>
        <w:t>Conclusion</w:t>
      </w:r>
    </w:p>
    <w:p w14:paraId="3EECB890" w14:textId="7D70D396" w:rsidR="00E81A71" w:rsidRPr="00E81A71" w:rsidRDefault="0057648C" w:rsidP="00FF58A0">
      <w:pPr>
        <w:spacing w:line="480" w:lineRule="auto"/>
        <w:rPr>
          <w:rFonts w:ascii="Times New Roman" w:hAnsi="Times New Roman" w:cs="Times New Roman"/>
          <w:sz w:val="24"/>
          <w:szCs w:val="24"/>
        </w:rPr>
      </w:pPr>
      <w:r w:rsidRPr="0057648C">
        <w:rPr>
          <w:rFonts w:ascii="Times New Roman" w:hAnsi="Times New Roman" w:cs="Times New Roman"/>
          <w:sz w:val="24"/>
          <w:szCs w:val="24"/>
        </w:rPr>
        <w:t xml:space="preserve">Adopting PowerShell scripting and fostering its learning within an organization </w:t>
      </w:r>
      <w:r w:rsidR="00707353">
        <w:rPr>
          <w:rFonts w:ascii="Times New Roman" w:hAnsi="Times New Roman" w:cs="Times New Roman"/>
          <w:sz w:val="24"/>
          <w:szCs w:val="24"/>
        </w:rPr>
        <w:t>requires</w:t>
      </w:r>
      <w:r w:rsidRPr="0057648C">
        <w:rPr>
          <w:rFonts w:ascii="Times New Roman" w:hAnsi="Times New Roman" w:cs="Times New Roman"/>
          <w:sz w:val="24"/>
          <w:szCs w:val="24"/>
        </w:rPr>
        <w:t xml:space="preserve"> a multifaceted approach that caters to both technical and human elements of technology </w:t>
      </w:r>
      <w:r w:rsidRPr="0057648C">
        <w:rPr>
          <w:rFonts w:ascii="Times New Roman" w:hAnsi="Times New Roman" w:cs="Times New Roman"/>
          <w:sz w:val="24"/>
          <w:szCs w:val="24"/>
        </w:rPr>
        <w:lastRenderedPageBreak/>
        <w:t xml:space="preserve">integration. By promoting a continuous learning culture, leveraging both internal and external communities of practice, providing hands-on experiences, utilizing formal training resources, creating incentives, and incorporating project-based learning enhanced by Lean Six Sigma </w:t>
      </w:r>
      <w:r w:rsidR="00707353">
        <w:rPr>
          <w:rFonts w:ascii="Times New Roman" w:hAnsi="Times New Roman" w:cs="Times New Roman"/>
          <w:sz w:val="24"/>
          <w:szCs w:val="24"/>
        </w:rPr>
        <w:t xml:space="preserve">process improvement methodologies </w:t>
      </w:r>
      <w:r w:rsidRPr="0057648C">
        <w:rPr>
          <w:rFonts w:ascii="Times New Roman" w:hAnsi="Times New Roman" w:cs="Times New Roman"/>
          <w:sz w:val="24"/>
          <w:szCs w:val="24"/>
        </w:rPr>
        <w:t>(Money &amp; Mew, 2023), organizations can significantly improve their IT operations and adaptability. These strategies not only facilitate the adoption of PowerShell but also contribute to building a resilient, skilled IT workforce equipped to tackle the challenges of the</w:t>
      </w:r>
      <w:r w:rsidR="00707353">
        <w:rPr>
          <w:rFonts w:ascii="Times New Roman" w:hAnsi="Times New Roman" w:cs="Times New Roman"/>
          <w:sz w:val="24"/>
          <w:szCs w:val="24"/>
        </w:rPr>
        <w:t xml:space="preserve"> rapidly evolving</w:t>
      </w:r>
      <w:r w:rsidRPr="0057648C">
        <w:rPr>
          <w:rFonts w:ascii="Times New Roman" w:hAnsi="Times New Roman" w:cs="Times New Roman"/>
          <w:sz w:val="24"/>
          <w:szCs w:val="24"/>
        </w:rPr>
        <w:t xml:space="preserve"> digital age</w:t>
      </w:r>
      <w:r w:rsidR="00707353">
        <w:rPr>
          <w:rFonts w:ascii="Times New Roman" w:hAnsi="Times New Roman" w:cs="Times New Roman"/>
          <w:sz w:val="24"/>
          <w:szCs w:val="24"/>
        </w:rPr>
        <w:t xml:space="preserve"> which is not showing any signs of slowing down anytime soon. </w:t>
      </w:r>
    </w:p>
    <w:p w14:paraId="2BE256D1" w14:textId="77777777" w:rsidR="00707353" w:rsidRDefault="00707353">
      <w:pPr>
        <w:rPr>
          <w:rFonts w:ascii="Times New Roman" w:hAnsi="Times New Roman" w:cs="Times New Roman"/>
          <w:sz w:val="24"/>
          <w:szCs w:val="24"/>
        </w:rPr>
      </w:pPr>
      <w:r>
        <w:rPr>
          <w:rFonts w:ascii="Times New Roman" w:hAnsi="Times New Roman" w:cs="Times New Roman"/>
          <w:sz w:val="24"/>
          <w:szCs w:val="24"/>
        </w:rPr>
        <w:br w:type="page"/>
      </w:r>
    </w:p>
    <w:p w14:paraId="49F1539A" w14:textId="08C9417F" w:rsidR="000D28D4" w:rsidRPr="000D28D4" w:rsidRDefault="000D28D4" w:rsidP="00E81A71">
      <w:pPr>
        <w:spacing w:line="480" w:lineRule="auto"/>
        <w:jc w:val="center"/>
        <w:rPr>
          <w:rFonts w:ascii="Times New Roman" w:hAnsi="Times New Roman" w:cs="Times New Roman"/>
          <w:sz w:val="24"/>
          <w:szCs w:val="24"/>
        </w:rPr>
      </w:pPr>
      <w:r w:rsidRPr="000D28D4">
        <w:rPr>
          <w:rFonts w:ascii="Times New Roman" w:hAnsi="Times New Roman" w:cs="Times New Roman"/>
          <w:sz w:val="24"/>
          <w:szCs w:val="24"/>
        </w:rPr>
        <w:lastRenderedPageBreak/>
        <w:t>Reference</w:t>
      </w:r>
      <w:r>
        <w:rPr>
          <w:rFonts w:ascii="Times New Roman" w:hAnsi="Times New Roman" w:cs="Times New Roman"/>
          <w:sz w:val="24"/>
          <w:szCs w:val="24"/>
        </w:rPr>
        <w:t>s</w:t>
      </w:r>
    </w:p>
    <w:p w14:paraId="68D4CA36" w14:textId="77777777" w:rsidR="000D28D4" w:rsidRDefault="000D28D4" w:rsidP="00E81A71">
      <w:pPr>
        <w:spacing w:line="480" w:lineRule="auto"/>
        <w:ind w:left="720" w:hanging="720"/>
        <w:rPr>
          <w:rFonts w:ascii="Times New Roman" w:hAnsi="Times New Roman" w:cs="Times New Roman"/>
          <w:sz w:val="24"/>
          <w:szCs w:val="24"/>
        </w:rPr>
      </w:pPr>
      <w:r w:rsidRPr="000D28D4">
        <w:rPr>
          <w:rFonts w:ascii="Times New Roman" w:hAnsi="Times New Roman" w:cs="Times New Roman"/>
          <w:sz w:val="24"/>
          <w:szCs w:val="24"/>
        </w:rPr>
        <w:t xml:space="preserve">Anderson, T. (2017). Why PowerShell is an Essential Tool: Microsoft’s PowerShell is not just for </w:t>
      </w:r>
      <w:proofErr w:type="gramStart"/>
      <w:r w:rsidRPr="000D28D4">
        <w:rPr>
          <w:rFonts w:ascii="Times New Roman" w:hAnsi="Times New Roman" w:cs="Times New Roman"/>
          <w:sz w:val="24"/>
          <w:szCs w:val="24"/>
        </w:rPr>
        <w:t>scripting, but</w:t>
      </w:r>
      <w:proofErr w:type="gramEnd"/>
      <w:r w:rsidRPr="000D28D4">
        <w:rPr>
          <w:rFonts w:ascii="Times New Roman" w:hAnsi="Times New Roman" w:cs="Times New Roman"/>
          <w:sz w:val="24"/>
          <w:szCs w:val="24"/>
        </w:rPr>
        <w:t xml:space="preserve"> is now a core component for managing and automating Windows servers and Microsoft online services. Computer Weekly, 23–27.</w:t>
      </w:r>
    </w:p>
    <w:p w14:paraId="21656C37" w14:textId="2086759B" w:rsidR="000D28D4" w:rsidRPr="000D28D4" w:rsidRDefault="000D28D4" w:rsidP="00E81A71">
      <w:pPr>
        <w:spacing w:line="480" w:lineRule="auto"/>
        <w:ind w:left="720" w:hanging="720"/>
        <w:rPr>
          <w:rFonts w:ascii="Times New Roman" w:hAnsi="Times New Roman" w:cs="Times New Roman"/>
          <w:sz w:val="24"/>
          <w:szCs w:val="24"/>
        </w:rPr>
      </w:pPr>
      <w:r w:rsidRPr="000D28D4">
        <w:rPr>
          <w:rFonts w:ascii="Times New Roman" w:hAnsi="Times New Roman" w:cs="Times New Roman"/>
          <w:sz w:val="24"/>
          <w:szCs w:val="24"/>
        </w:rPr>
        <w:t>Chen, T.-I., Lin, S.-K., &amp; Chung, H.-C. (2023). Gamified Educational Robots Lead an Increase in Motivation and Creativity in STEM Education. Journal of Baltic Science Education, 22(3), 427–438.</w:t>
      </w:r>
    </w:p>
    <w:p w14:paraId="4AF539AB" w14:textId="77777777" w:rsidR="000D28D4" w:rsidRPr="000D28D4" w:rsidRDefault="000D28D4" w:rsidP="00E81A71">
      <w:pPr>
        <w:spacing w:line="480" w:lineRule="auto"/>
        <w:ind w:left="720" w:hanging="720"/>
        <w:rPr>
          <w:rFonts w:ascii="Times New Roman" w:hAnsi="Times New Roman" w:cs="Times New Roman"/>
          <w:sz w:val="24"/>
          <w:szCs w:val="24"/>
        </w:rPr>
      </w:pPr>
      <w:r w:rsidRPr="000D28D4">
        <w:rPr>
          <w:rFonts w:ascii="Times New Roman" w:hAnsi="Times New Roman" w:cs="Times New Roman"/>
          <w:sz w:val="24"/>
          <w:szCs w:val="24"/>
        </w:rPr>
        <w:t>Cramariuc, G., Ursu, A., &amp; Ionescu-Corbu, A. (2023). What Endorses Teachers to Use Gamified Approaches in Their Classrooms: Self-Efficacy, Technology Proficiency, and Perceived Usefulness. International Journal of Social and Educational Innovation, 10(19).</w:t>
      </w:r>
    </w:p>
    <w:p w14:paraId="1D050AEB" w14:textId="77777777" w:rsidR="000D28D4" w:rsidRDefault="000D28D4" w:rsidP="00E81A71">
      <w:pPr>
        <w:spacing w:line="480" w:lineRule="auto"/>
        <w:ind w:left="720" w:hanging="720"/>
        <w:rPr>
          <w:rFonts w:ascii="Times New Roman" w:hAnsi="Times New Roman" w:cs="Times New Roman"/>
          <w:sz w:val="24"/>
          <w:szCs w:val="24"/>
        </w:rPr>
      </w:pPr>
      <w:r w:rsidRPr="000D28D4">
        <w:rPr>
          <w:rFonts w:ascii="Times New Roman" w:hAnsi="Times New Roman" w:cs="Times New Roman"/>
          <w:sz w:val="24"/>
          <w:szCs w:val="24"/>
        </w:rPr>
        <w:t>Lasky, J. (2023). PowerShell (programming language). Salem Press Encyclopedia of Science.</w:t>
      </w:r>
    </w:p>
    <w:p w14:paraId="09166E39" w14:textId="72ABDA00" w:rsidR="00E81A71" w:rsidRPr="000D28D4" w:rsidRDefault="00E81A71" w:rsidP="00E81A71">
      <w:pPr>
        <w:spacing w:line="480" w:lineRule="auto"/>
        <w:ind w:left="720" w:hanging="720"/>
        <w:rPr>
          <w:rFonts w:ascii="Times New Roman" w:hAnsi="Times New Roman" w:cs="Times New Roman"/>
          <w:sz w:val="24"/>
          <w:szCs w:val="24"/>
        </w:rPr>
      </w:pPr>
      <w:r w:rsidRPr="00E81A71">
        <w:rPr>
          <w:rFonts w:ascii="Times New Roman" w:hAnsi="Times New Roman" w:cs="Times New Roman"/>
          <w:sz w:val="24"/>
          <w:szCs w:val="24"/>
        </w:rPr>
        <w:t>Money, W. H., &amp; Mew, L. Q. (2023). A Proposal for Combining Project Based Learning and Lean Six Sigma to Teach Robotic Process Automation Development and Enhance Systems Integration. Information Systems Education Journal, 21(2), 56–68.</w:t>
      </w:r>
    </w:p>
    <w:p w14:paraId="11519F5E" w14:textId="77777777" w:rsidR="000D28D4" w:rsidRPr="000D28D4" w:rsidRDefault="000D28D4" w:rsidP="00E81A71">
      <w:pPr>
        <w:spacing w:line="480" w:lineRule="auto"/>
        <w:ind w:left="720" w:hanging="720"/>
        <w:rPr>
          <w:rFonts w:ascii="Times New Roman" w:hAnsi="Times New Roman" w:cs="Times New Roman"/>
          <w:sz w:val="24"/>
          <w:szCs w:val="24"/>
        </w:rPr>
      </w:pPr>
      <w:r w:rsidRPr="000D28D4">
        <w:rPr>
          <w:rFonts w:ascii="Times New Roman" w:hAnsi="Times New Roman" w:cs="Times New Roman"/>
          <w:sz w:val="24"/>
          <w:szCs w:val="24"/>
        </w:rPr>
        <w:t>Popowich, S. (2017). Coding and Professional Development—Part 2: A Case Study of Grassroots Change. Partnership: The Canadian Journal of Library &amp; Information Practice &amp; Research, 12(1), 1–11. https://doi-org.ezproxy.umgc.edu/10.21083/partnership.v12i1.3962</w:t>
      </w:r>
    </w:p>
    <w:p w14:paraId="6AB2E1D8" w14:textId="77777777" w:rsidR="000D28D4" w:rsidRPr="000D28D4" w:rsidRDefault="000D28D4" w:rsidP="00E81A71">
      <w:pPr>
        <w:spacing w:line="480" w:lineRule="auto"/>
        <w:ind w:left="720" w:hanging="720"/>
        <w:rPr>
          <w:rFonts w:ascii="Times New Roman" w:hAnsi="Times New Roman" w:cs="Times New Roman"/>
          <w:sz w:val="24"/>
          <w:szCs w:val="24"/>
        </w:rPr>
      </w:pPr>
      <w:r w:rsidRPr="000D28D4">
        <w:rPr>
          <w:rFonts w:ascii="Times New Roman" w:hAnsi="Times New Roman" w:cs="Times New Roman"/>
          <w:sz w:val="24"/>
          <w:szCs w:val="24"/>
        </w:rPr>
        <w:t xml:space="preserve">Redmond, T. (2011). PowerShell: The Gift That Keeps </w:t>
      </w:r>
      <w:proofErr w:type="gramStart"/>
      <w:r w:rsidRPr="000D28D4">
        <w:rPr>
          <w:rFonts w:ascii="Times New Roman" w:hAnsi="Times New Roman" w:cs="Times New Roman"/>
          <w:sz w:val="24"/>
          <w:szCs w:val="24"/>
        </w:rPr>
        <w:t>On</w:t>
      </w:r>
      <w:proofErr w:type="gramEnd"/>
      <w:r w:rsidRPr="000D28D4">
        <w:rPr>
          <w:rFonts w:ascii="Times New Roman" w:hAnsi="Times New Roman" w:cs="Times New Roman"/>
          <w:sz w:val="24"/>
          <w:szCs w:val="24"/>
        </w:rPr>
        <w:t xml:space="preserve"> Giving to Microsoft Exchange Server. Windows IT Pro, 17(12), 85.</w:t>
      </w:r>
    </w:p>
    <w:p w14:paraId="6C6A640D" w14:textId="77777777" w:rsidR="000D28D4" w:rsidRPr="000D28D4" w:rsidRDefault="000D28D4" w:rsidP="00E81A71">
      <w:pPr>
        <w:spacing w:line="480" w:lineRule="auto"/>
        <w:ind w:left="720" w:hanging="720"/>
        <w:rPr>
          <w:rFonts w:ascii="Times New Roman" w:hAnsi="Times New Roman" w:cs="Times New Roman"/>
          <w:sz w:val="24"/>
          <w:szCs w:val="24"/>
        </w:rPr>
      </w:pPr>
      <w:r w:rsidRPr="000D28D4">
        <w:rPr>
          <w:rFonts w:ascii="Times New Roman" w:hAnsi="Times New Roman" w:cs="Times New Roman"/>
          <w:sz w:val="24"/>
          <w:szCs w:val="24"/>
        </w:rPr>
        <w:lastRenderedPageBreak/>
        <w:t>Renzulli, J. S. (2020). The Catch-a-Wave Theory of Adaptability: Core Competencies for Developing Gifted Behaviors in the Second Machine Age of Technology. International Journal for Talent Development and Creativity, 8(1–2), 79–95.</w:t>
      </w:r>
    </w:p>
    <w:p w14:paraId="488D3072" w14:textId="77777777" w:rsidR="000D28D4" w:rsidRPr="000D28D4" w:rsidRDefault="000D28D4" w:rsidP="00E81A71">
      <w:pPr>
        <w:spacing w:line="480" w:lineRule="auto"/>
        <w:ind w:left="720" w:hanging="720"/>
        <w:rPr>
          <w:rFonts w:ascii="Times New Roman" w:hAnsi="Times New Roman" w:cs="Times New Roman"/>
          <w:sz w:val="24"/>
          <w:szCs w:val="24"/>
        </w:rPr>
      </w:pPr>
    </w:p>
    <w:p w14:paraId="664D56E9" w14:textId="6B886AA4" w:rsidR="00BC7106" w:rsidRPr="000D28D4" w:rsidRDefault="000D28D4" w:rsidP="00E81A71">
      <w:pPr>
        <w:spacing w:line="480" w:lineRule="auto"/>
        <w:ind w:left="720" w:hanging="720"/>
        <w:rPr>
          <w:rFonts w:ascii="Times New Roman" w:hAnsi="Times New Roman" w:cs="Times New Roman"/>
          <w:sz w:val="24"/>
          <w:szCs w:val="24"/>
        </w:rPr>
      </w:pPr>
      <w:r w:rsidRPr="000D28D4">
        <w:rPr>
          <w:rFonts w:ascii="Times New Roman" w:hAnsi="Times New Roman" w:cs="Times New Roman"/>
          <w:sz w:val="24"/>
          <w:szCs w:val="24"/>
        </w:rPr>
        <w:t>Tussyadiah, I. P., Tuomi, A., Ling, E. C., Miller, G., &amp; Lee, G. (2022). Drivers of organizational adoption of automation. Annals of Tourism Research, 93, 1–6. https://doi-org.ezproxy.umgc.edu/10.1016/j.annals.2021.103308</w:t>
      </w:r>
    </w:p>
    <w:sectPr w:rsidR="00BC7106" w:rsidRPr="000D2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A78F7"/>
    <w:multiLevelType w:val="multilevel"/>
    <w:tmpl w:val="04090027"/>
    <w:styleLink w:val="PreferedListStyle"/>
    <w:lvl w:ilvl="0">
      <w:start w:val="1"/>
      <w:numFmt w:val="upperRoman"/>
      <w:lvlText w:val="%1."/>
      <w:lvlJc w:val="left"/>
      <w:pPr>
        <w:ind w:left="0" w:firstLine="0"/>
      </w:pPr>
      <w:rPr>
        <w:rFonts w:asciiTheme="minorHAnsi" w:hAnsiTheme="minorHAnsi"/>
        <w:b/>
        <w:sz w:val="28"/>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16E918FA"/>
    <w:multiLevelType w:val="hybridMultilevel"/>
    <w:tmpl w:val="8234A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21265"/>
    <w:multiLevelType w:val="hybridMultilevel"/>
    <w:tmpl w:val="157A4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34786056">
    <w:abstractNumId w:val="0"/>
  </w:num>
  <w:num w:numId="2" w16cid:durableId="965550184">
    <w:abstractNumId w:val="0"/>
  </w:num>
  <w:num w:numId="3" w16cid:durableId="1277565268">
    <w:abstractNumId w:val="2"/>
  </w:num>
  <w:num w:numId="4" w16cid:durableId="1368986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694"/>
    <w:rsid w:val="0005190F"/>
    <w:rsid w:val="000D28D4"/>
    <w:rsid w:val="001B1310"/>
    <w:rsid w:val="0057648C"/>
    <w:rsid w:val="00580D2E"/>
    <w:rsid w:val="00707353"/>
    <w:rsid w:val="00796BA6"/>
    <w:rsid w:val="00821F41"/>
    <w:rsid w:val="00BC7106"/>
    <w:rsid w:val="00C90B74"/>
    <w:rsid w:val="00C93417"/>
    <w:rsid w:val="00D049B7"/>
    <w:rsid w:val="00DB0694"/>
    <w:rsid w:val="00E81A71"/>
    <w:rsid w:val="00E94835"/>
    <w:rsid w:val="00FF5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EBFF"/>
  <w15:chartTrackingRefBased/>
  <w15:docId w15:val="{987979C2-8DD2-4DF0-ACEA-0A4B5501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6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6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6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6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6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6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6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6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6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referedListStyle">
    <w:name w:val="Prefered_List_Style"/>
    <w:uiPriority w:val="99"/>
    <w:rsid w:val="0005190F"/>
    <w:pPr>
      <w:numPr>
        <w:numId w:val="1"/>
      </w:numPr>
    </w:pPr>
  </w:style>
  <w:style w:type="character" w:customStyle="1" w:styleId="Heading1Char">
    <w:name w:val="Heading 1 Char"/>
    <w:basedOn w:val="DefaultParagraphFont"/>
    <w:link w:val="Heading1"/>
    <w:uiPriority w:val="9"/>
    <w:rsid w:val="00DB06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6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6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6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6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6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6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6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694"/>
    <w:rPr>
      <w:rFonts w:eastAsiaTheme="majorEastAsia" w:cstheme="majorBidi"/>
      <w:color w:val="272727" w:themeColor="text1" w:themeTint="D8"/>
    </w:rPr>
  </w:style>
  <w:style w:type="paragraph" w:styleId="Title">
    <w:name w:val="Title"/>
    <w:basedOn w:val="Normal"/>
    <w:next w:val="Normal"/>
    <w:link w:val="TitleChar"/>
    <w:uiPriority w:val="10"/>
    <w:qFormat/>
    <w:rsid w:val="00DB06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6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6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694"/>
    <w:pPr>
      <w:spacing w:before="160"/>
      <w:jc w:val="center"/>
    </w:pPr>
    <w:rPr>
      <w:i/>
      <w:iCs/>
      <w:color w:val="404040" w:themeColor="text1" w:themeTint="BF"/>
    </w:rPr>
  </w:style>
  <w:style w:type="character" w:customStyle="1" w:styleId="QuoteChar">
    <w:name w:val="Quote Char"/>
    <w:basedOn w:val="DefaultParagraphFont"/>
    <w:link w:val="Quote"/>
    <w:uiPriority w:val="29"/>
    <w:rsid w:val="00DB0694"/>
    <w:rPr>
      <w:i/>
      <w:iCs/>
      <w:color w:val="404040" w:themeColor="text1" w:themeTint="BF"/>
    </w:rPr>
  </w:style>
  <w:style w:type="paragraph" w:styleId="ListParagraph">
    <w:name w:val="List Paragraph"/>
    <w:basedOn w:val="Normal"/>
    <w:uiPriority w:val="34"/>
    <w:qFormat/>
    <w:rsid w:val="00DB0694"/>
    <w:pPr>
      <w:ind w:left="720"/>
      <w:contextualSpacing/>
    </w:pPr>
  </w:style>
  <w:style w:type="character" w:styleId="IntenseEmphasis">
    <w:name w:val="Intense Emphasis"/>
    <w:basedOn w:val="DefaultParagraphFont"/>
    <w:uiPriority w:val="21"/>
    <w:qFormat/>
    <w:rsid w:val="00DB0694"/>
    <w:rPr>
      <w:i/>
      <w:iCs/>
      <w:color w:val="0F4761" w:themeColor="accent1" w:themeShade="BF"/>
    </w:rPr>
  </w:style>
  <w:style w:type="paragraph" w:styleId="IntenseQuote">
    <w:name w:val="Intense Quote"/>
    <w:basedOn w:val="Normal"/>
    <w:next w:val="Normal"/>
    <w:link w:val="IntenseQuoteChar"/>
    <w:uiPriority w:val="30"/>
    <w:qFormat/>
    <w:rsid w:val="00DB06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694"/>
    <w:rPr>
      <w:i/>
      <w:iCs/>
      <w:color w:val="0F4761" w:themeColor="accent1" w:themeShade="BF"/>
    </w:rPr>
  </w:style>
  <w:style w:type="character" w:styleId="IntenseReference">
    <w:name w:val="Intense Reference"/>
    <w:basedOn w:val="DefaultParagraphFont"/>
    <w:uiPriority w:val="32"/>
    <w:qFormat/>
    <w:rsid w:val="00DB06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89266">
      <w:bodyDiv w:val="1"/>
      <w:marLeft w:val="0"/>
      <w:marRight w:val="0"/>
      <w:marTop w:val="0"/>
      <w:marBottom w:val="0"/>
      <w:divBdr>
        <w:top w:val="none" w:sz="0" w:space="0" w:color="auto"/>
        <w:left w:val="none" w:sz="0" w:space="0" w:color="auto"/>
        <w:bottom w:val="none" w:sz="0" w:space="0" w:color="auto"/>
        <w:right w:val="none" w:sz="0" w:space="0" w:color="auto"/>
      </w:divBdr>
    </w:div>
    <w:div w:id="1469778686">
      <w:bodyDiv w:val="1"/>
      <w:marLeft w:val="0"/>
      <w:marRight w:val="0"/>
      <w:marTop w:val="0"/>
      <w:marBottom w:val="0"/>
      <w:divBdr>
        <w:top w:val="none" w:sz="0" w:space="0" w:color="auto"/>
        <w:left w:val="none" w:sz="0" w:space="0" w:color="auto"/>
        <w:bottom w:val="none" w:sz="0" w:space="0" w:color="auto"/>
        <w:right w:val="none" w:sz="0" w:space="0" w:color="auto"/>
      </w:divBdr>
    </w:div>
    <w:div w:id="1551768930">
      <w:bodyDiv w:val="1"/>
      <w:marLeft w:val="0"/>
      <w:marRight w:val="0"/>
      <w:marTop w:val="0"/>
      <w:marBottom w:val="0"/>
      <w:divBdr>
        <w:top w:val="none" w:sz="0" w:space="0" w:color="auto"/>
        <w:left w:val="none" w:sz="0" w:space="0" w:color="auto"/>
        <w:bottom w:val="none" w:sz="0" w:space="0" w:color="auto"/>
        <w:right w:val="none" w:sz="0" w:space="0" w:color="auto"/>
      </w:divBdr>
    </w:div>
    <w:div w:id="1693188391">
      <w:bodyDiv w:val="1"/>
      <w:marLeft w:val="0"/>
      <w:marRight w:val="0"/>
      <w:marTop w:val="0"/>
      <w:marBottom w:val="0"/>
      <w:divBdr>
        <w:top w:val="none" w:sz="0" w:space="0" w:color="auto"/>
        <w:left w:val="none" w:sz="0" w:space="0" w:color="auto"/>
        <w:bottom w:val="none" w:sz="0" w:space="0" w:color="auto"/>
        <w:right w:val="none" w:sz="0" w:space="0" w:color="auto"/>
      </w:divBdr>
    </w:div>
    <w:div w:id="2131583362">
      <w:bodyDiv w:val="1"/>
      <w:marLeft w:val="0"/>
      <w:marRight w:val="0"/>
      <w:marTop w:val="0"/>
      <w:marBottom w:val="0"/>
      <w:divBdr>
        <w:top w:val="none" w:sz="0" w:space="0" w:color="auto"/>
        <w:left w:val="none" w:sz="0" w:space="0" w:color="auto"/>
        <w:bottom w:val="none" w:sz="0" w:space="0" w:color="auto"/>
        <w:right w:val="none" w:sz="0" w:space="0" w:color="auto"/>
      </w:divBdr>
      <w:divsChild>
        <w:div w:id="1923372174">
          <w:marLeft w:val="0"/>
          <w:marRight w:val="0"/>
          <w:marTop w:val="0"/>
          <w:marBottom w:val="0"/>
          <w:divBdr>
            <w:top w:val="none" w:sz="0" w:space="0" w:color="auto"/>
            <w:left w:val="none" w:sz="0" w:space="0" w:color="auto"/>
            <w:bottom w:val="none" w:sz="0" w:space="0" w:color="auto"/>
            <w:right w:val="none" w:sz="0" w:space="0" w:color="auto"/>
          </w:divBdr>
          <w:divsChild>
            <w:div w:id="453452129">
              <w:marLeft w:val="0"/>
              <w:marRight w:val="0"/>
              <w:marTop w:val="0"/>
              <w:marBottom w:val="0"/>
              <w:divBdr>
                <w:top w:val="none" w:sz="0" w:space="0" w:color="auto"/>
                <w:left w:val="none" w:sz="0" w:space="0" w:color="auto"/>
                <w:bottom w:val="none" w:sz="0" w:space="0" w:color="auto"/>
                <w:right w:val="none" w:sz="0" w:space="0" w:color="auto"/>
              </w:divBdr>
            </w:div>
            <w:div w:id="654726059">
              <w:marLeft w:val="0"/>
              <w:marRight w:val="0"/>
              <w:marTop w:val="0"/>
              <w:marBottom w:val="0"/>
              <w:divBdr>
                <w:top w:val="none" w:sz="0" w:space="0" w:color="auto"/>
                <w:left w:val="none" w:sz="0" w:space="0" w:color="auto"/>
                <w:bottom w:val="none" w:sz="0" w:space="0" w:color="auto"/>
                <w:right w:val="none" w:sz="0" w:space="0" w:color="auto"/>
              </w:divBdr>
            </w:div>
            <w:div w:id="1777283598">
              <w:marLeft w:val="0"/>
              <w:marRight w:val="0"/>
              <w:marTop w:val="0"/>
              <w:marBottom w:val="0"/>
              <w:divBdr>
                <w:top w:val="none" w:sz="0" w:space="0" w:color="auto"/>
                <w:left w:val="none" w:sz="0" w:space="0" w:color="auto"/>
                <w:bottom w:val="none" w:sz="0" w:space="0" w:color="auto"/>
                <w:right w:val="none" w:sz="0" w:space="0" w:color="auto"/>
              </w:divBdr>
            </w:div>
            <w:div w:id="1220478896">
              <w:marLeft w:val="0"/>
              <w:marRight w:val="0"/>
              <w:marTop w:val="0"/>
              <w:marBottom w:val="0"/>
              <w:divBdr>
                <w:top w:val="none" w:sz="0" w:space="0" w:color="auto"/>
                <w:left w:val="none" w:sz="0" w:space="0" w:color="auto"/>
                <w:bottom w:val="none" w:sz="0" w:space="0" w:color="auto"/>
                <w:right w:val="none" w:sz="0" w:space="0" w:color="auto"/>
              </w:divBdr>
            </w:div>
            <w:div w:id="1676683279">
              <w:marLeft w:val="0"/>
              <w:marRight w:val="0"/>
              <w:marTop w:val="0"/>
              <w:marBottom w:val="0"/>
              <w:divBdr>
                <w:top w:val="none" w:sz="0" w:space="0" w:color="auto"/>
                <w:left w:val="none" w:sz="0" w:space="0" w:color="auto"/>
                <w:bottom w:val="none" w:sz="0" w:space="0" w:color="auto"/>
                <w:right w:val="none" w:sz="0" w:space="0" w:color="auto"/>
              </w:divBdr>
            </w:div>
            <w:div w:id="1718427292">
              <w:marLeft w:val="0"/>
              <w:marRight w:val="0"/>
              <w:marTop w:val="0"/>
              <w:marBottom w:val="0"/>
              <w:divBdr>
                <w:top w:val="none" w:sz="0" w:space="0" w:color="auto"/>
                <w:left w:val="none" w:sz="0" w:space="0" w:color="auto"/>
                <w:bottom w:val="none" w:sz="0" w:space="0" w:color="auto"/>
                <w:right w:val="none" w:sz="0" w:space="0" w:color="auto"/>
              </w:divBdr>
            </w:div>
            <w:div w:id="1430082370">
              <w:marLeft w:val="0"/>
              <w:marRight w:val="0"/>
              <w:marTop w:val="0"/>
              <w:marBottom w:val="0"/>
              <w:divBdr>
                <w:top w:val="none" w:sz="0" w:space="0" w:color="auto"/>
                <w:left w:val="none" w:sz="0" w:space="0" w:color="auto"/>
                <w:bottom w:val="none" w:sz="0" w:space="0" w:color="auto"/>
                <w:right w:val="none" w:sz="0" w:space="0" w:color="auto"/>
              </w:divBdr>
            </w:div>
            <w:div w:id="941910776">
              <w:marLeft w:val="0"/>
              <w:marRight w:val="0"/>
              <w:marTop w:val="0"/>
              <w:marBottom w:val="0"/>
              <w:divBdr>
                <w:top w:val="none" w:sz="0" w:space="0" w:color="auto"/>
                <w:left w:val="none" w:sz="0" w:space="0" w:color="auto"/>
                <w:bottom w:val="none" w:sz="0" w:space="0" w:color="auto"/>
                <w:right w:val="none" w:sz="0" w:space="0" w:color="auto"/>
              </w:divBdr>
            </w:div>
            <w:div w:id="11613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36FD4-B443-4305-AC73-086C9EBB0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8</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Go</dc:creator>
  <cp:keywords/>
  <dc:description/>
  <cp:lastModifiedBy>Mark Go</cp:lastModifiedBy>
  <cp:revision>10</cp:revision>
  <dcterms:created xsi:type="dcterms:W3CDTF">2024-03-13T00:36:00Z</dcterms:created>
  <dcterms:modified xsi:type="dcterms:W3CDTF">2024-03-13T10:20:00Z</dcterms:modified>
</cp:coreProperties>
</file>