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3A01" w14:textId="77777777" w:rsidR="008E3A22" w:rsidRDefault="00000000">
      <w:pPr>
        <w:pStyle w:val="Title"/>
      </w:pPr>
      <w:r>
        <w:t>Router &amp; UPS Monitoring - Information Request</w:t>
      </w:r>
    </w:p>
    <w:p w14:paraId="5751EE89" w14:textId="77777777" w:rsidR="008E3A22" w:rsidRDefault="00000000">
      <w:r>
        <w:rPr>
          <w:b/>
        </w:rPr>
        <w:t xml:space="preserve">To: </w:t>
      </w:r>
      <w:r>
        <w:t>CSPC-ICTU (server-room / network team)</w:t>
      </w:r>
    </w:p>
    <w:p w14:paraId="7D38E41E" w14:textId="0FCFD2DE" w:rsidR="008E3A22" w:rsidRDefault="00000000">
      <w:r>
        <w:rPr>
          <w:b/>
        </w:rPr>
        <w:t xml:space="preserve">From: </w:t>
      </w:r>
      <w:r w:rsidR="005B5F0D">
        <w:t>Angold</w:t>
      </w:r>
    </w:p>
    <w:p w14:paraId="0A9457C0" w14:textId="77777777" w:rsidR="008E3A22" w:rsidRDefault="00000000">
      <w:r>
        <w:rPr>
          <w:b/>
        </w:rPr>
        <w:t xml:space="preserve">Re: </w:t>
      </w:r>
      <w:r>
        <w:t>Information needed to add live router/switch and UPS monitoring to the dashboard</w:t>
      </w:r>
    </w:p>
    <w:p w14:paraId="77F7162C" w14:textId="77777777" w:rsidR="008E3A22" w:rsidRDefault="00000000">
      <w:pPr>
        <w:pStyle w:val="Heading1"/>
      </w:pPr>
      <w:r>
        <w:t>Why we're asking</w:t>
      </w:r>
    </w:p>
    <w:p w14:paraId="5D1A8361" w14:textId="77777777" w:rsidR="008E3A22" w:rsidRDefault="00000000">
      <w:r>
        <w:t>We're extending the monitoring dashboard to show the health of your server-room network equipment (routers/switches) and UPS battery backups - live traffic, link up/down, battery level, runtime remaining, and on-battery alerts.</w:t>
      </w:r>
    </w:p>
    <w:p w14:paraId="5D2F0192" w14:textId="77777777" w:rsidR="008E3A22" w:rsidRDefault="00000000">
      <w:r>
        <w:t>To set this up we read health data from each device over the network using SNMP, a standard, read-only method that almost all professional network gear and UPS units support. We do NOT install anything on the devices and we never change their settings - we only read status.</w:t>
      </w:r>
    </w:p>
    <w:p w14:paraId="6F5C1601" w14:textId="77777777" w:rsidR="008E3A22" w:rsidRDefault="00000000">
      <w:r>
        <w:t>Please fill in what you know below. "Not sure" is a perfectly fine answer - for anything unclear we'll run a quick test together to find out. A short glossary is at the bottom.</w:t>
      </w:r>
    </w:p>
    <w:p w14:paraId="5DA385CB" w14:textId="77777777" w:rsidR="008E3A22" w:rsidRDefault="00000000">
      <w:pPr>
        <w:pStyle w:val="Heading1"/>
      </w:pPr>
      <w:r>
        <w:t>Section 1 - UPS units (battery backups)</w:t>
      </w:r>
    </w:p>
    <w:p w14:paraId="646513D8" w14:textId="77777777" w:rsidR="008E3A22" w:rsidRDefault="00000000">
      <w:r>
        <w:t>For each UPS in the server room: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A22" w14:paraId="7EBC8569" w14:textId="77777777">
        <w:tc>
          <w:tcPr>
            <w:tcW w:w="1728" w:type="dxa"/>
            <w:shd w:val="clear" w:color="auto" w:fill="1F3864"/>
          </w:tcPr>
          <w:p w14:paraId="14B740BB" w14:textId="77777777" w:rsidR="008E3A2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28" w:type="dxa"/>
            <w:shd w:val="clear" w:color="auto" w:fill="1F3864"/>
          </w:tcPr>
          <w:p w14:paraId="553AF1B1" w14:textId="77777777" w:rsidR="008E3A22" w:rsidRDefault="00000000">
            <w:r>
              <w:rPr>
                <w:b/>
                <w:color w:val="FFFFFF"/>
                <w:sz w:val="20"/>
              </w:rPr>
              <w:t>Brand &amp; model</w:t>
            </w:r>
          </w:p>
        </w:tc>
        <w:tc>
          <w:tcPr>
            <w:tcW w:w="1728" w:type="dxa"/>
            <w:shd w:val="clear" w:color="auto" w:fill="1F3864"/>
          </w:tcPr>
          <w:p w14:paraId="5156F023" w14:textId="77777777" w:rsidR="008E3A22" w:rsidRDefault="00000000">
            <w:r>
              <w:rPr>
                <w:b/>
                <w:color w:val="FFFFFF"/>
                <w:sz w:val="20"/>
              </w:rPr>
              <w:t>Has a network / SNMP card?</w:t>
            </w:r>
          </w:p>
        </w:tc>
        <w:tc>
          <w:tcPr>
            <w:tcW w:w="1728" w:type="dxa"/>
            <w:shd w:val="clear" w:color="auto" w:fill="1F3864"/>
          </w:tcPr>
          <w:p w14:paraId="0F474A95" w14:textId="77777777" w:rsidR="008E3A22" w:rsidRDefault="00000000">
            <w:r>
              <w:rPr>
                <w:b/>
                <w:color w:val="FFFFFF"/>
                <w:sz w:val="20"/>
              </w:rPr>
              <w:t>IP address (if networked)</w:t>
            </w:r>
          </w:p>
        </w:tc>
        <w:tc>
          <w:tcPr>
            <w:tcW w:w="1728" w:type="dxa"/>
            <w:shd w:val="clear" w:color="auto" w:fill="1F3864"/>
          </w:tcPr>
          <w:p w14:paraId="3D04DDC4" w14:textId="77777777" w:rsidR="008E3A22" w:rsidRDefault="00000000">
            <w:r>
              <w:rPr>
                <w:b/>
                <w:color w:val="FFFFFF"/>
                <w:sz w:val="20"/>
              </w:rPr>
              <w:t>Location (rack/room)</w:t>
            </w:r>
          </w:p>
        </w:tc>
      </w:tr>
      <w:tr w:rsidR="008E3A22" w14:paraId="32E249A4" w14:textId="77777777">
        <w:tc>
          <w:tcPr>
            <w:tcW w:w="1728" w:type="dxa"/>
          </w:tcPr>
          <w:p w14:paraId="21570BDA" w14:textId="77777777" w:rsidR="008E3A22" w:rsidRDefault="00000000">
            <w:r>
              <w:t>1</w:t>
            </w:r>
          </w:p>
        </w:tc>
        <w:tc>
          <w:tcPr>
            <w:tcW w:w="1728" w:type="dxa"/>
          </w:tcPr>
          <w:p w14:paraId="236E63AB" w14:textId="77777777" w:rsidR="008E3A22" w:rsidRDefault="008E3A22"/>
        </w:tc>
        <w:tc>
          <w:tcPr>
            <w:tcW w:w="1728" w:type="dxa"/>
          </w:tcPr>
          <w:p w14:paraId="5CF256CF" w14:textId="5772F9C6" w:rsidR="008E3A22" w:rsidRDefault="00000000">
            <w:r>
              <w:t xml:space="preserve">☐ Yes   ☐ No   </w:t>
            </w:r>
            <w:r w:rsidR="005B5F0D">
              <w:t xml:space="preserve">  </w:t>
            </w:r>
            <w:r>
              <w:t>☐ Not sure</w:t>
            </w:r>
          </w:p>
        </w:tc>
        <w:tc>
          <w:tcPr>
            <w:tcW w:w="1728" w:type="dxa"/>
          </w:tcPr>
          <w:p w14:paraId="57F92C2C" w14:textId="77777777" w:rsidR="008E3A22" w:rsidRDefault="008E3A22"/>
        </w:tc>
        <w:tc>
          <w:tcPr>
            <w:tcW w:w="1728" w:type="dxa"/>
          </w:tcPr>
          <w:p w14:paraId="0D20802F" w14:textId="77777777" w:rsidR="008E3A22" w:rsidRDefault="008E3A22"/>
        </w:tc>
      </w:tr>
      <w:tr w:rsidR="008E3A22" w14:paraId="79FDCADF" w14:textId="77777777">
        <w:tc>
          <w:tcPr>
            <w:tcW w:w="1728" w:type="dxa"/>
          </w:tcPr>
          <w:p w14:paraId="2E2FE5C1" w14:textId="77777777" w:rsidR="008E3A22" w:rsidRDefault="00000000">
            <w:r>
              <w:t>2</w:t>
            </w:r>
          </w:p>
        </w:tc>
        <w:tc>
          <w:tcPr>
            <w:tcW w:w="1728" w:type="dxa"/>
          </w:tcPr>
          <w:p w14:paraId="7E8DFA65" w14:textId="77777777" w:rsidR="008E3A22" w:rsidRDefault="008E3A22"/>
        </w:tc>
        <w:tc>
          <w:tcPr>
            <w:tcW w:w="1728" w:type="dxa"/>
          </w:tcPr>
          <w:p w14:paraId="27CBFA5E" w14:textId="77777777" w:rsidR="008E3A22" w:rsidRDefault="00000000">
            <w:r>
              <w:t>☐ Yes   ☐ No   ☐ Not sure</w:t>
            </w:r>
          </w:p>
        </w:tc>
        <w:tc>
          <w:tcPr>
            <w:tcW w:w="1728" w:type="dxa"/>
          </w:tcPr>
          <w:p w14:paraId="57509D6C" w14:textId="77777777" w:rsidR="008E3A22" w:rsidRDefault="008E3A22"/>
        </w:tc>
        <w:tc>
          <w:tcPr>
            <w:tcW w:w="1728" w:type="dxa"/>
          </w:tcPr>
          <w:p w14:paraId="4AB417B1" w14:textId="77777777" w:rsidR="008E3A22" w:rsidRDefault="008E3A22"/>
        </w:tc>
      </w:tr>
      <w:tr w:rsidR="008E3A22" w14:paraId="1E612F33" w14:textId="77777777">
        <w:tc>
          <w:tcPr>
            <w:tcW w:w="1728" w:type="dxa"/>
          </w:tcPr>
          <w:p w14:paraId="185CCA98" w14:textId="77777777" w:rsidR="008E3A22" w:rsidRDefault="00000000">
            <w:r>
              <w:t>3</w:t>
            </w:r>
          </w:p>
        </w:tc>
        <w:tc>
          <w:tcPr>
            <w:tcW w:w="1728" w:type="dxa"/>
          </w:tcPr>
          <w:p w14:paraId="3AD4ED2E" w14:textId="77777777" w:rsidR="008E3A22" w:rsidRDefault="008E3A22"/>
        </w:tc>
        <w:tc>
          <w:tcPr>
            <w:tcW w:w="1728" w:type="dxa"/>
          </w:tcPr>
          <w:p w14:paraId="159BCDE3" w14:textId="77777777" w:rsidR="008E3A22" w:rsidRDefault="00000000">
            <w:r>
              <w:t>☐ Yes   ☐ No   ☐ Not sure</w:t>
            </w:r>
          </w:p>
        </w:tc>
        <w:tc>
          <w:tcPr>
            <w:tcW w:w="1728" w:type="dxa"/>
          </w:tcPr>
          <w:p w14:paraId="15363E95" w14:textId="77777777" w:rsidR="008E3A22" w:rsidRDefault="008E3A22"/>
        </w:tc>
        <w:tc>
          <w:tcPr>
            <w:tcW w:w="1728" w:type="dxa"/>
          </w:tcPr>
          <w:p w14:paraId="5D0B87AF" w14:textId="77777777" w:rsidR="008E3A22" w:rsidRDefault="008E3A22"/>
        </w:tc>
      </w:tr>
      <w:tr w:rsidR="008E3A22" w14:paraId="033F4333" w14:textId="77777777">
        <w:tc>
          <w:tcPr>
            <w:tcW w:w="1728" w:type="dxa"/>
          </w:tcPr>
          <w:p w14:paraId="115C7D37" w14:textId="77777777" w:rsidR="008E3A22" w:rsidRDefault="00000000">
            <w:r>
              <w:t>4</w:t>
            </w:r>
          </w:p>
        </w:tc>
        <w:tc>
          <w:tcPr>
            <w:tcW w:w="1728" w:type="dxa"/>
          </w:tcPr>
          <w:p w14:paraId="243C579C" w14:textId="77777777" w:rsidR="008E3A22" w:rsidRDefault="008E3A22"/>
        </w:tc>
        <w:tc>
          <w:tcPr>
            <w:tcW w:w="1728" w:type="dxa"/>
          </w:tcPr>
          <w:p w14:paraId="39F9D117" w14:textId="77777777" w:rsidR="008E3A22" w:rsidRDefault="00000000">
            <w:r>
              <w:t>☐ Yes   ☐ No   ☐ Not sure</w:t>
            </w:r>
          </w:p>
        </w:tc>
        <w:tc>
          <w:tcPr>
            <w:tcW w:w="1728" w:type="dxa"/>
          </w:tcPr>
          <w:p w14:paraId="3FD73BE4" w14:textId="77777777" w:rsidR="008E3A22" w:rsidRDefault="008E3A22"/>
        </w:tc>
        <w:tc>
          <w:tcPr>
            <w:tcW w:w="1728" w:type="dxa"/>
          </w:tcPr>
          <w:p w14:paraId="3F21802E" w14:textId="77777777" w:rsidR="008E3A22" w:rsidRDefault="008E3A22"/>
        </w:tc>
      </w:tr>
    </w:tbl>
    <w:p w14:paraId="2D01B0E1" w14:textId="77777777" w:rsidR="008E3A22" w:rsidRDefault="00000000">
      <w:pPr>
        <w:pStyle w:val="Heading1"/>
      </w:pPr>
      <w:r>
        <w:t>Section 2 - Routers &amp; switches</w:t>
      </w:r>
    </w:p>
    <w:p w14:paraId="45FA1FEE" w14:textId="77777777" w:rsidR="008E3A22" w:rsidRDefault="00000000">
      <w:r>
        <w:t>For each non-</w:t>
      </w:r>
      <w:proofErr w:type="spellStart"/>
      <w:r>
        <w:t>MikroTik</w:t>
      </w:r>
      <w:proofErr w:type="spellEnd"/>
      <w:r>
        <w:t xml:space="preserve"> router/switch in the server room: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A22" w14:paraId="19136C4A" w14:textId="77777777">
        <w:tc>
          <w:tcPr>
            <w:tcW w:w="1728" w:type="dxa"/>
            <w:shd w:val="clear" w:color="auto" w:fill="1F3864"/>
          </w:tcPr>
          <w:p w14:paraId="27A7BBFD" w14:textId="77777777" w:rsidR="008E3A2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28" w:type="dxa"/>
            <w:shd w:val="clear" w:color="auto" w:fill="1F3864"/>
          </w:tcPr>
          <w:p w14:paraId="68E39A2C" w14:textId="77777777" w:rsidR="008E3A22" w:rsidRDefault="00000000">
            <w:r>
              <w:rPr>
                <w:b/>
                <w:color w:val="FFFFFF"/>
                <w:sz w:val="20"/>
              </w:rPr>
              <w:t>Brand &amp; model</w:t>
            </w:r>
          </w:p>
        </w:tc>
        <w:tc>
          <w:tcPr>
            <w:tcW w:w="1728" w:type="dxa"/>
            <w:shd w:val="clear" w:color="auto" w:fill="1F3864"/>
          </w:tcPr>
          <w:p w14:paraId="7E9E6BD6" w14:textId="77777777" w:rsidR="008E3A22" w:rsidRDefault="00000000">
            <w:r>
              <w:rPr>
                <w:b/>
                <w:color w:val="FFFFFF"/>
                <w:sz w:val="20"/>
              </w:rPr>
              <w:t>Managed or basic?</w:t>
            </w:r>
          </w:p>
        </w:tc>
        <w:tc>
          <w:tcPr>
            <w:tcW w:w="1728" w:type="dxa"/>
            <w:shd w:val="clear" w:color="auto" w:fill="1F3864"/>
          </w:tcPr>
          <w:p w14:paraId="1E9BF97D" w14:textId="77777777" w:rsidR="008E3A22" w:rsidRDefault="00000000">
            <w:r>
              <w:rPr>
                <w:b/>
                <w:color w:val="FFFFFF"/>
                <w:sz w:val="20"/>
              </w:rPr>
              <w:t>IP address</w:t>
            </w:r>
          </w:p>
        </w:tc>
        <w:tc>
          <w:tcPr>
            <w:tcW w:w="1728" w:type="dxa"/>
            <w:shd w:val="clear" w:color="auto" w:fill="1F3864"/>
          </w:tcPr>
          <w:p w14:paraId="60BEF6EA" w14:textId="77777777" w:rsidR="008E3A22" w:rsidRDefault="00000000">
            <w:r>
              <w:rPr>
                <w:b/>
                <w:color w:val="FFFFFF"/>
                <w:sz w:val="20"/>
              </w:rPr>
              <w:t>Location / what it connects</w:t>
            </w:r>
          </w:p>
        </w:tc>
      </w:tr>
      <w:tr w:rsidR="008E3A22" w14:paraId="77F97E91" w14:textId="77777777">
        <w:tc>
          <w:tcPr>
            <w:tcW w:w="1728" w:type="dxa"/>
          </w:tcPr>
          <w:p w14:paraId="192E2156" w14:textId="77777777" w:rsidR="008E3A22" w:rsidRDefault="00000000">
            <w:r>
              <w:lastRenderedPageBreak/>
              <w:t>1</w:t>
            </w:r>
          </w:p>
        </w:tc>
        <w:tc>
          <w:tcPr>
            <w:tcW w:w="1728" w:type="dxa"/>
          </w:tcPr>
          <w:p w14:paraId="19C19A8A" w14:textId="77777777" w:rsidR="008E3A22" w:rsidRDefault="008E3A22"/>
        </w:tc>
        <w:tc>
          <w:tcPr>
            <w:tcW w:w="1728" w:type="dxa"/>
          </w:tcPr>
          <w:p w14:paraId="33525FBF" w14:textId="77777777" w:rsidR="008E3A22" w:rsidRDefault="00000000">
            <w:r>
              <w:t>☐ Managed   ☐ Basic   ☐ Not sure</w:t>
            </w:r>
          </w:p>
        </w:tc>
        <w:tc>
          <w:tcPr>
            <w:tcW w:w="1728" w:type="dxa"/>
          </w:tcPr>
          <w:p w14:paraId="7A300464" w14:textId="77777777" w:rsidR="008E3A22" w:rsidRDefault="008E3A22"/>
        </w:tc>
        <w:tc>
          <w:tcPr>
            <w:tcW w:w="1728" w:type="dxa"/>
          </w:tcPr>
          <w:p w14:paraId="1F2560A6" w14:textId="77777777" w:rsidR="008E3A22" w:rsidRDefault="008E3A22"/>
        </w:tc>
      </w:tr>
      <w:tr w:rsidR="008E3A22" w14:paraId="61179BC1" w14:textId="77777777">
        <w:tc>
          <w:tcPr>
            <w:tcW w:w="1728" w:type="dxa"/>
          </w:tcPr>
          <w:p w14:paraId="39797EB5" w14:textId="77777777" w:rsidR="008E3A22" w:rsidRDefault="00000000">
            <w:r>
              <w:t>2</w:t>
            </w:r>
          </w:p>
        </w:tc>
        <w:tc>
          <w:tcPr>
            <w:tcW w:w="1728" w:type="dxa"/>
          </w:tcPr>
          <w:p w14:paraId="04FEAD50" w14:textId="77777777" w:rsidR="008E3A22" w:rsidRDefault="008E3A22"/>
        </w:tc>
        <w:tc>
          <w:tcPr>
            <w:tcW w:w="1728" w:type="dxa"/>
          </w:tcPr>
          <w:p w14:paraId="394B9B72" w14:textId="77777777" w:rsidR="008E3A22" w:rsidRDefault="00000000">
            <w:r>
              <w:t>☐ Managed   ☐ Basic   ☐ Not sure</w:t>
            </w:r>
          </w:p>
        </w:tc>
        <w:tc>
          <w:tcPr>
            <w:tcW w:w="1728" w:type="dxa"/>
          </w:tcPr>
          <w:p w14:paraId="249745E6" w14:textId="77777777" w:rsidR="008E3A22" w:rsidRDefault="008E3A22"/>
        </w:tc>
        <w:tc>
          <w:tcPr>
            <w:tcW w:w="1728" w:type="dxa"/>
          </w:tcPr>
          <w:p w14:paraId="5A614818" w14:textId="77777777" w:rsidR="008E3A22" w:rsidRDefault="008E3A22"/>
        </w:tc>
      </w:tr>
      <w:tr w:rsidR="008E3A22" w14:paraId="464F328D" w14:textId="77777777">
        <w:tc>
          <w:tcPr>
            <w:tcW w:w="1728" w:type="dxa"/>
          </w:tcPr>
          <w:p w14:paraId="61BF2F8D" w14:textId="77777777" w:rsidR="008E3A22" w:rsidRDefault="00000000">
            <w:r>
              <w:t>3</w:t>
            </w:r>
          </w:p>
        </w:tc>
        <w:tc>
          <w:tcPr>
            <w:tcW w:w="1728" w:type="dxa"/>
          </w:tcPr>
          <w:p w14:paraId="7E901866" w14:textId="77777777" w:rsidR="008E3A22" w:rsidRDefault="008E3A22"/>
        </w:tc>
        <w:tc>
          <w:tcPr>
            <w:tcW w:w="1728" w:type="dxa"/>
          </w:tcPr>
          <w:p w14:paraId="7904FBA2" w14:textId="77777777" w:rsidR="008E3A22" w:rsidRDefault="00000000">
            <w:r>
              <w:t>☐ Managed   ☐ Basic   ☐ Not sure</w:t>
            </w:r>
          </w:p>
        </w:tc>
        <w:tc>
          <w:tcPr>
            <w:tcW w:w="1728" w:type="dxa"/>
          </w:tcPr>
          <w:p w14:paraId="4F367C59" w14:textId="77777777" w:rsidR="008E3A22" w:rsidRDefault="008E3A22"/>
        </w:tc>
        <w:tc>
          <w:tcPr>
            <w:tcW w:w="1728" w:type="dxa"/>
          </w:tcPr>
          <w:p w14:paraId="784D3DF7" w14:textId="77777777" w:rsidR="008E3A22" w:rsidRDefault="008E3A22"/>
        </w:tc>
      </w:tr>
      <w:tr w:rsidR="008E3A22" w14:paraId="3862D6E0" w14:textId="77777777">
        <w:tc>
          <w:tcPr>
            <w:tcW w:w="1728" w:type="dxa"/>
          </w:tcPr>
          <w:p w14:paraId="675334F2" w14:textId="77777777" w:rsidR="008E3A22" w:rsidRDefault="00000000">
            <w:r>
              <w:t>4</w:t>
            </w:r>
          </w:p>
        </w:tc>
        <w:tc>
          <w:tcPr>
            <w:tcW w:w="1728" w:type="dxa"/>
          </w:tcPr>
          <w:p w14:paraId="7E230D10" w14:textId="77777777" w:rsidR="008E3A22" w:rsidRDefault="008E3A22"/>
        </w:tc>
        <w:tc>
          <w:tcPr>
            <w:tcW w:w="1728" w:type="dxa"/>
          </w:tcPr>
          <w:p w14:paraId="21B92742" w14:textId="77777777" w:rsidR="008E3A22" w:rsidRDefault="00000000">
            <w:r>
              <w:t>☐ Managed   ☐ Basic   ☐ Not sure</w:t>
            </w:r>
          </w:p>
        </w:tc>
        <w:tc>
          <w:tcPr>
            <w:tcW w:w="1728" w:type="dxa"/>
          </w:tcPr>
          <w:p w14:paraId="5723DFF9" w14:textId="77777777" w:rsidR="008E3A22" w:rsidRDefault="008E3A22"/>
        </w:tc>
        <w:tc>
          <w:tcPr>
            <w:tcW w:w="1728" w:type="dxa"/>
          </w:tcPr>
          <w:p w14:paraId="16543ADC" w14:textId="77777777" w:rsidR="008E3A22" w:rsidRDefault="008E3A22"/>
        </w:tc>
      </w:tr>
    </w:tbl>
    <w:p w14:paraId="42DA17C2" w14:textId="77777777" w:rsidR="008E3A22" w:rsidRDefault="00000000">
      <w:pPr>
        <w:pStyle w:val="Heading1"/>
      </w:pPr>
      <w:r>
        <w:t>Section 3 - Network access &amp; SNMP</w:t>
      </w:r>
    </w:p>
    <w:p w14:paraId="43CE32C9" w14:textId="77777777" w:rsidR="008E3A22" w:rsidRDefault="00000000">
      <w:r>
        <w:rPr>
          <w:b/>
        </w:rPr>
        <w:t>1.  Can our monitoring server reach these devices over the network, or is there a firewall between them? (We need it to allow read-only traffic on UDP port 161.)</w:t>
      </w:r>
    </w:p>
    <w:p w14:paraId="587F2388" w14:textId="77777777" w:rsidR="008E3A22" w:rsidRDefault="00000000">
      <w:pPr>
        <w:ind w:left="360"/>
      </w:pPr>
      <w:r>
        <w:t>☐ Same network, no firewall in between     ☐ Firewall in between     ☐ Not sure</w:t>
      </w:r>
    </w:p>
    <w:p w14:paraId="2083026F" w14:textId="77777777" w:rsidR="008E3A22" w:rsidRDefault="00000000">
      <w:r>
        <w:rPr>
          <w:b/>
        </w:rPr>
        <w:t>2.  Is there a separate 'management' network or VLAN for infrastructure, or is everything on one network?</w:t>
      </w:r>
    </w:p>
    <w:p w14:paraId="5D01109F" w14:textId="77777777" w:rsidR="008E3A22" w:rsidRDefault="00000000">
      <w:pPr>
        <w:ind w:left="360"/>
      </w:pPr>
      <w:r>
        <w:t>☐ Separate management VLAN (details: ______________________)     ☐ One network     ☐ Not sure</w:t>
      </w:r>
    </w:p>
    <w:p w14:paraId="0CE79BBA" w14:textId="77777777" w:rsidR="008E3A22" w:rsidRDefault="00000000">
      <w:r>
        <w:rPr>
          <w:b/>
        </w:rPr>
        <w:t>3.  Do you already use a read-only SNMP 'community string' (a shared password for reading stats)? If yes, what is it? If no, may we set a read-only one?</w:t>
      </w:r>
    </w:p>
    <w:p w14:paraId="2C4DDAA1" w14:textId="77777777" w:rsidR="008E3A22" w:rsidRDefault="00000000">
      <w:pPr>
        <w:ind w:left="360"/>
      </w:pPr>
      <w:r>
        <w:t>☐ Yes, it is: ______________________     ☐ No - please set one     ☐ Not sure</w:t>
      </w:r>
    </w:p>
    <w:p w14:paraId="41C924D6" w14:textId="77777777" w:rsidR="008E3A22" w:rsidRDefault="00000000">
      <w:r>
        <w:rPr>
          <w:b/>
        </w:rPr>
        <w:t>4.  Which SNMP version is enabled / preferred? (We support v2c. v3 adds encryption but needs extra setup.)</w:t>
      </w:r>
    </w:p>
    <w:p w14:paraId="5C96F11E" w14:textId="77777777" w:rsidR="008E3A22" w:rsidRDefault="00000000">
      <w:pPr>
        <w:ind w:left="360"/>
      </w:pPr>
      <w:r>
        <w:t>☐ v2c     ☐ v3     ☐ Not sure / whatever is easiest</w:t>
      </w:r>
    </w:p>
    <w:p w14:paraId="25AD01C3" w14:textId="77777777" w:rsidR="008E3A22" w:rsidRDefault="00000000">
      <w:r>
        <w:rPr>
          <w:b/>
        </w:rPr>
        <w:t>5.  Who is the network admin we coordinate with to enable SNMP and open the firewall, if needed?</w:t>
      </w:r>
    </w:p>
    <w:p w14:paraId="792964F6" w14:textId="77777777" w:rsidR="008E3A22" w:rsidRDefault="00000000">
      <w:pPr>
        <w:ind w:left="360"/>
      </w:pPr>
      <w:r>
        <w:t>Name / contact: ______________________</w:t>
      </w:r>
    </w:p>
    <w:p w14:paraId="44132A60" w14:textId="77777777" w:rsidR="008E3A22" w:rsidRDefault="00000000">
      <w:pPr>
        <w:pStyle w:val="Heading1"/>
      </w:pPr>
      <w:r>
        <w:t>Section 4 - Logistics</w:t>
      </w:r>
    </w:p>
    <w:p w14:paraId="2E4D8C34" w14:textId="77777777" w:rsidR="008E3A22" w:rsidRDefault="00000000">
      <w:r>
        <w:rPr>
          <w:b/>
        </w:rPr>
        <w:t>1.  Are the device IP addresses fixed (static), or could they change (DHCP)? Monitoring needs addresses that don't change - can we get static or reserved IPs for these devices?</w:t>
      </w:r>
    </w:p>
    <w:p w14:paraId="70086CDF" w14:textId="77777777" w:rsidR="008E3A22" w:rsidRDefault="00000000">
      <w:pPr>
        <w:ind w:left="360"/>
      </w:pPr>
      <w:r>
        <w:lastRenderedPageBreak/>
        <w:t>☐ Static     ☐ DHCP - can reserve     ☐ Not sure</w:t>
      </w:r>
    </w:p>
    <w:p w14:paraId="0E4599E1" w14:textId="77777777" w:rsidR="008E3A22" w:rsidRDefault="00000000">
      <w:r>
        <w:rPr>
          <w:b/>
        </w:rPr>
        <w:t>2.  Preferred maintenance window to briefly enable SNMP on each device (no downtime expected):</w:t>
      </w:r>
    </w:p>
    <w:p w14:paraId="1F2D11C0" w14:textId="77777777" w:rsidR="008E3A22" w:rsidRDefault="00000000">
      <w:pPr>
        <w:ind w:left="360"/>
      </w:pPr>
      <w:r>
        <w:t>______________________</w:t>
      </w:r>
    </w:p>
    <w:p w14:paraId="1F0EB164" w14:textId="77777777" w:rsidR="008E3A22" w:rsidRDefault="00000000">
      <w:r>
        <w:rPr>
          <w:b/>
        </w:rPr>
        <w:t>3.  Primary contact for this rollout:</w:t>
      </w:r>
    </w:p>
    <w:p w14:paraId="11B81D7A" w14:textId="77777777" w:rsidR="008E3A22" w:rsidRDefault="00000000">
      <w:pPr>
        <w:ind w:left="360"/>
      </w:pPr>
      <w:r>
        <w:t>Name / email / phone: ______________________</w:t>
      </w:r>
    </w:p>
    <w:p w14:paraId="5F4F841F" w14:textId="77777777" w:rsidR="008E3A22" w:rsidRDefault="00000000">
      <w:pPr>
        <w:pStyle w:val="Heading1"/>
      </w:pPr>
      <w:r>
        <w:t>What happens after you return this</w:t>
      </w:r>
    </w:p>
    <w:p w14:paraId="088C78F3" w14:textId="77777777" w:rsidR="008E3A22" w:rsidRDefault="00000000">
      <w:r>
        <w:t>1. We confirm reachability with a one-line read-only test to one device.</w:t>
      </w:r>
    </w:p>
    <w:p w14:paraId="1008B408" w14:textId="77777777" w:rsidR="008E3A22" w:rsidRDefault="00000000">
      <w:r>
        <w:t>2. We (or your admin) enable read-only SNMP on each device and open the firewall if needed.</w:t>
      </w:r>
    </w:p>
    <w:p w14:paraId="38EF61C3" w14:textId="77777777" w:rsidR="008E3A22" w:rsidRDefault="00000000">
      <w:r>
        <w:t>3. We register the devices and they appear live on the dashboard - traffic, link status, battery level, runtime, and on-battery alerts.</w:t>
      </w:r>
    </w:p>
    <w:p w14:paraId="52863AEC" w14:textId="77777777" w:rsidR="008E3A22" w:rsidRDefault="00000000">
      <w:r>
        <w:t>Nothing here changes how your devices operate; we only read status.</w:t>
      </w:r>
    </w:p>
    <w:p w14:paraId="03197B3C" w14:textId="3F204AE1" w:rsidR="008E3A22" w:rsidRDefault="008E3A22" w:rsidP="009D1B0C">
      <w:pPr>
        <w:pStyle w:val="ListBullet"/>
        <w:numPr>
          <w:ilvl w:val="0"/>
          <w:numId w:val="0"/>
        </w:numPr>
        <w:ind w:left="360" w:hanging="360"/>
      </w:pPr>
    </w:p>
    <w:sectPr w:rsidR="008E3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474283">
    <w:abstractNumId w:val="8"/>
  </w:num>
  <w:num w:numId="2" w16cid:durableId="1412850970">
    <w:abstractNumId w:val="6"/>
  </w:num>
  <w:num w:numId="3" w16cid:durableId="378358851">
    <w:abstractNumId w:val="5"/>
  </w:num>
  <w:num w:numId="4" w16cid:durableId="801197630">
    <w:abstractNumId w:val="4"/>
  </w:num>
  <w:num w:numId="5" w16cid:durableId="2110814982">
    <w:abstractNumId w:val="7"/>
  </w:num>
  <w:num w:numId="6" w16cid:durableId="357121894">
    <w:abstractNumId w:val="3"/>
  </w:num>
  <w:num w:numId="7" w16cid:durableId="935210598">
    <w:abstractNumId w:val="2"/>
  </w:num>
  <w:num w:numId="8" w16cid:durableId="1065373806">
    <w:abstractNumId w:val="1"/>
  </w:num>
  <w:num w:numId="9" w16cid:durableId="170891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A6"/>
    <w:rsid w:val="0006063C"/>
    <w:rsid w:val="0015074B"/>
    <w:rsid w:val="0029639D"/>
    <w:rsid w:val="00326F90"/>
    <w:rsid w:val="005B5F0D"/>
    <w:rsid w:val="008E3A22"/>
    <w:rsid w:val="009D1B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840BC"/>
  <w14:defaultImageDpi w14:val="300"/>
  <w15:docId w15:val="{784444C7-F6FF-415A-ACB4-11E0E3E0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Router &amp; UPS Monitoring - Information Request</dc:title>
  <dc:subject/>
  <dc:creator>python-docx</dc:creator>
  <cp:keywords/>
  <dc:description>generated by python-docx</dc:description>
  <cp:lastModifiedBy>Mark Angelo V. Gregorio</cp:lastModifiedBy>
  <cp:revision>3</cp:revision>
  <dcterms:created xsi:type="dcterms:W3CDTF">2013-12-23T23:15:00Z</dcterms:created>
  <dcterms:modified xsi:type="dcterms:W3CDTF">2026-06-12T05:32:00Z</dcterms:modified>
  <cp:category/>
</cp:coreProperties>
</file>