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244" w:rsidRPr="00E36244" w:rsidRDefault="00E36244" w:rsidP="00E36244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</w:pPr>
      <w:r w:rsidRPr="00E36244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t-BR"/>
        </w:rPr>
        <w:t>Framework CSS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Conteúdo:</w:t>
      </w:r>
    </w:p>
    <w:p w:rsidR="00E36244" w:rsidRPr="00E36244" w:rsidRDefault="00E36244" w:rsidP="00E362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5" w:anchor="summary" w:history="1">
        <w:r w:rsidRPr="00E362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Resumo</w:t>
        </w:r>
      </w:hyperlink>
    </w:p>
    <w:p w:rsidR="00E36244" w:rsidRPr="00E36244" w:rsidRDefault="00E36244" w:rsidP="00E362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6" w:anchor="issue" w:history="1">
        <w:r w:rsidRPr="00E362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Questão</w:t>
        </w:r>
      </w:hyperlink>
    </w:p>
    <w:p w:rsidR="00E36244" w:rsidRPr="00E36244" w:rsidRDefault="00E36244" w:rsidP="00E3624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7" w:anchor="decision" w:history="1">
        <w:r w:rsidRPr="00E362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Decisão</w:t>
        </w:r>
      </w:hyperlink>
    </w:p>
    <w:p w:rsidR="00E36244" w:rsidRPr="00E36244" w:rsidRDefault="00E36244" w:rsidP="00E3624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8" w:anchor="status" w:history="1">
        <w:r w:rsidRPr="00E362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Status</w:t>
        </w:r>
      </w:hyperlink>
    </w:p>
    <w:p w:rsidR="00E36244" w:rsidRPr="00E36244" w:rsidRDefault="00E36244" w:rsidP="00E362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9" w:anchor="details" w:history="1">
        <w:r w:rsidRPr="00E362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Detalhes</w:t>
        </w:r>
      </w:hyperlink>
    </w:p>
    <w:p w:rsidR="00E36244" w:rsidRPr="00E36244" w:rsidRDefault="00E36244" w:rsidP="00E362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0" w:anchor="assumptions" w:history="1">
        <w:r w:rsidRPr="00E362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Suposições</w:t>
        </w:r>
      </w:hyperlink>
    </w:p>
    <w:p w:rsidR="00E36244" w:rsidRPr="00E36244" w:rsidRDefault="00E36244" w:rsidP="00E3624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1" w:anchor="constraints" w:history="1">
        <w:r w:rsidRPr="00E362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Restrições</w:t>
        </w:r>
      </w:hyperlink>
    </w:p>
    <w:p w:rsidR="00E36244" w:rsidRPr="00E36244" w:rsidRDefault="00E36244" w:rsidP="00E3624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2" w:anchor="positions" w:history="1">
        <w:r w:rsidRPr="00E362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Posições</w:t>
        </w:r>
      </w:hyperlink>
    </w:p>
    <w:p w:rsidR="00E36244" w:rsidRPr="00E36244" w:rsidRDefault="00E36244" w:rsidP="00E3624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3" w:anchor="argument" w:history="1">
        <w:r w:rsidRPr="00E362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Argumento</w:t>
        </w:r>
      </w:hyperlink>
    </w:p>
    <w:p w:rsidR="00E36244" w:rsidRPr="00E36244" w:rsidRDefault="00E36244" w:rsidP="00E3624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4" w:anchor="implications" w:history="1">
        <w:r w:rsidRPr="00E362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Implicações</w:t>
        </w:r>
      </w:hyperlink>
    </w:p>
    <w:p w:rsidR="00E36244" w:rsidRPr="00E36244" w:rsidRDefault="00E36244" w:rsidP="00E362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5" w:anchor="related" w:history="1">
        <w:r w:rsidRPr="00E362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Relacionados</w:t>
        </w:r>
      </w:hyperlink>
    </w:p>
    <w:p w:rsidR="00E36244" w:rsidRPr="00E36244" w:rsidRDefault="00E36244" w:rsidP="00E3624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6" w:anchor="related-decisions" w:history="1">
        <w:r w:rsidRPr="00E362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Decisões relacionadas</w:t>
        </w:r>
      </w:hyperlink>
    </w:p>
    <w:p w:rsidR="00E36244" w:rsidRPr="00E36244" w:rsidRDefault="00E36244" w:rsidP="00E3624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7" w:anchor="related-requirements" w:history="1">
        <w:r w:rsidRPr="00E362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Requisitos relacionados</w:t>
        </w:r>
      </w:hyperlink>
    </w:p>
    <w:p w:rsidR="00E36244" w:rsidRPr="00E36244" w:rsidRDefault="00E36244" w:rsidP="00E3624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8" w:anchor="related-artifacts" w:history="1">
        <w:r w:rsidRPr="00E362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Artefatos relacionados</w:t>
        </w:r>
      </w:hyperlink>
    </w:p>
    <w:p w:rsidR="00E36244" w:rsidRPr="00E36244" w:rsidRDefault="00E36244" w:rsidP="00E3624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19" w:anchor="related-principles" w:history="1">
        <w:r w:rsidRPr="00E362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Princípios relacionados</w:t>
        </w:r>
      </w:hyperlink>
    </w:p>
    <w:p w:rsidR="00E36244" w:rsidRPr="00E36244" w:rsidRDefault="00E36244" w:rsidP="00E3624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hyperlink r:id="rId20" w:anchor="notes" w:history="1">
        <w:r w:rsidRPr="00E3624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pt-BR"/>
          </w:rPr>
          <w:t>Notas</w:t>
        </w:r>
      </w:hyperlink>
    </w:p>
    <w:p w:rsidR="00E36244" w:rsidRPr="00E36244" w:rsidRDefault="00E36244" w:rsidP="00E3624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3624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Resumo</w:t>
      </w:r>
    </w:p>
    <w:p w:rsidR="00E36244" w:rsidRPr="00E36244" w:rsidRDefault="00E36244" w:rsidP="00E362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3624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Questão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Queremos usar uma estrutura CSS para criar nossos aplicativos da web:</w:t>
      </w:r>
    </w:p>
    <w:p w:rsidR="00E36244" w:rsidRPr="00E36244" w:rsidRDefault="00E36244" w:rsidP="00E3624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Queremos que a experiência do usuário seja rápida e confiável, em todos os navegadores e tamanhos de tela populares.</w:t>
      </w:r>
    </w:p>
    <w:p w:rsidR="00E36244" w:rsidRPr="00E36244" w:rsidRDefault="00E36244" w:rsidP="00E3624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Queremos uma iteração rápida no design, layout, UI / UX, etc.</w:t>
      </w:r>
    </w:p>
    <w:p w:rsidR="00E36244" w:rsidRPr="00E36244" w:rsidRDefault="00E36244" w:rsidP="00E36244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Queremos aplicativos responsivos, especialmente para telas menores, como em dispositivos móveis, telas maiores, como em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widescreen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4K, e telas dinâmicas, como telas giratórias.</w:t>
      </w:r>
    </w:p>
    <w:p w:rsidR="00E36244" w:rsidRPr="00E36244" w:rsidRDefault="00E36244" w:rsidP="00E362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3624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Decisão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Decidiu sobre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Bulma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36244" w:rsidRPr="00E36244" w:rsidRDefault="00E36244" w:rsidP="00E362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3624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lastRenderedPageBreak/>
        <w:t>Status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Decidiu sobre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Bulma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 Aberto a novas opções de estrutura CSS assim que chegarem.</w:t>
      </w:r>
    </w:p>
    <w:p w:rsidR="00E36244" w:rsidRPr="00E36244" w:rsidRDefault="00E36244" w:rsidP="00E3624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3624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Detalhes</w:t>
      </w:r>
    </w:p>
    <w:p w:rsidR="00E36244" w:rsidRPr="00E36244" w:rsidRDefault="00E36244" w:rsidP="00E362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3624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Suposições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Queremos criar aplicativos da web que sejam modernos, rápidos, confiáveis, responsivos etc.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Os aplicativos da web modernos típicos estão reduzindo / eliminando o uso de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por vários motivos:</w:t>
      </w:r>
    </w:p>
    <w:p w:rsidR="00E36244" w:rsidRPr="00E36244" w:rsidRDefault="00E36244" w:rsidP="00E3624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moderno em fases de muitos recursos que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forneceu, então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menos necessário, e há módulos melhores / mais rápidos / menores que fornecem implementações específicas</w:t>
      </w:r>
    </w:p>
    <w:p w:rsidR="00E36244" w:rsidRPr="00E36244" w:rsidRDefault="00E36244" w:rsidP="00E3624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abordagem ampla da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fazer manipulação direta de DOM, que é um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anti-padrão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para estruturas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modernas (por exemplo,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React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Vue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Svelte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</w:t>
      </w:r>
    </w:p>
    <w:p w:rsidR="00E36244" w:rsidRPr="00E36244" w:rsidRDefault="00E36244" w:rsidP="00E3624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proofErr w:type="spellStart"/>
      <w:proofErr w:type="gram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</w:t>
      </w:r>
      <w:proofErr w:type="spellEnd"/>
      <w:proofErr w:type="gram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interfere em si mesmo se for carregado duas vezes, etc.</w:t>
      </w:r>
    </w:p>
    <w:p w:rsidR="00E36244" w:rsidRPr="00E36244" w:rsidRDefault="00E36244" w:rsidP="00E362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3624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Restrições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 escolhermos um framework CSS que usa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ficaremos paralisados ​​importando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. Por exemplo,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Semantic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UI usa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e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Tachyons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não.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Se escolhermos uma estrutura CSS mínima, renunciaremos aos componentes da estrutura que podemos desejar agora ou em breve. Por exemplo,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Semantic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UI fornece um carrossel de imagens, e o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Tachyons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não.</w:t>
      </w:r>
    </w:p>
    <w:p w:rsidR="00E36244" w:rsidRPr="00E36244" w:rsidRDefault="00E36244" w:rsidP="00E362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3624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Posições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Consideramos o uso de nenhuma estrutura. Isso ainda parece viável, especialmente porque a grade CSS fornece muito do que precisamos para nosso projeto.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Consideramos muitos frameworks CSS usando uma triagem de lista curta rápida: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Bootstrap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Bulma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Foundation, Materialize,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Semantic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UI,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Tachyons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etc. Nossas duas seleções para uma revisão mais profunda são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Semantic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UI (porque </w:t>
      </w: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tem a abordagem mais semântica) e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Bulma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(porque tem a abordagem mais leve que fornece os componentes que desejamos agora).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Nós consideramos a IU semântica. Isso fornece muitos componentes, incluindo aqueles que desejamos para o nosso projeto: guias, grades, botões, etc. Fizemos um piloto com a IU semântica de duas maneiras: usando arquivos CDN típicos e usando repositórios NPM. Obtivemos sucesso com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Semantic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UI em uma página HTML estática, mas não tivemos sucesso em nossa caixa de tempo para construir um SPA de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JavaScript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(principalmente devido a problemas de carregamento do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). Descobrimos que outros programadores têm pedido aos desenvolvedores da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Semantic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UI para criar uma versão livre de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, pelos mesmos motivos que nós. Outros programadores têm solicitado uma versão livre de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por muitos anos, mas os desenvolvedores disseram não e declararam que qualquer versão livre de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seria muito difícil de escrever, por exemplo ~ "o projeto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Semantic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UI tem mais de 22.000 pontos de contato que usam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"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Exemplo com semântica:</w:t>
      </w:r>
    </w:p>
    <w:p w:rsidR="00E36244" w:rsidRPr="00E36244" w:rsidRDefault="00E36244" w:rsidP="00E36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&lt; </w:t>
      </w:r>
      <w:proofErr w:type="spellStart"/>
      <w:proofErr w:type="gramStart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>Div</w:t>
      </w:r>
      <w:proofErr w:type="spellEnd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36244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class</w:t>
      </w:r>
      <w:proofErr w:type="spellEnd"/>
      <w:proofErr w:type="gramEnd"/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" </w:t>
      </w:r>
      <w:r w:rsidRPr="00E36244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top ui anexado menu de tabular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" &gt; </w:t>
      </w:r>
    </w:p>
    <w:p w:rsidR="00E36244" w:rsidRPr="00E36244" w:rsidRDefault="00E36244" w:rsidP="00E36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&lt; </w:t>
      </w:r>
      <w:proofErr w:type="gramStart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a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36244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class</w:t>
      </w:r>
      <w:proofErr w:type="spellEnd"/>
      <w:proofErr w:type="gramEnd"/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=" </w:t>
      </w:r>
      <w:r w:rsidRPr="00E36244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item de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" &gt; Alpha &lt;/ </w:t>
      </w:r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a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&gt; </w:t>
      </w:r>
    </w:p>
    <w:p w:rsidR="00E36244" w:rsidRPr="00E36244" w:rsidRDefault="00E36244" w:rsidP="00E36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&lt; </w:t>
      </w:r>
      <w:proofErr w:type="gramStart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a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36244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class</w:t>
      </w:r>
      <w:proofErr w:type="spellEnd"/>
      <w:proofErr w:type="gramEnd"/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=" </w:t>
      </w:r>
      <w:r w:rsidRPr="00E36244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item de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" &gt; Bravo &lt;/ </w:t>
      </w:r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a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&gt; </w:t>
      </w:r>
    </w:p>
    <w:p w:rsidR="00E36244" w:rsidRPr="00E36244" w:rsidRDefault="00E36244" w:rsidP="00E36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&lt;/ </w:t>
      </w:r>
      <w:proofErr w:type="spellStart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>div</w:t>
      </w:r>
      <w:proofErr w:type="spellEnd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&gt;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Nós consideramos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Bulma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 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Bulma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tem muitos recursos semelhantes à UI Semântica, embora não tantos componentes sofisticados. 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Bulma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é construído com técnicas modernas, como nenhum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 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Bulma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tem alguns componentes de terceiros, alguns dos quais podemos querer usar.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Exemplo com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Bulma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:</w:t>
      </w:r>
    </w:p>
    <w:p w:rsidR="00E36244" w:rsidRPr="00E36244" w:rsidRDefault="00E36244" w:rsidP="00E36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&lt; </w:t>
      </w:r>
      <w:proofErr w:type="spellStart"/>
      <w:proofErr w:type="gramStart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>Div</w:t>
      </w:r>
      <w:proofErr w:type="spellEnd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</w:t>
      </w:r>
      <w:proofErr w:type="spellStart"/>
      <w:r w:rsidRPr="00E36244">
        <w:rPr>
          <w:rFonts w:ascii="Consolas" w:eastAsia="Times New Roman" w:hAnsi="Consolas" w:cs="Consolas"/>
          <w:color w:val="005CC5"/>
          <w:sz w:val="20"/>
          <w:szCs w:val="20"/>
          <w:lang w:eastAsia="pt-BR"/>
        </w:rPr>
        <w:t>class</w:t>
      </w:r>
      <w:proofErr w:type="spellEnd"/>
      <w:proofErr w:type="gramEnd"/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= " </w:t>
      </w:r>
      <w:proofErr w:type="spellStart"/>
      <w:r w:rsidRPr="00E36244">
        <w:rPr>
          <w:rFonts w:ascii="Consolas" w:eastAsia="Times New Roman" w:hAnsi="Consolas" w:cs="Consolas"/>
          <w:color w:val="032F62"/>
          <w:sz w:val="20"/>
          <w:szCs w:val="20"/>
          <w:lang w:eastAsia="pt-BR"/>
        </w:rPr>
        <w:t>tabs</w:t>
      </w:r>
      <w:proofErr w:type="spellEnd"/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" &gt; </w:t>
      </w:r>
    </w:p>
    <w:p w:rsidR="00E36244" w:rsidRPr="00E36244" w:rsidRDefault="00E36244" w:rsidP="00E36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&lt; </w:t>
      </w:r>
      <w:proofErr w:type="spellStart"/>
      <w:proofErr w:type="gramStart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>ul</w:t>
      </w:r>
      <w:proofErr w:type="spellEnd"/>
      <w:proofErr w:type="gramEnd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&gt; </w:t>
      </w:r>
    </w:p>
    <w:p w:rsidR="00E36244" w:rsidRPr="00E36244" w:rsidRDefault="00E36244" w:rsidP="00E36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&lt; </w:t>
      </w:r>
      <w:proofErr w:type="gramStart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>li</w:t>
      </w:r>
      <w:proofErr w:type="gramEnd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&gt; &lt; </w:t>
      </w:r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uma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&gt; Alpha &lt;/ </w:t>
      </w:r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a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&gt; &lt;/ </w:t>
      </w:r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li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&gt; </w:t>
      </w:r>
    </w:p>
    <w:p w:rsidR="00E36244" w:rsidRPr="00E36244" w:rsidRDefault="00E36244" w:rsidP="00E36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  &lt; </w:t>
      </w:r>
      <w:proofErr w:type="gramStart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>li</w:t>
      </w:r>
      <w:proofErr w:type="gramEnd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&gt; &lt; </w:t>
      </w:r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uma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&gt; Bravo &lt;/ </w:t>
      </w:r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a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&gt; &lt;/ </w:t>
      </w:r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li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&gt; </w:t>
      </w:r>
    </w:p>
    <w:p w:rsidR="00E36244" w:rsidRPr="00E36244" w:rsidRDefault="00E36244" w:rsidP="00E36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  &lt;/ </w:t>
      </w:r>
      <w:proofErr w:type="spellStart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>ul</w:t>
      </w:r>
      <w:proofErr w:type="spellEnd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&gt; </w:t>
      </w:r>
    </w:p>
    <w:p w:rsidR="00E36244" w:rsidRPr="00E36244" w:rsidRDefault="00E36244" w:rsidP="00E362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</w:pP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 xml:space="preserve">&lt;/ </w:t>
      </w:r>
      <w:proofErr w:type="spellStart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>div</w:t>
      </w:r>
      <w:proofErr w:type="spellEnd"/>
      <w:r w:rsidRPr="00E36244">
        <w:rPr>
          <w:rFonts w:ascii="Consolas" w:eastAsia="Times New Roman" w:hAnsi="Consolas" w:cs="Consolas"/>
          <w:color w:val="22863A"/>
          <w:sz w:val="20"/>
          <w:szCs w:val="20"/>
          <w:lang w:eastAsia="pt-BR"/>
        </w:rPr>
        <w:t xml:space="preserve"> </w:t>
      </w:r>
      <w:r w:rsidRPr="00E36244">
        <w:rPr>
          <w:rFonts w:ascii="Consolas" w:eastAsia="Times New Roman" w:hAnsi="Consolas" w:cs="Consolas"/>
          <w:color w:val="24292E"/>
          <w:sz w:val="20"/>
          <w:szCs w:val="20"/>
          <w:lang w:eastAsia="pt-BR"/>
        </w:rPr>
        <w:t>&gt;</w:t>
      </w:r>
    </w:p>
    <w:p w:rsidR="00E36244" w:rsidRPr="00E36244" w:rsidRDefault="00E36244" w:rsidP="00E362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3624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Argumento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Como acima.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Especificamente, a IU semântica parece ter um sinalizador de cautela tanto em termos de tecnologia (ou seja, tantos pontos de contato do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) e também em termos de liderança (ou seja,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jQuery-free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 era um não difícil, em vez de tentar um roteiro, melhoria contínua ou doação arrecadação de fundos, etc.).</w:t>
      </w:r>
    </w:p>
    <w:p w:rsidR="00E36244" w:rsidRPr="00E36244" w:rsidRDefault="00E36244" w:rsidP="00E362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3624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Implicações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lastRenderedPageBreak/>
        <w:t xml:space="preserve">Se encontrarmos uma boa estrutura CSS não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, isso geralmente é útil e bom no geral.</w:t>
      </w:r>
    </w:p>
    <w:p w:rsidR="00E36244" w:rsidRPr="00E36244" w:rsidRDefault="00E36244" w:rsidP="00E3624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3624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Relacionados</w:t>
      </w:r>
    </w:p>
    <w:p w:rsidR="00E36244" w:rsidRPr="00E36244" w:rsidRDefault="00E36244" w:rsidP="00E362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3624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Decisões relacionadas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A estrutura CSS que escolhemos pode afetar a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testabilidade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.</w:t>
      </w:r>
    </w:p>
    <w:p w:rsidR="00E36244" w:rsidRPr="00E36244" w:rsidRDefault="00E36244" w:rsidP="00E362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3624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Requisitos relacionados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Queremos enviar um aplicativo puramente moderno rapidamente.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 xml:space="preserve">Não queremos perder tempo trabalhando em estruturas mais antigas (especialmente IU semântica) usando dependências mais antigas (especialmente </w:t>
      </w:r>
      <w:proofErr w:type="spellStart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jQuery</w:t>
      </w:r>
      <w:proofErr w:type="spellEnd"/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).</w:t>
      </w:r>
    </w:p>
    <w:p w:rsidR="00E36244" w:rsidRPr="00E36244" w:rsidRDefault="00E36244" w:rsidP="00E362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3624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Artefatos relacionados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Afeta todo o HTML típico que usará o CSS.</w:t>
      </w:r>
    </w:p>
    <w:p w:rsidR="00E36244" w:rsidRPr="00E36244" w:rsidRDefault="00E36244" w:rsidP="00E3624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</w:pPr>
      <w:r w:rsidRPr="00E36244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pt-BR"/>
        </w:rPr>
        <w:t>Princípios relacionados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Facilmente reversível.</w:t>
      </w:r>
    </w:p>
    <w:p w:rsidR="00E36244" w:rsidRPr="00E36244" w:rsidRDefault="00E36244" w:rsidP="00E3624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Necessito de velocidade.</w:t>
      </w:r>
    </w:p>
    <w:p w:rsidR="00E36244" w:rsidRPr="00E36244" w:rsidRDefault="00E36244" w:rsidP="00E3624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</w:pPr>
      <w:r w:rsidRPr="00E36244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pt-BR"/>
        </w:rPr>
        <w:t>Notas</w:t>
      </w:r>
    </w:p>
    <w:p w:rsidR="00E36244" w:rsidRPr="00E36244" w:rsidRDefault="00E36244" w:rsidP="00E36244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</w:pPr>
      <w:r w:rsidRPr="00E36244">
        <w:rPr>
          <w:rFonts w:ascii="Segoe UI" w:eastAsia="Times New Roman" w:hAnsi="Segoe UI" w:cs="Segoe UI"/>
          <w:color w:val="24292E"/>
          <w:sz w:val="24"/>
          <w:szCs w:val="24"/>
          <w:lang w:eastAsia="pt-BR"/>
        </w:rPr>
        <w:t>Quaisquer notas aqui.</w:t>
      </w:r>
    </w:p>
    <w:p w:rsidR="0066330D" w:rsidRDefault="0066330D">
      <w:bookmarkStart w:id="0" w:name="_GoBack"/>
      <w:bookmarkEnd w:id="0"/>
    </w:p>
    <w:sectPr w:rsidR="006633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F1C1C"/>
    <w:multiLevelType w:val="multilevel"/>
    <w:tmpl w:val="261A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D422C"/>
    <w:multiLevelType w:val="multilevel"/>
    <w:tmpl w:val="8EE8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06B94"/>
    <w:multiLevelType w:val="multilevel"/>
    <w:tmpl w:val="BB52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44"/>
    <w:rsid w:val="0066330D"/>
    <w:rsid w:val="00E3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4C7572-90FC-48D0-996C-EE0C2A57B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362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362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362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624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3624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3624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36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36244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362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3624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-kos">
    <w:name w:val="pl-kos"/>
    <w:basedOn w:val="Fontepargpadro"/>
    <w:rsid w:val="00E36244"/>
  </w:style>
  <w:style w:type="character" w:customStyle="1" w:styleId="pl-ent">
    <w:name w:val="pl-ent"/>
    <w:basedOn w:val="Fontepargpadro"/>
    <w:rsid w:val="00E36244"/>
  </w:style>
  <w:style w:type="character" w:customStyle="1" w:styleId="pl-c1">
    <w:name w:val="pl-c1"/>
    <w:basedOn w:val="Fontepargpadro"/>
    <w:rsid w:val="00E36244"/>
  </w:style>
  <w:style w:type="character" w:customStyle="1" w:styleId="pl-s">
    <w:name w:val="pl-s"/>
    <w:basedOn w:val="Fontepargpadro"/>
    <w:rsid w:val="00E36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1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elparkerhenderson/architecture_decision_record/blob/master/examples/css-framework.md" TargetMode="External"/><Relationship Id="rId13" Type="http://schemas.openxmlformats.org/officeDocument/2006/relationships/hyperlink" Target="https://github.com/joelparkerhenderson/architecture_decision_record/blob/master/examples/css-framework.md" TargetMode="External"/><Relationship Id="rId18" Type="http://schemas.openxmlformats.org/officeDocument/2006/relationships/hyperlink" Target="https://github.com/joelparkerhenderson/architecture_decision_record/blob/master/examples/css-framework.m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joelparkerhenderson/architecture_decision_record/blob/master/examples/css-framework.md" TargetMode="External"/><Relationship Id="rId12" Type="http://schemas.openxmlformats.org/officeDocument/2006/relationships/hyperlink" Target="https://github.com/joelparkerhenderson/architecture_decision_record/blob/master/examples/css-framework.md" TargetMode="External"/><Relationship Id="rId17" Type="http://schemas.openxmlformats.org/officeDocument/2006/relationships/hyperlink" Target="https://github.com/joelparkerhenderson/architecture_decision_record/blob/master/examples/css-framework.md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oelparkerhenderson/architecture_decision_record/blob/master/examples/css-framework.md" TargetMode="External"/><Relationship Id="rId20" Type="http://schemas.openxmlformats.org/officeDocument/2006/relationships/hyperlink" Target="https://github.com/joelparkerhenderson/architecture_decision_record/blob/master/examples/css-framework.m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oelparkerhenderson/architecture_decision_record/blob/master/examples/css-framework.md" TargetMode="External"/><Relationship Id="rId11" Type="http://schemas.openxmlformats.org/officeDocument/2006/relationships/hyperlink" Target="https://github.com/joelparkerhenderson/architecture_decision_record/blob/master/examples/css-framework.md" TargetMode="External"/><Relationship Id="rId5" Type="http://schemas.openxmlformats.org/officeDocument/2006/relationships/hyperlink" Target="https://github.com/joelparkerhenderson/architecture_decision_record/blob/master/examples/css-framework.md" TargetMode="External"/><Relationship Id="rId15" Type="http://schemas.openxmlformats.org/officeDocument/2006/relationships/hyperlink" Target="https://github.com/joelparkerhenderson/architecture_decision_record/blob/master/examples/css-framework.md" TargetMode="External"/><Relationship Id="rId10" Type="http://schemas.openxmlformats.org/officeDocument/2006/relationships/hyperlink" Target="https://github.com/joelparkerhenderson/architecture_decision_record/blob/master/examples/css-framework.md" TargetMode="External"/><Relationship Id="rId19" Type="http://schemas.openxmlformats.org/officeDocument/2006/relationships/hyperlink" Target="https://github.com/joelparkerhenderson/architecture_decision_record/blob/master/examples/css-framework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elparkerhenderson/architecture_decision_record/blob/master/examples/css-framework.md" TargetMode="External"/><Relationship Id="rId14" Type="http://schemas.openxmlformats.org/officeDocument/2006/relationships/hyperlink" Target="https://github.com/joelparkerhenderson/architecture_decision_record/blob/master/examples/css-framework.m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1080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adm</dc:creator>
  <cp:keywords/>
  <dc:description/>
  <cp:lastModifiedBy>dominic adm</cp:lastModifiedBy>
  <cp:revision>1</cp:revision>
  <dcterms:created xsi:type="dcterms:W3CDTF">2020-11-30T18:36:00Z</dcterms:created>
  <dcterms:modified xsi:type="dcterms:W3CDTF">2020-11-30T18:36:00Z</dcterms:modified>
</cp:coreProperties>
</file>