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r>
        <w:rPr>
          <w:rFonts w:ascii="Arial" w:cs="Arial" w:eastAsia="Arial" w:hAnsi="Arial"/>
          <w:b/>
          <w:bCs/>
          <w:color w:val="1F3864"/>
          <w:sz w:val="64"/>
          <w:szCs w:val="64"/>
        </w:rPr>
        <w:t xml:space="preserve">Looker Instance Wipe</w:t>
      </w:r>
    </w:p>
    <w:p>
      <w:pPr>
        <w:spacing w:after="160" w:before="0"/>
      </w:pPr>
      <w:r>
        <w:rPr>
          <w:rFonts w:ascii="Arial" w:cs="Arial" w:eastAsia="Arial" w:hAnsi="Arial"/>
          <w:color w:val="2E75B6"/>
          <w:sz w:val="36"/>
          <w:szCs w:val="36"/>
        </w:rPr>
        <w:t xml:space="preserve">Process Runbook &amp; Audit Reference</w:t>
      </w:r>
    </w:p>
    <w:p>
      <w:pPr>
        <w:pBdr>
          <w:bottom w:val="single" w:color="2E75B6" w:sz="8" w:space="2"/>
        </w:pBdr>
        <w:spacing w:after="240" w:before="0"/>
      </w:pPr>
      <w:r>
        <w:rPr>
          <w:rFonts w:ascii="Arial" w:cs="Arial" w:eastAsia="Arial" w:hAnsi="Arial"/>
          <w:sz w:val="20"/>
          <w:szCs w:val="20"/>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Audience</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Data Engineers / Platform Ops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Scope</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Phase 1 (API-driven teardown) of Looker instance wipe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Script</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wipe.py  (looker_sdk, Python 3.x)</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Latest Audit</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wipe_audit_20260415_115253.json  |  DRY RUN  |  2026-04-15</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Owner</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Data Product Services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595959"/>
                <w:sz w:val="18"/>
                <w:szCs w:val="18"/>
              </w:rPr>
              <w:t xml:space="preserve">Classification</w:t>
            </w:r>
          </w:p>
        </w:tc>
        <w:tc>
          <w:tcPr>
            <w:tcW w:type="dxa" w:w="6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9C0006"/>
                <w:sz w:val="18"/>
                <w:szCs w:val="18"/>
              </w:rPr>
              <w:t xml:space="preserve">Internal — do not distribute outside Juniper Square</w:t>
            </w:r>
          </w:p>
        </w:tc>
      </w:tr>
    </w:tbl>
    <w:p>
      <w:pPr>
        <w:spacing w:after="80" w:before="80"/>
      </w:pPr>
      <w:r>
        <w:t xml:space="preserve"/>
      </w:r>
    </w:p>
    <w:p>
      <w:pPr>
        <w:pBdr>
          <w:left w:val="single" w:color="9C0006" w:sz="12" w:space="8"/>
        </w:pBdr>
        <w:shd w:fill="FFC7CE" w:val="clear"/>
        <w:spacing w:after="80" w:before="80"/>
        <w:ind w:left="200" w:right="200"/>
      </w:pPr>
      <w:r>
        <w:rPr>
          <w:rFonts w:ascii="Arial" w:cs="Arial" w:eastAsia="Arial" w:hAnsi="Arial"/>
          <w:b/>
          <w:bCs/>
          <w:color w:val="9C0006"/>
          <w:sz w:val="20"/>
          <w:szCs w:val="20"/>
        </w:rPr>
        <w:t xml:space="preserve">WARNING: A live (non-dry-run) wipe is PERMANENT AND IRREVERSIBLE. Always perform a dry run first and review the audit log before executing a real wipe.</w:t>
      </w:r>
    </w:p>
    <w:p>
      <w:pPr>
        <w:spacing w:after="80" w:before="80"/>
      </w:pPr>
      <w:r>
        <w:t xml:space="preserve"/>
      </w:r>
    </w:p>
    <w:p>
      <w:r>
        <w:br w:type="page"/>
      </w:r>
    </w:p>
    <w:p>
      <w:pPr>
        <w:pStyle w:val="Heading1"/>
        <w:pBdr>
          <w:bottom w:val="single" w:color="2E75B6" w:sz="6" w:space="4"/>
        </w:pBdr>
        <w:spacing w:after="160" w:before="1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 Overview</w:t>
      </w:r>
    </w:p>
    <w:p>
      <w:pPr>
        <w:spacing w:after="60" w:before="60"/>
        <w:jc w:val="left"/>
      </w:pPr>
      <w:r>
        <w:rPr>
          <w:rFonts w:ascii="Arial" w:cs="Arial" w:eastAsia="Arial" w:hAnsi="Arial"/>
          <w:b w:val="false"/>
          <w:bCs w:val="false"/>
          <w:i w:val="false"/>
          <w:iCs w:val="false"/>
          <w:color w:val="000000"/>
          <w:sz w:val="20"/>
          <w:szCs w:val="20"/>
        </w:rPr>
        <w:t xml:space="preserve">The Looker instance wipe process performs a complete, auditable teardown of a Looker environment via the Looker 4.0 REST API. It is intended for use when decommissioning an instance, migrating to a fresh environment, or resetting a staging/test instance to a clean state.</w:t>
      </w:r>
    </w:p>
    <w:p>
      <w:pPr>
        <w:spacing w:after="60" w:before="60"/>
        <w:jc w:val="left"/>
      </w:pPr>
      <w:r>
        <w:rPr>
          <w:rFonts w:ascii="Arial" w:cs="Arial" w:eastAsia="Arial" w:hAnsi="Arial"/>
          <w:b w:val="false"/>
          <w:bCs w:val="false"/>
          <w:i w:val="false"/>
          <w:iCs w:val="false"/>
          <w:color w:val="000000"/>
          <w:sz w:val="20"/>
          <w:szCs w:val="20"/>
        </w:rPr>
        <w:t xml:space="preserve">The process is implemented as a single Python script (wipe.py) that executes 23 discrete steps in sequence. Every action — delete, skip, or error — is recorded to a timestamped JSON audit log. A built-in dry-run mode allows full inspection of what would be deleted before any destructive action is taken.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 What the Wipe Covers</w:t>
      </w:r>
    </w:p>
    <w:p>
      <w:pPr>
        <w:spacing w:after="60" w:before="60"/>
        <w:jc w:val="left"/>
      </w:pPr>
      <w:r>
        <w:rPr>
          <w:rFonts w:ascii="Arial" w:cs="Arial" w:eastAsia="Arial" w:hAnsi="Arial"/>
          <w:b w:val="false"/>
          <w:bCs w:val="false"/>
          <w:i w:val="false"/>
          <w:iCs w:val="false"/>
          <w:color w:val="000000"/>
          <w:sz w:val="20"/>
          <w:szCs w:val="20"/>
        </w:rPr>
        <w:t xml:space="preserve">Phase 1 (this script) handles all API-accessible objects:</w:t>
      </w:r>
    </w:p>
    <w:p>
      <w:pPr>
        <w:pStyle w:val="ListParagraph"/>
        <w:numPr>
          <w:ilvl w:val="0"/>
          <w:numId w:val="2"/>
        </w:numPr>
        <w:spacing w:after="40" w:before="40"/>
      </w:pPr>
      <w:r>
        <w:rPr>
          <w:rFonts w:ascii="Arial" w:cs="Arial" w:eastAsia="Arial" w:hAnsi="Arial"/>
          <w:sz w:val="20"/>
          <w:szCs w:val="20"/>
        </w:rPr>
        <w:t xml:space="preserve">User-created content: dashboards, Looks, folders, boards</w:t>
      </w:r>
    </w:p>
    <w:p>
      <w:pPr>
        <w:pStyle w:val="ListParagraph"/>
        <w:numPr>
          <w:ilvl w:val="0"/>
          <w:numId w:val="2"/>
        </w:numPr>
        <w:spacing w:after="40" w:before="40"/>
      </w:pPr>
      <w:r>
        <w:rPr>
          <w:rFonts w:ascii="Arial" w:cs="Arial" w:eastAsia="Arial" w:hAnsi="Arial"/>
          <w:sz w:val="20"/>
          <w:szCs w:val="20"/>
        </w:rPr>
        <w:t xml:space="preserve">Scheduling &amp; automation: scheduled plans, alerts, datagroup caches</w:t>
      </w:r>
    </w:p>
    <w:p>
      <w:pPr>
        <w:pStyle w:val="ListParagraph"/>
        <w:numPr>
          <w:ilvl w:val="0"/>
          <w:numId w:val="2"/>
        </w:numPr>
        <w:spacing w:after="40" w:before="40"/>
      </w:pPr>
      <w:r>
        <w:rPr>
          <w:rFonts w:ascii="Arial" w:cs="Arial" w:eastAsia="Arial" w:hAnsi="Arial"/>
          <w:sz w:val="20"/>
          <w:szCs w:val="20"/>
        </w:rPr>
        <w:t xml:space="preserve">Identity &amp; access: non-admin users, groups, roles, permission sets, model sets, user attributes</w:t>
      </w:r>
    </w:p>
    <w:p>
      <w:pPr>
        <w:pStyle w:val="ListParagraph"/>
        <w:numPr>
          <w:ilvl w:val="0"/>
          <w:numId w:val="2"/>
        </w:numPr>
        <w:spacing w:after="40" w:before="40"/>
      </w:pPr>
      <w:r>
        <w:rPr>
          <w:rFonts w:ascii="Arial" w:cs="Arial" w:eastAsia="Arial" w:hAnsi="Arial"/>
          <w:sz w:val="20"/>
          <w:szCs w:val="20"/>
        </w:rPr>
        <w:t xml:space="preserve">Connectivity: database connections, SSH tunnels, integration hubs, OAuth apps, embed secrets</w:t>
      </w:r>
    </w:p>
    <w:p>
      <w:pPr>
        <w:pStyle w:val="ListParagraph"/>
        <w:numPr>
          <w:ilvl w:val="0"/>
          <w:numId w:val="2"/>
        </w:numPr>
        <w:spacing w:after="40" w:before="40"/>
      </w:pPr>
      <w:r>
        <w:rPr>
          <w:rFonts w:ascii="Arial" w:cs="Arial" w:eastAsia="Arial" w:hAnsi="Arial"/>
          <w:sz w:val="20"/>
          <w:szCs w:val="20"/>
        </w:rPr>
        <w:t xml:space="preserve">Configuration: custom themes, color collections, LookML models</w:t>
      </w:r>
    </w:p>
    <w:p>
      <w:pPr>
        <w:pStyle w:val="ListParagraph"/>
        <w:numPr>
          <w:ilvl w:val="0"/>
          <w:numId w:val="2"/>
        </w:numPr>
        <w:spacing w:after="40" w:before="40"/>
      </w:pPr>
      <w:r>
        <w:rPr>
          <w:rFonts w:ascii="Arial" w:cs="Arial" w:eastAsia="Arial" w:hAnsi="Arial"/>
          <w:sz w:val="20"/>
          <w:szCs w:val="20"/>
        </w:rPr>
        <w:t xml:space="preserve">Auth providers: OIDC, SAML, LDAP (disabled and overwritten with dummy values)</w:t>
      </w:r>
    </w:p>
    <w:p>
      <w:pPr>
        <w:pStyle w:val="ListParagraph"/>
        <w:numPr>
          <w:ilvl w:val="0"/>
          <w:numId w:val="2"/>
        </w:numPr>
        <w:spacing w:after="40" w:before="40"/>
      </w:pPr>
      <w:r>
        <w:rPr>
          <w:rFonts w:ascii="Arial" w:cs="Arial" w:eastAsia="Arial" w:hAnsi="Arial"/>
          <w:sz w:val="20"/>
          <w:szCs w:val="20"/>
        </w:rPr>
        <w:t xml:space="preserve">PII-containing Git objects: dev branches (which encode usernames in branch names)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 What Phase 1 Does NOT Cover</w:t>
      </w:r>
    </w:p>
    <w:p>
      <w:pPr>
        <w:spacing w:after="60" w:before="60"/>
        <w:jc w:val="left"/>
      </w:pPr>
      <w:r>
        <w:rPr>
          <w:rFonts w:ascii="Arial" w:cs="Arial" w:eastAsia="Arial" w:hAnsi="Arial"/>
          <w:b w:val="false"/>
          <w:bCs w:val="false"/>
          <w:i w:val="false"/>
          <w:iCs w:val="false"/>
          <w:color w:val="000000"/>
          <w:sz w:val="20"/>
          <w:szCs w:val="20"/>
        </w:rPr>
        <w:t xml:space="preserve">The following require manual steps or a Looker support ticket (Phases 2 and 3):</w:t>
      </w:r>
    </w:p>
    <w:p>
      <w:pPr>
        <w:pStyle w:val="ListParagraph"/>
        <w:numPr>
          <w:ilvl w:val="0"/>
          <w:numId w:val="2"/>
        </w:numPr>
        <w:spacing w:after="40" w:before="40"/>
      </w:pPr>
      <w:r>
        <w:rPr>
          <w:rFonts w:ascii="Arial" w:cs="Arial" w:eastAsia="Arial" w:hAnsi="Arial"/>
          <w:sz w:val="20"/>
          <w:szCs w:val="20"/>
        </w:rPr>
        <w:t xml:space="preserve">LookML project deletion (UI only — Admin &gt; Projects)</w:t>
      </w:r>
    </w:p>
    <w:p>
      <w:pPr>
        <w:pStyle w:val="ListParagraph"/>
        <w:numPr>
          <w:ilvl w:val="0"/>
          <w:numId w:val="2"/>
        </w:numPr>
        <w:spacing w:after="40" w:before="40"/>
      </w:pPr>
      <w:r>
        <w:rPr>
          <w:rFonts w:ascii="Arial" w:cs="Arial" w:eastAsia="Arial" w:hAnsi="Arial"/>
          <w:sz w:val="20"/>
          <w:szCs w:val="20"/>
        </w:rPr>
        <w:t xml:space="preserve">Trash/soft-delete final clearance verification</w:t>
      </w:r>
    </w:p>
    <w:p>
      <w:pPr>
        <w:pStyle w:val="ListParagraph"/>
        <w:numPr>
          <w:ilvl w:val="0"/>
          <w:numId w:val="2"/>
        </w:numPr>
        <w:spacing w:after="40" w:before="40"/>
      </w:pPr>
      <w:r>
        <w:rPr>
          <w:rFonts w:ascii="Arial" w:cs="Arial" w:eastAsia="Arial" w:hAnsi="Arial"/>
          <w:sz w:val="20"/>
          <w:szCs w:val="20"/>
        </w:rPr>
        <w:t xml:space="preserve">System Activity event log purge (support ticket)</w:t>
      </w:r>
    </w:p>
    <w:p>
      <w:pPr>
        <w:pStyle w:val="ListParagraph"/>
        <w:numPr>
          <w:ilvl w:val="0"/>
          <w:numId w:val="2"/>
        </w:numPr>
        <w:spacing w:after="40" w:before="40"/>
      </w:pPr>
      <w:r>
        <w:rPr>
          <w:rFonts w:ascii="Arial" w:cs="Arial" w:eastAsia="Arial" w:hAnsi="Arial"/>
          <w:sz w:val="20"/>
          <w:szCs w:val="20"/>
        </w:rPr>
        <w:t xml:space="preserve">Git repository branch cleanup on the remote (support ticket)</w:t>
      </w:r>
    </w:p>
    <w:p>
      <w:pPr>
        <w:pStyle w:val="ListParagraph"/>
        <w:numPr>
          <w:ilvl w:val="0"/>
          <w:numId w:val="2"/>
        </w:numPr>
        <w:spacing w:after="40" w:before="40"/>
      </w:pPr>
      <w:r>
        <w:rPr>
          <w:rFonts w:ascii="Arial" w:cs="Arial" w:eastAsia="Arial" w:hAnsi="Arial"/>
          <w:sz w:val="20"/>
          <w:szCs w:val="20"/>
        </w:rPr>
        <w:t xml:space="preserve">Backup purge confirmation (support ticket)</w:t>
      </w:r>
    </w:p>
    <w:p>
      <w:pPr>
        <w:pStyle w:val="ListParagraph"/>
        <w:numPr>
          <w:ilvl w:val="0"/>
          <w:numId w:val="2"/>
        </w:numPr>
        <w:spacing w:after="40" w:before="40"/>
      </w:pPr>
      <w:r>
        <w:rPr>
          <w:rFonts w:ascii="Arial" w:cs="Arial" w:eastAsia="Arial" w:hAnsi="Arial"/>
          <w:sz w:val="20"/>
          <w:szCs w:val="20"/>
        </w:rPr>
        <w:t xml:space="preserve">Deletion attestation certificate from Looker/Google support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1.3 Error Handling &amp; Retries</w:t>
      </w:r>
    </w:p>
    <w:p>
      <w:pPr>
        <w:spacing w:after="60" w:before="60"/>
        <w:jc w:val="left"/>
      </w:pPr>
      <w:r>
        <w:rPr>
          <w:rFonts w:ascii="Arial" w:cs="Arial" w:eastAsia="Arial" w:hAnsi="Arial"/>
          <w:b w:val="false"/>
          <w:bCs w:val="false"/>
          <w:i w:val="false"/>
          <w:iCs w:val="false"/>
          <w:color w:val="000000"/>
          <w:sz w:val="20"/>
          <w:szCs w:val="20"/>
        </w:rPr>
        <w:t xml:space="preserve">The script implements three safety layers:</w:t>
      </w:r>
    </w:p>
    <w:p>
      <w:pPr>
        <w:pStyle w:val="ListParagraph"/>
        <w:numPr>
          <w:ilvl w:val="0"/>
          <w:numId w:val="2"/>
        </w:numPr>
        <w:spacing w:after="40" w:before="40"/>
      </w:pPr>
      <w:r>
        <w:rPr>
          <w:rFonts w:ascii="Arial" w:cs="Arial" w:eastAsia="Arial" w:hAnsi="Arial"/>
          <w:sz w:val="20"/>
          <w:szCs w:val="20"/>
        </w:rPr>
        <w:t xml:space="preserve">404 responses: treated as success — resource already gone.</w:t>
      </w:r>
    </w:p>
    <w:p>
      <w:pPr>
        <w:pStyle w:val="ListParagraph"/>
        <w:numPr>
          <w:ilvl w:val="0"/>
          <w:numId w:val="2"/>
        </w:numPr>
        <w:spacing w:after="40" w:before="40"/>
      </w:pPr>
      <w:r>
        <w:rPr>
          <w:rFonts w:ascii="Arial" w:cs="Arial" w:eastAsia="Arial" w:hAnsi="Arial"/>
          <w:sz w:val="20"/>
          <w:szCs w:val="20"/>
        </w:rPr>
        <w:t xml:space="preserve">405 responses: treated as skip — built-in object not deletable via API.</w:t>
      </w:r>
    </w:p>
    <w:p>
      <w:pPr>
        <w:pStyle w:val="ListParagraph"/>
        <w:numPr>
          <w:ilvl w:val="0"/>
          <w:numId w:val="2"/>
        </w:numPr>
        <w:spacing w:after="40" w:before="40"/>
      </w:pPr>
      <w:r>
        <w:rPr>
          <w:rFonts w:ascii="Arial" w:cs="Arial" w:eastAsia="Arial" w:hAnsi="Arial"/>
          <w:sz w:val="20"/>
          <w:szCs w:val="20"/>
        </w:rPr>
        <w:t xml:space="preserve">Transient network errors (OSError, ConnectionError): retried up to 2 times with 2s/4s back-off before recording an error.</w:t>
      </w:r>
    </w:p>
    <w:p>
      <w:pPr>
        <w:spacing w:after="60" w:before="60"/>
        <w:jc w:val="left"/>
      </w:pPr>
      <w:r>
        <w:rPr>
          <w:rFonts w:ascii="Arial" w:cs="Arial" w:eastAsia="Arial" w:hAnsi="Arial"/>
          <w:b w:val="false"/>
          <w:bCs w:val="false"/>
          <w:i w:val="false"/>
          <w:iCs w:val="false"/>
          <w:color w:val="000000"/>
          <w:sz w:val="20"/>
          <w:szCs w:val="20"/>
        </w:rPr>
        <w:t xml:space="preserve">Errors do not halt execution. The script continues through all steps and records all failures in the audit log for post-run review.</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2. Prerequisites &amp; Setup</w:t>
      </w:r>
    </w:p>
    <w:p>
      <w:pPr>
        <w:pStyle w:val="Heading2"/>
        <w:spacing w:after="120" w:before="280"/>
      </w:pPr>
      <w:r>
        <w:rPr>
          <w:rFonts w:ascii="Arial" w:cs="Arial" w:eastAsia="Arial" w:hAnsi="Arial"/>
          <w:b/>
          <w:bCs/>
          <w:color w:val="2E75B6"/>
          <w:sz w:val="26"/>
          <w:szCs w:val="26"/>
        </w:rPr>
        <w:t xml:space="preserve">2.1 Requirements</w:t>
      </w:r>
    </w:p>
    <w:p>
      <w:pPr>
        <w:pStyle w:val="ListParagraph"/>
        <w:numPr>
          <w:ilvl w:val="0"/>
          <w:numId w:val="2"/>
        </w:numPr>
        <w:spacing w:after="40" w:before="40"/>
      </w:pPr>
      <w:r>
        <w:rPr>
          <w:rFonts w:ascii="Arial" w:cs="Arial" w:eastAsia="Arial" w:hAnsi="Arial"/>
          <w:sz w:val="20"/>
          <w:szCs w:val="20"/>
        </w:rPr>
        <w:t xml:space="preserve">Python 3.9+</w:t>
      </w:r>
    </w:p>
    <w:p>
      <w:pPr>
        <w:pStyle w:val="ListParagraph"/>
        <w:numPr>
          <w:ilvl w:val="0"/>
          <w:numId w:val="2"/>
        </w:numPr>
        <w:spacing w:after="40" w:before="40"/>
      </w:pPr>
      <w:r>
        <w:rPr>
          <w:rFonts w:ascii="Arial" w:cs="Arial" w:eastAsia="Arial" w:hAnsi="Arial"/>
          <w:sz w:val="20"/>
          <w:szCs w:val="20"/>
        </w:rPr>
        <w:t xml:space="preserve">looker_sdk Python package (pip install looker-sdk)</w:t>
      </w:r>
    </w:p>
    <w:p>
      <w:pPr>
        <w:pStyle w:val="ListParagraph"/>
        <w:numPr>
          <w:ilvl w:val="0"/>
          <w:numId w:val="2"/>
        </w:numPr>
        <w:spacing w:after="40" w:before="40"/>
      </w:pPr>
      <w:r>
        <w:rPr>
          <w:rFonts w:ascii="Arial" w:cs="Arial" w:eastAsia="Arial" w:hAnsi="Arial"/>
          <w:sz w:val="20"/>
          <w:szCs w:val="20"/>
        </w:rPr>
        <w:t xml:space="preserve">A Looker Admin API3 key (client ID + client secret)</w:t>
      </w:r>
    </w:p>
    <w:p>
      <w:pPr>
        <w:pStyle w:val="ListParagraph"/>
        <w:numPr>
          <w:ilvl w:val="0"/>
          <w:numId w:val="2"/>
        </w:numPr>
        <w:spacing w:after="40" w:before="40"/>
      </w:pPr>
      <w:r>
        <w:rPr>
          <w:rFonts w:ascii="Arial" w:cs="Arial" w:eastAsia="Arial" w:hAnsi="Arial"/>
          <w:sz w:val="20"/>
          <w:szCs w:val="20"/>
        </w:rPr>
        <w:t xml:space="preserve">Network access to the target Looker instance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 Configuration</w:t>
      </w:r>
    </w:p>
    <w:p>
      <w:pPr>
        <w:spacing w:after="60" w:before="60"/>
        <w:jc w:val="left"/>
      </w:pPr>
      <w:r>
        <w:rPr>
          <w:rFonts w:ascii="Arial" w:cs="Arial" w:eastAsia="Arial" w:hAnsi="Arial"/>
          <w:b w:val="false"/>
          <w:bCs w:val="false"/>
          <w:i w:val="false"/>
          <w:iCs w:val="false"/>
          <w:color w:val="000000"/>
          <w:sz w:val="20"/>
          <w:szCs w:val="20"/>
        </w:rPr>
        <w:t xml:space="preserve">Credentials are resolved in this order: CLI flags → environment variables → looker.ini. The looker.ini file controls SSL and timeout settings regardless of how credentials are supplied.</w:t>
      </w:r>
    </w:p>
    <w:p>
      <w:pPr>
        <w:spacing w:after="80" w:before="80"/>
      </w:pPr>
      <w:r>
        <w:t xml:space="preserve"/>
      </w:r>
    </w:p>
    <w:p>
      <w:pPr>
        <w:spacing w:after="60" w:before="60"/>
        <w:jc w:val="left"/>
      </w:pPr>
      <w:r>
        <w:rPr>
          <w:rFonts w:ascii="Arial" w:cs="Arial" w:eastAsia="Arial" w:hAnsi="Arial"/>
          <w:b w:val="false"/>
          <w:bCs w:val="false"/>
          <w:i w:val="false"/>
          <w:iCs w:val="false"/>
          <w:color w:val="000000"/>
          <w:sz w:val="20"/>
          <w:szCs w:val="20"/>
        </w:rPr>
        <w:t xml:space="preserve">Example looker.ini (credentials omitted — supply via CLI or env):</w:t>
      </w:r>
    </w:p>
    <w:p>
      <w:pPr>
        <w:shd w:fill="F0F0F0" w:val="clear"/>
        <w:spacing w:after="40" w:before="40"/>
        <w:ind w:left="360"/>
      </w:pPr>
      <w:r>
        <w:rPr>
          <w:rFonts w:ascii="Courier New" w:cs="Courier New" w:eastAsia="Courier New" w:hAnsi="Courier New"/>
          <w:color w:val="2E2E2E"/>
          <w:sz w:val="18"/>
          <w:szCs w:val="18"/>
        </w:rPr>
        <w:t xml:space="preserve">[Looker]</w:t>
      </w:r>
    </w:p>
    <w:p>
      <w:pPr>
        <w:shd w:fill="F0F0F0" w:val="clear"/>
        <w:spacing w:after="40" w:before="40"/>
        <w:ind w:left="360"/>
      </w:pPr>
      <w:r>
        <w:rPr>
          <w:rFonts w:ascii="Courier New" w:cs="Courier New" w:eastAsia="Courier New" w:hAnsi="Courier New"/>
          <w:color w:val="2E2E2E"/>
          <w:sz w:val="18"/>
          <w:szCs w:val="18"/>
        </w:rPr>
        <w:t xml:space="preserve">base_url=https://your-instance.looker.com</w:t>
      </w:r>
    </w:p>
    <w:p>
      <w:pPr>
        <w:shd w:fill="F0F0F0" w:val="clear"/>
        <w:spacing w:after="40" w:before="40"/>
        <w:ind w:left="360"/>
      </w:pPr>
      <w:r>
        <w:rPr>
          <w:rFonts w:ascii="Courier New" w:cs="Courier New" w:eastAsia="Courier New" w:hAnsi="Courier New"/>
          <w:color w:val="2E2E2E"/>
          <w:sz w:val="18"/>
          <w:szCs w:val="18"/>
        </w:rPr>
        <w:t xml:space="preserve">verify_ssl=false</w:t>
      </w:r>
    </w:p>
    <w:p>
      <w:pPr>
        <w:shd w:fill="F0F0F0" w:val="clear"/>
        <w:spacing w:after="40" w:before="40"/>
        <w:ind w:left="360"/>
      </w:pPr>
      <w:r>
        <w:rPr>
          <w:rFonts w:ascii="Courier New" w:cs="Courier New" w:eastAsia="Courier New" w:hAnsi="Courier New"/>
          <w:color w:val="2E2E2E"/>
          <w:sz w:val="18"/>
          <w:szCs w:val="18"/>
        </w:rPr>
        <w:t xml:space="preserve">timeout=120</w:t>
      </w:r>
    </w:p>
    <w:p>
      <w:pPr>
        <w:spacing w:after="80" w:before="80"/>
      </w:pPr>
      <w:r>
        <w:t xml:space="preserve"/>
      </w:r>
    </w:p>
    <w:p>
      <w:pPr>
        <w:spacing w:after="60" w:before="60"/>
        <w:jc w:val="left"/>
      </w:pPr>
      <w:r>
        <w:rPr>
          <w:rFonts w:ascii="Arial" w:cs="Arial" w:eastAsia="Arial" w:hAnsi="Arial"/>
          <w:b w:val="false"/>
          <w:bCs w:val="false"/>
          <w:i w:val="false"/>
          <w:iCs w:val="false"/>
          <w:color w:val="000000"/>
          <w:sz w:val="20"/>
          <w:szCs w:val="20"/>
        </w:rPr>
        <w:t xml:space="preserve">Alternatively, supply via environment:</w:t>
      </w:r>
    </w:p>
    <w:p>
      <w:pPr>
        <w:shd w:fill="F0F0F0" w:val="clear"/>
        <w:spacing w:after="40" w:before="40"/>
        <w:ind w:left="360"/>
      </w:pPr>
      <w:r>
        <w:rPr>
          <w:rFonts w:ascii="Courier New" w:cs="Courier New" w:eastAsia="Courier New" w:hAnsi="Courier New"/>
          <w:color w:val="2E2E2E"/>
          <w:sz w:val="18"/>
          <w:szCs w:val="18"/>
        </w:rPr>
        <w:t xml:space="preserve">export LOOKER_BASE_URL=https://your-instance.looker.com</w:t>
      </w:r>
    </w:p>
    <w:p>
      <w:pPr>
        <w:shd w:fill="F0F0F0" w:val="clear"/>
        <w:spacing w:after="40" w:before="40"/>
        <w:ind w:left="360"/>
      </w:pPr>
      <w:r>
        <w:rPr>
          <w:rFonts w:ascii="Courier New" w:cs="Courier New" w:eastAsia="Courier New" w:hAnsi="Courier New"/>
          <w:color w:val="2E2E2E"/>
          <w:sz w:val="18"/>
          <w:szCs w:val="18"/>
        </w:rPr>
        <w:t xml:space="preserve">export LOOKER_CLIENT_ID=&lt;your_client_id&gt;</w:t>
      </w:r>
    </w:p>
    <w:p>
      <w:pPr>
        <w:shd w:fill="F0F0F0" w:val="clear"/>
        <w:spacing w:after="40" w:before="40"/>
        <w:ind w:left="360"/>
      </w:pPr>
      <w:r>
        <w:rPr>
          <w:rFonts w:ascii="Courier New" w:cs="Courier New" w:eastAsia="Courier New" w:hAnsi="Courier New"/>
          <w:color w:val="2E2E2E"/>
          <w:sz w:val="18"/>
          <w:szCs w:val="18"/>
        </w:rPr>
        <w:t xml:space="preserve">export LOOKER_CLIENT_SECRET=&lt;your_client_secret&gt;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2.3 Admin Protection Logic</w:t>
      </w:r>
    </w:p>
    <w:p>
      <w:pPr>
        <w:spacing w:after="60" w:before="60"/>
        <w:jc w:val="left"/>
      </w:pPr>
      <w:r>
        <w:rPr>
          <w:rFonts w:ascii="Arial" w:cs="Arial" w:eastAsia="Arial" w:hAnsi="Arial"/>
          <w:b w:val="false"/>
          <w:bCs w:val="false"/>
          <w:i w:val="false"/>
          <w:iCs w:val="false"/>
          <w:color w:val="000000"/>
          <w:sz w:val="20"/>
          <w:szCs w:val="20"/>
        </w:rPr>
        <w:t xml:space="preserve">The script identifies the currently authenticated admin user via sdk.me() and extends protection to ALL admin users found on the instance. No admin users are deleted regardless of how many admin accounts exist. This behavior is noted in the code as a TODO for future refinement if more granular control is required.</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3. Running the Script</w:t>
      </w:r>
    </w:p>
    <w:p>
      <w:pPr>
        <w:pStyle w:val="Heading2"/>
        <w:spacing w:after="120" w:before="280"/>
      </w:pPr>
      <w:r>
        <w:rPr>
          <w:rFonts w:ascii="Arial" w:cs="Arial" w:eastAsia="Arial" w:hAnsi="Arial"/>
          <w:b/>
          <w:bCs/>
          <w:color w:val="2E75B6"/>
          <w:sz w:val="26"/>
          <w:szCs w:val="26"/>
        </w:rPr>
        <w:t xml:space="preserve">3.1 Dry Run (Always First)</w:t>
      </w:r>
    </w:p>
    <w:p>
      <w:pPr>
        <w:spacing w:after="60" w:before="60"/>
        <w:jc w:val="left"/>
      </w:pPr>
      <w:r>
        <w:rPr>
          <w:rFonts w:ascii="Arial" w:cs="Arial" w:eastAsia="Arial" w:hAnsi="Arial"/>
          <w:b w:val="false"/>
          <w:bCs w:val="false"/>
          <w:i w:val="false"/>
          <w:iCs w:val="false"/>
          <w:color w:val="000000"/>
          <w:sz w:val="20"/>
          <w:szCs w:val="20"/>
        </w:rPr>
        <w:t xml:space="preserve">A dry run logs all objects that would be affected without making any changes. Always run this first and review the audit log.</w:t>
      </w:r>
    </w:p>
    <w:p>
      <w:pPr>
        <w:shd w:fill="F0F0F0" w:val="clear"/>
        <w:spacing w:after="40" w:before="40"/>
        <w:ind w:left="360"/>
      </w:pPr>
      <w:r>
        <w:rPr>
          <w:rFonts w:ascii="Courier New" w:cs="Courier New" w:eastAsia="Courier New" w:hAnsi="Courier New"/>
          <w:color w:val="2E2E2E"/>
          <w:sz w:val="18"/>
          <w:szCs w:val="18"/>
        </w:rPr>
        <w:t xml:space="preserve">python wipe.py \</w:t>
      </w:r>
    </w:p>
    <w:p>
      <w:pPr>
        <w:shd w:fill="F0F0F0" w:val="clear"/>
        <w:spacing w:after="40" w:before="40"/>
        <w:ind w:left="360"/>
      </w:pPr>
      <w:r>
        <w:rPr>
          <w:rFonts w:ascii="Courier New" w:cs="Courier New" w:eastAsia="Courier New" w:hAnsi="Courier New"/>
          <w:color w:val="2E2E2E"/>
          <w:sz w:val="18"/>
          <w:szCs w:val="18"/>
        </w:rPr>
        <w:t xml:space="preserve">  --base-url https://your-instance.looker.com \</w:t>
      </w:r>
    </w:p>
    <w:p>
      <w:pPr>
        <w:shd w:fill="F0F0F0" w:val="clear"/>
        <w:spacing w:after="40" w:before="40"/>
        <w:ind w:left="360"/>
      </w:pPr>
      <w:r>
        <w:rPr>
          <w:rFonts w:ascii="Courier New" w:cs="Courier New" w:eastAsia="Courier New" w:hAnsi="Courier New"/>
          <w:color w:val="2E2E2E"/>
          <w:sz w:val="18"/>
          <w:szCs w:val="18"/>
        </w:rPr>
        <w:t xml:space="preserve">  --client-id YOUR_CLIENT_ID \</w:t>
      </w:r>
    </w:p>
    <w:p>
      <w:pPr>
        <w:shd w:fill="F0F0F0" w:val="clear"/>
        <w:spacing w:after="40" w:before="40"/>
        <w:ind w:left="360"/>
      </w:pPr>
      <w:r>
        <w:rPr>
          <w:rFonts w:ascii="Courier New" w:cs="Courier New" w:eastAsia="Courier New" w:hAnsi="Courier New"/>
          <w:color w:val="2E2E2E"/>
          <w:sz w:val="18"/>
          <w:szCs w:val="18"/>
        </w:rPr>
        <w:t xml:space="preserve">  --client-secret YOUR_CLIENT_SECRET \</w:t>
      </w:r>
    </w:p>
    <w:p>
      <w:pPr>
        <w:shd w:fill="F0F0F0" w:val="clear"/>
        <w:spacing w:after="40" w:before="40"/>
        <w:ind w:left="360"/>
      </w:pPr>
      <w:r>
        <w:rPr>
          <w:rFonts w:ascii="Courier New" w:cs="Courier New" w:eastAsia="Courier New" w:hAnsi="Courier New"/>
          <w:color w:val="2E2E2E"/>
          <w:sz w:val="18"/>
          <w:szCs w:val="18"/>
        </w:rPr>
        <w:t xml:space="preserve">  --dry-run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Live Wipe</w:t>
      </w:r>
    </w:p>
    <w:p>
      <w:pPr>
        <w:pBdr>
          <w:left w:val="single" w:color="9C0006" w:sz="12" w:space="8"/>
        </w:pBdr>
        <w:shd w:fill="FFC7CE" w:val="clear"/>
        <w:spacing w:after="80" w:before="80"/>
        <w:ind w:left="200" w:right="200"/>
      </w:pPr>
      <w:r>
        <w:rPr>
          <w:rFonts w:ascii="Arial" w:cs="Arial" w:eastAsia="Arial" w:hAnsi="Arial"/>
          <w:b/>
          <w:bCs/>
          <w:color w:val="9C0006"/>
          <w:sz w:val="20"/>
          <w:szCs w:val="20"/>
        </w:rPr>
        <w:t xml:space="preserve">Irreversible. Run only after reviewing dry-run audit log. There is no undo.</w:t>
      </w:r>
    </w:p>
    <w:p>
      <w:pPr>
        <w:spacing w:after="80" w:before="80"/>
      </w:pPr>
      <w:r>
        <w:t xml:space="preserve"/>
      </w:r>
    </w:p>
    <w:p>
      <w:pPr>
        <w:shd w:fill="F0F0F0" w:val="clear"/>
        <w:spacing w:after="40" w:before="40"/>
        <w:ind w:left="360"/>
      </w:pPr>
      <w:r>
        <w:rPr>
          <w:rFonts w:ascii="Courier New" w:cs="Courier New" w:eastAsia="Courier New" w:hAnsi="Courier New"/>
          <w:color w:val="2E2E2E"/>
          <w:sz w:val="18"/>
          <w:szCs w:val="18"/>
        </w:rPr>
        <w:t xml:space="preserve">python wipe.py \</w:t>
      </w:r>
    </w:p>
    <w:p>
      <w:pPr>
        <w:shd w:fill="F0F0F0" w:val="clear"/>
        <w:spacing w:after="40" w:before="40"/>
        <w:ind w:left="360"/>
      </w:pPr>
      <w:r>
        <w:rPr>
          <w:rFonts w:ascii="Courier New" w:cs="Courier New" w:eastAsia="Courier New" w:hAnsi="Courier New"/>
          <w:color w:val="2E2E2E"/>
          <w:sz w:val="18"/>
          <w:szCs w:val="18"/>
        </w:rPr>
        <w:t xml:space="preserve">  --base-url https://your-instance.looker.com \</w:t>
      </w:r>
    </w:p>
    <w:p>
      <w:pPr>
        <w:shd w:fill="F0F0F0" w:val="clear"/>
        <w:spacing w:after="40" w:before="40"/>
        <w:ind w:left="360"/>
      </w:pPr>
      <w:r>
        <w:rPr>
          <w:rFonts w:ascii="Courier New" w:cs="Courier New" w:eastAsia="Courier New" w:hAnsi="Courier New"/>
          <w:color w:val="2E2E2E"/>
          <w:sz w:val="18"/>
          <w:szCs w:val="18"/>
        </w:rPr>
        <w:t xml:space="preserve">  --client-id YOUR_CLIENT_ID \</w:t>
      </w:r>
    </w:p>
    <w:p>
      <w:pPr>
        <w:shd w:fill="F0F0F0" w:val="clear"/>
        <w:spacing w:after="40" w:before="40"/>
        <w:ind w:left="360"/>
      </w:pPr>
      <w:r>
        <w:rPr>
          <w:rFonts w:ascii="Courier New" w:cs="Courier New" w:eastAsia="Courier New" w:hAnsi="Courier New"/>
          <w:color w:val="2E2E2E"/>
          <w:sz w:val="18"/>
          <w:szCs w:val="18"/>
        </w:rPr>
        <w:t xml:space="preserve">  --client-secret YOUR_CLIENT_SECRET</w:t>
      </w:r>
    </w:p>
    <w:p>
      <w:pPr>
        <w:spacing w:after="80" w:before="80"/>
      </w:pPr>
      <w:r>
        <w:t xml:space="preserve"/>
      </w:r>
    </w:p>
    <w:p>
      <w:pPr>
        <w:spacing w:after="60" w:before="60"/>
        <w:jc w:val="left"/>
      </w:pPr>
      <w:r>
        <w:rPr>
          <w:rFonts w:ascii="Arial" w:cs="Arial" w:eastAsia="Arial" w:hAnsi="Arial"/>
          <w:b w:val="false"/>
          <w:bCs w:val="false"/>
          <w:i w:val="false"/>
          <w:iCs w:val="false"/>
          <w:color w:val="000000"/>
          <w:sz w:val="20"/>
          <w:szCs w:val="20"/>
        </w:rPr>
        <w:t xml:space="preserve">The script will display a confirmation prompt. You must type exactly wipe to proceed.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3.3 Partial Runs</w:t>
      </w:r>
    </w:p>
    <w:p>
      <w:pPr>
        <w:spacing w:after="60" w:before="60"/>
        <w:jc w:val="left"/>
      </w:pPr>
      <w:r>
        <w:rPr>
          <w:rFonts w:ascii="Arial" w:cs="Arial" w:eastAsia="Arial" w:hAnsi="Arial"/>
          <w:b w:val="false"/>
          <w:bCs w:val="false"/>
          <w:i w:val="false"/>
          <w:iCs w:val="false"/>
          <w:color w:val="000000"/>
          <w:sz w:val="20"/>
          <w:szCs w:val="20"/>
        </w:rPr>
        <w:t xml:space="preserve">Use --steps to target specific steps. Useful for re-running a failed step or testing a single resource type:</w:t>
      </w:r>
    </w:p>
    <w:p>
      <w:pPr>
        <w:shd w:fill="F0F0F0" w:val="clear"/>
        <w:spacing w:after="40" w:before="40"/>
        <w:ind w:left="360"/>
      </w:pPr>
      <w:r>
        <w:rPr>
          <w:rFonts w:ascii="Courier New" w:cs="Courier New" w:eastAsia="Courier New" w:hAnsi="Courier New"/>
          <w:color w:val="2E2E2E"/>
          <w:sz w:val="18"/>
          <w:szCs w:val="18"/>
        </w:rPr>
        <w:t xml:space="preserve">python wipe.py --steps 6,11 --dry-run   # preview user + connection deletion only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3.4 Custom Audit Log Path</w:t>
      </w:r>
    </w:p>
    <w:p>
      <w:pPr>
        <w:spacing w:after="60" w:before="60"/>
        <w:jc w:val="left"/>
      </w:pPr>
      <w:r>
        <w:rPr>
          <w:rFonts w:ascii="Arial" w:cs="Arial" w:eastAsia="Arial" w:hAnsi="Arial"/>
          <w:b w:val="false"/>
          <w:bCs w:val="false"/>
          <w:i w:val="false"/>
          <w:iCs w:val="false"/>
          <w:color w:val="000000"/>
          <w:sz w:val="20"/>
          <w:szCs w:val="20"/>
        </w:rPr>
        <w:t xml:space="preserve">By default the audit log is written to wipe_audit_&lt;timestamp&gt;.json in the working directory. Override with:</w:t>
      </w:r>
    </w:p>
    <w:p>
      <w:pPr>
        <w:shd w:fill="F0F0F0" w:val="clear"/>
        <w:spacing w:after="40" w:before="40"/>
        <w:ind w:left="360"/>
      </w:pPr>
      <w:r>
        <w:rPr>
          <w:rFonts w:ascii="Courier New" w:cs="Courier New" w:eastAsia="Courier New" w:hAnsi="Courier New"/>
          <w:color w:val="2E2E2E"/>
          <w:sz w:val="18"/>
          <w:szCs w:val="18"/>
        </w:rPr>
        <w:t xml:space="preserve">python wipe.py --audit-log /path/to/my_audit.json</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4. Step-by-Step Reference</w:t>
      </w:r>
    </w:p>
    <w:p>
      <w:pPr>
        <w:spacing w:after="60" w:before="60"/>
        <w:jc w:val="left"/>
      </w:pPr>
      <w:r>
        <w:rPr>
          <w:rFonts w:ascii="Arial" w:cs="Arial" w:eastAsia="Arial" w:hAnsi="Arial"/>
          <w:b w:val="false"/>
          <w:bCs w:val="false"/>
          <w:i w:val="false"/>
          <w:iCs w:val="false"/>
          <w:color w:val="000000"/>
          <w:sz w:val="20"/>
          <w:szCs w:val="20"/>
        </w:rPr>
        <w:t xml:space="preserve">The table below describes all 23 steps executed during a wipe. Steps run sequentially in numeric order. Step 23 (audit finalization) always runs last regardless of --steps selection.</w:t>
      </w:r>
    </w:p>
    <w:p>
      <w:pPr>
        <w:spacing w:after="8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Step Name</w:t>
            </w:r>
          </w:p>
        </w:tc>
        <w:tc>
          <w:tcPr>
            <w:tcW w:type="dxa" w:w="60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Kill Running Queries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Terminates all in-flight queries to prevent partial writes during teardown.</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Scheduled Plans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scheduled deliveries (email/webhook) across all users.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Alerts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threshold-based alert definitions.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04</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Invalidate OAuth Tokens &amp; Apps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Revokes all OAuth tokens and deletes OAuth client app registrations.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Embed Secrets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embed SSO secrets; gracefully skips if SDK version lacks the endpoint.</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06</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Non-Admin Users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Deletes all users except admins. Clears email credentials, API3 keys, and sessions first.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Hard-Delete Dashboards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Deletes all dashboards including soft-deleted items (runs twice to catch both states).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08</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Hard-Delete Looks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Deletes all Looks including soft-deleted items.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Non-System Folders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Cascading deletion of all non-system, non-personal folders. Retries to handle parent ordering.</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Boards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custom homepage boards.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Database Connections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configured database connection definitions.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SSH Tunnels &amp; Servers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SSH tunnel and server configs used for database connectivity.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Custom Themes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Deletes custom themes; preserves built-in Looker/Default themes.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Custom Color Collections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Deletes custom palettes; skips system/default collections.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Custom User Attributes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custom user attributes; system attributes are protected.</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Custom Groups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custom groups; built-in 'All Users' group is preserved.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Roles, Permission &amp; Model Sets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custom roles, permission sets, and model sets; built-in variants are skipped.</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Integration Hubs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external integration hub configurations.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Neutralize Auth Configs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Disables and overwrites OIDC, SAML, and LDAP configs with dummy values if active.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Flush Query Caches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Marks all datagroups stale to invalidate cached query results.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LookML Models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Removes all LookML model definitions from the instance.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Delete Dev Git Branches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Switches to dev mode and deletes all non-production Git branches (which contain user PII in branch names). Protects main/master/production/HEAD.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Finalize Audit Log</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Writes the JSON audit log to disk and prints a status summary.</w:t>
            </w:r>
          </w:p>
        </w:tc>
      </w:tr>
    </w:tbl>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Audit Log Format</w:t>
      </w:r>
    </w:p>
    <w:p>
      <w:pPr>
        <w:spacing w:after="60" w:before="60"/>
        <w:jc w:val="left"/>
      </w:pPr>
      <w:r>
        <w:rPr>
          <w:rFonts w:ascii="Arial" w:cs="Arial" w:eastAsia="Arial" w:hAnsi="Arial"/>
          <w:b w:val="false"/>
          <w:bCs w:val="false"/>
          <w:i w:val="false"/>
          <w:iCs w:val="false"/>
          <w:color w:val="000000"/>
          <w:sz w:val="20"/>
          <w:szCs w:val="20"/>
        </w:rPr>
        <w:t xml:space="preserve">Every action produces a JSON entry in the audit log. The log file is written at the end of the run (Step 23).</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Entry Schema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Type</w:t>
            </w:r>
          </w:p>
        </w:tc>
        <w:tc>
          <w:tcPr>
            <w:tcW w:type="dxa" w:w="5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ISO 8601 string</w:t>
            </w:r>
          </w:p>
        </w:tc>
        <w:tc>
          <w:tcPr>
            <w:tcW w:type="dxa" w:w="5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UTC timestamp of the action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step</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integer</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Step number (1–23)</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action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string</w:t>
            </w:r>
          </w:p>
        </w:tc>
        <w:tc>
          <w:tcPr>
            <w:tcW w:type="dxa" w:w="5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DELETE or PATCH</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resource_type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string</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Looker object type (e.g. user, dashboard, git_branch)</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resource_id</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string</w:t>
            </w:r>
          </w:p>
        </w:tc>
        <w:tc>
          <w:tcPr>
            <w:tcW w:type="dxa" w:w="5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ID or name of the affected resource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string</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deleted | skipped | error | dry_run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detail</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string</w:t>
            </w:r>
          </w:p>
        </w:tc>
        <w:tc>
          <w:tcPr>
            <w:tcW w:type="dxa" w:w="5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Optional context (e.g. skip reason, error message truncated to 120 chars)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Status Values</w:t>
      </w:r>
    </w:p>
    <w:p>
      <w:pPr>
        <w:pStyle w:val="ListParagraph"/>
        <w:numPr>
          <w:ilvl w:val="0"/>
          <w:numId w:val="2"/>
        </w:numPr>
        <w:spacing w:after="40" w:before="40"/>
      </w:pPr>
      <w:r>
        <w:rPr>
          <w:rFonts w:ascii="Arial" w:cs="Arial" w:eastAsia="Arial" w:hAnsi="Arial"/>
          <w:sz w:val="20"/>
          <w:szCs w:val="20"/>
        </w:rPr>
        <w:t xml:space="preserve">deleted — resource was successfully removed.</w:t>
      </w:r>
    </w:p>
    <w:p>
      <w:pPr>
        <w:pStyle w:val="ListParagraph"/>
        <w:numPr>
          <w:ilvl w:val="0"/>
          <w:numId w:val="2"/>
        </w:numPr>
        <w:spacing w:after="40" w:before="40"/>
      </w:pPr>
      <w:r>
        <w:rPr>
          <w:rFonts w:ascii="Arial" w:cs="Arial" w:eastAsia="Arial" w:hAnsi="Arial"/>
          <w:sz w:val="20"/>
          <w:szCs w:val="20"/>
        </w:rPr>
        <w:t xml:space="preserve">skipped — resource was intentionally preserved (admin user, built-in object, protected branch).</w:t>
      </w:r>
    </w:p>
    <w:p>
      <w:pPr>
        <w:pStyle w:val="ListParagraph"/>
        <w:numPr>
          <w:ilvl w:val="0"/>
          <w:numId w:val="2"/>
        </w:numPr>
        <w:spacing w:after="40" w:before="40"/>
      </w:pPr>
      <w:r>
        <w:rPr>
          <w:rFonts w:ascii="Arial" w:cs="Arial" w:eastAsia="Arial" w:hAnsi="Arial"/>
          <w:sz w:val="20"/>
          <w:szCs w:val="20"/>
        </w:rPr>
        <w:t xml:space="preserve">error — deletion failed after retries; detail field contains the error message.</w:t>
      </w:r>
    </w:p>
    <w:p>
      <w:pPr>
        <w:pStyle w:val="ListParagraph"/>
        <w:numPr>
          <w:ilvl w:val="0"/>
          <w:numId w:val="2"/>
        </w:numPr>
        <w:spacing w:after="40" w:before="40"/>
      </w:pPr>
      <w:r>
        <w:rPr>
          <w:rFonts w:ascii="Arial" w:cs="Arial" w:eastAsia="Arial" w:hAnsi="Arial"/>
          <w:sz w:val="20"/>
          <w:szCs w:val="20"/>
        </w:rPr>
        <w:t xml:space="preserve">dry_run — dry-run mode was active; no action taken.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5.3 Reviewing the Log</w:t>
      </w:r>
    </w:p>
    <w:p>
      <w:pPr>
        <w:spacing w:after="60" w:before="60"/>
        <w:jc w:val="left"/>
      </w:pPr>
      <w:r>
        <w:rPr>
          <w:rFonts w:ascii="Arial" w:cs="Arial" w:eastAsia="Arial" w:hAnsi="Arial"/>
          <w:b w:val="false"/>
          <w:bCs w:val="false"/>
          <w:i w:val="false"/>
          <w:iCs w:val="false"/>
          <w:color w:val="000000"/>
          <w:sz w:val="20"/>
          <w:szCs w:val="20"/>
        </w:rPr>
        <w:t xml:space="preserve">To quickly triage a live run audit log, filter for errors first:</w:t>
      </w:r>
    </w:p>
    <w:p>
      <w:pPr>
        <w:shd w:fill="F0F0F0" w:val="clear"/>
        <w:spacing w:after="40" w:before="40"/>
        <w:ind w:left="360"/>
      </w:pPr>
      <w:r>
        <w:rPr>
          <w:rFonts w:ascii="Courier New" w:cs="Courier New" w:eastAsia="Courier New" w:hAnsi="Courier New"/>
          <w:color w:val="2E2E2E"/>
          <w:sz w:val="18"/>
          <w:szCs w:val="18"/>
        </w:rPr>
        <w:t xml:space="preserve">python -c "import json; [print(e) for e in json.load(open('wipe_audit_&lt;ts&gt;.json'))['entries'] if e['status']=='error']"</w:t>
      </w:r>
    </w:p>
    <w:p>
      <w:pPr>
        <w:pStyle w:val="Heading1"/>
        <w:pBdr>
          <w:bottom w:val="single" w:color="2E75B6" w:sz="6" w:space="4"/>
        </w:pBdr>
        <w:spacing w:after="160" w:before="360"/>
      </w:pPr>
      <w:r>
        <w:rPr>
          <w:rFonts w:ascii="Arial" w:cs="Arial" w:eastAsia="Arial" w:hAnsi="Arial"/>
          <w:b/>
          <w:bCs/>
          <w:color w:val="1F3864"/>
          <w:sz w:val="32"/>
          <w:szCs w:val="32"/>
        </w:rPr>
        <w:t xml:space="preserve">6. Audit Log Summaries</w:t>
      </w:r>
    </w:p>
    <w:p>
      <w:pPr>
        <w:spacing w:after="60" w:before="60"/>
        <w:jc w:val="left"/>
      </w:pPr>
      <w:r>
        <w:rPr>
          <w:rFonts w:ascii="Arial" w:cs="Arial" w:eastAsia="Arial" w:hAnsi="Arial"/>
          <w:b w:val="false"/>
          <w:bCs w:val="false"/>
          <w:i w:val="false"/>
          <w:iCs w:val="false"/>
          <w:color w:val="000000"/>
          <w:sz w:val="20"/>
          <w:szCs w:val="20"/>
        </w:rPr>
        <w:t xml:space="preserve">Two audit logs are on record across two Looker instances. Each is summarized below, followed by a side-by-side comparison.</w:t>
      </w:r>
    </w:p>
    <w:p>
      <w:pPr>
        <w:spacing w:after="80" w:before="80"/>
      </w:pPr>
      <w:r>
        <w:t xml:space="preserve"/>
      </w:r>
    </w:p>
    <w:p>
      <w:r>
        <w:br w:type="page"/>
      </w:r>
    </w:p>
    <w:p>
      <w:pPr>
        <w:pStyle w:val="Heading2"/>
        <w:spacing w:after="120" w:before="280"/>
      </w:pPr>
      <w:r>
        <w:rPr>
          <w:rFonts w:ascii="Arial" w:cs="Arial" w:eastAsia="Arial" w:hAnsi="Arial"/>
          <w:b/>
          <w:bCs/>
          <w:color w:val="2E75B6"/>
          <w:sz w:val="26"/>
          <w:szCs w:val="26"/>
        </w:rPr>
        <w:t xml:space="preserve">6.1 Instance 75 — Live Partial Run (2026-04-13)</w:t>
      </w:r>
    </w:p>
    <w:p>
      <w:pPr>
        <w:pBdr>
          <w:left w:val="single" w:color="7F6000" w:sz="12" w:space="8"/>
        </w:pBdr>
        <w:shd w:fill="FFEB9C" w:val="clear"/>
        <w:spacing w:after="80" w:before="80"/>
        <w:ind w:left="200" w:right="200"/>
      </w:pPr>
      <w:r>
        <w:rPr>
          <w:rFonts w:ascii="Arial" w:cs="Arial" w:eastAsia="Arial" w:hAnsi="Arial"/>
          <w:b/>
          <w:bCs/>
          <w:color w:val="7F6000"/>
          <w:sz w:val="20"/>
          <w:szCs w:val="20"/>
        </w:rPr>
        <w:t xml:space="preserve">LIVE RUN. 1 resource permanently deleted (connection 'etl').</w:t>
      </w:r>
    </w:p>
    <w:p>
      <w:pPr>
        <w:spacing w:after="80" w:before="80"/>
      </w:pPr>
      <w:r>
        <w:t xml:space="preserve"/>
      </w:r>
    </w:p>
    <w:p>
      <w:pPr>
        <w:pStyle w:val="Heading3"/>
        <w:spacing w:after="100" w:before="200"/>
      </w:pPr>
      <w:r>
        <w:rPr>
          <w:rFonts w:ascii="Arial" w:cs="Arial" w:eastAsia="Arial" w:hAnsi="Arial"/>
          <w:b/>
          <w:bCs/>
          <w:color w:val="595959"/>
          <w:sz w:val="22"/>
          <w:szCs w:val="22"/>
        </w:rPr>
        <w:t xml:space="preserve">Run Metadata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Audit file</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wipe_audit_20260413_224537.json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Instance</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Instance 75</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Run mode</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7F6000"/>
                <w:sz w:val="18"/>
                <w:szCs w:val="18"/>
              </w:rPr>
              <w:t xml:space="preserve">LIVE — changes executed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Steps run</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11 (connections), 22 (git branches)  [partial run]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Started</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2026-04-14 03:45:43 UTC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Completed</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2026-04-14 03:55:57 UTC (~10 minutes)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Total entries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822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Deleted (live)</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7F6000"/>
                <w:sz w:val="18"/>
                <w:szCs w:val="18"/>
              </w:rPr>
              <w:t xml:space="preserve">1</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Skipped</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821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Errors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0</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Resource Impact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200"/>
        <w:gridCol w:w="1300"/>
        <w:gridCol w:w="33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Resource Type</w:t>
            </w:r>
          </w:p>
        </w:tc>
        <w:tc>
          <w:tcPr>
            <w:tcW w:type="dxa" w:w="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Step</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Status</w:t>
            </w:r>
          </w:p>
        </w:tc>
        <w:tc>
          <w:tcPr>
            <w:tcW w:type="dxa" w:w="33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Database Connection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9C0006"/>
                <w:sz w:val="18"/>
                <w:szCs w:val="18"/>
              </w:rPr>
              <w:t xml:space="preserve">deleted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Connection 'etl' deleted successfully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Dev Git Branches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820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22</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skipped</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404 already gone — branches pre-cleaned before this run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jsq_looker/master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22</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skipped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Protected production branch</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Notable Observations — Instance 75</w:t>
      </w:r>
    </w:p>
    <w:p>
      <w:pPr>
        <w:pStyle w:val="ListParagraph"/>
        <w:numPr>
          <w:ilvl w:val="0"/>
          <w:numId w:val="2"/>
        </w:numPr>
        <w:spacing w:after="40" w:before="40"/>
      </w:pPr>
      <w:r>
        <w:rPr>
          <w:rFonts w:ascii="Arial" w:cs="Arial" w:eastAsia="Arial" w:hAnsi="Arial"/>
          <w:sz w:val="20"/>
          <w:szCs w:val="20"/>
        </w:rPr>
        <w:t xml:space="preserve">Partial run: only Steps 11 and 22 were executed. Prior audit files (220103, 220554, 221023) likely cover remaining steps — review those before declaring fully wiped.</w:t>
      </w:r>
    </w:p>
    <w:p>
      <w:pPr>
        <w:pStyle w:val="ListParagraph"/>
        <w:numPr>
          <w:ilvl w:val="0"/>
          <w:numId w:val="2"/>
        </w:numPr>
        <w:spacing w:after="40" w:before="40"/>
      </w:pPr>
      <w:r>
        <w:rPr>
          <w:rFonts w:ascii="Arial" w:cs="Arial" w:eastAsia="Arial" w:hAnsi="Arial"/>
          <w:sz w:val="20"/>
          <w:szCs w:val="20"/>
        </w:rPr>
        <w:t xml:space="preserve">820 of 821 git branches returned 404 — pre-cleaned before this run. Only master remained protected.</w:t>
      </w:r>
    </w:p>
    <w:p>
      <w:pPr>
        <w:pStyle w:val="ListParagraph"/>
        <w:numPr>
          <w:ilvl w:val="0"/>
          <w:numId w:val="2"/>
        </w:numPr>
        <w:spacing w:after="40" w:before="40"/>
      </w:pPr>
      <w:r>
        <w:rPr>
          <w:rFonts w:ascii="Arial" w:cs="Arial" w:eastAsia="Arial" w:hAnsi="Arial"/>
          <w:sz w:val="20"/>
          <w:szCs w:val="20"/>
        </w:rPr>
        <w:t xml:space="preserve">Single live delete: connection 'etl' (Step 11). Only irreversible action across both audit files.</w:t>
      </w:r>
    </w:p>
    <w:p>
      <w:pPr>
        <w:pStyle w:val="ListParagraph"/>
        <w:numPr>
          <w:ilvl w:val="0"/>
          <w:numId w:val="2"/>
        </w:numPr>
        <w:spacing w:after="40" w:before="40"/>
      </w:pPr>
      <w:r>
        <w:rPr>
          <w:rFonts w:ascii="Arial" w:cs="Arial" w:eastAsia="Arial" w:hAnsi="Arial"/>
          <w:sz w:val="20"/>
          <w:szCs w:val="20"/>
        </w:rPr>
        <w:t xml:space="preserve">~10 min runtime dominated by 820 sequential 404-branch API calls. Optimization: pre-check branch list to skip known-gone resources.</w:t>
      </w:r>
    </w:p>
    <w:p>
      <w:pPr>
        <w:spacing w:after="80" w:before="80"/>
      </w:pPr>
      <w:r>
        <w:t xml:space="preserve"/>
      </w:r>
    </w:p>
    <w:p>
      <w:r>
        <w:br w:type="page"/>
      </w:r>
    </w:p>
    <w:p>
      <w:pPr>
        <w:pStyle w:val="Heading2"/>
        <w:spacing w:after="120" w:before="280"/>
      </w:pPr>
      <w:r>
        <w:rPr>
          <w:rFonts w:ascii="Arial" w:cs="Arial" w:eastAsia="Arial" w:hAnsi="Arial"/>
          <w:b/>
          <w:bCs/>
          <w:color w:val="2E75B6"/>
          <w:sz w:val="26"/>
          <w:szCs w:val="26"/>
        </w:rPr>
        <w:t xml:space="preserve">6.2 Instance 329 — Full Dry Run (2026-04-15)</w:t>
      </w:r>
    </w:p>
    <w:p>
      <w:pPr>
        <w:pBdr>
          <w:left w:val="single" w:color="375623" w:sz="12" w:space="8"/>
        </w:pBdr>
        <w:shd w:fill="E2EFDA" w:val="clear"/>
        <w:spacing w:after="80" w:before="80"/>
        <w:ind w:left="200" w:right="200"/>
      </w:pPr>
      <w:r>
        <w:rPr>
          <w:rFonts w:ascii="Arial" w:cs="Arial" w:eastAsia="Arial" w:hAnsi="Arial"/>
          <w:b/>
          <w:bCs/>
          <w:color w:val="375623"/>
          <w:sz w:val="20"/>
          <w:szCs w:val="20"/>
        </w:rPr>
        <w:t xml:space="preserve">DRY RUN. Zero changes made. Ready to review before live execution.</w:t>
      </w:r>
    </w:p>
    <w:p>
      <w:pPr>
        <w:spacing w:after="80" w:before="80"/>
      </w:pPr>
      <w:r>
        <w:t xml:space="preserve"/>
      </w:r>
    </w:p>
    <w:p>
      <w:pPr>
        <w:pStyle w:val="Heading3"/>
        <w:spacing w:after="100" w:before="200"/>
      </w:pPr>
      <w:r>
        <w:rPr>
          <w:rFonts w:ascii="Arial" w:cs="Arial" w:eastAsia="Arial" w:hAnsi="Arial"/>
          <w:b/>
          <w:bCs/>
          <w:color w:val="595959"/>
          <w:sz w:val="22"/>
          <w:szCs w:val="22"/>
        </w:rPr>
        <w:t xml:space="preserve">Run Metadata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Audit file</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wipe_audit_20260415_115253.json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Instance</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Instance 329</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Run mode</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375623"/>
                <w:sz w:val="18"/>
                <w:szCs w:val="18"/>
              </w:rPr>
              <w:t xml:space="preserve">DRY RUN — no changes made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Steps run</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All (1–23)</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Started</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2026-04-15 16:52:55 UTC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Completed</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2026-04-15 16:53:45 UTC (~50 seconds)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Total entries</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920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Would-delete (dry_run)</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903</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Skipped (protected / built-in)</w:t>
            </w:r>
          </w:p>
        </w:tc>
        <w:tc>
          <w:tcPr>
            <w:tcW w:type="dxa" w:w="6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17</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18"/>
                <w:szCs w:val="18"/>
              </w:rPr>
              <w:t xml:space="preserve">Errors</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bCs/>
                <w:color w:val="375623"/>
                <w:sz w:val="18"/>
                <w:szCs w:val="18"/>
              </w:rPr>
              <w:t xml:space="preserve">0</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Resource Impact (What Would Be Deleted)</w:t>
      </w:r>
    </w:p>
    <w:p>
      <w:pPr>
        <w:spacing w:after="60" w:before="60"/>
        <w:jc w:val="left"/>
      </w:pPr>
      <w:r>
        <w:rPr>
          <w:rFonts w:ascii="Arial" w:cs="Arial" w:eastAsia="Arial" w:hAnsi="Arial"/>
          <w:b w:val="false"/>
          <w:bCs w:val="false"/>
          <w:i w:val="false"/>
          <w:iCs w:val="false"/>
          <w:color w:val="000000"/>
          <w:sz w:val="20"/>
          <w:szCs w:val="20"/>
        </w:rPr>
        <w:t xml:space="preserve">826 dev Git branches dominate entry count — expected; all contain PII in branch names.</w:t>
      </w:r>
    </w:p>
    <w:p>
      <w:pPr>
        <w:spacing w:after="8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200"/>
        <w:gridCol w:w="1300"/>
        <w:gridCol w:w="33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Resource Type</w:t>
            </w:r>
          </w:p>
        </w:tc>
        <w:tc>
          <w:tcPr>
            <w:tcW w:type="dxa" w:w="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center"/>
            </w:pPr>
            <w:r>
              <w:rPr>
                <w:rFonts w:ascii="Arial" w:cs="Arial" w:eastAsia="Arial" w:hAnsi="Arial"/>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Step</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Status</w:t>
            </w:r>
          </w:p>
        </w:tc>
        <w:tc>
          <w:tcPr>
            <w:tcW w:type="dxa" w:w="33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Scheduled Plans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OAuth Tokens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4</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invalidate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OAuth Client Apps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Users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6</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skipped</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All 3 users are admins — all protected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Looks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8</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Folders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9</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Database Connections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Themes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13</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 (1 built-in skipped)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Color Collections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User Attributes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15</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 (5 system attrs skipped)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Groups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16</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 (All Users group skipped)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Permission Sets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17</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 (6 built-in skipped)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Custom Roles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17</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Integration Hubs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18</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LookML Models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Dev Git Branches</w:t>
            </w:r>
          </w:p>
        </w:tc>
        <w:tc>
          <w:tcPr>
            <w:tcW w:type="dxa" w:w="7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center"/>
            </w:pPr>
            <w:r>
              <w:rPr>
                <w:rFonts w:ascii="Arial" w:cs="Arial" w:eastAsia="Arial" w:hAnsi="Arial"/>
                <w:b/>
                <w:bCs/>
                <w:color w:val="000000"/>
                <w:sz w:val="18"/>
                <w:szCs w:val="18"/>
              </w:rPr>
              <w:t xml:space="preserve">826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22</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595959"/>
                <w:sz w:val="18"/>
                <w:szCs w:val="18"/>
              </w:rPr>
              <w:t xml:space="preserve">dry_run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Would delete (jsq_looker/master protected)</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Skipped / Protected Resources (17 total)</w:t>
      </w:r>
    </w:p>
    <w:p>
      <w:pPr>
        <w:spacing w:after="60" w:before="60"/>
        <w:jc w:val="left"/>
      </w:pPr>
      <w:r>
        <w:rPr>
          <w:rFonts w:ascii="Arial" w:cs="Arial" w:eastAsia="Arial" w:hAnsi="Arial"/>
          <w:b w:val="false"/>
          <w:bCs w:val="false"/>
          <w:i w:val="false"/>
          <w:iCs w:val="false"/>
          <w:color w:val="000000"/>
          <w:sz w:val="20"/>
          <w:szCs w:val="20"/>
        </w:rPr>
        <w:t xml:space="preserve">All skips reflect correct behavior — built-in Looker objects and admin users intentionally preserved.</w:t>
      </w:r>
    </w:p>
    <w:p>
      <w:pPr>
        <w:spacing w:after="8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8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Resource Type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Resource ID(s)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Step</w:t>
            </w:r>
          </w:p>
        </w:tc>
        <w:tc>
          <w:tcPr>
            <w:tcW w:type="dxa" w:w="38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IDs: 2, 4, 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6</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admin user protected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theme</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 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13</w:t>
            </w:r>
          </w:p>
        </w:tc>
        <w:tc>
          <w:tcPr>
            <w:tcW w:type="dxa" w:w="38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built-in theme 'Looker'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user_attribute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IDs: 1,2,3,4,6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15</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system attribute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group</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 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16</w:t>
            </w:r>
          </w:p>
        </w:tc>
        <w:tc>
          <w:tcPr>
            <w:tcW w:type="dxa" w:w="38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built-in 'All Users' group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model_set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17</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built-in</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permission_set</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IDs: 1,7,8,9,10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17</w:t>
            </w:r>
          </w:p>
        </w:tc>
        <w:tc>
          <w:tcPr>
            <w:tcW w:type="dxa" w:w="38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built-in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git_branch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jsq_looker/master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Step 22</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18"/>
                <w:szCs w:val="18"/>
              </w:rPr>
              <w:t xml:space="preserve">protected branch</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Notable Observations — Instance 329</w:t>
      </w:r>
    </w:p>
    <w:p>
      <w:pPr>
        <w:pStyle w:val="ListParagraph"/>
        <w:numPr>
          <w:ilvl w:val="0"/>
          <w:numId w:val="2"/>
        </w:numPr>
        <w:spacing w:after="40" w:before="40"/>
      </w:pPr>
      <w:r>
        <w:rPr>
          <w:rFonts w:ascii="Arial" w:cs="Arial" w:eastAsia="Arial" w:hAnsi="Arial"/>
          <w:sz w:val="20"/>
          <w:szCs w:val="20"/>
        </w:rPr>
        <w:t xml:space="preserve">All 3 users are admins — zero non-admin users exist. Verify expected before live run.</w:t>
      </w:r>
    </w:p>
    <w:p>
      <w:pPr>
        <w:pStyle w:val="ListParagraph"/>
        <w:numPr>
          <w:ilvl w:val="0"/>
          <w:numId w:val="2"/>
        </w:numPr>
        <w:spacing w:after="40" w:before="40"/>
      </w:pPr>
      <w:r>
        <w:rPr>
          <w:rFonts w:ascii="Arial" w:cs="Arial" w:eastAsia="Arial" w:hAnsi="Arial"/>
          <w:sz w:val="20"/>
          <w:szCs w:val="20"/>
        </w:rPr>
        <w:t xml:space="preserve">826 dev branches flagged. Confirm Git PII cleanup in scope; budget ~15-20 min for live run.</w:t>
      </w:r>
    </w:p>
    <w:p>
      <w:pPr>
        <w:pStyle w:val="ListParagraph"/>
        <w:numPr>
          <w:ilvl w:val="0"/>
          <w:numId w:val="2"/>
        </w:numPr>
        <w:spacing w:after="40" w:before="40"/>
      </w:pPr>
      <w:r>
        <w:rPr>
          <w:rFonts w:ascii="Arial" w:cs="Arial" w:eastAsia="Arial" w:hAnsi="Arial"/>
          <w:sz w:val="20"/>
          <w:szCs w:val="20"/>
        </w:rPr>
        <w:t xml:space="preserve">Steps 3, 5, 10, 12, 19, 20 produced zero entries — alerts, boards, SSH, embed secrets, auth configs, caches absent.</w:t>
      </w:r>
    </w:p>
    <w:p>
      <w:pPr>
        <w:pStyle w:val="ListParagraph"/>
        <w:numPr>
          <w:ilvl w:val="0"/>
          <w:numId w:val="2"/>
        </w:numPr>
        <w:spacing w:after="40" w:before="40"/>
      </w:pPr>
      <w:r>
        <w:rPr>
          <w:rFonts w:ascii="Arial" w:cs="Arial" w:eastAsia="Arial" w:hAnsi="Arial"/>
          <w:sz w:val="20"/>
          <w:szCs w:val="20"/>
        </w:rPr>
        <w:t xml:space="preserve">2 DB connections present (vs 1 on Inst. 75). Names not visible in dry-run mode — confirm before executing live.</w:t>
      </w:r>
    </w:p>
    <w:p>
      <w:pPr>
        <w:spacing w:after="80" w:before="80"/>
      </w:pPr>
      <w:r>
        <w:t xml:space="preserve"/>
      </w:r>
    </w:p>
    <w:p>
      <w:r>
        <w:br w:type="page"/>
      </w:r>
    </w:p>
    <w:p>
      <w:pPr>
        <w:pStyle w:val="Heading2"/>
        <w:spacing w:after="120" w:before="280"/>
      </w:pPr>
      <w:r>
        <w:rPr>
          <w:rFonts w:ascii="Arial" w:cs="Arial" w:eastAsia="Arial" w:hAnsi="Arial"/>
          <w:b/>
          <w:bCs/>
          <w:color w:val="2E75B6"/>
          <w:sz w:val="26"/>
          <w:szCs w:val="26"/>
        </w:rPr>
        <w:t xml:space="preserve">6.3 Instance Comparison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40"/>
        <w:gridCol w:w="304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Dimension</w:t>
            </w:r>
          </w:p>
        </w:tc>
        <w:tc>
          <w:tcPr>
            <w:tcW w:type="dxa" w:w="30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Instance 75  (2026-04-13)</w:t>
            </w:r>
          </w:p>
        </w:tc>
        <w:tc>
          <w:tcPr>
            <w:tcW w:type="dxa" w:w="30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Instance 329  (2026-04-15)</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Run mode</w:t>
            </w:r>
          </w:p>
        </w:tc>
        <w:tc>
          <w:tcPr>
            <w:tcW w:type="dxa" w:w="3040"/>
            <w:tcBorders>
              <w:top w:val="single" w:color="CCCCCC" w:sz="1"/>
              <w:left w:val="single" w:color="CCCCCC" w:sz="1"/>
              <w:bottom w:val="single" w:color="CCCCCC" w:sz="1"/>
              <w:right w:val="single" w:color="CCCCCC" w:sz="1"/>
            </w:tcBorders>
            <w:shd w:fill="FFEB9C" w:val="clear"/>
            <w:tcMar>
              <w:top w:type="dxa" w:w="100"/>
              <w:left w:type="dxa" w:w="150"/>
              <w:bottom w:type="dxa" w:w="100"/>
              <w:right w:type="dxa" w:w="150"/>
            </w:tcMar>
            <w:vAlign w:val="center"/>
          </w:tcPr>
          <w:p>
            <w:pPr>
              <w:spacing w:after="0" w:before="0"/>
              <w:jc w:val="left"/>
            </w:pPr>
            <w:r>
              <w:rPr>
                <w:rFonts w:ascii="Arial" w:cs="Arial" w:eastAsia="Arial" w:hAnsi="Arial"/>
                <w:b/>
                <w:bCs/>
                <w:color w:val="7F6000"/>
                <w:sz w:val="20"/>
                <w:szCs w:val="20"/>
              </w:rPr>
              <w:t xml:space="preserve">LIVE</w:t>
            </w:r>
          </w:p>
        </w:tc>
        <w:tc>
          <w:tcPr>
            <w:tcW w:type="dxa" w:w="304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bCs/>
                <w:color w:val="375623"/>
                <w:sz w:val="20"/>
                <w:szCs w:val="20"/>
              </w:rPr>
              <w:t xml:space="preserve">DRY RUN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Steps executed</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11, 22 only (partial)</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All 1-23 (full)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Total entries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822</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920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Live deletions</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9C0006"/>
                <w:sz w:val="20"/>
                <w:szCs w:val="20"/>
              </w:rPr>
              <w:t xml:space="preserve">1  (connection: etl)</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375623"/>
                <w:sz w:val="20"/>
                <w:szCs w:val="20"/>
              </w:rPr>
              <w:t xml:space="preserve">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Errors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375623"/>
                <w:sz w:val="20"/>
                <w:szCs w:val="20"/>
              </w:rPr>
              <w:t xml:space="preserve">0</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375623"/>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Dev git branches</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821 found / 820 already 404</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826 would-delete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Database connections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1 (etl) — deleted</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2 — pending live run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Users (non-admin)</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Not scoped (step 6 not run)</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0 — all 3 users are admins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OAuth apps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Not scoped</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10 apps / 10 token sets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LookML models</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Not scoped</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4 — would delete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bCs/>
                <w:color w:val="000000"/>
                <w:sz w:val="20"/>
                <w:szCs w:val="20"/>
              </w:rPr>
              <w:t xml:space="preserve">Runtime</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~10 min (820 404-branch calls)</w:t>
            </w:r>
          </w:p>
        </w:tc>
        <w:tc>
          <w:tcPr>
            <w:tcW w:type="dxa" w:w="30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~50 sec (dry-run, no I/O wait)</w:t>
            </w:r>
          </w:p>
        </w:tc>
      </w:tr>
    </w:tbl>
    <w:p>
      <w:pPr>
        <w:spacing w:after="80" w:before="80"/>
      </w:pPr>
      <w:r>
        <w:t xml:space="preserve"/>
      </w:r>
    </w:p>
    <w:p>
      <w:pPr>
        <w:pStyle w:val="Heading3"/>
        <w:spacing w:after="100" w:before="200"/>
      </w:pPr>
      <w:r>
        <w:rPr>
          <w:rFonts w:ascii="Arial" w:cs="Arial" w:eastAsia="Arial" w:hAnsi="Arial"/>
          <w:b/>
          <w:bCs/>
          <w:color w:val="595959"/>
          <w:sz w:val="22"/>
          <w:szCs w:val="22"/>
        </w:rPr>
        <w:t xml:space="preserve">Cross-Instance Flags</w:t>
      </w:r>
    </w:p>
    <w:p>
      <w:pPr>
        <w:pStyle w:val="ListParagraph"/>
        <w:numPr>
          <w:ilvl w:val="0"/>
          <w:numId w:val="2"/>
        </w:numPr>
        <w:spacing w:after="40" w:before="40"/>
      </w:pPr>
      <w:r>
        <w:rPr>
          <w:rFonts w:ascii="Arial" w:cs="Arial" w:eastAsia="Arial" w:hAnsi="Arial"/>
          <w:sz w:val="20"/>
          <w:szCs w:val="20"/>
        </w:rPr>
        <w:t xml:space="preserve">Instance 329 live run expected ~15-20 min — 826 real branch deletes vs. 0 on Inst. 75.</w:t>
      </w:r>
    </w:p>
    <w:p>
      <w:pPr>
        <w:pStyle w:val="ListParagraph"/>
        <w:numPr>
          <w:ilvl w:val="0"/>
          <w:numId w:val="2"/>
        </w:numPr>
        <w:spacing w:after="40" w:before="40"/>
      </w:pPr>
      <w:r>
        <w:rPr>
          <w:rFonts w:ascii="Arial" w:cs="Arial" w:eastAsia="Arial" w:hAnsi="Arial"/>
          <w:sz w:val="20"/>
          <w:szCs w:val="20"/>
        </w:rPr>
        <w:t xml:space="preserve">Instance 75 partial run leaves steps 1-10, 13-21 unconfirmed. Earlier audit files (220103, 220554, 221023) may cover them — review before declaring Inst. 75 fully wiped.</w:t>
      </w:r>
    </w:p>
    <w:p>
      <w:pPr>
        <w:pStyle w:val="ListParagraph"/>
        <w:numPr>
          <w:ilvl w:val="0"/>
          <w:numId w:val="2"/>
        </w:numPr>
        <w:spacing w:after="40" w:before="40"/>
      </w:pPr>
      <w:r>
        <w:rPr>
          <w:rFonts w:ascii="Arial" w:cs="Arial" w:eastAsia="Arial" w:hAnsi="Arial"/>
          <w:sz w:val="20"/>
          <w:szCs w:val="20"/>
        </w:rPr>
        <w:t xml:space="preserve">Instance 329 has 10 OAuth apps with active tokens not present on Inst. 75. Confirm app GUIDs in dry-run log before live execution.</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7. Post-Wipe Checklist</w:t>
      </w:r>
    </w:p>
    <w:p>
      <w:pPr>
        <w:spacing w:after="60" w:before="60"/>
        <w:jc w:val="left"/>
      </w:pPr>
      <w:r>
        <w:rPr>
          <w:rFonts w:ascii="Arial" w:cs="Arial" w:eastAsia="Arial" w:hAnsi="Arial"/>
          <w:b w:val="false"/>
          <w:bCs w:val="false"/>
          <w:i w:val="false"/>
          <w:iCs w:val="false"/>
          <w:color w:val="000000"/>
          <w:sz w:val="20"/>
          <w:szCs w:val="20"/>
        </w:rPr>
        <w:t xml:space="preserve">Phase 1 (this script) is one part of a three-phase process. After a successful live wipe: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Phase 2 — Manual UI Actions</w:t>
      </w:r>
    </w:p>
    <w:p>
      <w:pPr>
        <w:pStyle w:val="ListParagraph"/>
        <w:numPr>
          <w:ilvl w:val="0"/>
          <w:numId w:val="3"/>
        </w:numPr>
        <w:spacing w:after="40" w:before="40"/>
      </w:pPr>
      <w:r>
        <w:rPr>
          <w:rFonts w:ascii="Arial" w:cs="Arial" w:eastAsia="Arial" w:hAnsi="Arial"/>
          <w:sz w:val="20"/>
          <w:szCs w:val="20"/>
        </w:rPr>
        <w:t xml:space="preserve">Log in to Looker Admin UI.</w:t>
      </w:r>
    </w:p>
    <w:p>
      <w:pPr>
        <w:pStyle w:val="ListParagraph"/>
        <w:numPr>
          <w:ilvl w:val="0"/>
          <w:numId w:val="3"/>
        </w:numPr>
        <w:spacing w:after="40" w:before="40"/>
      </w:pPr>
      <w:r>
        <w:rPr>
          <w:rFonts w:ascii="Arial" w:cs="Arial" w:eastAsia="Arial" w:hAnsi="Arial"/>
          <w:sz w:val="20"/>
          <w:szCs w:val="20"/>
        </w:rPr>
        <w:t xml:space="preserve">Navigate to Admin &gt; Projects and delete all LookML projects.</w:t>
      </w:r>
    </w:p>
    <w:p>
      <w:pPr>
        <w:pStyle w:val="ListParagraph"/>
        <w:numPr>
          <w:ilvl w:val="0"/>
          <w:numId w:val="3"/>
        </w:numPr>
        <w:spacing w:after="40" w:before="40"/>
      </w:pPr>
      <w:r>
        <w:rPr>
          <w:rFonts w:ascii="Arial" w:cs="Arial" w:eastAsia="Arial" w:hAnsi="Arial"/>
          <w:sz w:val="20"/>
          <w:szCs w:val="20"/>
        </w:rPr>
        <w:t xml:space="preserve">Navigate to Admin &gt; Trash and verify it is empty.</w:t>
      </w:r>
    </w:p>
    <w:p>
      <w:pPr>
        <w:pStyle w:val="ListParagraph"/>
        <w:numPr>
          <w:ilvl w:val="0"/>
          <w:numId w:val="3"/>
        </w:numPr>
        <w:spacing w:after="40" w:before="40"/>
      </w:pPr>
      <w:r>
        <w:rPr>
          <w:rFonts w:ascii="Arial" w:cs="Arial" w:eastAsia="Arial" w:hAnsi="Arial"/>
          <w:sz w:val="20"/>
          <w:szCs w:val="20"/>
        </w:rPr>
        <w:t xml:space="preserve">Review System Activity to confirm no unexpected objects remain.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Phase 3 — Looker Support Ticket</w:t>
      </w:r>
    </w:p>
    <w:p>
      <w:pPr>
        <w:pStyle w:val="ListParagraph"/>
        <w:numPr>
          <w:ilvl w:val="0"/>
          <w:numId w:val="3"/>
        </w:numPr>
        <w:spacing w:after="40" w:before="40"/>
      </w:pPr>
      <w:r>
        <w:rPr>
          <w:rFonts w:ascii="Arial" w:cs="Arial" w:eastAsia="Arial" w:hAnsi="Arial"/>
          <w:sz w:val="20"/>
          <w:szCs w:val="20"/>
        </w:rPr>
        <w:t xml:space="preserve">Request deletion of all remaining System Activity / event logs.</w:t>
      </w:r>
    </w:p>
    <w:p>
      <w:pPr>
        <w:pStyle w:val="ListParagraph"/>
        <w:numPr>
          <w:ilvl w:val="0"/>
          <w:numId w:val="3"/>
        </w:numPr>
        <w:spacing w:after="40" w:before="40"/>
      </w:pPr>
      <w:r>
        <w:rPr>
          <w:rFonts w:ascii="Arial" w:cs="Arial" w:eastAsia="Arial" w:hAnsi="Arial"/>
          <w:sz w:val="20"/>
          <w:szCs w:val="20"/>
        </w:rPr>
        <w:t xml:space="preserve">Request cleanup of remote Git repository branches.</w:t>
      </w:r>
    </w:p>
    <w:p>
      <w:pPr>
        <w:pStyle w:val="ListParagraph"/>
        <w:numPr>
          <w:ilvl w:val="0"/>
          <w:numId w:val="3"/>
        </w:numPr>
        <w:spacing w:after="40" w:before="40"/>
      </w:pPr>
      <w:r>
        <w:rPr>
          <w:rFonts w:ascii="Arial" w:cs="Arial" w:eastAsia="Arial" w:hAnsi="Arial"/>
          <w:sz w:val="20"/>
          <w:szCs w:val="20"/>
        </w:rPr>
        <w:t xml:space="preserve">Request confirmation that all backups have been purged.</w:t>
      </w:r>
    </w:p>
    <w:p>
      <w:pPr>
        <w:pStyle w:val="ListParagraph"/>
        <w:numPr>
          <w:ilvl w:val="0"/>
          <w:numId w:val="3"/>
        </w:numPr>
        <w:spacing w:after="40" w:before="40"/>
      </w:pPr>
      <w:r>
        <w:rPr>
          <w:rFonts w:ascii="Arial" w:cs="Arial" w:eastAsia="Arial" w:hAnsi="Arial"/>
          <w:sz w:val="20"/>
          <w:szCs w:val="20"/>
        </w:rPr>
        <w:t xml:space="preserve">Obtain a deletion attestation certificate from Looker/Google support.</w:t>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8. Troubleshooting</w:t>
      </w:r>
    </w:p>
    <w:p>
      <w:pPr>
        <w:spacing w:after="8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500"/>
        <w:gridCol w:w="558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Symptom</w:t>
            </w:r>
          </w:p>
        </w:tc>
        <w:tc>
          <w:tcPr>
            <w:tcW w:type="dxa" w:w="5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18"/>
                <w:szCs w:val="18"/>
              </w:rPr>
              <w:t xml:space="preserve">Resolution</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Cannot authenticate</w:t>
            </w:r>
          </w:p>
        </w:tc>
        <w:tc>
          <w:tcPr>
            <w:tcW w:type="dxa" w:w="55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Verify base URL, client ID, and secret. Check that the API key belongs to an Admin user.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OSError / Connection aborted errors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Transient network issue. Script auto-retries 2x. If persistent, check VPN/firewall and Looker instance health.</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Folders not fully deleted</w:t>
            </w:r>
          </w:p>
        </w:tc>
        <w:tc>
          <w:tcPr>
            <w:tcW w:type="dxa" w:w="55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Parent-before-child ordering edge case. Re-run Step 9 alone: --steps 9</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Git branch deletions fail</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Script must switch to dev mode first. Ensure the API user can switch workspace. Check for branch protection rules.</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405 errors on built-in objects</w:t>
            </w:r>
          </w:p>
        </w:tc>
        <w:tc>
          <w:tcPr>
            <w:tcW w:type="dxa" w:w="55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Expected. The script skips these automatically. No action needed.</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Embed secret step skipped entirely</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SDK version does not expose all_embed_secrets. This is a known SDK gap — skip is safe.</w:t>
            </w:r>
          </w:p>
        </w:tc>
      </w:tr>
    </w:tbl>
    <w:p>
      <w:pPr>
        <w:spacing w:after="80" w:before="80"/>
      </w:pPr>
      <w:r>
        <w:t xml:space="preserve"/>
      </w:r>
    </w:p>
    <w:p>
      <w:pPr>
        <w:spacing w:after="80" w:before="80"/>
      </w:pPr>
      <w:r>
        <w:t xml:space="preserve"/>
      </w:r>
    </w:p>
    <w:p>
      <w:pPr>
        <w:spacing w:before="200"/>
        <w:jc w:val="center"/>
      </w:pPr>
      <w:r>
        <w:rPr>
          <w:rFonts w:ascii="Arial" w:cs="Arial" w:eastAsia="Arial" w:hAnsi="Arial"/>
          <w:i/>
          <w:iCs/>
          <w:color w:val="595959"/>
          <w:sz w:val="18"/>
          <w:szCs w:val="18"/>
        </w:rPr>
        <w:t xml:space="preserve">— End of Document —</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595959"/>
        <w:sz w:val="16"/>
        <w:szCs w:val="16"/>
      </w:rPr>
      <w:t xml:space="preserve">Juniper Square · Data Product Services · Confidential</w:t>
    </w:r>
    <w: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595959"/>
        <w:sz w:val="18"/>
        <w:szCs w:val="18"/>
      </w:rPr>
      <w:t xml:space="preserve">Looker Instance Wipe — Process &amp; Audit Reference</w:t>
    </w:r>
    <w:r>
      <w:t xml:space="preserve">	</w:t>
    </w:r>
    <w:r>
      <w:rPr>
        <w:rFonts w:ascii="Arial" w:cs="Arial" w:eastAsia="Arial" w:hAnsi="Arial"/>
        <w:b/>
        <w:bCs/>
        <w:color w:val="9C0006"/>
        <w:sz w:val="18"/>
        <w:szCs w:val="18"/>
      </w:rPr>
      <w:t xml:space="preserve">INTERNAL /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2026-04-15T17:01:58.451Z</dcterms:created>
  <dcterms:modified xsi:type="dcterms:W3CDTF">2026-04-15T17:01:58.451Z</dcterms:modified>
</cp:coreProperties>
</file>

<file path=docProps/custom.xml><?xml version="1.0" encoding="utf-8"?>
<Properties xmlns="http://schemas.openxmlformats.org/officeDocument/2006/custom-properties" xmlns:vt="http://schemas.openxmlformats.org/officeDocument/2006/docPropsVTypes"/>
</file>