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Evaluación heurística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Marcos Rojas Alvarez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Esteban Palomar Murcia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Camilo Andres Losada Ramirez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Centro de la industria la empresa y los servicios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Sena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28/07/2025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