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>Access Database for the 201</w:t>
      </w:r>
      <w:r w:rsidR="009A4978">
        <w:rPr>
          <w:b/>
          <w:sz w:val="28"/>
          <w:szCs w:val="28"/>
        </w:rPr>
        <w:t>5</w:t>
      </w:r>
      <w:r w:rsidR="008B2454">
        <w:rPr>
          <w:b/>
          <w:sz w:val="28"/>
          <w:szCs w:val="28"/>
        </w:rPr>
        <w:t>-1</w:t>
      </w:r>
      <w:r w:rsidR="009A4978">
        <w:rPr>
          <w:b/>
          <w:sz w:val="28"/>
          <w:szCs w:val="28"/>
        </w:rPr>
        <w:t>6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8763A9">
        <w:rPr>
          <w:b/>
          <w:color w:val="FF0000"/>
          <w:sz w:val="28"/>
          <w:szCs w:val="28"/>
        </w:rPr>
        <w:t>Final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>The 201</w:t>
      </w:r>
      <w:r w:rsidR="009A4978">
        <w:rPr>
          <w:rFonts w:ascii="Arial" w:hAnsi="Arial" w:cs="Arial"/>
        </w:rPr>
        <w:t>5</w:t>
      </w:r>
      <w:r>
        <w:rPr>
          <w:rFonts w:ascii="Arial" w:hAnsi="Arial" w:cs="Arial"/>
        </w:rPr>
        <w:t>-1</w:t>
      </w:r>
      <w:r w:rsidR="009A4978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>that were collected in the 20</w:t>
      </w:r>
      <w:r w:rsidR="009A4978">
        <w:rPr>
          <w:rFonts w:ascii="Arial" w:eastAsia="Times New Roman" w:hAnsi="Arial" w:cs="Arial"/>
        </w:rPr>
        <w:t>15</w:t>
      </w:r>
      <w:r w:rsidR="008B2454" w:rsidRPr="00DA53CD">
        <w:rPr>
          <w:rFonts w:ascii="Arial" w:eastAsia="Times New Roman" w:hAnsi="Arial" w:cs="Arial"/>
        </w:rPr>
        <w:t>-1</w:t>
      </w:r>
      <w:r w:rsidR="009A4978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201</w:t>
      </w:r>
      <w:r w:rsidR="009A4978">
        <w:rPr>
          <w:rFonts w:ascii="Arial" w:eastAsia="Times New Roman" w:hAnsi="Arial" w:cs="Arial"/>
          <w:b/>
        </w:rPr>
        <w:t>5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201</w:t>
      </w:r>
      <w:r w:rsidR="009A4978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>-1</w:t>
      </w:r>
      <w:r w:rsidR="009A4978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 xml:space="preserve">, 12-month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201</w:t>
      </w:r>
      <w:r w:rsidR="009A4978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>-1</w:t>
      </w:r>
      <w:r w:rsidR="009A4978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>ompletions 201</w:t>
      </w:r>
      <w:r w:rsidR="009A4978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>-1</w:t>
      </w:r>
      <w:r w:rsidR="009A4978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201</w:t>
      </w:r>
      <w:r w:rsidR="0001453F">
        <w:rPr>
          <w:rFonts w:ascii="Arial" w:eastAsia="Times New Roman" w:hAnsi="Arial" w:cs="Arial"/>
          <w:b/>
        </w:rPr>
        <w:t>5</w:t>
      </w:r>
      <w:r w:rsidR="009A4978">
        <w:rPr>
          <w:rFonts w:ascii="Arial" w:eastAsia="Times New Roman" w:hAnsi="Arial" w:cs="Arial"/>
          <w:b/>
        </w:rPr>
        <w:t>-16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763A9">
        <w:rPr>
          <w:rFonts w:ascii="Arial" w:eastAsia="Times New Roman" w:hAnsi="Arial" w:cs="Arial"/>
        </w:rPr>
        <w:t xml:space="preserve">Admissions 2015-16, </w:t>
      </w:r>
      <w:r w:rsidR="008B2454" w:rsidRPr="00DA53CD">
        <w:rPr>
          <w:rFonts w:ascii="Arial" w:eastAsia="Times New Roman" w:hAnsi="Arial" w:cs="Arial"/>
        </w:rPr>
        <w:t>Gra</w:t>
      </w:r>
      <w:r w:rsidR="008568DD">
        <w:rPr>
          <w:rFonts w:ascii="Arial" w:eastAsia="Times New Roman" w:hAnsi="Arial" w:cs="Arial"/>
        </w:rPr>
        <w:t>duation Rates 201</w:t>
      </w:r>
      <w:r w:rsidR="009A4978">
        <w:rPr>
          <w:rFonts w:ascii="Arial" w:eastAsia="Times New Roman" w:hAnsi="Arial" w:cs="Arial"/>
        </w:rPr>
        <w:t>5</w:t>
      </w:r>
      <w:r w:rsidR="00B01B42">
        <w:rPr>
          <w:rFonts w:ascii="Arial" w:eastAsia="Times New Roman" w:hAnsi="Arial" w:cs="Arial"/>
        </w:rPr>
        <w:t>,</w:t>
      </w:r>
      <w:r w:rsidR="008568DD">
        <w:rPr>
          <w:rFonts w:ascii="Arial" w:eastAsia="Times New Roman" w:hAnsi="Arial" w:cs="Arial"/>
        </w:rPr>
        <w:t xml:space="preserve"> </w:t>
      </w:r>
      <w:r w:rsidR="008763A9">
        <w:rPr>
          <w:rFonts w:ascii="Arial" w:eastAsia="Times New Roman" w:hAnsi="Arial" w:cs="Arial"/>
        </w:rPr>
        <w:t xml:space="preserve">Outcome Measures 2015 and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>inancial Aid 201</w:t>
      </w:r>
      <w:r w:rsidR="009A4978">
        <w:rPr>
          <w:rFonts w:ascii="Arial" w:eastAsia="Times New Roman" w:hAnsi="Arial" w:cs="Arial"/>
        </w:rPr>
        <w:t>4</w:t>
      </w:r>
      <w:r w:rsidR="008B2454" w:rsidRPr="00DA53CD">
        <w:rPr>
          <w:rFonts w:ascii="Arial" w:eastAsia="Times New Roman" w:hAnsi="Arial" w:cs="Arial"/>
        </w:rPr>
        <w:t>-</w:t>
      </w:r>
      <w:r w:rsidR="008763A9">
        <w:rPr>
          <w:rFonts w:ascii="Arial" w:eastAsia="Times New Roman" w:hAnsi="Arial" w:cs="Arial"/>
        </w:rPr>
        <w:t>15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201</w:t>
      </w:r>
      <w:r w:rsidR="009A4978">
        <w:rPr>
          <w:rFonts w:ascii="Arial" w:eastAsia="Times New Roman" w:hAnsi="Arial" w:cs="Arial"/>
          <w:b/>
        </w:rPr>
        <w:t>6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201</w:t>
      </w:r>
      <w:r w:rsidR="009A4978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>, Finance fiscal year 201</w:t>
      </w:r>
      <w:r w:rsidR="009A4978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Human Resource</w:t>
      </w:r>
      <w:r w:rsidR="00006111">
        <w:rPr>
          <w:rFonts w:ascii="Arial" w:eastAsia="Times New Roman" w:hAnsi="Arial" w:cs="Arial"/>
        </w:rPr>
        <w:t xml:space="preserve">s </w:t>
      </w:r>
      <w:r>
        <w:rPr>
          <w:rFonts w:ascii="Arial" w:eastAsia="Times New Roman" w:hAnsi="Arial" w:cs="Arial"/>
        </w:rPr>
        <w:t>201</w:t>
      </w:r>
      <w:r w:rsidR="009A4978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>-1</w:t>
      </w:r>
      <w:r w:rsidR="009A4978">
        <w:rPr>
          <w:rFonts w:ascii="Arial" w:eastAsia="Times New Roman" w:hAnsi="Arial" w:cs="Arial"/>
        </w:rPr>
        <w:t>6</w:t>
      </w:r>
      <w:r w:rsidR="00955DFA">
        <w:rPr>
          <w:rFonts w:ascii="Arial" w:eastAsia="Times New Roman" w:hAnsi="Arial" w:cs="Arial"/>
        </w:rPr>
        <w:t>, and Academic Libraries</w:t>
      </w:r>
      <w:r w:rsidR="00B01B42">
        <w:rPr>
          <w:rFonts w:ascii="Arial" w:eastAsia="Times New Roman" w:hAnsi="Arial" w:cs="Arial"/>
        </w:rPr>
        <w:t>, 201</w:t>
      </w:r>
      <w:r w:rsidR="009A4978">
        <w:rPr>
          <w:rFonts w:ascii="Arial" w:eastAsia="Times New Roman" w:hAnsi="Arial" w:cs="Arial"/>
        </w:rPr>
        <w:t>4</w:t>
      </w:r>
      <w:r w:rsidR="00B01B42">
        <w:rPr>
          <w:rFonts w:ascii="Arial" w:eastAsia="Times New Roman" w:hAnsi="Arial" w:cs="Arial"/>
        </w:rPr>
        <w:t>-1</w:t>
      </w:r>
      <w:r w:rsidR="009A4978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>e 201</w:t>
      </w:r>
      <w:r w:rsidR="009A4978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>-1</w:t>
      </w:r>
      <w:r w:rsidR="009A4978">
        <w:rPr>
          <w:rFonts w:ascii="Arial" w:eastAsia="Times New Roman" w:hAnsi="Arial" w:cs="Arial"/>
        </w:rPr>
        <w:t>6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8763A9">
        <w:rPr>
          <w:rFonts w:ascii="Arial" w:eastAsia="Times New Roman" w:hAnsi="Arial" w:cs="Arial"/>
          <w:b/>
          <w:color w:val="FF0000"/>
        </w:rPr>
        <w:t>Final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201</w:t>
      </w:r>
      <w:r w:rsidR="009A4978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>-1</w:t>
      </w:r>
      <w:r w:rsidR="009A4978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</w:t>
      </w:r>
      <w:r w:rsidR="006961CA">
        <w:rPr>
          <w:rFonts w:ascii="Arial" w:eastAsia="Times New Roman" w:hAnsi="Arial" w:cs="Arial"/>
        </w:rPr>
        <w:t>were</w:t>
      </w:r>
      <w:r w:rsidR="008B2454" w:rsidRPr="00DA53CD">
        <w:rPr>
          <w:rFonts w:ascii="Arial" w:eastAsia="Times New Roman" w:hAnsi="Arial" w:cs="Arial"/>
        </w:rPr>
        <w:t xml:space="preserve"> allowed to submit revisions to their 201</w:t>
      </w:r>
      <w:r w:rsidR="001D3217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>-1</w:t>
      </w:r>
      <w:r w:rsidR="001D3217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 xml:space="preserve"> submission through the 201</w:t>
      </w:r>
      <w:r w:rsidR="001D3217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>-1</w:t>
      </w:r>
      <w:r w:rsidR="001D3217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553EBF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>ystem. The 201</w:t>
      </w:r>
      <w:r w:rsidR="001D3217">
        <w:rPr>
          <w:rFonts w:ascii="Arial" w:eastAsia="Times New Roman" w:hAnsi="Arial" w:cs="Arial"/>
        </w:rPr>
        <w:t>5</w:t>
      </w:r>
      <w:r w:rsidR="008B2454" w:rsidRPr="00DA53CD">
        <w:rPr>
          <w:rFonts w:ascii="Arial" w:eastAsia="Times New Roman" w:hAnsi="Arial" w:cs="Arial"/>
        </w:rPr>
        <w:t>-1</w:t>
      </w:r>
      <w:r w:rsidR="001D3217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 xml:space="preserve"> provisional data </w:t>
      </w:r>
      <w:r w:rsidR="006961CA">
        <w:rPr>
          <w:rFonts w:ascii="Arial" w:eastAsia="Times New Roman" w:hAnsi="Arial" w:cs="Arial"/>
        </w:rPr>
        <w:t>were</w:t>
      </w:r>
      <w:r w:rsidR="008B2454" w:rsidRPr="00DA53CD">
        <w:rPr>
          <w:rFonts w:ascii="Arial" w:eastAsia="Times New Roman" w:hAnsi="Arial" w:cs="Arial"/>
        </w:rPr>
        <w:t xml:space="preserve"> then</w:t>
      </w:r>
      <w:r w:rsidR="006961CA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 xml:space="preserve">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B6675D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201</w:t>
      </w:r>
      <w:r w:rsidR="001D3217">
        <w:rPr>
          <w:rFonts w:ascii="Arial" w:hAnsi="Arial" w:cs="Arial"/>
        </w:rPr>
        <w:t>6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1D3217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7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IPEDS201</w:t>
      </w:r>
      <w:r w:rsidR="001D3217">
        <w:rPr>
          <w:rFonts w:ascii="Arial" w:hAnsi="Arial" w:cs="Arial"/>
        </w:rPr>
        <w:t>5</w:t>
      </w:r>
      <w:r w:rsidR="0043244A">
        <w:rPr>
          <w:rFonts w:ascii="Arial" w:hAnsi="Arial" w:cs="Arial"/>
        </w:rPr>
        <w:t>1</w:t>
      </w:r>
      <w:r w:rsidR="001D3217">
        <w:rPr>
          <w:rFonts w:ascii="Arial" w:hAnsi="Arial" w:cs="Arial"/>
        </w:rPr>
        <w:t>6</w:t>
      </w:r>
      <w:r w:rsidR="00572EAF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62739A" w:rsidRDefault="0062739A" w:rsidP="00DA53CD">
      <w:pPr>
        <w:rPr>
          <w:rFonts w:ascii="Arial" w:hAnsi="Arial" w:cs="Arial"/>
        </w:rPr>
      </w:pP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following data files are included in</w:t>
      </w:r>
      <w:r w:rsidR="00D43A6F">
        <w:rPr>
          <w:rFonts w:ascii="Arial" w:hAnsi="Arial" w:cs="Arial"/>
        </w:rPr>
        <w:t xml:space="preserve"> 201</w:t>
      </w:r>
      <w:r w:rsidR="001D3217">
        <w:rPr>
          <w:rFonts w:ascii="Arial" w:hAnsi="Arial" w:cs="Arial"/>
        </w:rPr>
        <w:t>5</w:t>
      </w:r>
      <w:r w:rsidR="00D43A6F">
        <w:rPr>
          <w:rFonts w:ascii="Arial" w:hAnsi="Arial" w:cs="Arial"/>
        </w:rPr>
        <w:t>-1</w:t>
      </w:r>
      <w:r w:rsidR="001D3217">
        <w:rPr>
          <w:rFonts w:ascii="Arial" w:hAnsi="Arial" w:cs="Arial"/>
        </w:rPr>
        <w:t>6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_201</w:t>
      </w:r>
      <w:r w:rsidR="001D3217">
        <w:rPr>
          <w:rFonts w:ascii="Arial" w:hAnsi="Arial" w:cs="Arial"/>
        </w:rPr>
        <w:t>5</w:t>
      </w:r>
      <w:r w:rsidR="00B92835">
        <w:rPr>
          <w:rFonts w:ascii="Arial" w:hAnsi="Arial" w:cs="Arial"/>
        </w:rPr>
        <w:t>-1</w:t>
      </w:r>
      <w:r w:rsidR="00BE21BE">
        <w:rPr>
          <w:rFonts w:ascii="Arial" w:hAnsi="Arial" w:cs="Arial"/>
        </w:rPr>
        <w:t>6</w:t>
      </w:r>
      <w:bookmarkStart w:id="0" w:name="_GoBack"/>
      <w:bookmarkEnd w:id="0"/>
      <w:r w:rsidR="00B92835">
        <w:rPr>
          <w:rFonts w:ascii="Arial" w:hAnsi="Arial" w:cs="Arial"/>
        </w:rPr>
        <w:t>_</w:t>
      </w:r>
      <w:r w:rsidR="0092124F">
        <w:rPr>
          <w:rFonts w:ascii="Arial" w:hAnsi="Arial" w:cs="Arial"/>
        </w:rPr>
        <w:t>Final</w:t>
      </w:r>
      <w:r w:rsidR="00B92835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1D3217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>1</w:t>
      </w:r>
      <w:r w:rsidR="001D3217">
        <w:rPr>
          <w:rFonts w:ascii="Arial" w:eastAsia="Times New Roman" w:hAnsi="Arial" w:cs="Arial"/>
        </w:rPr>
        <w:t>6</w:t>
      </w:r>
      <w:r>
        <w:rPr>
          <w:rFonts w:ascii="Arial" w:eastAsia="Times New Roman" w:hAnsi="Arial" w:cs="Arial"/>
        </w:rPr>
        <w:t>.MDB (</w:t>
      </w:r>
      <w:r w:rsidR="0092124F">
        <w:rPr>
          <w:rFonts w:ascii="Arial" w:eastAsia="Times New Roman" w:hAnsi="Arial" w:cs="Arial"/>
        </w:rPr>
        <w:t>519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1D3217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>1</w:t>
      </w:r>
      <w:r w:rsidR="001D3217">
        <w:rPr>
          <w:rFonts w:ascii="Arial" w:eastAsia="Times New Roman" w:hAnsi="Arial" w:cs="Arial"/>
        </w:rPr>
        <w:t>6</w:t>
      </w:r>
      <w:r w:rsidR="00572EAF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Tables1</w:t>
      </w:r>
      <w:r w:rsidR="001D3217">
        <w:rPr>
          <w:rFonts w:ascii="Arial" w:eastAsia="Times New Roman" w:hAnsi="Arial" w:cs="Arial"/>
        </w:rPr>
        <w:t>5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ble1</w:t>
      </w:r>
      <w:r w:rsidR="001D3217">
        <w:rPr>
          <w:rFonts w:ascii="Arial" w:eastAsia="Times New Roman" w:hAnsi="Arial" w:cs="Arial"/>
        </w:rPr>
        <w:t>5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artable1</w:t>
      </w:r>
      <w:r w:rsidR="001D3217">
        <w:rPr>
          <w:rFonts w:ascii="Arial" w:eastAsia="Times New Roman" w:hAnsi="Arial" w:cs="Arial"/>
        </w:rPr>
        <w:t>5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ets1</w:t>
      </w:r>
      <w:r w:rsidR="001D3217">
        <w:rPr>
          <w:rFonts w:ascii="Arial" w:eastAsia="Times New Roman" w:hAnsi="Arial" w:cs="Arial"/>
        </w:rPr>
        <w:t>5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314886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Tables1</w:t>
      </w:r>
      <w:r w:rsidR="001D3217">
        <w:rPr>
          <w:rFonts w:ascii="Arial" w:eastAsia="Times New Roman" w:hAnsi="Arial" w:cs="Arial"/>
        </w:rPr>
        <w:t>5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able1</w:t>
      </w:r>
      <w:r w:rsidR="001D3217">
        <w:rPr>
          <w:rFonts w:ascii="Arial" w:eastAsia="Times New Roman" w:hAnsi="Arial" w:cs="Arial"/>
        </w:rPr>
        <w:t>5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ets1</w:t>
      </w:r>
      <w:r w:rsidR="001D3217">
        <w:rPr>
          <w:rFonts w:ascii="Arial" w:eastAsia="Times New Roman" w:hAnsi="Arial" w:cs="Arial"/>
        </w:rPr>
        <w:t>5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81F" w:rsidRDefault="00F0581F" w:rsidP="0062739A">
      <w:pPr>
        <w:spacing w:after="0" w:line="240" w:lineRule="auto"/>
      </w:pPr>
      <w:r>
        <w:separator/>
      </w:r>
    </w:p>
  </w:endnote>
  <w:endnote w:type="continuationSeparator" w:id="0">
    <w:p w:rsidR="00F0581F" w:rsidRDefault="00F0581F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2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81F" w:rsidRDefault="00F0581F" w:rsidP="0062739A">
      <w:pPr>
        <w:spacing w:after="0" w:line="240" w:lineRule="auto"/>
      </w:pPr>
      <w:r>
        <w:separator/>
      </w:r>
    </w:p>
  </w:footnote>
  <w:footnote w:type="continuationSeparator" w:id="0">
    <w:p w:rsidR="00F0581F" w:rsidRDefault="00F0581F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1073E"/>
    <w:rsid w:val="0001453F"/>
    <w:rsid w:val="00070E34"/>
    <w:rsid w:val="00075582"/>
    <w:rsid w:val="000C1A74"/>
    <w:rsid w:val="000C3B45"/>
    <w:rsid w:val="0010037F"/>
    <w:rsid w:val="00123410"/>
    <w:rsid w:val="001D3217"/>
    <w:rsid w:val="00290924"/>
    <w:rsid w:val="002E31CB"/>
    <w:rsid w:val="00314886"/>
    <w:rsid w:val="003175BB"/>
    <w:rsid w:val="00410B2B"/>
    <w:rsid w:val="0043244A"/>
    <w:rsid w:val="004D5B10"/>
    <w:rsid w:val="004E398E"/>
    <w:rsid w:val="005526DA"/>
    <w:rsid w:val="00553EBF"/>
    <w:rsid w:val="00572EAF"/>
    <w:rsid w:val="0062739A"/>
    <w:rsid w:val="00691223"/>
    <w:rsid w:val="006961CA"/>
    <w:rsid w:val="006D7796"/>
    <w:rsid w:val="006E3AE1"/>
    <w:rsid w:val="007D777C"/>
    <w:rsid w:val="007F27A1"/>
    <w:rsid w:val="0083365E"/>
    <w:rsid w:val="008568DD"/>
    <w:rsid w:val="008763A9"/>
    <w:rsid w:val="008A6F3A"/>
    <w:rsid w:val="008B2454"/>
    <w:rsid w:val="008E672A"/>
    <w:rsid w:val="0092124F"/>
    <w:rsid w:val="00955DFA"/>
    <w:rsid w:val="00991CDC"/>
    <w:rsid w:val="009A4978"/>
    <w:rsid w:val="00A25FB4"/>
    <w:rsid w:val="00A52DEC"/>
    <w:rsid w:val="00AE7E74"/>
    <w:rsid w:val="00AF4537"/>
    <w:rsid w:val="00B01B42"/>
    <w:rsid w:val="00B03548"/>
    <w:rsid w:val="00B6675D"/>
    <w:rsid w:val="00B67131"/>
    <w:rsid w:val="00B92835"/>
    <w:rsid w:val="00BE21BE"/>
    <w:rsid w:val="00C05798"/>
    <w:rsid w:val="00CA3023"/>
    <w:rsid w:val="00CB1A4D"/>
    <w:rsid w:val="00D367C3"/>
    <w:rsid w:val="00D43A6F"/>
    <w:rsid w:val="00D823AB"/>
    <w:rsid w:val="00DA53CD"/>
    <w:rsid w:val="00DD7948"/>
    <w:rsid w:val="00DE10B7"/>
    <w:rsid w:val="00E4742F"/>
    <w:rsid w:val="00EE6163"/>
    <w:rsid w:val="00F0581F"/>
    <w:rsid w:val="00FA5678"/>
    <w:rsid w:val="00FC2E21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ces.ed.gov/ipe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Authorised User</cp:lastModifiedBy>
  <cp:revision>19</cp:revision>
  <cp:lastPrinted>2016-03-28T12:10:00Z</cp:lastPrinted>
  <dcterms:created xsi:type="dcterms:W3CDTF">2016-03-28T12:17:00Z</dcterms:created>
  <dcterms:modified xsi:type="dcterms:W3CDTF">2018-07-30T12:43:00Z</dcterms:modified>
</cp:coreProperties>
</file>