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TEST health check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Four-day week health check for Monday, October 11 to Sunday, October 17, 2027. This is a test copy for Chapter 4.5. Don't send it to anyone. Fictional sample file for Microsoft Copilot Visual Bible, Book 4.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</w:rPr>
        <w:t xml:space="preserve">Summary: </w:t>
      </w:r>
      <w:r>
        <w:rPr>
          <w:rFonts w:ascii="Calibri" w:cs="Calibri" w:eastAsia="Calibri" w:hAnsi="Calibri"/>
        </w:rPr>
        <w:t xml:space="preserve">Answer rates held above 95% in all three teams. Two days went above the 60-second wait line: Support on Monday and Dispatch on Friday. Three actions are overdue.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Results by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900"/>
        <w:gridCol w:w="17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Team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Rows read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Calls received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Answer rate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Average wait (s)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Support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1,281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95.2%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49.4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Billing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514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96.5%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34.5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Dispatch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507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95.3%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46.5</w:t>
            </w:r>
          </w:p>
        </w:tc>
      </w:tr>
    </w:tbl>
    <w:p>
      <w:pPr>
        <w:spacing w:before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Average wait is weighted by calls answered. Billing has no Friday rows because the team is off on Fridays.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Days when average wait went above 60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Support, Monday, October 11: 63.2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Dispatch, Friday, October 15: 66.8 seconds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Overdue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100"/>
        <w:gridCol w:w="1700"/>
        <w:gridCol w:w="1300"/>
        <w:gridCol w:w="146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Due date</w:t>
            </w:r>
          </w:p>
        </w:tc>
        <w:tc>
          <w:tcPr>
            <w:tcW w:type="dxa" w:w="1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Days overdue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A10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Confirm whether the Dispatch handsets are on the old supplier contract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Tomasz Kowalski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2027-09-30</w:t>
            </w:r>
          </w:p>
        </w:tc>
        <w:tc>
          <w:tcPr>
            <w:tcW w:type="dxa" w:w="1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A11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Agree month-end close cover for Billing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Sofia Martinez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2027-10-08</w:t>
            </w:r>
          </w:p>
        </w:tc>
        <w:tc>
          <w:tcPr>
            <w:tcW w:type="dxa" w:w="1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A12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Update the FAQ for the customer letter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Amara Okafor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2027-10-15</w:t>
            </w:r>
          </w:p>
        </w:tc>
        <w:tc>
          <w:tcPr>
            <w:tcW w:type="dxa" w:w="1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</w:tr>
    </w:tbl>
    <w:p>
      <w:pPr>
        <w:spacing w:before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Counted as of Monday, October 18, 2027. A15 has no due date, so it isn't counted.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TEST health check.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00" w:before="26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health check</dc:title>
  <dc:creator>Microsoft Copilot Visual Bible (sample file)</dc:creator>
  <cp:lastModifiedBy>Un-named</cp:lastModifiedBy>
  <cp:revision>1</cp:revision>
  <dcterms:created xsi:type="dcterms:W3CDTF">2026-10-10T07:59:43.076Z</dcterms:created>
  <dcterms:modified xsi:type="dcterms:W3CDTF">2026-10-10T07:59:43.076Z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