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color w:val="5F6B73"/>
          <w:sz w:val="16"/>
          <w:szCs w:val="16"/>
        </w:rPr>
        <w:t xml:space="preserve">For the business project in your AI assistant</w:t>
      </w:r>
    </w:p>
    <w:p>
      <w:pPr>
        <w:pStyle w:val="Heading1"/>
      </w:pPr>
      <w:r>
        <w:rPr>
          <w:rFonts w:ascii="Arial" w:cs="Arial" w:eastAsia="Arial" w:hAnsi="Arial"/>
        </w:rPr>
        <w:t xml:space="preserve">Funmi's Kitchen: business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trPr>
        <w:tc>
          <w:tcPr>
            <w:tcW w:type="dxa" w:w="10080"/>
            <w:tcBorders>
              <w:top w:val="none" w:color="FFFFFF" w:sz="0"/>
              <w:left w:val="single" w:color="2E7D7A" w:sz="24"/>
              <w:bottom w:val="none" w:color="FFFFFF" w:sz="0"/>
              <w:right w:val="none" w:color="FFFFFF" w:sz="0"/>
            </w:tcBorders>
            <w:shd w:fill="E3F0EE" w:color="auto" w:val="clear"/>
            <w:tcMar>
              <w:top w:type="dxa" w:w="120"/>
              <w:left w:type="dxa" w:w="200"/>
              <w:bottom w:type="dxa" w:w="120"/>
              <w:right w:type="dxa" w:w="200"/>
            </w:tcMar>
          </w:tcPr>
          <w:p>
            <w:pPr>
              <w:spacing w:after="0" w:before="0"/>
            </w:pPr>
            <w:r>
              <w:rPr>
                <w:rFonts w:ascii="Arial" w:cs="Arial" w:eastAsia="Arial" w:hAnsi="Arial"/>
                <w:b/>
                <w:bCs/>
                <w:color w:val="26313A"/>
                <w:sz w:val="20"/>
                <w:szCs w:val="20"/>
              </w:rPr>
              <w:t xml:space="preserve">Instruction for the assistant:</w:t>
            </w:r>
            <w:r>
              <w:rPr>
                <w:rFonts w:ascii="Arial" w:cs="Arial" w:eastAsia="Arial" w:hAnsi="Arial"/>
                <w:color w:val="26313A"/>
                <w:sz w:val="20"/>
                <w:szCs w:val="20"/>
              </w:rPr>
              <w:t xml:space="preserve"> Use only the prices and policies in this document. Never invent a price, product, or policy. If a customer asks something this document doesn't answer, say so and suggest they contact us.</w:t>
            </w:r>
          </w:p>
        </w:tc>
      </w:tr>
    </w:tbl>
    <w:p>
      <w:pPr>
        <w:pStyle w:val="Heading2"/>
        <w:keepNext/>
      </w:pPr>
      <w:r>
        <w:rPr>
          <w:rFonts w:ascii="Arial" w:cs="Arial" w:eastAsia="Arial" w:hAnsi="Arial"/>
        </w:rPr>
        <w:t xml:space="preserve">About us</w:t>
      </w:r>
    </w:p>
    <w:p>
      <w:pPr>
        <w:spacing w:after="140" w:before="0"/>
      </w:pPr>
      <w:r>
        <w:rPr>
          <w:rFonts w:ascii="Arial" w:cs="Arial" w:eastAsia="Arial" w:hAnsi="Arial"/>
          <w:color w:val="26313A"/>
          <w:sz w:val="22"/>
          <w:szCs w:val="22"/>
        </w:rPr>
        <w:t xml:space="preserve">Funmi's Kitchen is a family-run neighborhood bakery and catering kitchen at 418 Larkin Street, Columbus, OH 43206. Owner: Funmi Adebayo. Two part-time staff. Open since 2018.</w:t>
      </w:r>
    </w:p>
    <w:p>
      <w:pPr>
        <w:spacing w:after="140" w:before="0"/>
      </w:pPr>
      <w:r>
        <w:rPr>
          <w:rFonts w:ascii="Arial" w:cs="Arial" w:eastAsia="Arial" w:hAnsi="Arial"/>
          <w:color w:val="26313A"/>
          <w:sz w:val="22"/>
          <w:szCs w:val="22"/>
        </w:rPr>
        <w:t xml:space="preserve">Phone (614) 555-0147  |  Email orders@funmis-kitchen.example  |  Web funmis-kitchen.example  |  @funmiskitchen on Instagram and Facebook</w:t>
      </w:r>
    </w:p>
    <w:p>
      <w:pPr>
        <w:pStyle w:val="Heading2"/>
        <w:keepNext/>
      </w:pPr>
      <w:r>
        <w:rPr>
          <w:rFonts w:ascii="Arial" w:cs="Arial" w:eastAsia="Arial" w:hAnsi="Arial"/>
        </w:rPr>
        <w:t xml:space="preserve">Opening hours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6580"/>
      </w:tblGrid>
      <w:tr>
        <w:trPr>
          <w:cantSplit/>
          <w:tblHeader/>
        </w:trPr>
        <w:tc>
          <w:tcPr>
            <w:tcW w:type="dxa" w:w="3500"/>
            <w:tcBorders>
              <w:top w:val="single" w:color="C9D3D6" w:sz="4"/>
              <w:left w:val="single" w:color="C9D3D6" w:sz="4"/>
              <w:bottom w:val="single" w:color="C9D3D6" w:sz="4"/>
              <w:right w:val="single" w:color="C9D3D6" w:sz="4"/>
            </w:tcBorders>
            <w:shd w:fill="2E7D7A" w:color="auto" w:val="clear"/>
            <w:tcMar>
              <w:top w:type="dxa" w:w="80"/>
              <w:left w:type="dxa" w:w="110"/>
              <w:bottom w:type="dxa" w:w="80"/>
              <w:right w:type="dxa" w:w="110"/>
            </w:tcMar>
            <w:vAlign w:val="top"/>
          </w:tcPr>
          <w:p>
            <w:pPr>
              <w:spacing w:after="0" w:before="0"/>
            </w:pPr>
            <w:r>
              <w:rPr>
                <w:rFonts w:ascii="Arial" w:cs="Arial" w:eastAsia="Arial" w:hAnsi="Arial"/>
                <w:b/>
                <w:bCs/>
                <w:color w:val="FFFFFF"/>
                <w:sz w:val="20"/>
                <w:szCs w:val="20"/>
              </w:rPr>
              <w:t xml:space="preserve">Day</w:t>
            </w:r>
          </w:p>
        </w:tc>
        <w:tc>
          <w:tcPr>
            <w:tcW w:type="dxa" w:w="6580"/>
            <w:tcBorders>
              <w:top w:val="single" w:color="C9D3D6" w:sz="4"/>
              <w:left w:val="single" w:color="C9D3D6" w:sz="4"/>
              <w:bottom w:val="single" w:color="C9D3D6" w:sz="4"/>
              <w:right w:val="single" w:color="C9D3D6" w:sz="4"/>
            </w:tcBorders>
            <w:shd w:fill="2E7D7A" w:color="auto" w:val="clear"/>
            <w:tcMar>
              <w:top w:type="dxa" w:w="80"/>
              <w:left w:type="dxa" w:w="110"/>
              <w:bottom w:type="dxa" w:w="80"/>
              <w:right w:type="dxa" w:w="110"/>
            </w:tcMar>
            <w:vAlign w:val="top"/>
          </w:tcPr>
          <w:p>
            <w:pPr>
              <w:spacing w:after="0" w:before="0"/>
            </w:pPr>
            <w:r>
              <w:rPr>
                <w:rFonts w:ascii="Arial" w:cs="Arial" w:eastAsia="Arial" w:hAnsi="Arial"/>
                <w:b/>
                <w:bCs/>
                <w:color w:val="FFFFFF"/>
                <w:sz w:val="20"/>
                <w:szCs w:val="20"/>
              </w:rPr>
              <w:t xml:space="preserve">Hours</w:t>
            </w:r>
          </w:p>
        </w:tc>
      </w:tr>
      <w:tr>
        <w:trPr>
          <w:cantSplit/>
          <w:tblHeader w:val="false"/>
        </w:trPr>
        <w:tc>
          <w:tcPr>
            <w:tcW w:type="dxa" w:w="3500"/>
            <w:tcBorders>
              <w:top w:val="single" w:color="C9D3D6" w:sz="4"/>
              <w:left w:val="single" w:color="C9D3D6" w:sz="4"/>
              <w:bottom w:val="single" w:color="C9D3D6" w:sz="4"/>
              <w:right w:val="single" w:color="C9D3D6" w:sz="4"/>
            </w:tcBorders>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Monday</w:t>
            </w:r>
          </w:p>
        </w:tc>
        <w:tc>
          <w:tcPr>
            <w:tcW w:type="dxa" w:w="6580"/>
            <w:tcBorders>
              <w:top w:val="single" w:color="C9D3D6" w:sz="4"/>
              <w:left w:val="single" w:color="C9D3D6" w:sz="4"/>
              <w:bottom w:val="single" w:color="C9D3D6" w:sz="4"/>
              <w:right w:val="single" w:color="C9D3D6" w:sz="4"/>
            </w:tcBorders>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Closed</w:t>
            </w:r>
          </w:p>
        </w:tc>
      </w:tr>
      <w:tr>
        <w:trPr>
          <w:cantSplit/>
          <w:tblHeader w:val="false"/>
        </w:trPr>
        <w:tc>
          <w:tcPr>
            <w:tcW w:type="dxa" w:w="3500"/>
            <w:tcBorders>
              <w:top w:val="single" w:color="C9D3D6" w:sz="4"/>
              <w:left w:val="single" w:color="C9D3D6" w:sz="4"/>
              <w:bottom w:val="single" w:color="C9D3D6" w:sz="4"/>
              <w:right w:val="single" w:color="C9D3D6" w:sz="4"/>
            </w:tcBorders>
            <w:shd w:fill="F2F2F2" w:color="auto" w:val="clear"/>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Tuesday to Friday</w:t>
            </w:r>
          </w:p>
        </w:tc>
        <w:tc>
          <w:tcPr>
            <w:tcW w:type="dxa" w:w="6580"/>
            <w:tcBorders>
              <w:top w:val="single" w:color="C9D3D6" w:sz="4"/>
              <w:left w:val="single" w:color="C9D3D6" w:sz="4"/>
              <w:bottom w:val="single" w:color="C9D3D6" w:sz="4"/>
              <w:right w:val="single" w:color="C9D3D6" w:sz="4"/>
            </w:tcBorders>
            <w:shd w:fill="F2F2F2" w:color="auto" w:val="clear"/>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7:00 a.m. to 6:00 p.m.</w:t>
            </w:r>
          </w:p>
        </w:tc>
      </w:tr>
      <w:tr>
        <w:trPr>
          <w:cantSplit/>
          <w:tblHeader w:val="false"/>
        </w:trPr>
        <w:tc>
          <w:tcPr>
            <w:tcW w:type="dxa" w:w="3500"/>
            <w:tcBorders>
              <w:top w:val="single" w:color="C9D3D6" w:sz="4"/>
              <w:left w:val="single" w:color="C9D3D6" w:sz="4"/>
              <w:bottom w:val="single" w:color="C9D3D6" w:sz="4"/>
              <w:right w:val="single" w:color="C9D3D6" w:sz="4"/>
            </w:tcBorders>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Saturday</w:t>
            </w:r>
          </w:p>
        </w:tc>
        <w:tc>
          <w:tcPr>
            <w:tcW w:type="dxa" w:w="6580"/>
            <w:tcBorders>
              <w:top w:val="single" w:color="C9D3D6" w:sz="4"/>
              <w:left w:val="single" w:color="C9D3D6" w:sz="4"/>
              <w:bottom w:val="single" w:color="C9D3D6" w:sz="4"/>
              <w:right w:val="single" w:color="C9D3D6" w:sz="4"/>
            </w:tcBorders>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7:00 a.m. to 4:00 p.m.</w:t>
            </w:r>
          </w:p>
        </w:tc>
      </w:tr>
      <w:tr>
        <w:trPr>
          <w:cantSplit/>
          <w:tblHeader w:val="false"/>
        </w:trPr>
        <w:tc>
          <w:tcPr>
            <w:tcW w:type="dxa" w:w="3500"/>
            <w:tcBorders>
              <w:top w:val="single" w:color="C9D3D6" w:sz="4"/>
              <w:left w:val="single" w:color="C9D3D6" w:sz="4"/>
              <w:bottom w:val="single" w:color="C9D3D6" w:sz="4"/>
              <w:right w:val="single" w:color="C9D3D6" w:sz="4"/>
            </w:tcBorders>
            <w:shd w:fill="F2F2F2" w:color="auto" w:val="clear"/>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Sunday</w:t>
            </w:r>
          </w:p>
        </w:tc>
        <w:tc>
          <w:tcPr>
            <w:tcW w:type="dxa" w:w="6580"/>
            <w:tcBorders>
              <w:top w:val="single" w:color="C9D3D6" w:sz="4"/>
              <w:left w:val="single" w:color="C9D3D6" w:sz="4"/>
              <w:bottom w:val="single" w:color="C9D3D6" w:sz="4"/>
              <w:right w:val="single" w:color="C9D3D6" w:sz="4"/>
            </w:tcBorders>
            <w:shd w:fill="F2F2F2" w:color="auto" w:val="clear"/>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8:00 a.m. to 1:00 p.m.</w:t>
            </w:r>
          </w:p>
        </w:tc>
      </w:tr>
    </w:tbl>
    <w:p>
      <w:pPr>
        <w:spacing w:after="140" w:before="80"/>
      </w:pPr>
      <w:r>
        <w:rPr>
          <w:rFonts w:ascii="Arial" w:cs="Arial" w:eastAsia="Arial" w:hAnsi="Arial"/>
          <w:color w:val="26313A"/>
          <w:sz w:val="19"/>
          <w:szCs w:val="19"/>
        </w:rPr>
        <w:t xml:space="preserve">We close early if we sell out. Holiday hours are posted on our social media page at least a week ahead.</w:t>
      </w:r>
    </w:p>
    <w:p>
      <w:pPr>
        <w:pStyle w:val="Heading2"/>
        <w:keepNext/>
      </w:pPr>
      <w:r>
        <w:rPr>
          <w:rFonts w:ascii="Arial" w:cs="Arial" w:eastAsia="Arial" w:hAnsi="Arial"/>
        </w:rPr>
        <w:t xml:space="preserve">Products and prices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3100"/>
        <w:gridCol w:w="3680"/>
      </w:tblGrid>
      <w:tr>
        <w:trPr>
          <w:cantSplit/>
          <w:tblHeader/>
        </w:trPr>
        <w:tc>
          <w:tcPr>
            <w:tcW w:type="dxa" w:w="3300"/>
            <w:tcBorders>
              <w:top w:val="single" w:color="C9D3D6" w:sz="4"/>
              <w:left w:val="single" w:color="C9D3D6" w:sz="4"/>
              <w:bottom w:val="single" w:color="C9D3D6" w:sz="4"/>
              <w:right w:val="single" w:color="C9D3D6" w:sz="4"/>
            </w:tcBorders>
            <w:shd w:fill="2E7D7A" w:color="auto" w:val="clear"/>
            <w:tcMar>
              <w:top w:type="dxa" w:w="80"/>
              <w:left w:type="dxa" w:w="110"/>
              <w:bottom w:type="dxa" w:w="80"/>
              <w:right w:type="dxa" w:w="110"/>
            </w:tcMar>
            <w:vAlign w:val="top"/>
          </w:tcPr>
          <w:p>
            <w:pPr>
              <w:spacing w:after="0" w:before="0"/>
            </w:pPr>
            <w:r>
              <w:rPr>
                <w:rFonts w:ascii="Arial" w:cs="Arial" w:eastAsia="Arial" w:hAnsi="Arial"/>
                <w:b/>
                <w:bCs/>
                <w:color w:val="FFFFFF"/>
                <w:sz w:val="20"/>
                <w:szCs w:val="20"/>
              </w:rPr>
              <w:t xml:space="preserve">Product</w:t>
            </w:r>
          </w:p>
        </w:tc>
        <w:tc>
          <w:tcPr>
            <w:tcW w:type="dxa" w:w="3100"/>
            <w:tcBorders>
              <w:top w:val="single" w:color="C9D3D6" w:sz="4"/>
              <w:left w:val="single" w:color="C9D3D6" w:sz="4"/>
              <w:bottom w:val="single" w:color="C9D3D6" w:sz="4"/>
              <w:right w:val="single" w:color="C9D3D6" w:sz="4"/>
            </w:tcBorders>
            <w:shd w:fill="2E7D7A" w:color="auto" w:val="clear"/>
            <w:tcMar>
              <w:top w:type="dxa" w:w="80"/>
              <w:left w:type="dxa" w:w="110"/>
              <w:bottom w:type="dxa" w:w="80"/>
              <w:right w:type="dxa" w:w="110"/>
            </w:tcMar>
            <w:vAlign w:val="top"/>
          </w:tcPr>
          <w:p>
            <w:pPr>
              <w:spacing w:after="0" w:before="0"/>
            </w:pPr>
            <w:r>
              <w:rPr>
                <w:rFonts w:ascii="Arial" w:cs="Arial" w:eastAsia="Arial" w:hAnsi="Arial"/>
                <w:b/>
                <w:bCs/>
                <w:color w:val="FFFFFF"/>
                <w:sz w:val="20"/>
                <w:szCs w:val="20"/>
              </w:rPr>
              <w:t xml:space="preserve">Price</w:t>
            </w:r>
          </w:p>
        </w:tc>
        <w:tc>
          <w:tcPr>
            <w:tcW w:type="dxa" w:w="3680"/>
            <w:tcBorders>
              <w:top w:val="single" w:color="C9D3D6" w:sz="4"/>
              <w:left w:val="single" w:color="C9D3D6" w:sz="4"/>
              <w:bottom w:val="single" w:color="C9D3D6" w:sz="4"/>
              <w:right w:val="single" w:color="C9D3D6" w:sz="4"/>
            </w:tcBorders>
            <w:shd w:fill="2E7D7A" w:color="auto" w:val="clear"/>
            <w:tcMar>
              <w:top w:type="dxa" w:w="80"/>
              <w:left w:type="dxa" w:w="110"/>
              <w:bottom w:type="dxa" w:w="80"/>
              <w:right w:type="dxa" w:w="110"/>
            </w:tcMar>
            <w:vAlign w:val="top"/>
          </w:tcPr>
          <w:p>
            <w:pPr>
              <w:spacing w:after="0" w:before="0"/>
            </w:pPr>
            <w:r>
              <w:rPr>
                <w:rFonts w:ascii="Arial" w:cs="Arial" w:eastAsia="Arial" w:hAnsi="Arial"/>
                <w:b/>
                <w:bCs/>
                <w:color w:val="FFFFFF"/>
                <w:sz w:val="20"/>
                <w:szCs w:val="20"/>
              </w:rPr>
              <w:t xml:space="preserve">When</w:t>
            </w:r>
          </w:p>
        </w:tc>
      </w:tr>
      <w:tr>
        <w:trPr>
          <w:cantSplit/>
          <w:tblHeader w:val="false"/>
        </w:trPr>
        <w:tc>
          <w:tcPr>
            <w:tcW w:type="dxa" w:w="3300"/>
            <w:tcBorders>
              <w:top w:val="single" w:color="C9D3D6" w:sz="4"/>
              <w:left w:val="single" w:color="C9D3D6" w:sz="4"/>
              <w:bottom w:val="single" w:color="C9D3D6" w:sz="4"/>
              <w:right w:val="single" w:color="C9D3D6" w:sz="4"/>
            </w:tcBorders>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Sourdough loaf</w:t>
            </w:r>
          </w:p>
        </w:tc>
        <w:tc>
          <w:tcPr>
            <w:tcW w:type="dxa" w:w="3100"/>
            <w:tcBorders>
              <w:top w:val="single" w:color="C9D3D6" w:sz="4"/>
              <w:left w:val="single" w:color="C9D3D6" w:sz="4"/>
              <w:bottom w:val="single" w:color="C9D3D6" w:sz="4"/>
              <w:right w:val="single" w:color="C9D3D6" w:sz="4"/>
            </w:tcBorders>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US$9.00</w:t>
            </w:r>
          </w:p>
        </w:tc>
        <w:tc>
          <w:tcPr>
            <w:tcW w:type="dxa" w:w="3680"/>
            <w:tcBorders>
              <w:top w:val="single" w:color="C9D3D6" w:sz="4"/>
              <w:left w:val="single" w:color="C9D3D6" w:sz="4"/>
              <w:bottom w:val="single" w:color="C9D3D6" w:sz="4"/>
              <w:right w:val="single" w:color="C9D3D6" w:sz="4"/>
            </w:tcBorders>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Saturdays only</w:t>
            </w:r>
          </w:p>
        </w:tc>
      </w:tr>
      <w:tr>
        <w:trPr>
          <w:cantSplit/>
          <w:tblHeader w:val="false"/>
        </w:trPr>
        <w:tc>
          <w:tcPr>
            <w:tcW w:type="dxa" w:w="3300"/>
            <w:tcBorders>
              <w:top w:val="single" w:color="C9D3D6" w:sz="4"/>
              <w:left w:val="single" w:color="C9D3D6" w:sz="4"/>
              <w:bottom w:val="single" w:color="C9D3D6" w:sz="4"/>
              <w:right w:val="single" w:color="C9D3D6" w:sz="4"/>
            </w:tcBorders>
            <w:shd w:fill="F2F2F2" w:color="auto" w:val="clear"/>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Whole wheat sandwich loaf</w:t>
            </w:r>
          </w:p>
        </w:tc>
        <w:tc>
          <w:tcPr>
            <w:tcW w:type="dxa" w:w="3100"/>
            <w:tcBorders>
              <w:top w:val="single" w:color="C9D3D6" w:sz="4"/>
              <w:left w:val="single" w:color="C9D3D6" w:sz="4"/>
              <w:bottom w:val="single" w:color="C9D3D6" w:sz="4"/>
              <w:right w:val="single" w:color="C9D3D6" w:sz="4"/>
            </w:tcBorders>
            <w:shd w:fill="F2F2F2" w:color="auto" w:val="clear"/>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US$6.50</w:t>
            </w:r>
          </w:p>
        </w:tc>
        <w:tc>
          <w:tcPr>
            <w:tcW w:type="dxa" w:w="3680"/>
            <w:tcBorders>
              <w:top w:val="single" w:color="C9D3D6" w:sz="4"/>
              <w:left w:val="single" w:color="C9D3D6" w:sz="4"/>
              <w:bottom w:val="single" w:color="C9D3D6" w:sz="4"/>
              <w:right w:val="single" w:color="C9D3D6" w:sz="4"/>
            </w:tcBorders>
            <w:shd w:fill="F2F2F2" w:color="auto" w:val="clear"/>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Every day we're open</w:t>
            </w:r>
          </w:p>
        </w:tc>
      </w:tr>
      <w:tr>
        <w:trPr>
          <w:cantSplit/>
          <w:tblHeader w:val="false"/>
        </w:trPr>
        <w:tc>
          <w:tcPr>
            <w:tcW w:type="dxa" w:w="3300"/>
            <w:tcBorders>
              <w:top w:val="single" w:color="C9D3D6" w:sz="4"/>
              <w:left w:val="single" w:color="C9D3D6" w:sz="4"/>
              <w:bottom w:val="single" w:color="C9D3D6" w:sz="4"/>
              <w:right w:val="single" w:color="C9D3D6" w:sz="4"/>
            </w:tcBorders>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Cinnamon raisin loaf</w:t>
            </w:r>
          </w:p>
        </w:tc>
        <w:tc>
          <w:tcPr>
            <w:tcW w:type="dxa" w:w="3100"/>
            <w:tcBorders>
              <w:top w:val="single" w:color="C9D3D6" w:sz="4"/>
              <w:left w:val="single" w:color="C9D3D6" w:sz="4"/>
              <w:bottom w:val="single" w:color="C9D3D6" w:sz="4"/>
              <w:right w:val="single" w:color="C9D3D6" w:sz="4"/>
            </w:tcBorders>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US$7.50</w:t>
            </w:r>
          </w:p>
        </w:tc>
        <w:tc>
          <w:tcPr>
            <w:tcW w:type="dxa" w:w="3680"/>
            <w:tcBorders>
              <w:top w:val="single" w:color="C9D3D6" w:sz="4"/>
              <w:left w:val="single" w:color="C9D3D6" w:sz="4"/>
              <w:bottom w:val="single" w:color="C9D3D6" w:sz="4"/>
              <w:right w:val="single" w:color="C9D3D6" w:sz="4"/>
            </w:tcBorders>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Every day we're open</w:t>
            </w:r>
          </w:p>
        </w:tc>
      </w:tr>
      <w:tr>
        <w:trPr>
          <w:cantSplit/>
          <w:tblHeader w:val="false"/>
        </w:trPr>
        <w:tc>
          <w:tcPr>
            <w:tcW w:type="dxa" w:w="3300"/>
            <w:tcBorders>
              <w:top w:val="single" w:color="C9D3D6" w:sz="4"/>
              <w:left w:val="single" w:color="C9D3D6" w:sz="4"/>
              <w:bottom w:val="single" w:color="C9D3D6" w:sz="4"/>
              <w:right w:val="single" w:color="C9D3D6" w:sz="4"/>
            </w:tcBorders>
            <w:shd w:fill="F2F2F2" w:color="auto" w:val="clear"/>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Gluten-free seeded loaf</w:t>
            </w:r>
          </w:p>
        </w:tc>
        <w:tc>
          <w:tcPr>
            <w:tcW w:type="dxa" w:w="3100"/>
            <w:tcBorders>
              <w:top w:val="single" w:color="C9D3D6" w:sz="4"/>
              <w:left w:val="single" w:color="C9D3D6" w:sz="4"/>
              <w:bottom w:val="single" w:color="C9D3D6" w:sz="4"/>
              <w:right w:val="single" w:color="C9D3D6" w:sz="4"/>
            </w:tcBorders>
            <w:shd w:fill="F2F2F2" w:color="auto" w:val="clear"/>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US$8.00</w:t>
            </w:r>
          </w:p>
        </w:tc>
        <w:tc>
          <w:tcPr>
            <w:tcW w:type="dxa" w:w="3680"/>
            <w:tcBorders>
              <w:top w:val="single" w:color="C9D3D6" w:sz="4"/>
              <w:left w:val="single" w:color="C9D3D6" w:sz="4"/>
              <w:bottom w:val="single" w:color="C9D3D6" w:sz="4"/>
              <w:right w:val="single" w:color="C9D3D6" w:sz="4"/>
            </w:tcBorders>
            <w:shd w:fill="F2F2F2" w:color="auto" w:val="clear"/>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Thursdays and Saturdays</w:t>
            </w:r>
          </w:p>
        </w:tc>
      </w:tr>
      <w:tr>
        <w:trPr>
          <w:cantSplit/>
          <w:tblHeader w:val="false"/>
        </w:trPr>
        <w:tc>
          <w:tcPr>
            <w:tcW w:type="dxa" w:w="3300"/>
            <w:tcBorders>
              <w:top w:val="single" w:color="C9D3D6" w:sz="4"/>
              <w:left w:val="single" w:color="C9D3D6" w:sz="4"/>
              <w:bottom w:val="single" w:color="C9D3D6" w:sz="4"/>
              <w:right w:val="single" w:color="C9D3D6" w:sz="4"/>
            </w:tcBorders>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Challah</w:t>
            </w:r>
          </w:p>
        </w:tc>
        <w:tc>
          <w:tcPr>
            <w:tcW w:type="dxa" w:w="3100"/>
            <w:tcBorders>
              <w:top w:val="single" w:color="C9D3D6" w:sz="4"/>
              <w:left w:val="single" w:color="C9D3D6" w:sz="4"/>
              <w:bottom w:val="single" w:color="C9D3D6" w:sz="4"/>
              <w:right w:val="single" w:color="C9D3D6" w:sz="4"/>
            </w:tcBorders>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US$8.00</w:t>
            </w:r>
          </w:p>
        </w:tc>
        <w:tc>
          <w:tcPr>
            <w:tcW w:type="dxa" w:w="3680"/>
            <w:tcBorders>
              <w:top w:val="single" w:color="C9D3D6" w:sz="4"/>
              <w:left w:val="single" w:color="C9D3D6" w:sz="4"/>
              <w:bottom w:val="single" w:color="C9D3D6" w:sz="4"/>
              <w:right w:val="single" w:color="C9D3D6" w:sz="4"/>
            </w:tcBorders>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Fridays only</w:t>
            </w:r>
          </w:p>
        </w:tc>
      </w:tr>
      <w:tr>
        <w:trPr>
          <w:cantSplit/>
          <w:tblHeader w:val="false"/>
        </w:trPr>
        <w:tc>
          <w:tcPr>
            <w:tcW w:type="dxa" w:w="3300"/>
            <w:tcBorders>
              <w:top w:val="single" w:color="C9D3D6" w:sz="4"/>
              <w:left w:val="single" w:color="C9D3D6" w:sz="4"/>
              <w:bottom w:val="single" w:color="C9D3D6" w:sz="4"/>
              <w:right w:val="single" w:color="C9D3D6" w:sz="4"/>
            </w:tcBorders>
            <w:shd w:fill="F2F2F2" w:color="auto" w:val="clear"/>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Pumpkin bread (seasonal)</w:t>
            </w:r>
          </w:p>
        </w:tc>
        <w:tc>
          <w:tcPr>
            <w:tcW w:type="dxa" w:w="3100"/>
            <w:tcBorders>
              <w:top w:val="single" w:color="C9D3D6" w:sz="4"/>
              <w:left w:val="single" w:color="C9D3D6" w:sz="4"/>
              <w:bottom w:val="single" w:color="C9D3D6" w:sz="4"/>
              <w:right w:val="single" w:color="C9D3D6" w:sz="4"/>
            </w:tcBorders>
            <w:shd w:fill="F2F2F2" w:color="auto" w:val="clear"/>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US$8.50</w:t>
            </w:r>
          </w:p>
        </w:tc>
        <w:tc>
          <w:tcPr>
            <w:tcW w:type="dxa" w:w="3680"/>
            <w:tcBorders>
              <w:top w:val="single" w:color="C9D3D6" w:sz="4"/>
              <w:left w:val="single" w:color="C9D3D6" w:sz="4"/>
              <w:bottom w:val="single" w:color="C9D3D6" w:sz="4"/>
              <w:right w:val="single" w:color="C9D3D6" w:sz="4"/>
            </w:tcBorders>
            <w:shd w:fill="F2F2F2" w:color="auto" w:val="clear"/>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Wednesday to Sunday, from mid-October to the end of November</w:t>
            </w:r>
          </w:p>
        </w:tc>
      </w:tr>
      <w:tr>
        <w:trPr>
          <w:cantSplit/>
          <w:tblHeader w:val="false"/>
        </w:trPr>
        <w:tc>
          <w:tcPr>
            <w:tcW w:type="dxa" w:w="3300"/>
            <w:tcBorders>
              <w:top w:val="single" w:color="C9D3D6" w:sz="4"/>
              <w:left w:val="single" w:color="C9D3D6" w:sz="4"/>
              <w:bottom w:val="single" w:color="C9D3D6" w:sz="4"/>
              <w:right w:val="single" w:color="C9D3D6" w:sz="4"/>
            </w:tcBorders>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Cinnamon rolls</w:t>
            </w:r>
          </w:p>
        </w:tc>
        <w:tc>
          <w:tcPr>
            <w:tcW w:type="dxa" w:w="3100"/>
            <w:tcBorders>
              <w:top w:val="single" w:color="C9D3D6" w:sz="4"/>
              <w:left w:val="single" w:color="C9D3D6" w:sz="4"/>
              <w:bottom w:val="single" w:color="C9D3D6" w:sz="4"/>
              <w:right w:val="single" w:color="C9D3D6" w:sz="4"/>
            </w:tcBorders>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US$3.75 each, or US$20.00 for six</w:t>
            </w:r>
          </w:p>
        </w:tc>
        <w:tc>
          <w:tcPr>
            <w:tcW w:type="dxa" w:w="3680"/>
            <w:tcBorders>
              <w:top w:val="single" w:color="C9D3D6" w:sz="4"/>
              <w:left w:val="single" w:color="C9D3D6" w:sz="4"/>
              <w:bottom w:val="single" w:color="C9D3D6" w:sz="4"/>
              <w:right w:val="single" w:color="C9D3D6" w:sz="4"/>
            </w:tcBorders>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Every day we're open</w:t>
            </w:r>
          </w:p>
        </w:tc>
      </w:tr>
      <w:tr>
        <w:trPr>
          <w:cantSplit/>
          <w:tblHeader w:val="false"/>
        </w:trPr>
        <w:tc>
          <w:tcPr>
            <w:tcW w:type="dxa" w:w="3300"/>
            <w:tcBorders>
              <w:top w:val="single" w:color="C9D3D6" w:sz="4"/>
              <w:left w:val="single" w:color="C9D3D6" w:sz="4"/>
              <w:bottom w:val="single" w:color="C9D3D6" w:sz="4"/>
              <w:right w:val="single" w:color="C9D3D6" w:sz="4"/>
            </w:tcBorders>
            <w:shd w:fill="F2F2F2" w:color="auto" w:val="clear"/>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Celebration cakes</w:t>
            </w:r>
          </w:p>
        </w:tc>
        <w:tc>
          <w:tcPr>
            <w:tcW w:type="dxa" w:w="3100"/>
            <w:tcBorders>
              <w:top w:val="single" w:color="C9D3D6" w:sz="4"/>
              <w:left w:val="single" w:color="C9D3D6" w:sz="4"/>
              <w:bottom w:val="single" w:color="C9D3D6" w:sz="4"/>
              <w:right w:val="single" w:color="C9D3D6" w:sz="4"/>
            </w:tcBorders>
            <w:shd w:fill="F2F2F2" w:color="auto" w:val="clear"/>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6-inch US$32, 8-inch US$45, 10-inch US$60</w:t>
            </w:r>
          </w:p>
        </w:tc>
        <w:tc>
          <w:tcPr>
            <w:tcW w:type="dxa" w:w="3680"/>
            <w:tcBorders>
              <w:top w:val="single" w:color="C9D3D6" w:sz="4"/>
              <w:left w:val="single" w:color="C9D3D6" w:sz="4"/>
              <w:bottom w:val="single" w:color="C9D3D6" w:sz="4"/>
              <w:right w:val="single" w:color="C9D3D6" w:sz="4"/>
            </w:tcBorders>
            <w:shd w:fill="F2F2F2" w:color="auto" w:val="clear"/>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To order, with 3 days' notice</w:t>
            </w:r>
          </w:p>
        </w:tc>
      </w:tr>
    </w:tbl>
    <w:p>
      <w:pPr>
        <w:pStyle w:val="Heading2"/>
        <w:keepNext/>
      </w:pPr>
      <w:r>
        <w:rPr>
          <w:rFonts w:ascii="Arial" w:cs="Arial" w:eastAsia="Arial" w:hAnsi="Arial"/>
        </w:rPr>
        <w:t xml:space="preserve">Cake orders</w:t>
      </w:r>
    </w:p>
    <w:p>
      <w:pPr>
        <w:pStyle w:val="ListParagraph"/>
        <w:numPr>
          <w:ilvl w:val="0"/>
          <w:numId w:val="2"/>
        </w:numPr>
        <w:spacing w:after="60"/>
      </w:pPr>
      <w:r>
        <w:rPr>
          <w:rFonts w:ascii="Arial" w:cs="Arial" w:eastAsia="Arial" w:hAnsi="Arial"/>
          <w:color w:val="26313A"/>
          <w:sz w:val="22"/>
          <w:szCs w:val="22"/>
        </w:rPr>
        <w:t xml:space="preserve">At least 3 days' notice for every cake.</w:t>
      </w:r>
    </w:p>
    <w:p>
      <w:pPr>
        <w:pStyle w:val="ListParagraph"/>
        <w:numPr>
          <w:ilvl w:val="0"/>
          <w:numId w:val="2"/>
        </w:numPr>
        <w:spacing w:after="60"/>
      </w:pPr>
      <w:r>
        <w:rPr>
          <w:rFonts w:ascii="Arial" w:cs="Arial" w:eastAsia="Arial" w:hAnsi="Arial"/>
          <w:color w:val="26313A"/>
          <w:sz w:val="22"/>
          <w:szCs w:val="22"/>
        </w:rPr>
        <w:t xml:space="preserve">Flavors: vanilla, chocolate, lemon, and red velvet.</w:t>
      </w:r>
    </w:p>
    <w:p>
      <w:pPr>
        <w:pStyle w:val="ListParagraph"/>
        <w:numPr>
          <w:ilvl w:val="0"/>
          <w:numId w:val="2"/>
        </w:numPr>
        <w:spacing w:after="60"/>
      </w:pPr>
      <w:r>
        <w:rPr>
          <w:rFonts w:ascii="Arial" w:cs="Arial" w:eastAsia="Arial" w:hAnsi="Arial"/>
          <w:color w:val="26313A"/>
          <w:sz w:val="22"/>
          <w:szCs w:val="22"/>
        </w:rPr>
        <w:t xml:space="preserve">We write a message on any cake for free, up to 30 characters.</w:t>
      </w:r>
    </w:p>
    <w:p>
      <w:pPr>
        <w:pStyle w:val="ListParagraph"/>
        <w:numPr>
          <w:ilvl w:val="0"/>
          <w:numId w:val="2"/>
        </w:numPr>
        <w:spacing w:after="60"/>
      </w:pPr>
      <w:r>
        <w:rPr>
          <w:rFonts w:ascii="Arial" w:cs="Arial" w:eastAsia="Arial" w:hAnsi="Arial"/>
          <w:color w:val="26313A"/>
          <w:sz w:val="22"/>
          <w:szCs w:val="22"/>
        </w:rPr>
        <w:t xml:space="preserve">A 50% deposit confirms the order. The deposit is refundable if you cancel at least 48 hours before collection.</w:t>
      </w:r>
    </w:p>
    <w:p>
      <w:pPr>
        <w:pStyle w:val="ListParagraph"/>
        <w:numPr>
          <w:ilvl w:val="0"/>
          <w:numId w:val="2"/>
        </w:numPr>
        <w:spacing w:after="60"/>
      </w:pPr>
      <w:r>
        <w:rPr>
          <w:rFonts w:ascii="Arial" w:cs="Arial" w:eastAsia="Arial" w:hAnsi="Arial"/>
          <w:color w:val="26313A"/>
          <w:sz w:val="22"/>
          <w:szCs w:val="22"/>
        </w:rPr>
        <w:t xml:space="preserve">Collect from the bakery during opening hours. We don't deliver cakes.</w:t>
      </w:r>
    </w:p>
    <w:p>
      <w:pPr>
        <w:pStyle w:val="Heading2"/>
        <w:keepNext/>
      </w:pPr>
      <w:r>
        <w:rPr>
          <w:rFonts w:ascii="Arial" w:cs="Arial" w:eastAsia="Arial" w:hAnsi="Arial"/>
        </w:rPr>
        <w:t xml:space="preserve">Catering</w:t>
      </w:r>
    </w:p>
    <w:p>
      <w:pPr>
        <w:pStyle w:val="ListParagraph"/>
        <w:numPr>
          <w:ilvl w:val="0"/>
          <w:numId w:val="2"/>
        </w:numPr>
        <w:spacing w:after="60"/>
      </w:pPr>
      <w:r>
        <w:rPr>
          <w:rFonts w:ascii="Arial" w:cs="Arial" w:eastAsia="Arial" w:hAnsi="Arial"/>
          <w:color w:val="26313A"/>
          <w:sz w:val="22"/>
          <w:szCs w:val="22"/>
        </w:rPr>
        <w:t xml:space="preserve">Menus: Breakfast US$12, Lunch US$18, and Afternoon Tea US$15 per person.</w:t>
      </w:r>
    </w:p>
    <w:p>
      <w:pPr>
        <w:pStyle w:val="ListParagraph"/>
        <w:numPr>
          <w:ilvl w:val="0"/>
          <w:numId w:val="2"/>
        </w:numPr>
        <w:spacing w:after="60"/>
      </w:pPr>
      <w:r>
        <w:rPr>
          <w:rFonts w:ascii="Arial" w:cs="Arial" w:eastAsia="Arial" w:hAnsi="Arial"/>
          <w:color w:val="26313A"/>
          <w:sz w:val="22"/>
          <w:szCs w:val="22"/>
        </w:rPr>
        <w:t xml:space="preserve">Minimum order 10 guests. At least 3 days' notice.</w:t>
      </w:r>
    </w:p>
    <w:p>
      <w:pPr>
        <w:pStyle w:val="ListParagraph"/>
        <w:numPr>
          <w:ilvl w:val="0"/>
          <w:numId w:val="2"/>
        </w:numPr>
        <w:spacing w:after="60"/>
      </w:pPr>
      <w:r>
        <w:rPr>
          <w:rFonts w:ascii="Arial" w:cs="Arial" w:eastAsia="Arial" w:hAnsi="Arial"/>
          <w:color w:val="26313A"/>
          <w:sz w:val="22"/>
          <w:szCs w:val="22"/>
        </w:rPr>
        <w:t xml:space="preserve">Delivery within 10 miles of the bakery: free for orders over US$200, otherwise US$25.</w:t>
      </w:r>
    </w:p>
    <w:p>
      <w:pPr>
        <w:pStyle w:val="ListParagraph"/>
        <w:numPr>
          <w:ilvl w:val="0"/>
          <w:numId w:val="2"/>
        </w:numPr>
        <w:spacing w:after="60"/>
      </w:pPr>
      <w:r>
        <w:rPr>
          <w:rFonts w:ascii="Arial" w:cs="Arial" w:eastAsia="Arial" w:hAnsi="Arial"/>
          <w:color w:val="26313A"/>
          <w:sz w:val="22"/>
          <w:szCs w:val="22"/>
        </w:rPr>
        <w:t xml:space="preserve">A 50% deposit confirms a booking. Cancellations made at least 7 days before the event get the deposit back.</w:t>
      </w:r>
    </w:p>
    <w:p>
      <w:pPr>
        <w:pStyle w:val="Heading2"/>
        <w:keepNext/>
      </w:pPr>
      <w:r>
        <w:rPr>
          <w:rFonts w:ascii="Arial" w:cs="Arial" w:eastAsia="Arial" w:hAnsi="Arial"/>
        </w:rPr>
        <w:t xml:space="preserve">Allergies and dietary needs</w:t>
      </w:r>
    </w:p>
    <w:p>
      <w:pPr>
        <w:spacing w:after="140" w:before="0"/>
      </w:pPr>
      <w:r>
        <w:rPr>
          <w:rFonts w:ascii="Arial" w:cs="Arial" w:eastAsia="Arial" w:hAnsi="Arial"/>
          <w:color w:val="26313A"/>
          <w:sz w:val="22"/>
          <w:szCs w:val="22"/>
        </w:rPr>
        <w:t xml:space="preserve">Our kitchen uses wheat flour, nuts, eggs, dairy, and sesame. Our gluten-free seeded loaf is baked in a separate batch on clean trays, but we can't promise that any item is free from traces of allergens. Ask us about the ingredients in any item. We can make vegetarian and gluten-free catering options with 3 days' notice.</w:t>
      </w:r>
    </w:p>
    <w:p>
      <w:pPr>
        <w:pStyle w:val="Heading2"/>
        <w:keepNext/>
      </w:pPr>
      <w:r>
        <w:rPr>
          <w:rFonts w:ascii="Arial" w:cs="Arial" w:eastAsia="Arial" w:hAnsi="Arial"/>
        </w:rPr>
        <w:t xml:space="preserve">Payment</w:t>
      </w:r>
    </w:p>
    <w:p>
      <w:pPr>
        <w:spacing w:after="140" w:before="0"/>
      </w:pPr>
      <w:r>
        <w:rPr>
          <w:rFonts w:ascii="Arial" w:cs="Arial" w:eastAsia="Arial" w:hAnsi="Arial"/>
          <w:color w:val="26313A"/>
          <w:sz w:val="22"/>
          <w:szCs w:val="22"/>
        </w:rPr>
        <w:t xml:space="preserve">We take cash, debit and credit cards, and Apple Pay and Google Pay. Catering customers can pay the balance by invoice within 14 days of the event.</w:t>
      </w:r>
    </w:p>
    <w:p>
      <w:pPr>
        <w:pStyle w:val="Heading2"/>
        <w:keepNext/>
      </w:pPr>
      <w:r>
        <w:rPr>
          <w:rFonts w:ascii="Arial" w:cs="Arial" w:eastAsia="Arial" w:hAnsi="Arial"/>
        </w:rPr>
        <w:t xml:space="preserve">Brand voice</w:t>
      </w:r>
    </w:p>
    <w:p>
      <w:pPr>
        <w:spacing w:after="140" w:before="0"/>
      </w:pPr>
      <w:r>
        <w:rPr>
          <w:rFonts w:ascii="Arial" w:cs="Arial" w:eastAsia="Arial" w:hAnsi="Arial"/>
          <w:color w:val="26313A"/>
          <w:sz w:val="22"/>
          <w:szCs w:val="22"/>
        </w:rPr>
        <w:t xml:space="preserve">We sound like Funmi talking at the counter: warm, friendly, and plain. Short sentences. A little playful, never silly. We talk about real bread, real people, and what's in the oven today.</w:t>
      </w:r>
    </w:p>
    <w:p>
      <w:pPr>
        <w:pStyle w:val="ListParagraph"/>
        <w:numPr>
          <w:ilvl w:val="0"/>
          <w:numId w:val="2"/>
        </w:numPr>
        <w:spacing w:after="60"/>
      </w:pPr>
      <w:r>
        <w:rPr>
          <w:rFonts w:ascii="Arial" w:cs="Arial" w:eastAsia="Arial" w:hAnsi="Arial"/>
          <w:color w:val="26313A"/>
          <w:sz w:val="22"/>
          <w:szCs w:val="22"/>
        </w:rPr>
        <w:t xml:space="preserve">Use "we" and "you." Mention Funmi, Tobi, or the team by name when it fits.</w:t>
      </w:r>
    </w:p>
    <w:p>
      <w:pPr>
        <w:pStyle w:val="ListParagraph"/>
        <w:numPr>
          <w:ilvl w:val="0"/>
          <w:numId w:val="2"/>
        </w:numPr>
        <w:spacing w:after="60"/>
      </w:pPr>
      <w:r>
        <w:rPr>
          <w:rFonts w:ascii="Arial" w:cs="Arial" w:eastAsia="Arial" w:hAnsi="Arial"/>
          <w:color w:val="26313A"/>
          <w:sz w:val="22"/>
          <w:szCs w:val="22"/>
        </w:rPr>
        <w:t xml:space="preserve">One exclamation point per post at most.</w:t>
      </w:r>
    </w:p>
    <w:p>
      <w:pPr>
        <w:pStyle w:val="ListParagraph"/>
        <w:numPr>
          <w:ilvl w:val="0"/>
          <w:numId w:val="2"/>
        </w:numPr>
        <w:spacing w:after="60"/>
      </w:pPr>
      <w:r>
        <w:rPr>
          <w:rFonts w:ascii="Arial" w:cs="Arial" w:eastAsia="Arial" w:hAnsi="Arial"/>
          <w:color w:val="26313A"/>
          <w:sz w:val="22"/>
          <w:szCs w:val="22"/>
        </w:rPr>
        <w:t xml:space="preserve">Up to two hashtags, such as #ColumbusEats and #FunmisKitchen.</w:t>
      </w:r>
    </w:p>
    <w:p>
      <w:pPr>
        <w:pStyle w:val="ListParagraph"/>
        <w:numPr>
          <w:ilvl w:val="0"/>
          <w:numId w:val="2"/>
        </w:numPr>
        <w:spacing w:after="60"/>
      </w:pPr>
      <w:r>
        <w:rPr>
          <w:rFonts w:ascii="Arial" w:cs="Arial" w:eastAsia="Arial" w:hAnsi="Arial"/>
          <w:color w:val="26313A"/>
          <w:sz w:val="22"/>
          <w:szCs w:val="22"/>
        </w:rPr>
        <w:t xml:space="preserve">Never use "artisanal," "elevate," or "curated." Never make health claims about our food.</w:t>
      </w:r>
    </w:p>
    <w:p>
      <w:pPr>
        <w:pStyle w:val="Heading3"/>
        <w:keepNext/>
      </w:pPr>
      <w:r>
        <w:rPr>
          <w:rFonts w:ascii="Arial" w:cs="Arial" w:eastAsia="Arial" w:hAnsi="Arial"/>
        </w:rPr>
        <w:t xml:space="preserve">Two posts we're proud of</w:t>
      </w:r>
    </w:p>
    <w:p>
      <w:pPr>
        <w:spacing w:after="140" w:before="0"/>
      </w:pPr>
      <w:r>
        <w:rPr>
          <w:rFonts w:ascii="Arial" w:cs="Arial" w:eastAsia="Arial" w:hAnsi="Arial"/>
          <w:i/>
          <w:iCs/>
          <w:color w:val="26313A"/>
          <w:sz w:val="20"/>
          <w:szCs w:val="20"/>
        </w:rPr>
        <w:t xml:space="preserve">"The sourdough's out of the oven, and the whole street smells like it. Bisi, our six-year-old starter, did the hard work. We only shaped the loaves. Saturday only, US$9, until they're gone."</w:t>
      </w:r>
    </w:p>
    <w:p>
      <w:pPr>
        <w:spacing w:after="140" w:before="0"/>
      </w:pPr>
      <w:r>
        <w:rPr>
          <w:rFonts w:ascii="Arial" w:cs="Arial" w:eastAsia="Arial" w:hAnsi="Arial"/>
          <w:i/>
          <w:iCs/>
          <w:color w:val="26313A"/>
          <w:sz w:val="20"/>
          <w:szCs w:val="20"/>
        </w:rPr>
        <w:t xml:space="preserve">"Tobi iced 140 cinnamon rolls before 7:00 this morning. He says it's a personal best. Come and help us test his claim."</w:t>
      </w:r>
    </w:p>
    <w:p>
      <w:pPr>
        <w:spacing w:after="140" w:before="160"/>
      </w:pPr>
      <w:r>
        <w:rPr>
          <w:rFonts w:ascii="Arial" w:cs="Arial" w:eastAsia="Arial" w:hAnsi="Arial"/>
          <w:i/>
          <w:iCs/>
          <w:color w:val="5F6B73"/>
          <w:sz w:val="16"/>
          <w:szCs w:val="16"/>
        </w:rPr>
        <w:t xml:space="preserve">Funmi's Kitchen and all its details are fictional, created for Everything AI Visual Bible.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F6B73"/>
        <w:sz w:val="16"/>
        <w:szCs w:val="16"/>
      </w:rPr>
      <w:t xml:space="preserve">Funmi's Kitchen business information  |  Page </w:t>
    </w:r>
    <w:r>
      <w:rPr>
        <w:rFonts w:ascii="Arial" w:cs="Arial" w:eastAsia="Arial" w:hAnsi="Arial"/>
        <w:color w:val="5F6B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1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1F3A4D"/>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2E7D7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3A4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Funmi's Kitchen business information</dc:title>
  <dc:creator>Everything AI Visual Bible</dc:creator>
  <cp:lastModifiedBy>Un-named</cp:lastModifiedBy>
  <cp:revision>1</cp:revision>
  <dcterms:created xsi:type="dcterms:W3CDTF">2026-10-20T13:45:31.375Z</dcterms:created>
  <dcterms:modified xsi:type="dcterms:W3CDTF">2026-10-20T13:45:31.375Z</dcterms:modified>
</cp:coreProperties>
</file>

<file path=docProps/custom.xml><?xml version="1.0" encoding="utf-8"?>
<Properties xmlns="http://schemas.openxmlformats.org/officeDocument/2006/custom-properties" xmlns:vt="http://schemas.openxmlformats.org/officeDocument/2006/docPropsVTypes"/>
</file>