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F9EE" w14:textId="35CF50FF" w:rsidR="000A5C78" w:rsidRPr="00297016" w:rsidRDefault="00000000" w:rsidP="00297016">
      <w:pPr>
        <w:spacing w:before="100" w:beforeAutospacing="1" w:after="100" w:afterAutospacing="1" w:line="480" w:lineRule="atLeast"/>
        <w:jc w:val="both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PH"/>
        </w:rPr>
      </w:pPr>
      <w:r w:rsidRPr="00D55A79">
        <w:rPr>
          <w:rFonts w:ascii="Arial" w:eastAsia="Times New Roman" w:hAnsi="Arial" w:cs="Arial"/>
          <w:b/>
          <w:bCs/>
          <w:color w:val="000000"/>
          <w:sz w:val="30"/>
          <w:szCs w:val="30"/>
          <w:highlight w:val="yellow"/>
          <w:lang w:eastAsia="en-PH"/>
        </w:rPr>
        <w:t>EdD714</w:t>
      </w:r>
      <w:r w:rsidRPr="000734B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PH"/>
        </w:rPr>
        <w:t xml:space="preserve"> Project Development and </w:t>
      </w:r>
      <w:proofErr w:type="gramStart"/>
      <w:r w:rsidRPr="000734BB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PH"/>
        </w:rPr>
        <w:t xml:space="preserve">Evaluation </w:t>
      </w:r>
      <w:r w:rsidR="00297016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PH"/>
        </w:rPr>
        <w:t xml:space="preserve"> </w:t>
      </w:r>
      <w:r w:rsidR="00297016" w:rsidRPr="00D55A79">
        <w:rPr>
          <w:rFonts w:ascii="Arial" w:eastAsia="Times New Roman" w:hAnsi="Arial" w:cs="Arial"/>
          <w:b/>
          <w:bCs/>
          <w:color w:val="000000"/>
          <w:sz w:val="30"/>
          <w:szCs w:val="30"/>
          <w:highlight w:val="yellow"/>
          <w:lang w:eastAsia="en-PH"/>
        </w:rPr>
        <w:t>Sunday</w:t>
      </w:r>
      <w:proofErr w:type="gramEnd"/>
      <w:r w:rsidR="00297016" w:rsidRPr="00D55A79">
        <w:rPr>
          <w:rFonts w:ascii="Arial" w:eastAsia="Times New Roman" w:hAnsi="Arial" w:cs="Arial"/>
          <w:b/>
          <w:bCs/>
          <w:color w:val="000000"/>
          <w:sz w:val="30"/>
          <w:szCs w:val="30"/>
          <w:highlight w:val="yellow"/>
          <w:lang w:eastAsia="en-PH"/>
        </w:rPr>
        <w:t xml:space="preserve"> </w:t>
      </w:r>
      <w:r w:rsidR="00117B2B" w:rsidRPr="00D55A79">
        <w:rPr>
          <w:rFonts w:ascii="Arial" w:eastAsia="Times New Roman" w:hAnsi="Arial" w:cs="Arial"/>
          <w:b/>
          <w:bCs/>
          <w:color w:val="000000"/>
          <w:sz w:val="30"/>
          <w:szCs w:val="30"/>
          <w:highlight w:val="yellow"/>
          <w:lang w:eastAsia="en-PH"/>
        </w:rPr>
        <w:t>8-12</w:t>
      </w:r>
    </w:p>
    <w:p w14:paraId="10370DDC" w14:textId="6BD0AA99" w:rsidR="000A5C78" w:rsidRPr="000734BB" w:rsidRDefault="00000000">
      <w:pPr>
        <w:rPr>
          <w:rFonts w:ascii="Arial" w:hAnsi="Arial" w:cs="Arial"/>
        </w:rPr>
      </w:pPr>
      <w:r w:rsidRPr="000734BB">
        <w:rPr>
          <w:rFonts w:ascii="Arial" w:hAnsi="Arial" w:cs="Arial"/>
          <w:b/>
          <w:bCs/>
        </w:rPr>
        <w:t>Module 1: Foundations of Project Development (Weeks 1-3)</w:t>
      </w:r>
    </w:p>
    <w:p w14:paraId="2B1B67EC" w14:textId="77777777" w:rsidR="000A5C78" w:rsidRPr="000734BB" w:rsidRDefault="00000000">
      <w:pPr>
        <w:numPr>
          <w:ilvl w:val="0"/>
          <w:numId w:val="1"/>
        </w:numPr>
        <w:rPr>
          <w:rFonts w:ascii="Arial" w:hAnsi="Arial" w:cs="Arial"/>
        </w:rPr>
      </w:pPr>
      <w:r w:rsidRPr="000734BB">
        <w:rPr>
          <w:rFonts w:ascii="Arial" w:hAnsi="Arial" w:cs="Arial"/>
          <w:b/>
          <w:bCs/>
        </w:rPr>
        <w:t>Chapter 1: Introduction to Project Management and Evaluation:</w:t>
      </w:r>
    </w:p>
    <w:p w14:paraId="556E9426" w14:textId="77777777" w:rsidR="000A5C78" w:rsidRPr="000734BB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1.1 Defining Projects: Scope, objectives, deliverables, constraints. Types of projects (research, implementation, etc.).</w:t>
      </w:r>
    </w:p>
    <w:p w14:paraId="0E365BF9" w14:textId="77777777" w:rsidR="000A5C78" w:rsidRPr="000734BB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1.2 Project Lifecycles: Waterfall, Agile, iterative models. Stages and transitions.</w:t>
      </w:r>
    </w:p>
    <w:p w14:paraId="5673194D" w14:textId="77777777" w:rsidR="000A5C78" w:rsidRPr="000734BB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1.3 Project Success Criteria: Defining success, SMART goals, key performance indicators (KPIs). Measuring success.</w:t>
      </w:r>
    </w:p>
    <w:p w14:paraId="189E8182" w14:textId="77777777" w:rsidR="000A5C78" w:rsidRPr="000734BB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1.4 The Role of Evaluation in Project Management: Formative vs. summative evaluation. Uses of evaluation data. Evaluation frameworks.</w:t>
      </w:r>
    </w:p>
    <w:p w14:paraId="13DB063C" w14:textId="77777777" w:rsidR="000A5C78" w:rsidRPr="000734BB" w:rsidRDefault="00000000">
      <w:pPr>
        <w:numPr>
          <w:ilvl w:val="0"/>
          <w:numId w:val="1"/>
        </w:numPr>
        <w:rPr>
          <w:rFonts w:ascii="Arial" w:hAnsi="Arial" w:cs="Arial"/>
        </w:rPr>
      </w:pPr>
      <w:r w:rsidRPr="000734BB">
        <w:rPr>
          <w:rFonts w:ascii="Arial" w:hAnsi="Arial" w:cs="Arial"/>
          <w:b/>
          <w:bCs/>
        </w:rPr>
        <w:t>Chapter 2: Project Conceptualization and Design:</w:t>
      </w:r>
    </w:p>
    <w:p w14:paraId="548AF381" w14:textId="77777777" w:rsidR="000A5C78" w:rsidRPr="000734BB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2.1 Defining Research Questions: Formulating clear, concise, and researchable questions. Types of research questions.</w:t>
      </w:r>
    </w:p>
    <w:p w14:paraId="71AC6F2E" w14:textId="77777777" w:rsidR="000A5C78" w:rsidRPr="000734BB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2.2 Developing Project Goals and Objectives: SMART objectives, hierarchical goal setting. Alignment with research questions.</w:t>
      </w:r>
    </w:p>
    <w:p w14:paraId="7F32374F" w14:textId="77777777" w:rsidR="000A5C78" w:rsidRPr="000734BB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2.3 Identifying Stakeholders: Mapping stakeholders, understanding their interests and influence. Stakeholder engagement strategies.</w:t>
      </w:r>
    </w:p>
    <w:p w14:paraId="4480DECA" w14:textId="77777777" w:rsidR="000A5C78" w:rsidRPr="000734BB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2.4 Formulating Hypotheses (if applicable): Developing testable hypotheses. Null and alternative hypotheses.</w:t>
      </w:r>
    </w:p>
    <w:p w14:paraId="1EEFC66C" w14:textId="77777777" w:rsidR="000A5C78" w:rsidRPr="000734BB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2.5 Literature Reviews: Conducting thorough literature reviews. Synthesizing existing knowledge. Identifying gaps in research. Using appropriate databases and search strategies.</w:t>
      </w:r>
    </w:p>
    <w:p w14:paraId="6F9BEB4F" w14:textId="77777777" w:rsidR="000A5C78" w:rsidRPr="000734BB" w:rsidRDefault="00000000">
      <w:pPr>
        <w:numPr>
          <w:ilvl w:val="0"/>
          <w:numId w:val="1"/>
        </w:numPr>
        <w:rPr>
          <w:rFonts w:ascii="Arial" w:hAnsi="Arial" w:cs="Arial"/>
        </w:rPr>
      </w:pPr>
      <w:r w:rsidRPr="000734BB">
        <w:rPr>
          <w:rFonts w:ascii="Arial" w:hAnsi="Arial" w:cs="Arial"/>
          <w:b/>
          <w:bCs/>
        </w:rPr>
        <w:t>Chapter 3: Project Planning and Implementation:</w:t>
      </w:r>
    </w:p>
    <w:p w14:paraId="4B9F19E1" w14:textId="77777777" w:rsidR="000A5C78" w:rsidRPr="000734BB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3.1 Developing Project Plans: Gantt charts, work breakdown structures (WBS), critical path method (CPM). Project scheduling techniques.</w:t>
      </w:r>
    </w:p>
    <w:p w14:paraId="31B0A109" w14:textId="77777777" w:rsidR="000A5C78" w:rsidRPr="000734BB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3.2 Resource Allocation: Identifying and allocating resources (human, financial, material). Resource leveling and smoothing.</w:t>
      </w:r>
    </w:p>
    <w:p w14:paraId="601E9702" w14:textId="77777777" w:rsidR="000A5C78" w:rsidRPr="000734BB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3.3 Risk Management: Identifying, assessing, and mitigating project risks. Risk response strategies. Contingency planning.</w:t>
      </w:r>
    </w:p>
    <w:p w14:paraId="1093FF2C" w14:textId="77777777" w:rsidR="000A5C78" w:rsidRPr="000734BB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3.4 Monitoring and Control: Tracking progress, managing changes, corrective actions. Performance reporting. Using project management software.</w:t>
      </w:r>
    </w:p>
    <w:p w14:paraId="18B0ED7D" w14:textId="77777777" w:rsidR="000A5C78" w:rsidRPr="000734BB" w:rsidRDefault="000A5C78">
      <w:pPr>
        <w:rPr>
          <w:rFonts w:ascii="Arial" w:hAnsi="Arial" w:cs="Arial"/>
        </w:rPr>
      </w:pPr>
    </w:p>
    <w:p w14:paraId="774384F1" w14:textId="193AB610" w:rsidR="000A5C78" w:rsidRPr="000734BB" w:rsidRDefault="00000000">
      <w:pPr>
        <w:rPr>
          <w:rFonts w:ascii="Arial" w:hAnsi="Arial" w:cs="Arial"/>
        </w:rPr>
      </w:pPr>
      <w:r w:rsidRPr="000734BB">
        <w:rPr>
          <w:rFonts w:ascii="Arial" w:hAnsi="Arial" w:cs="Arial"/>
          <w:b/>
          <w:bCs/>
        </w:rPr>
        <w:t>Module 2: Qualitative and Quantitative Evaluation Methods (Weeks 4-7)</w:t>
      </w:r>
    </w:p>
    <w:p w14:paraId="74500144" w14:textId="77777777" w:rsidR="000A5C78" w:rsidRPr="000734BB" w:rsidRDefault="00000000">
      <w:pPr>
        <w:numPr>
          <w:ilvl w:val="0"/>
          <w:numId w:val="2"/>
        </w:numPr>
        <w:rPr>
          <w:rFonts w:ascii="Arial" w:hAnsi="Arial" w:cs="Arial"/>
        </w:rPr>
      </w:pPr>
      <w:r w:rsidRPr="000734BB">
        <w:rPr>
          <w:rFonts w:ascii="Arial" w:hAnsi="Arial" w:cs="Arial"/>
          <w:b/>
          <w:bCs/>
        </w:rPr>
        <w:t>Chapter 4: Qualitative Research Methods in Project Evaluation:</w:t>
      </w:r>
    </w:p>
    <w:p w14:paraId="3C4D8750" w14:textId="77777777" w:rsidR="000A5C78" w:rsidRPr="000734BB" w:rsidRDefault="00000000">
      <w:pPr>
        <w:numPr>
          <w:ilvl w:val="1"/>
          <w:numId w:val="2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4.1 Ethnography: Methods, data collection, analysis, and interpretation. Strengths and limitations.</w:t>
      </w:r>
    </w:p>
    <w:p w14:paraId="054CDA6A" w14:textId="77777777" w:rsidR="000A5C78" w:rsidRPr="000734BB" w:rsidRDefault="00000000">
      <w:pPr>
        <w:numPr>
          <w:ilvl w:val="1"/>
          <w:numId w:val="2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4.2 Case Studies: Types of case studies, data sources, analysis techniques. Generalizability.</w:t>
      </w:r>
    </w:p>
    <w:p w14:paraId="7063B985" w14:textId="77777777" w:rsidR="000A5C78" w:rsidRPr="000734BB" w:rsidRDefault="00000000">
      <w:pPr>
        <w:numPr>
          <w:ilvl w:val="1"/>
          <w:numId w:val="2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4.3 Interviews: Structured, semi-structured, unstructured interviews. Interview guides. Data analysis.</w:t>
      </w:r>
    </w:p>
    <w:p w14:paraId="3CD1192E" w14:textId="77777777" w:rsidR="000A5C78" w:rsidRPr="000734BB" w:rsidRDefault="00000000">
      <w:pPr>
        <w:numPr>
          <w:ilvl w:val="1"/>
          <w:numId w:val="2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lastRenderedPageBreak/>
        <w:t>4.4 Focus Groups: Conducting focus groups, moderating techniques, data analysis.</w:t>
      </w:r>
    </w:p>
    <w:p w14:paraId="3CBFC8E9" w14:textId="77777777" w:rsidR="000A5C78" w:rsidRPr="000734BB" w:rsidRDefault="00000000">
      <w:pPr>
        <w:numPr>
          <w:ilvl w:val="1"/>
          <w:numId w:val="2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4.5 Thematic Analysis: Identifying themes, coding data, interpreting themes. Software for qualitative data analysis (e.g., NVivo, Atlas.ti).</w:t>
      </w:r>
    </w:p>
    <w:p w14:paraId="248B6C43" w14:textId="77777777" w:rsidR="000A5C78" w:rsidRPr="00297016" w:rsidRDefault="00000000">
      <w:pPr>
        <w:numPr>
          <w:ilvl w:val="0"/>
          <w:numId w:val="2"/>
        </w:numPr>
        <w:rPr>
          <w:rFonts w:ascii="Arial" w:hAnsi="Arial" w:cs="Arial"/>
          <w:highlight w:val="yellow"/>
        </w:rPr>
      </w:pPr>
      <w:r w:rsidRPr="00297016">
        <w:rPr>
          <w:rFonts w:ascii="Arial" w:hAnsi="Arial" w:cs="Arial"/>
          <w:b/>
          <w:bCs/>
          <w:highlight w:val="yellow"/>
        </w:rPr>
        <w:t>Chapter 5: Quantitative Research Methods in Project Evaluation:</w:t>
      </w:r>
    </w:p>
    <w:p w14:paraId="13C5031C" w14:textId="77777777" w:rsidR="000A5C78" w:rsidRPr="00297016" w:rsidRDefault="00000000">
      <w:pPr>
        <w:numPr>
          <w:ilvl w:val="1"/>
          <w:numId w:val="2"/>
        </w:numPr>
        <w:rPr>
          <w:rFonts w:ascii="Arial" w:hAnsi="Arial" w:cs="Arial"/>
          <w:highlight w:val="yellow"/>
        </w:rPr>
      </w:pPr>
      <w:r w:rsidRPr="00297016">
        <w:rPr>
          <w:rFonts w:ascii="Arial" w:hAnsi="Arial" w:cs="Arial"/>
          <w:highlight w:val="yellow"/>
        </w:rPr>
        <w:t>5.1 Experimental Designs: Randomized controlled trials (RCTs), pre-post designs, control groups. Internal and external validity.</w:t>
      </w:r>
    </w:p>
    <w:p w14:paraId="08150891" w14:textId="77777777" w:rsidR="000A5C78" w:rsidRPr="000734BB" w:rsidRDefault="00000000">
      <w:pPr>
        <w:numPr>
          <w:ilvl w:val="1"/>
          <w:numId w:val="2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5.2 Quasi-Experimental Designs: Non-randomized designs, matching techniques. Threats to validity.</w:t>
      </w:r>
    </w:p>
    <w:p w14:paraId="29F6496A" w14:textId="77777777" w:rsidR="000A5C78" w:rsidRPr="000734BB" w:rsidRDefault="00000000">
      <w:pPr>
        <w:numPr>
          <w:ilvl w:val="1"/>
          <w:numId w:val="2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5.3 Surveys: Designing surveys, sampling techniques, questionnaire design, data collection methods.</w:t>
      </w:r>
    </w:p>
    <w:p w14:paraId="686B3DD3" w14:textId="77777777" w:rsidR="000A5C78" w:rsidRPr="000734BB" w:rsidRDefault="00000000">
      <w:pPr>
        <w:numPr>
          <w:ilvl w:val="1"/>
          <w:numId w:val="2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5.4 Statistical Analysis: Regression analysis, ANOVA, t-tests, chi-square tests. Choosing appropriate statistical tests.</w:t>
      </w:r>
    </w:p>
    <w:p w14:paraId="752FAB14" w14:textId="77777777" w:rsidR="000A5C78" w:rsidRPr="000734BB" w:rsidRDefault="00000000">
      <w:pPr>
        <w:numPr>
          <w:ilvl w:val="1"/>
          <w:numId w:val="2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5.5 Data Visualization: Creating effective graphs and charts. Communicating results visually.</w:t>
      </w:r>
    </w:p>
    <w:p w14:paraId="40C31FE4" w14:textId="77777777" w:rsidR="000A5C78" w:rsidRPr="000734BB" w:rsidRDefault="00000000">
      <w:pPr>
        <w:numPr>
          <w:ilvl w:val="0"/>
          <w:numId w:val="2"/>
        </w:numPr>
        <w:rPr>
          <w:rFonts w:ascii="Arial" w:hAnsi="Arial" w:cs="Arial"/>
        </w:rPr>
      </w:pPr>
      <w:r w:rsidRPr="000734BB">
        <w:rPr>
          <w:rFonts w:ascii="Arial" w:hAnsi="Arial" w:cs="Arial"/>
          <w:b/>
          <w:bCs/>
        </w:rPr>
        <w:t>Chapter 6: Mixed Methods Approaches in Project Evaluation:</w:t>
      </w:r>
    </w:p>
    <w:p w14:paraId="18AB50F6" w14:textId="77777777" w:rsidR="000A5C78" w:rsidRPr="000734BB" w:rsidRDefault="00000000">
      <w:pPr>
        <w:numPr>
          <w:ilvl w:val="1"/>
          <w:numId w:val="2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6.1 Combining Qualitative and Quantitative Methods: Different mixed methods designs (e.g., convergent, explanatory, exploratory).</w:t>
      </w:r>
    </w:p>
    <w:p w14:paraId="7F4DACC1" w14:textId="77777777" w:rsidR="000A5C78" w:rsidRPr="000734BB" w:rsidRDefault="00000000">
      <w:pPr>
        <w:numPr>
          <w:ilvl w:val="1"/>
          <w:numId w:val="2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6.2 Strengths and Limitations of Mixed Methods: Advantages and disadvantages of integrating different approaches.</w:t>
      </w:r>
    </w:p>
    <w:p w14:paraId="506B1328" w14:textId="05235184" w:rsidR="000A5C78" w:rsidRPr="00297016" w:rsidRDefault="00000000" w:rsidP="00297016">
      <w:pPr>
        <w:numPr>
          <w:ilvl w:val="1"/>
          <w:numId w:val="2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6.3 Data Integration Techniques: Methods for combining qualitative and quantitative data. Interpreting integrated findings.</w:t>
      </w:r>
    </w:p>
    <w:p w14:paraId="1D97B49B" w14:textId="36FAE954" w:rsidR="000A5C78" w:rsidRPr="000734BB" w:rsidRDefault="00000000">
      <w:pPr>
        <w:rPr>
          <w:rFonts w:ascii="Arial" w:hAnsi="Arial" w:cs="Arial"/>
        </w:rPr>
      </w:pPr>
      <w:r w:rsidRPr="000734BB">
        <w:rPr>
          <w:rFonts w:ascii="Arial" w:hAnsi="Arial" w:cs="Arial"/>
          <w:b/>
          <w:bCs/>
        </w:rPr>
        <w:t>Module 3: Advanced Evaluation Techniques and Applications (Weeks 8-11)</w:t>
      </w:r>
    </w:p>
    <w:p w14:paraId="5FF85B4C" w14:textId="77777777" w:rsidR="000A5C78" w:rsidRPr="000734BB" w:rsidRDefault="00000000">
      <w:pPr>
        <w:numPr>
          <w:ilvl w:val="0"/>
          <w:numId w:val="3"/>
        </w:numPr>
        <w:rPr>
          <w:rFonts w:ascii="Arial" w:hAnsi="Arial" w:cs="Arial"/>
        </w:rPr>
      </w:pPr>
      <w:r w:rsidRPr="000734BB">
        <w:rPr>
          <w:rFonts w:ascii="Arial" w:hAnsi="Arial" w:cs="Arial"/>
          <w:b/>
          <w:bCs/>
        </w:rPr>
        <w:t>Chapter 7: Program Evaluation and Logic Models:</w:t>
      </w:r>
    </w:p>
    <w:p w14:paraId="55D36D44" w14:textId="77777777" w:rsidR="000A5C78" w:rsidRPr="000734BB" w:rsidRDefault="00000000">
      <w:pPr>
        <w:numPr>
          <w:ilvl w:val="1"/>
          <w:numId w:val="3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7.1 Developing Logic Models: Visual representations of program theory. Inputs, activities, outputs, outcomes, impacts.</w:t>
      </w:r>
    </w:p>
    <w:p w14:paraId="2B13B0CE" w14:textId="77777777" w:rsidR="000A5C78" w:rsidRPr="000734BB" w:rsidRDefault="00000000">
      <w:pPr>
        <w:numPr>
          <w:ilvl w:val="1"/>
          <w:numId w:val="3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7.2 Outcome Evaluation: Measuring the immediate effects of a program. Outcome indicators.</w:t>
      </w:r>
    </w:p>
    <w:p w14:paraId="2D72A647" w14:textId="77777777" w:rsidR="000A5C78" w:rsidRPr="000734BB" w:rsidRDefault="00000000">
      <w:pPr>
        <w:numPr>
          <w:ilvl w:val="1"/>
          <w:numId w:val="3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7.3 Impact Evaluation: Assessing the long-term effects of a program. Attribution challenges.</w:t>
      </w:r>
    </w:p>
    <w:p w14:paraId="2261CAA9" w14:textId="77777777" w:rsidR="000A5C78" w:rsidRPr="000734BB" w:rsidRDefault="00000000">
      <w:pPr>
        <w:numPr>
          <w:ilvl w:val="1"/>
          <w:numId w:val="3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7.4 Cost-Benefit Analysis: Evaluating the economic efficiency of a program. Cost-effectiveness analysis.</w:t>
      </w:r>
    </w:p>
    <w:p w14:paraId="1CA87935" w14:textId="77777777" w:rsidR="000A5C78" w:rsidRPr="000734BB" w:rsidRDefault="00000000">
      <w:pPr>
        <w:numPr>
          <w:ilvl w:val="0"/>
          <w:numId w:val="3"/>
        </w:numPr>
        <w:rPr>
          <w:rFonts w:ascii="Arial" w:hAnsi="Arial" w:cs="Arial"/>
        </w:rPr>
      </w:pPr>
      <w:r w:rsidRPr="000734BB">
        <w:rPr>
          <w:rFonts w:ascii="Arial" w:hAnsi="Arial" w:cs="Arial"/>
          <w:b/>
          <w:bCs/>
        </w:rPr>
        <w:t>Chapter 8: Evaluation of Complex Interventions:</w:t>
      </w:r>
    </w:p>
    <w:p w14:paraId="063EA87F" w14:textId="77777777" w:rsidR="000A5C78" w:rsidRPr="000734BB" w:rsidRDefault="00000000">
      <w:pPr>
        <w:numPr>
          <w:ilvl w:val="1"/>
          <w:numId w:val="3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8.1 Challenges in Evaluating Complex Interventions: Multiple components, interactions, contextual factors.</w:t>
      </w:r>
    </w:p>
    <w:p w14:paraId="2CD2B321" w14:textId="77777777" w:rsidR="000A5C78" w:rsidRPr="000734BB" w:rsidRDefault="00000000">
      <w:pPr>
        <w:numPr>
          <w:ilvl w:val="1"/>
          <w:numId w:val="3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8.2 Realist Evaluation: Understanding mechanisms and contexts. Developing realist theories.</w:t>
      </w:r>
    </w:p>
    <w:p w14:paraId="2A2ECC29" w14:textId="77777777" w:rsidR="000A5C78" w:rsidRPr="000734BB" w:rsidRDefault="00000000">
      <w:pPr>
        <w:numPr>
          <w:ilvl w:val="1"/>
          <w:numId w:val="3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8.3 Process Evaluation: Monitoring implementation fidelity. Identifying factors affecting implementation.</w:t>
      </w:r>
    </w:p>
    <w:p w14:paraId="605B0C32" w14:textId="77777777" w:rsidR="000A5C78" w:rsidRDefault="00000000">
      <w:pPr>
        <w:numPr>
          <w:ilvl w:val="1"/>
          <w:numId w:val="3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8.4 Theory-Based Evaluation: Evaluating programs based on underlying theories. Testing program theories.</w:t>
      </w:r>
    </w:p>
    <w:p w14:paraId="154C1CD8" w14:textId="77777777" w:rsidR="00297016" w:rsidRDefault="00297016" w:rsidP="00297016">
      <w:pPr>
        <w:rPr>
          <w:rFonts w:ascii="Arial" w:hAnsi="Arial" w:cs="Arial"/>
        </w:rPr>
      </w:pPr>
    </w:p>
    <w:p w14:paraId="7A8C872D" w14:textId="77777777" w:rsidR="00297016" w:rsidRPr="000734BB" w:rsidRDefault="00297016" w:rsidP="00297016">
      <w:pPr>
        <w:rPr>
          <w:rFonts w:ascii="Arial" w:hAnsi="Arial" w:cs="Arial"/>
        </w:rPr>
      </w:pPr>
    </w:p>
    <w:p w14:paraId="1FEFC90F" w14:textId="77777777" w:rsidR="000A5C78" w:rsidRPr="000734BB" w:rsidRDefault="00000000">
      <w:pPr>
        <w:numPr>
          <w:ilvl w:val="0"/>
          <w:numId w:val="3"/>
        </w:numPr>
        <w:rPr>
          <w:rFonts w:ascii="Arial" w:hAnsi="Arial" w:cs="Arial"/>
        </w:rPr>
      </w:pPr>
      <w:r w:rsidRPr="000734BB">
        <w:rPr>
          <w:rFonts w:ascii="Arial" w:hAnsi="Arial" w:cs="Arial"/>
          <w:b/>
          <w:bCs/>
        </w:rPr>
        <w:lastRenderedPageBreak/>
        <w:t>Chapter 9: Ethical Considerations in Project Evaluation:</w:t>
      </w:r>
    </w:p>
    <w:p w14:paraId="4D0117B2" w14:textId="77777777" w:rsidR="000A5C78" w:rsidRPr="000734BB" w:rsidRDefault="00000000">
      <w:pPr>
        <w:numPr>
          <w:ilvl w:val="1"/>
          <w:numId w:val="3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9.1 Informed Consent: Obtaining informed consent from participants. Protecting vulnerable populations.</w:t>
      </w:r>
    </w:p>
    <w:p w14:paraId="3DF6D9F0" w14:textId="77777777" w:rsidR="000A5C78" w:rsidRPr="000734BB" w:rsidRDefault="00000000">
      <w:pPr>
        <w:numPr>
          <w:ilvl w:val="1"/>
          <w:numId w:val="3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9.2 Confidentiality: Protecting the privacy of participants. Data anonymization techniques.</w:t>
      </w:r>
    </w:p>
    <w:p w14:paraId="42139099" w14:textId="77777777" w:rsidR="000A5C78" w:rsidRPr="000734BB" w:rsidRDefault="00000000">
      <w:pPr>
        <w:numPr>
          <w:ilvl w:val="1"/>
          <w:numId w:val="3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9.3 Data Security: Storing and managing data securely. Data protection regulations.</w:t>
      </w:r>
    </w:p>
    <w:p w14:paraId="039F1135" w14:textId="77777777" w:rsidR="000A5C78" w:rsidRPr="000734BB" w:rsidRDefault="00000000">
      <w:pPr>
        <w:numPr>
          <w:ilvl w:val="1"/>
          <w:numId w:val="3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9.4 Bias Mitigation: Identifying and addressing potential biases in research design, data collection, and analysis.</w:t>
      </w:r>
    </w:p>
    <w:p w14:paraId="0863C6A5" w14:textId="77777777" w:rsidR="000A5C78" w:rsidRPr="000734BB" w:rsidRDefault="00000000">
      <w:pPr>
        <w:numPr>
          <w:ilvl w:val="1"/>
          <w:numId w:val="3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9.5 Responsible Data Handling: Ethical guidelines for data management and dissemination.</w:t>
      </w:r>
    </w:p>
    <w:p w14:paraId="76C857BE" w14:textId="77777777" w:rsidR="000A5C78" w:rsidRPr="000734BB" w:rsidRDefault="000A5C78">
      <w:pPr>
        <w:rPr>
          <w:rFonts w:ascii="Arial" w:hAnsi="Arial" w:cs="Arial"/>
        </w:rPr>
      </w:pPr>
    </w:p>
    <w:p w14:paraId="34FD0E52" w14:textId="5AFA6AEE" w:rsidR="000A5C78" w:rsidRPr="000734BB" w:rsidRDefault="00000000">
      <w:pPr>
        <w:rPr>
          <w:rFonts w:ascii="Arial" w:hAnsi="Arial" w:cs="Arial"/>
        </w:rPr>
      </w:pPr>
      <w:r w:rsidRPr="000734BB">
        <w:rPr>
          <w:rFonts w:ascii="Arial" w:hAnsi="Arial" w:cs="Arial"/>
          <w:b/>
          <w:bCs/>
        </w:rPr>
        <w:t>Module 4: Data Analysis and Reporting (Weeks 12-14)</w:t>
      </w:r>
    </w:p>
    <w:p w14:paraId="6B1B22B3" w14:textId="77777777" w:rsidR="000A5C78" w:rsidRPr="000734BB" w:rsidRDefault="00000000">
      <w:pPr>
        <w:numPr>
          <w:ilvl w:val="0"/>
          <w:numId w:val="4"/>
        </w:numPr>
        <w:rPr>
          <w:rFonts w:ascii="Arial" w:hAnsi="Arial" w:cs="Arial"/>
        </w:rPr>
      </w:pPr>
      <w:r w:rsidRPr="000734BB">
        <w:rPr>
          <w:rFonts w:ascii="Arial" w:hAnsi="Arial" w:cs="Arial"/>
          <w:b/>
          <w:bCs/>
        </w:rPr>
        <w:t>Chapter 10: Advanced Statistical Methods for Project Evaluation:</w:t>
      </w:r>
    </w:p>
    <w:p w14:paraId="0B0F0EBD" w14:textId="77777777" w:rsidR="000A5C78" w:rsidRPr="000734BB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10.1 Structural Equation Modeling (SEM): Modeling complex relationships between variables.</w:t>
      </w:r>
    </w:p>
    <w:p w14:paraId="5BB516BD" w14:textId="77777777" w:rsidR="000A5C78" w:rsidRPr="000734BB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10.2 Multilevel Modeling: Analyzing hierarchical data (e.g., students nested within classrooms).</w:t>
      </w:r>
    </w:p>
    <w:p w14:paraId="4D3645B3" w14:textId="77777777" w:rsidR="000A5C78" w:rsidRPr="000734BB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10.3 Time Series Analysis: Analyzing data collected over time. Identifying trends and patterns. (Only if relevant to the chosen projects)</w:t>
      </w:r>
    </w:p>
    <w:p w14:paraId="361CB33A" w14:textId="77777777" w:rsidR="000A5C78" w:rsidRPr="000734BB" w:rsidRDefault="00000000">
      <w:pPr>
        <w:numPr>
          <w:ilvl w:val="0"/>
          <w:numId w:val="4"/>
        </w:numPr>
        <w:rPr>
          <w:rFonts w:ascii="Arial" w:hAnsi="Arial" w:cs="Arial"/>
        </w:rPr>
      </w:pPr>
      <w:r w:rsidRPr="000734BB">
        <w:rPr>
          <w:rFonts w:ascii="Arial" w:hAnsi="Arial" w:cs="Arial"/>
          <w:b/>
          <w:bCs/>
        </w:rPr>
        <w:t>Chapter 11: Data Visualization and Interpretation:</w:t>
      </w:r>
    </w:p>
    <w:p w14:paraId="061491B0" w14:textId="77777777" w:rsidR="000A5C78" w:rsidRPr="000734BB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11.1 Creating Effective Visualizations: Choosing appropriate chart types. Principles of effective visualization.</w:t>
      </w:r>
    </w:p>
    <w:p w14:paraId="5E25C9B4" w14:textId="77777777" w:rsidR="000A5C78" w:rsidRPr="000734BB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11.2 Communicating Findings Clearly and Concisely: Writing clear and concise reports. Using plain language.</w:t>
      </w:r>
    </w:p>
    <w:p w14:paraId="6AB7E424" w14:textId="77777777" w:rsidR="000A5C78" w:rsidRPr="000734BB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11.3 Drawing Meaningful Conclusions: Interpreting results in the context of the research question and literature review. Drawing implications for practice.</w:t>
      </w:r>
    </w:p>
    <w:p w14:paraId="2BB82C8B" w14:textId="77777777" w:rsidR="000A5C78" w:rsidRPr="000734BB" w:rsidRDefault="00000000">
      <w:pPr>
        <w:numPr>
          <w:ilvl w:val="0"/>
          <w:numId w:val="4"/>
        </w:numPr>
        <w:rPr>
          <w:rFonts w:ascii="Arial" w:hAnsi="Arial" w:cs="Arial"/>
        </w:rPr>
      </w:pPr>
      <w:r w:rsidRPr="000734BB">
        <w:rPr>
          <w:rFonts w:ascii="Arial" w:hAnsi="Arial" w:cs="Arial"/>
          <w:b/>
          <w:bCs/>
        </w:rPr>
        <w:t>Chapter 12: Writing and Presenting Project Evaluation Reports:</w:t>
      </w:r>
    </w:p>
    <w:p w14:paraId="5391A6D0" w14:textId="77777777" w:rsidR="000A5C78" w:rsidRPr="000734BB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12.1 Report Structure: Introduction, methods, results, discussion, conclusion. Different report formats.</w:t>
      </w:r>
    </w:p>
    <w:p w14:paraId="15B95CFF" w14:textId="77777777" w:rsidR="000A5C78" w:rsidRPr="000734BB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12.2 Writing Style: Clear, concise, and accurate writing. Avoiding jargon.</w:t>
      </w:r>
    </w:p>
    <w:p w14:paraId="0331578A" w14:textId="77777777" w:rsidR="000A5C78" w:rsidRPr="000734BB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12.3 Presentation Skills: Developing effective presentations. Communicating findings to different audiences.</w:t>
      </w:r>
    </w:p>
    <w:p w14:paraId="16F805C1" w14:textId="77777777" w:rsidR="000A5C78" w:rsidRPr="000734BB" w:rsidRDefault="00000000">
      <w:pPr>
        <w:numPr>
          <w:ilvl w:val="1"/>
          <w:numId w:val="4"/>
        </w:numPr>
        <w:rPr>
          <w:rFonts w:ascii="Arial" w:hAnsi="Arial" w:cs="Arial"/>
        </w:rPr>
      </w:pPr>
      <w:r w:rsidRPr="000734BB">
        <w:rPr>
          <w:rFonts w:ascii="Arial" w:hAnsi="Arial" w:cs="Arial"/>
        </w:rPr>
        <w:t>12.4 Responding to Feedback: Revising reports based on feedback. Defending research findings.</w:t>
      </w:r>
    </w:p>
    <w:sectPr w:rsidR="000A5C78" w:rsidRPr="000734BB" w:rsidSect="0029701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8D1DA" w14:textId="77777777" w:rsidR="00607D4A" w:rsidRDefault="00607D4A">
      <w:pPr>
        <w:spacing w:line="240" w:lineRule="auto"/>
      </w:pPr>
      <w:r>
        <w:separator/>
      </w:r>
    </w:p>
  </w:endnote>
  <w:endnote w:type="continuationSeparator" w:id="0">
    <w:p w14:paraId="13115E2F" w14:textId="77777777" w:rsidR="00607D4A" w:rsidRDefault="00607D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4E038" w14:textId="77777777" w:rsidR="00607D4A" w:rsidRDefault="00607D4A">
      <w:pPr>
        <w:spacing w:after="0"/>
      </w:pPr>
      <w:r>
        <w:separator/>
      </w:r>
    </w:p>
  </w:footnote>
  <w:footnote w:type="continuationSeparator" w:id="0">
    <w:p w14:paraId="5FD0E9A8" w14:textId="77777777" w:rsidR="00607D4A" w:rsidRDefault="00607D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925E9"/>
    <w:multiLevelType w:val="multilevel"/>
    <w:tmpl w:val="2A6925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93C59"/>
    <w:multiLevelType w:val="multilevel"/>
    <w:tmpl w:val="3F293C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735B1"/>
    <w:multiLevelType w:val="multilevel"/>
    <w:tmpl w:val="420735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3691E"/>
    <w:multiLevelType w:val="multilevel"/>
    <w:tmpl w:val="74F369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088351">
    <w:abstractNumId w:val="2"/>
  </w:num>
  <w:num w:numId="2" w16cid:durableId="1501849855">
    <w:abstractNumId w:val="0"/>
  </w:num>
  <w:num w:numId="3" w16cid:durableId="519469852">
    <w:abstractNumId w:val="1"/>
  </w:num>
  <w:num w:numId="4" w16cid:durableId="268708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40B"/>
    <w:rsid w:val="00011356"/>
    <w:rsid w:val="000734BB"/>
    <w:rsid w:val="000A5C78"/>
    <w:rsid w:val="00117B2B"/>
    <w:rsid w:val="001606E4"/>
    <w:rsid w:val="001612BE"/>
    <w:rsid w:val="001B5FA4"/>
    <w:rsid w:val="001C683F"/>
    <w:rsid w:val="002425A5"/>
    <w:rsid w:val="00255B3B"/>
    <w:rsid w:val="00260865"/>
    <w:rsid w:val="00297016"/>
    <w:rsid w:val="002B4263"/>
    <w:rsid w:val="002B7B0B"/>
    <w:rsid w:val="002E21D7"/>
    <w:rsid w:val="00301E22"/>
    <w:rsid w:val="0033322F"/>
    <w:rsid w:val="0039740B"/>
    <w:rsid w:val="003C1CF5"/>
    <w:rsid w:val="003D3675"/>
    <w:rsid w:val="00431876"/>
    <w:rsid w:val="004D627A"/>
    <w:rsid w:val="00534278"/>
    <w:rsid w:val="00561A30"/>
    <w:rsid w:val="005E2BEA"/>
    <w:rsid w:val="005F1A56"/>
    <w:rsid w:val="00607D4A"/>
    <w:rsid w:val="00620CEA"/>
    <w:rsid w:val="006217AE"/>
    <w:rsid w:val="00654034"/>
    <w:rsid w:val="006D21D0"/>
    <w:rsid w:val="007B6CC9"/>
    <w:rsid w:val="007C0AE5"/>
    <w:rsid w:val="008042E2"/>
    <w:rsid w:val="00874BB5"/>
    <w:rsid w:val="00897C63"/>
    <w:rsid w:val="008C4949"/>
    <w:rsid w:val="008F37D7"/>
    <w:rsid w:val="00980821"/>
    <w:rsid w:val="00A15005"/>
    <w:rsid w:val="00A50DC4"/>
    <w:rsid w:val="00A7795E"/>
    <w:rsid w:val="00A907F8"/>
    <w:rsid w:val="00B23FB8"/>
    <w:rsid w:val="00B353D2"/>
    <w:rsid w:val="00B70BD5"/>
    <w:rsid w:val="00B820A1"/>
    <w:rsid w:val="00BF7A51"/>
    <w:rsid w:val="00C126B2"/>
    <w:rsid w:val="00C74C53"/>
    <w:rsid w:val="00D07ED9"/>
    <w:rsid w:val="00D21BAD"/>
    <w:rsid w:val="00D55A79"/>
    <w:rsid w:val="00DD45F7"/>
    <w:rsid w:val="00EB00E1"/>
    <w:rsid w:val="00EC1A9C"/>
    <w:rsid w:val="0F1B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78DC6"/>
  <w15:docId w15:val="{EA1ED25F-30F8-4CD7-A53F-3D48CF067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LORDJIM ALCUIZAR</dc:creator>
  <cp:keywords/>
  <dc:description/>
  <cp:lastModifiedBy>Rosemarie Rizon</cp:lastModifiedBy>
  <cp:revision>5</cp:revision>
  <dcterms:created xsi:type="dcterms:W3CDTF">2026-05-30T13:12:00Z</dcterms:created>
  <dcterms:modified xsi:type="dcterms:W3CDTF">2026-06-15T04:14:00Z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BE2D8B4EA21F4A52A3AB492F8947DD3C_13</vt:lpwstr>
  </property>
</Properties>
</file>