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CF8F7" w14:textId="77777777" w:rsidR="00B5159A" w:rsidRDefault="00B5159A" w:rsidP="00B5159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25AB9EC" w14:textId="77777777" w:rsidR="00B5159A" w:rsidRDefault="00B5159A" w:rsidP="00B5159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9BBCD77" w14:textId="77777777" w:rsidR="00B5159A" w:rsidRDefault="00B5159A" w:rsidP="00B5159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A399A11" w14:textId="77777777" w:rsidR="00B5159A" w:rsidRDefault="00B5159A" w:rsidP="00B5159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ABB79E3" w14:textId="77777777" w:rsidR="00B5159A" w:rsidRDefault="00B5159A" w:rsidP="00B5159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BFEEFFD" w14:textId="77777777" w:rsidR="00B5159A" w:rsidRDefault="00B5159A" w:rsidP="00B5159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CB2612C" w14:textId="77777777" w:rsidR="00B5159A" w:rsidRDefault="00B5159A" w:rsidP="00B5159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12E60E2" w14:textId="5E49B505" w:rsidR="007F7070" w:rsidRPr="00B5159A" w:rsidRDefault="00B5159A" w:rsidP="00B5159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5159A">
        <w:rPr>
          <w:rFonts w:ascii="Times New Roman" w:hAnsi="Times New Roman" w:cs="Times New Roman"/>
          <w:sz w:val="24"/>
          <w:szCs w:val="24"/>
        </w:rPr>
        <w:t>Southern New Hampshire University</w:t>
      </w:r>
    </w:p>
    <w:p w14:paraId="4F75D03D" w14:textId="3A8CDF5E" w:rsidR="00B5159A" w:rsidRPr="00B5159A" w:rsidRDefault="00B5159A" w:rsidP="00B5159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5159A">
        <w:rPr>
          <w:rFonts w:ascii="Times New Roman" w:hAnsi="Times New Roman" w:cs="Times New Roman"/>
          <w:sz w:val="24"/>
          <w:szCs w:val="24"/>
        </w:rPr>
        <w:t>CS 405 Secure Coding</w:t>
      </w:r>
    </w:p>
    <w:p w14:paraId="4961FBC1" w14:textId="0924A730" w:rsidR="00B5159A" w:rsidRPr="00B5159A" w:rsidRDefault="00B5159A" w:rsidP="00B5159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5159A">
        <w:rPr>
          <w:rFonts w:ascii="Times New Roman" w:hAnsi="Times New Roman" w:cs="Times New Roman"/>
          <w:sz w:val="24"/>
          <w:szCs w:val="24"/>
        </w:rPr>
        <w:t>Module Five Case Study</w:t>
      </w:r>
    </w:p>
    <w:p w14:paraId="5E2E966E" w14:textId="7246C573" w:rsidR="00B5159A" w:rsidRDefault="00B5159A" w:rsidP="00B5159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5159A">
        <w:rPr>
          <w:rFonts w:ascii="Times New Roman" w:hAnsi="Times New Roman" w:cs="Times New Roman"/>
          <w:sz w:val="24"/>
          <w:szCs w:val="24"/>
        </w:rPr>
        <w:t>George Harrison Jr</w:t>
      </w:r>
    </w:p>
    <w:p w14:paraId="2011BF45" w14:textId="63E38285" w:rsidR="00B5159A" w:rsidRDefault="00B5159A" w:rsidP="00B5159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A131AF5" w14:textId="39FDFF66" w:rsidR="00B5159A" w:rsidRDefault="00B5159A" w:rsidP="00B5159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03BB017" w14:textId="6CDF397F" w:rsidR="00B5159A" w:rsidRDefault="00B5159A" w:rsidP="00B5159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AADA07E" w14:textId="01F2D639" w:rsidR="00B5159A" w:rsidRDefault="00B5159A" w:rsidP="00B5159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C10F104" w14:textId="10FB1C05" w:rsidR="00B5159A" w:rsidRDefault="00B5159A" w:rsidP="00B5159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C6EB613" w14:textId="0E4BAA9B" w:rsidR="00B5159A" w:rsidRDefault="00B5159A" w:rsidP="00B5159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7DCBC87" w14:textId="3A392DB5" w:rsidR="00B5159A" w:rsidRDefault="00B5159A" w:rsidP="00B5159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1349884" w14:textId="1D2D807C" w:rsidR="00B5159A" w:rsidRDefault="00B5159A" w:rsidP="00FF0DA5">
      <w:pPr>
        <w:spacing w:line="6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The case study chosen for this assignment will be the December 2021 </w:t>
      </w:r>
      <w:r w:rsidR="008014F7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witter zero-</w:t>
      </w:r>
      <w:r w:rsidR="008014F7">
        <w:rPr>
          <w:rFonts w:ascii="Times New Roman" w:hAnsi="Times New Roman" w:cs="Times New Roman"/>
          <w:sz w:val="24"/>
          <w:szCs w:val="24"/>
        </w:rPr>
        <w:t xml:space="preserve">Day </w:t>
      </w:r>
      <w:r>
        <w:rPr>
          <w:rFonts w:ascii="Times New Roman" w:hAnsi="Times New Roman" w:cs="Times New Roman"/>
          <w:sz w:val="24"/>
          <w:szCs w:val="24"/>
        </w:rPr>
        <w:t>vulnerability attacks which allowed intruders access to 5.4 million accounts.  Contained in this video link (</w:t>
      </w:r>
      <w:hyperlink r:id="rId4" w:history="1">
        <w:r w:rsidRPr="00E25B1A">
          <w:rPr>
            <w:rStyle w:val="Hyperlink"/>
            <w:rFonts w:ascii="Times New Roman" w:hAnsi="Times New Roman" w:cs="Times New Roman"/>
            <w:sz w:val="24"/>
            <w:szCs w:val="24"/>
          </w:rPr>
          <w:t>https://youtu.be/E5dLc98TeLg</w:t>
        </w:r>
      </w:hyperlink>
      <w:r>
        <w:rPr>
          <w:rFonts w:ascii="Times New Roman" w:hAnsi="Times New Roman" w:cs="Times New Roman"/>
          <w:sz w:val="24"/>
          <w:szCs w:val="24"/>
        </w:rPr>
        <w:t>) is a description of the events in detail.  This made the news because the vulnerability allowed any party without any authentication to obtain a Twitter ID of any user by submitting a phone number or email, even though the user has prohibited this action in the privacy settings.</w:t>
      </w:r>
    </w:p>
    <w:p w14:paraId="56F0F4A8" w14:textId="0045E511" w:rsidR="00B5159A" w:rsidRDefault="00B5159A" w:rsidP="00FF0DA5">
      <w:pPr>
        <w:spacing w:line="6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014F7">
        <w:rPr>
          <w:rFonts w:ascii="Times New Roman" w:hAnsi="Times New Roman" w:cs="Times New Roman"/>
          <w:sz w:val="24"/>
          <w:szCs w:val="24"/>
        </w:rPr>
        <w:t xml:space="preserve">A zero-day vulnerability is a software weakness discovered by a threat actor which is unknown to developers. It’s called zero-day when the actor discovers the vulnerability the organization has “zero time” to respond to the threat.  These types of threats can be from weak passwords, no authorization, insufficient </w:t>
      </w:r>
      <w:r w:rsidR="00FF0DA5">
        <w:rPr>
          <w:rFonts w:ascii="Times New Roman" w:hAnsi="Times New Roman" w:cs="Times New Roman"/>
          <w:sz w:val="24"/>
          <w:szCs w:val="24"/>
        </w:rPr>
        <w:t>encryption,</w:t>
      </w:r>
      <w:r w:rsidR="008014F7">
        <w:rPr>
          <w:rFonts w:ascii="Times New Roman" w:hAnsi="Times New Roman" w:cs="Times New Roman"/>
          <w:sz w:val="24"/>
          <w:szCs w:val="24"/>
        </w:rPr>
        <w:t xml:space="preserve"> or software bugs.</w:t>
      </w:r>
    </w:p>
    <w:p w14:paraId="1BB3A230" w14:textId="65FE2BFA" w:rsidR="008014F7" w:rsidRDefault="008014F7" w:rsidP="00FF0DA5">
      <w:pPr>
        <w:spacing w:line="6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threats here were access to user information that was unauthorized. When the actor entered a phone number or email address, they would have access to the user information. This would occur </w:t>
      </w:r>
      <w:r w:rsidR="00FF0DA5">
        <w:rPr>
          <w:rFonts w:ascii="Times New Roman" w:hAnsi="Times New Roman" w:cs="Times New Roman"/>
          <w:sz w:val="24"/>
          <w:szCs w:val="24"/>
        </w:rPr>
        <w:t>in spite</w:t>
      </w:r>
      <w:r>
        <w:rPr>
          <w:rFonts w:ascii="Times New Roman" w:hAnsi="Times New Roman" w:cs="Times New Roman"/>
          <w:sz w:val="24"/>
          <w:szCs w:val="24"/>
        </w:rPr>
        <w:t xml:space="preserve"> of the user have privacy setting which prohibited this access to occur. This should happen if the user does not want that information public.</w:t>
      </w:r>
      <w:r w:rsidR="00B07F58">
        <w:rPr>
          <w:rFonts w:ascii="Times New Roman" w:hAnsi="Times New Roman" w:cs="Times New Roman"/>
          <w:sz w:val="24"/>
          <w:szCs w:val="24"/>
        </w:rPr>
        <w:t xml:space="preserve"> Data from millions of Twitter users was scraped. This data was then sold on the market for a profit.</w:t>
      </w:r>
    </w:p>
    <w:p w14:paraId="60EC2915" w14:textId="1C610D52" w:rsidR="008014F7" w:rsidRDefault="008014F7" w:rsidP="00FF0DA5">
      <w:pPr>
        <w:spacing w:line="6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07F58">
        <w:rPr>
          <w:rFonts w:ascii="Times New Roman" w:hAnsi="Times New Roman" w:cs="Times New Roman"/>
          <w:sz w:val="24"/>
          <w:szCs w:val="24"/>
        </w:rPr>
        <w:t xml:space="preserve">To resolve this issue, Twitter released a statement in August 2022 which outlines procedures that users could follow to protect their information from unauthorized access. The suggested that user enable Two-Factor authentication apps or hardware security keys to prevent </w:t>
      </w:r>
      <w:r w:rsidR="00B07F58">
        <w:rPr>
          <w:rFonts w:ascii="Times New Roman" w:hAnsi="Times New Roman" w:cs="Times New Roman"/>
          <w:sz w:val="24"/>
          <w:szCs w:val="24"/>
        </w:rPr>
        <w:lastRenderedPageBreak/>
        <w:t>unauthorized logins. The also recommended that users not add publicly known phone numbers or email addresses to their twitter accounts.</w:t>
      </w:r>
    </w:p>
    <w:p w14:paraId="01B19EF1" w14:textId="6ECDF1E5" w:rsidR="00B07F58" w:rsidRPr="00B5159A" w:rsidRDefault="00B07F58" w:rsidP="00FF0DA5">
      <w:pPr>
        <w:spacing w:line="6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 this case study, the weakness seems to be in the authentication process. To prevent this in the future, Twitter advised user to enable Two-Factor authentication (2FA) which adds a second layer of verification when accessing a user account. For example, username and password with an additional</w:t>
      </w:r>
      <w:r w:rsidR="00AD4BCB">
        <w:rPr>
          <w:rFonts w:ascii="Times New Roman" w:hAnsi="Times New Roman" w:cs="Times New Roman"/>
          <w:sz w:val="24"/>
          <w:szCs w:val="24"/>
        </w:rPr>
        <w:t xml:space="preserve"> unique code texted to the user’s mobile device. The user enters the code into a input box on the website to gain access to full access. This ensures the proper authorization to each user account by adding that extra layer of authentication.</w:t>
      </w:r>
    </w:p>
    <w:sectPr w:rsidR="00B07F58" w:rsidRPr="00B51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59A"/>
    <w:rsid w:val="008014F7"/>
    <w:rsid w:val="00901A2B"/>
    <w:rsid w:val="00AD4BCB"/>
    <w:rsid w:val="00B07F58"/>
    <w:rsid w:val="00B5159A"/>
    <w:rsid w:val="00E4244F"/>
    <w:rsid w:val="00FF0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05E49"/>
  <w15:chartTrackingRefBased/>
  <w15:docId w15:val="{660EF233-22AF-47C8-BD27-0003917DA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15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15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E5dLc98TeL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George</cp:lastModifiedBy>
  <cp:revision>2</cp:revision>
  <dcterms:created xsi:type="dcterms:W3CDTF">2022-10-23T16:35:00Z</dcterms:created>
  <dcterms:modified xsi:type="dcterms:W3CDTF">2022-10-23T17:10:00Z</dcterms:modified>
</cp:coreProperties>
</file>