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ins w:id="9001" w:author="Claude (AI) - proposed" w:date="2026-10-18T00:31:48Z">
              <w:r>
                <w:rPr>
                  <w:rFonts w:ascii="Arial" w:cs="Arial" w:eastAsia="Arial" w:hAnsi="Arial"/>
                  <w:b/>
                  <w:bCs/>
                  <w:i w:val="false"/>
                  <w:iCs w:val="false"/>
                  <w:color w:val="000000"/>
                  <w:sz w:val="18"/>
                  <w:szCs w:val="18"/>
                </w:rPr>
                <w:t xml:space="preserve"> (d) What is the smallest and the largest value a probability can have, and what do those two values mean?</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w:t>
            </w:r>
            <w:ins w:id="9002" w:author="Claude (AI) - proposed" w:date="2026-10-18T00:31:48Z">
              <w:r>
                <w:rPr>
                  <w:rFonts w:ascii="Arial" w:cs="Arial" w:eastAsia="Arial" w:hAnsi="Arial"/>
                  <w:b/>
                  <w:bCs/>
                  <w:i w:val="false"/>
                  <w:iCs w:val="false"/>
                  <w:color w:val="000000"/>
                  <w:sz w:val="18"/>
                  <w:szCs w:val="18"/>
                </w:rPr>
                <w:t xml:space="preserve">, and why are rain on Day 1 and rain on Day 2 not mutually exclusive</w:t>
              </w:r>
            </w:ins>
            <w:r>
              <w:rPr>
                <w:rFonts w:ascii="Arial" w:cs="Arial" w:eastAsia="Arial" w:hAnsi="Arial"/>
                <w:b/>
                <w:bCs/>
                <w:i w:val="false"/>
                <w:iCs w:val="false"/>
                <w:color w:val="000000"/>
                <w:sz w:val="18"/>
                <w:szCs w:val="18"/>
              </w:rPr>
              <w:t xml:space="preserv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the class decision rules, advise each person. Farmer Wanjiru </w:t>
            </w:r>
            <w:del w:id="9003" w:author="Claude (AI) - proposed" w:date="2026-10-18T00:31:48Z">
              <w:r>
                <w:rPr>
                  <w:rFonts w:ascii="Arial" w:cs="Arial" w:eastAsia="Arial" w:hAnsi="Arial"/>
                  <w:b/>
                  <w:bCs/>
                  <w:i w:val="false"/>
                  <w:iCs w:val="false"/>
                  <w:color w:val="000000"/>
                  <w:sz w:val="18"/>
                  <w:szCs w:val="18"/>
                </w:rPr>
                <w:delText xml:space="preserve">plants</w:delText>
              </w:r>
            </w:del>
            <w:ins w:id="9004" w:author="Claude (AI) - proposed" w:date="2026-10-18T00:31:48Z">
              <w:r>
                <w:rPr>
                  <w:rFonts w:ascii="Arial" w:cs="Arial" w:eastAsia="Arial" w:hAnsi="Arial"/>
                  <w:b/>
                  <w:bCs/>
                  <w:i w:val="false"/>
                  <w:iCs w:val="false"/>
                  <w:color w:val="000000"/>
                  <w:sz w:val="18"/>
                  <w:szCs w:val="18"/>
                </w:rPr>
                <w:t xml:space="preserve">prepares to plant</w:t>
              </w:r>
            </w:ins>
            <w:r>
              <w:rPr>
                <w:rFonts w:ascii="Arial" w:cs="Arial" w:eastAsia="Arial" w:hAnsi="Arial"/>
                <w:b/>
                <w:bCs/>
                <w:i w:val="false"/>
                <w:iCs w:val="false"/>
                <w:color w:val="000000"/>
                <w:sz w:val="18"/>
                <w:szCs w:val="18"/>
              </w:rPr>
              <w:t xml:space="preserve"> if P(rain on </w:t>
            </w:r>
            <w:del w:id="9005" w:author="Claude (AI) - proposed" w:date="2026-10-18T00:31:48Z">
              <w:r>
                <w:rPr>
                  <w:rFonts w:ascii="Arial" w:cs="Arial" w:eastAsia="Arial" w:hAnsi="Arial"/>
                  <w:b/>
                  <w:bCs/>
                  <w:i w:val="false"/>
                  <w:iCs w:val="false"/>
                  <w:color w:val="000000"/>
                  <w:sz w:val="18"/>
                  <w:szCs w:val="18"/>
                </w:rPr>
                <w:delText xml:space="preserve">each</w:delText>
              </w:r>
            </w:del>
            <w:ins w:id="9006" w:author="Claude (AI) - proposed" w:date="2026-10-18T00:31:48Z">
              <w:r>
                <w:rPr>
                  <w:rFonts w:ascii="Arial" w:cs="Arial" w:eastAsia="Arial" w:hAnsi="Arial"/>
                  <w:b/>
                  <w:bCs/>
                  <w:i w:val="false"/>
                  <w:iCs w:val="false"/>
                  <w:color w:val="000000"/>
                  <w:sz w:val="18"/>
                  <w:szCs w:val="18"/>
                </w:rPr>
                <w:t xml:space="preserve">both</w:t>
              </w:r>
            </w:ins>
            <w:r>
              <w:rPr>
                <w:rFonts w:ascii="Arial" w:cs="Arial" w:eastAsia="Arial" w:hAnsi="Arial"/>
                <w:b/>
                <w:bCs/>
                <w:i w:val="false"/>
                <w:iCs w:val="false"/>
                <w:color w:val="000000"/>
                <w:sz w:val="18"/>
                <w:szCs w:val="18"/>
              </w:rPr>
              <w:t xml:space="preserve"> of the next two days) &gt;= 0.49</w:t>
            </w:r>
            <w:del w:id="9007" w:author="Claude (AI) - proposed" w:date="2026-10-18T00:31:48Z">
              <w:r>
                <w:rPr>
                  <w:rFonts w:ascii="Arial" w:cs="Arial" w:eastAsia="Arial" w:hAnsi="Arial"/>
                  <w:b/>
                  <w:bCs/>
                  <w:i w:val="false"/>
                  <w:iCs w:val="false"/>
                  <w:color w:val="000000"/>
                  <w:sz w:val="18"/>
                  <w:szCs w:val="18"/>
                </w:rPr>
                <w:delText xml:space="preserve"> is considered good,</w:delText>
              </w:r>
            </w:del>
            <w:r>
              <w:rPr>
                <w:rFonts w:ascii="Arial" w:cs="Arial" w:eastAsia="Arial" w:hAnsi="Arial"/>
                <w:b/>
                <w:bCs/>
                <w:i w:val="false"/>
                <w:iCs w:val="false"/>
                <w:color w:val="000000"/>
                <w:sz w:val="18"/>
                <w:szCs w:val="18"/>
              </w:rPr>
              <w:t xml:space="preserve">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1:4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31:4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1:4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31:4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31:4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1:4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1:4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31:4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1:4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31:4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8T00:31:4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31:4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1:4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claim, uses specific evidence from the lessons, applies </w:t>
            </w:r>
            <w:del w:id="9021" w:author="Claude (AI) - proposed" w:date="2026-10-18T00:31:48Z">
              <w:r>
                <w:rPr>
                  <w:rFonts w:ascii="Arial" w:cs="Arial" w:eastAsia="Arial" w:hAnsi="Arial"/>
                  <w:b w:val="false"/>
                  <w:bCs w:val="false"/>
                  <w:i w:val="false"/>
                  <w:iCs w:val="false"/>
                  <w:color w:val="000000"/>
                  <w:sz w:val="18"/>
                  <w:szCs w:val="18"/>
                </w:rPr>
                <w:delText xml:space="preserve">thresholds</w:delText>
              </w:r>
            </w:del>
            <w:ins w:id="9022" w:author="Claude (AI) - proposed" w:date="2026-10-18T00:31:48Z">
              <w:r>
                <w:rPr>
                  <w:rFonts w:ascii="Arial" w:cs="Arial" w:eastAsia="Arial" w:hAnsi="Arial"/>
                  <w:b w:val="false"/>
                  <w:bCs w:val="false"/>
                  <w:i w:val="false"/>
                  <w:iCs w:val="false"/>
                  <w:color w:val="000000"/>
                  <w:sz w:val="18"/>
                  <w:szCs w:val="18"/>
                </w:rPr>
                <w:t xml:space="preserve">the class decision rules</w:t>
              </w:r>
            </w:ins>
            <w:r>
              <w:rPr>
                <w:rFonts w:ascii="Arial" w:cs="Arial" w:eastAsia="Arial" w:hAnsi="Arial"/>
                <w:b w:val="false"/>
                <w:bCs w:val="false"/>
                <w:i w:val="false"/>
                <w:iCs w:val="false"/>
                <w:color w:val="000000"/>
                <w:sz w:val="18"/>
                <w:szCs w:val="18"/>
              </w:rPr>
              <w:t xml:space="preserve">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31:4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31:4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yqmi1snqufxzxdye2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2wtgtbytuni-gutape_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8chkrnxkj7nak-fwjqv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yqmi1snqufxzxdye2nv" Type="http://schemas.openxmlformats.org/officeDocument/2006/relationships/hyperlink" Target="https://creativecommons.org/licenses/by-nc/4.0/" TargetMode="External"/><Relationship Id="rIds2wtgtbytuni-gutape_w" Type="http://schemas.openxmlformats.org/officeDocument/2006/relationships/hyperlink" Target="https://creativecommons.org/licenses/by-nc/4.0/" TargetMode="External"/><Relationship Id="rIdw8chkrnxkj7nak-fwjqv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2026-10-18T00:31:47.578Z</dcterms:created>
  <dcterms:modified xsi:type="dcterms:W3CDTF">2026-10-18T00:31:47.578Z</dcterms:modified>
</cp:coreProperties>
</file>

<file path=docProps/custom.xml><?xml version="1.0" encoding="utf-8"?>
<Properties xmlns="http://schemas.openxmlformats.org/officeDocument/2006/custom-properties" xmlns:vt="http://schemas.openxmlformats.org/officeDocument/2006/docPropsVTypes"/>
</file>