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physical or drawn nets of rectangular prisms (e.g., a cereal box or brick), triangular prisms, and square-based pyramids. They unfolded (or sketched) each net, labelled every face, and measured/recorded the dimensions of each face. They observed that every face of a prism is a rectangle or triangle, that opposite faces of a rectangular prism are congruent, and that a square pyramid has one square base and four congruent triangular lateral faces. They also observed that the total surface area equals the combined area of all faces in the net.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three formulae: (1) Rectangular prism: SA = 2(lw + lh + wh); (2) Triangular prism: SA = bh_triangle + (a + b + c)l, where the first term is twice the triangular base area and the second term is the lateral area; (3) Square pyramid: SA = b² + 2bl_slant, where b is the base side length and l_slant is the slant height of each triangular face. They learned that slant height ≠ vertical height, and that the slant height is found using the Pythagorean theorem: l = √(h² + (b/2)²). TEACHER NOTE: Emphasise the distinction between slant height and vertical height here — it recurs in every subsequent lesson on cones and frustums.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solid determines its surface area because each face contributes a calculable area to the total. For the anchoring phenomenon (designing Kenyan packaging and buildings), a rectangular prism-shaped maize flour bag requires material equal to 2(lw + lh + wh); reducing any dimension directly reduces material cost. A square-pyramid roof over a square room requires sheeting equal to b² + 2bl_slant — so a steeper roof (larger slant height) demands more roofing iron sheets. Learners explained why a manufacturer in Eldoret would calculate surface area before ordering sheet metal or cardboard: to avoid waste and control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cone (e.g., a paper ice-cream cone or a party hat) and a sphere (e.g., a football or orange). They cut and unrolled the cone's lateral surface to reveal a sector of a circle, noting that the arc length of the sector equals the circumference of the cone's base. For the sphere, they observed a demonstration (or video) in which an orange peel was flattened to show it covers approximately four times the area of a circle with the same radius. They recorded: cone has one circular base and one curved lateral face; sphere has no flat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key formulae: (1) Total surface area of a cone: SA = πr² + πrl = πr(r + l), where r is the base radius and l is the slant height — NOT the vertical height. (2) Surface area of a sphere: SA = 4πr². They also derived l from vertical height h using l = √(h² + r²). TEACHER NOTE: A common error is substituting the vertical height h in place of slant height l. Anticipate this misconception explicitly — ask learners to identify both h and l on a diagram before any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conical roof on a Kenyan banda (thatched hut) or a conical metal funnel requires material equal to πrl for the curved surface, plus πr² if the base is to be covered. A spherical water storage tank (e.g., elevated tanks seen along Mombasa Road) requires painting material equal to 4πr². Because the sphere's surface area grows as r², doubling the radius quadruples the paint required — a critical cost-planning insight for manufacturers and civil engineers. This lesson directly advances the driving question by connecting shape geometry to material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cone — a truncated cone — created by horizontally slicing the top off a conical model (or examining a bucket/water tank). They identified the two circular faces (large base radius R and small top radius r) and the curved lateral surface. They observed that the lateral surface, when unrolled, forms a sector of an annulus (a strip of a circular ring), and recorded that the frustum has three distinct surface regions: bottom circle, top circle, and curved lateral band.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total surface area formula for a frustum of a cone: SA = πR² + πr² + π(R + r)l, where l is the slant height of the frustum given by l = √(h² + (R − r)²). The derivation proceeds by computing the lateral surface area of the large cone minus the lateral surface area of the removed small cone, using similar-triangle proportions to relate their slant heights. TEACHER NOTE: Walk learners through the similar-triangle derivation step by step — the proportional reasoning used here (R/r = L/l_small) is a high-value skill that reappears in Lesson 7 (volume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Conical frustums are extremely common in Kenyan daily life: metal buckets, plastic basins, grain storage silos, and the frustum-shaped charcoal jikos (stoves) all approximate frustum geometry. Calculating SA = πR² + πr² + π(R + r)l tells a metalworker in Kamuthe market exactly how much sheet metal to cut for a jiko or bucket, minimising waste. Learners explained that the difference between R and r (how 'tapered' the frustum is) directly affects the lateral surface area, connecting shape design to material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or drawn model of a frustum of a square pyramid (a truncated pyramid with a larger square base of side a and a smaller square top of side b). They unfolded its net and identified: one large square base (area a²), one small square top (area b²), and four congruent trapezoidal lateral faces. They measured and recorded all dimensions, noting that each trapezoidal face has parallel sides a and b and a slant height l_f.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SA = a² + b² + 2l_f(a + b), where l_f is the slant height of each trapezoidal face, found using l_f = √(h² + ((a − b)/2)²). The derivation proceeds by decomposing the net: two square faces + four trapezoids. Area of one trapezoid = ½(a + b) × l_f, so four trapezoids contribute 4 × ½(a + b) × l_f = 2l_f(a + b). TEACHER NOTE: Insist learners sketch and label the net before writing any formula — spatial decomposition is the core skill. Confirm that learners are computing l_f correctly and not confusing it with the pyramid's vertical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real Kenyan construction contexts: the truncated pyramid shape is used in some traditional granary roofs, decorative architectural elements, and in engineering structures. A construction engineer calculating the amount of roofing or cladding material for a frustum-shaped pavilion top in Nairobi's Uhuru Park would use SA = a² + b² + 2l_f(a + b). Learners explained that increasing the taper (making a and b more different) increases the lateral surface area, meaning more material is needed — a direct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composite solid — a cylinder topped with a hemisphere (modelling a common Kenyan water storage tank, as seen in rural homes and schools). They identified which surfaces are exposed (the cylinder's lateral surface, the cylinder's bottom circular base, and the hemisphere's curved surface) and which surface is internal/hidden (the flat circle shared between the cylinder top and hemisphere base). They recorded all relevant dimensions and noted that the shared face must be excluded from the surface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principle: SA of a composite solid = sum of the surface areas of component parts − 2 × area of each shared/hidden face. For the cylinder-hemisphere tank with cylinder radius r and height h_c: SA = (2πr·h_c + πr²) + (2πr²) − πr² = 2πrh_c + 2πr². Substituting r = 0.9 m and h_c = 1.0 m gives SA ≈ 5.12π ≈ 16.09 m². TEACHER NOTE: The most common error is either adding the shared face twice or forgetting to subtract it at all. Use a colour-coded diagram to make visible which faces are 'open to the outside' versus 'sealed inside.' Reinforce that only exposed surfaces require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Kenyan water tanks (e.g., Polytank or fabricated steel tanks installed by NGOs in Turkana County) often combine cylindrical and hemispherical sections for structural strength and volume efficiency. A technician ordering fibreglass or galvanised steel sheet for such a tank must calculate only the exposed surface area — adding the hemisphere's curve and the cylinder's body while excluding the internal join. This lesson completes the surface area block of the driving question, showing that even complex real-world shapes are solved by decomposition into known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hands-on or demonstrated filling experiment: a conical container and a cylindrical container of equal base radius and equal height were filled with sand or water. It took exactly three full cones to fill the cylinder, establishing V_cone = ⅓ V_cylinder. Similarly, a pyramid-to-prism filling experiment (or video demonstration) confirmed V_pyramid = ⅓ V_prism. Learners recorded all volumes and dimensions and noted the 1:3 relationship between pyramid/cone and their corresponding prism/cylinder.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four volume formulae: (1) Prism/Cylinder: V = A_base × h (for cylinders: V = πr²h); (2) Pyramid/Cone: V = ⅓ × A_base × h (for cones: V = ⅓πr²h); (3) Sphere: V = (4/3)πr³. They also practised converting between units (cm³, m³, litres: 1 litre = 1000 cm³). TEACHER NOTE: Emphasise the ⅓ factor conceptually — it is not arbitrary but emerges from the filling experiment. Ask learners: 'What would happen to the volume of a cone if you doubled the radius? Doubled the height?' (Doubling r quadruples volume; doubling h doubles it.) This builds proportional intuition for Lessons 7 and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answers 'how much can it hold' — the second half of the driving question. A cylindrical water storage tank in Kisumu with r = 1.5 m and h = 2 m holds V = π(1.5)²(2) ≈ 14.14 m³ = 14,140 litres. A conical grain storage bin holds ⅓ as much as a same-sized cylinder — relevant for a maize farmer in the Rift Valley choosing between bin shapes. Learners explained that the formula choice depends entirely on the base shape and whether the solid is a prism-type or pyramid-type, directly linking geometry to practical holding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frustum of a cone can be reconstructed into a full cone by extending its sides to meet at an apex. They used similar-triangle proportions (with radii R and r and the frustum height h) to locate the apex and determine the heights of the large cone (H) and the small removed cone (H − h). They recorded the relationship R/r = H/(H − h) and confirmed it with a physical model or diagram. They observed that V_frustum = V_large cone − V_small cone.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cone: V = (1/3)πh(R² + Rr + r²), obtained by computing V_large − V_small and simplifying algebraically using the proportional relationship between R, r, and H. They verified the formula with numerical examples (e.g., a frustum with R = 6 cm, r = 3 cm, h = 4 cm gives V = (1/3)π(4)(36 + 18 + 9) = 84π ≈ 263.9 cm³). TEACHER NOTE: Work through the algebraic derivation on the board in full — it is an excellent opportunity to reinforce algebraic manipulation skills. Many learners will need two passes through the similar-triangle proportion step before it is secure.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Frustum-of-cone volumes are essential for designing and calibrating containers with tapered profiles: water buckets, conical grain storage tanks, and industrial hoppers used in Kenyan food-processing factories (e.g., grain mills in Nakuru). A factory engineer designing a hopper that must hold exactly 500 litres of maize flour uses this formula to determine the required dimensions. Learners explained that the presence of both R² and Rr and r² in the formula means all three cross-section dimensions (both radii and the height) interact to determine capacity — no dimension can be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frustum of a square pyramid (truncated pyramid) and decomposed it mentally into: (i) the large original pyramid, and (ii) the small pyramid removed from the top. Using similar-shape reasoning, they established the relationship between the base sides a, b, and the heights H and (H − h). They recorded A₁ = a² (area of large base) and A₂ = b² (area of small top) and confirmed that √(A₁A₂) = ab (the geometric mean of the two base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volume formula for a frustum of a pyramid: V = (h/3)(A₁ + A₂ + √(A₁A₂)), where A₁ and A₂ are the areas of the two parallel bases and h is the perpendicular height of the frustum. This formula is general — it applies to frustums of any pyramid (square, rectangular, or triangular base) provided A₁ and A₂ are computed correctly. TEACHER NOTE: Connect this formula explicitly to the cone frustum formula from Lesson 7 — they share the same structure. The term √(A₁A₂) is the geometric mean base area, analogous to the Rr term in the cone frustum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Frustums of pyramids appear in large-scale Kenyan engineering contexts: the earthwork embankments of road cuttings (common along the Nairobi–Nakuru Highway), retaining walls with tapered cross-sections, and the traditional Nubian architecture influenced by ancient pyramidal forms. A civil engineer calculating the volume of soil to be excavated for a tapered foundation pit uses V = (h/3)(A₁ + A₂ + √(A₁A₂)). Learners explained that the geometric mean term √(A₁A₂) accounts for how the cross-section changes continuously between the two bases, not just abruptly.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cylinder-hemisphere composite solid from Lesson 5 (now computing its volume, not its surface area). They identified the two component solids — a full cylinder of radius r and height h_c, and a hemisphere of radius r — and noted that the hemisphere sits on top of the cylinder. They observed that the total volume is simply the sum of the two parts, with no subtraction needed (unlike surface area, where shared faces must be removed). They recorded: V_cylinder = πr²h_c and V_hemisphere = (2/3)πr³.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V_composite = sum of component volumes (no subtraction for internal joins, unlike surface area); (b) V_cylinder-hemisphere = πr²h_c + (2/3)πr³; (c) substituting r = 0.9 m and h_c = 1.0 m gives V ≈ 2.545 + 1.527 ≈ 4.07 m³ ≈ 4,070 litres. They also practised computing volumes of other composite solids (e.g., a cone on top of a cylinder, a prism with a pyramidal roof). TEACHER NOTE: Explicitly contrast with Lesson 5 — surface area requires subtracting hidden faces; volume requires only addition. This conceptual distinction is a frequent exam trap.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Tank Mystery is resolved: the community tank holds approximately 4,070 litres. This volume calculation tells the water project engineer how many households can be served per refill. Learners explained that choosing a cylinder-hemisphere shape (rather than a pure cylinder) gives a slightly larger volume for the same height, because the dome adds volume above the cylinder. This lesson ties together the entire volume block and answers the 'how much can it hold' component of the driving question using a real Kenyan water-access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real Kenyan design scenarios side by side: (1) a cylindrical and a rectangular packaging box with identical volumes — and compared their surface areas; (2) a spherical water tank and a cubic water tank of equal volume — and compared their surface areas. They observed from calculations that the sphere requires less surface material than the cube for the same volume, and that a cylinder uses less material than a rectangular box for equivalent volume. Learners also reviewed all their model revisions from Lessons 1–9 and consolidated them into a single cumulative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 a solid's shape can be redesigned to preserve volume while reducing surface area (material efficiency) or to preserve surface area while increasing volume (capacity efficiency). Key principle: among all solids of a given volume, the sphere has the minimum surface area. They also reviewed all formulae from Lessons 1–9 in an organised reference table. TEACHER NOTE: Use this lesson to explicitly revisit every formula derived across the sub-strand — a formula consolidation table on the board (with derivation cues, not just final forms) is highly effective. Allow learners to self-correct their individual formula sheets.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shape determines both how much material is needed (surface area) and how much a solid can hold (volume). Kenyan engineers and manufacturers — from Bamburi Cement designing clinker storage silos, to Bidco packaging cooking oil, to water engineers in Marsabit designing community tanks — optimise shape to minimise cost and maximise capacity. A sphere minimises material for a given volume; a frustum-shaped bucket balances stackability, strength, and capacity. Learners presented their cumulative models showing how each lesson added one layer of understanding toward this complete, quantitative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2026-06-29T10:39:41.566Z</dcterms:created>
  <dcterms:modified xsi:type="dcterms:W3CDTF">2026-06-29T10:39:41.566Z</dcterms:modified>
</cp:coreProperties>
</file>

<file path=docProps/custom.xml><?xml version="1.0" encoding="utf-8"?>
<Properties xmlns="http://schemas.openxmlformats.org/officeDocument/2006/custom-properties" xmlns:vt="http://schemas.openxmlformats.org/officeDocument/2006/docPropsVTypes"/>
</file>