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GASEOUS EXCHANGE AND RESPIRATION IN ANIMALS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Nutrition, Gaseous Exchange and Transportation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Gaseous Exchange and Respiration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Overview of gaseous exchange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adaptations of gaseous exchange surfaces</w:t>
            </w:r>
          </w:p>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in unicellular organisms (Amoeba, Paramecium)</w:t>
            </w:r>
          </w:p>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in insects (tracheal system, spiracles, tracheoles)</w:t>
            </w:r>
          </w:p>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in bony fish (gills, operculum, countercurrent flow)</w:t>
            </w:r>
          </w:p>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in amphibians (skin, buccal cavity, lungs)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human respiratory system (nasal cavity, trachea, bronchi, bronchioles, alveoli)</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 of breathing in humans (inhalation and exhalation)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at the alveoli and tissues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Cellular respiration: aerobic and anaerobic</w:t>
            </w:r>
          </w:p>
          <w:p>
            <w:pPr>
              <w:spacing w:after="30" w:before="0"/>
              <w:ind w:left="360" w:hanging="180"/>
              <w:jc w:val="left"/>
            </w:pPr>
            <w:r>
              <w:rPr>
                <w:rFonts w:ascii="Arial" w:cs="Arial" w:eastAsia="Arial" w:hAnsi="Arial"/>
                <w:b w:val="false"/>
                <w:bCs w:val="false"/>
                <w:i w:val="false"/>
                <w:iCs w:val="false"/>
                <w:color w:val="000000"/>
                <w:sz w:val="18"/>
                <w:szCs w:val="18"/>
              </w:rPr>
              <w:t xml:space="preserve">–  Composition of inhaled and exhaled air</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smoking and air pollution on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Common respiratory diseases and their prevention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the characteristics of gaseous exchange surfaces in different animals</w:t>
            </w:r>
          </w:p>
          <w:p>
            <w:pPr>
              <w:spacing w:after="40" w:before="0"/>
              <w:jc w:val="left"/>
            </w:pPr>
            <w:r>
              <w:rPr>
                <w:rFonts w:ascii="Arial" w:cs="Arial" w:eastAsia="Arial" w:hAnsi="Arial"/>
                <w:b w:val="false"/>
                <w:bCs w:val="false"/>
                <w:i w:val="false"/>
                <w:iCs w:val="false"/>
                <w:color w:val="000000"/>
                <w:sz w:val="18"/>
                <w:szCs w:val="18"/>
              </w:rPr>
              <w:t xml:space="preserve">b) explain gaseous exchange mechanisms in unicellular organisms, insects, bony fish, amphibians, and humans</w:t>
            </w:r>
          </w:p>
          <w:p>
            <w:pPr>
              <w:spacing w:after="40" w:before="0"/>
              <w:jc w:val="left"/>
            </w:pPr>
            <w:r>
              <w:rPr>
                <w:rFonts w:ascii="Arial" w:cs="Arial" w:eastAsia="Arial" w:hAnsi="Arial"/>
                <w:b w:val="false"/>
                <w:bCs w:val="false"/>
                <w:i w:val="false"/>
                <w:iCs w:val="false"/>
                <w:color w:val="000000"/>
                <w:sz w:val="18"/>
                <w:szCs w:val="18"/>
              </w:rPr>
              <w:t xml:space="preserve">c) identify and describe the structures of the human respiratory system and their functions</w:t>
            </w:r>
          </w:p>
          <w:p>
            <w:pPr>
              <w:spacing w:after="40" w:before="0"/>
              <w:jc w:val="left"/>
            </w:pPr>
            <w:r>
              <w:rPr>
                <w:rFonts w:ascii="Arial" w:cs="Arial" w:eastAsia="Arial" w:hAnsi="Arial"/>
                <w:b w:val="false"/>
                <w:bCs w:val="false"/>
                <w:i w:val="false"/>
                <w:iCs w:val="false"/>
                <w:color w:val="000000"/>
                <w:sz w:val="18"/>
                <w:szCs w:val="18"/>
              </w:rPr>
              <w:t xml:space="preserve">d) explain the mechanism of breathing and gaseous exchange at the alveoli and body tissues</w:t>
            </w:r>
          </w:p>
          <w:p>
            <w:pPr>
              <w:spacing w:after="40" w:before="0"/>
              <w:jc w:val="left"/>
            </w:pPr>
            <w:r>
              <w:rPr>
                <w:rFonts w:ascii="Arial" w:cs="Arial" w:eastAsia="Arial" w:hAnsi="Arial"/>
                <w:b w:val="false"/>
                <w:bCs w:val="false"/>
                <w:i w:val="false"/>
                <w:iCs w:val="false"/>
                <w:color w:val="000000"/>
                <w:sz w:val="18"/>
                <w:szCs w:val="18"/>
              </w:rPr>
              <w:t xml:space="preserve">e) distinguish between aerobic and anaerobic cellular respiration and state their significance</w:t>
            </w:r>
          </w:p>
          <w:p>
            <w:pPr>
              <w:spacing w:after="40" w:before="0"/>
              <w:jc w:val="left"/>
            </w:pPr>
            <w:r>
              <w:rPr>
                <w:rFonts w:ascii="Arial" w:cs="Arial" w:eastAsia="Arial" w:hAnsi="Arial"/>
                <w:b w:val="false"/>
                <w:bCs w:val="false"/>
                <w:i w:val="false"/>
                <w:iCs w:val="false"/>
                <w:color w:val="000000"/>
                <w:sz w:val="18"/>
                <w:szCs w:val="18"/>
              </w:rPr>
              <w:t xml:space="preserve">f) analyse the effects of smoking, air pollution, and respiratory diseases on gaseous exchange</w:t>
            </w:r>
          </w:p>
          <w:p>
            <w:pPr>
              <w:spacing w:after="40" w:before="0"/>
              <w:jc w:val="left"/>
            </w:pPr>
            <w:r>
              <w:rPr>
                <w:rFonts w:ascii="Arial" w:cs="Arial" w:eastAsia="Arial" w:hAnsi="Arial"/>
                <w:b w:val="false"/>
                <w:bCs w:val="false"/>
                <w:i w:val="false"/>
                <w:iCs w:val="false"/>
                <w:color w:val="000000"/>
                <w:sz w:val="18"/>
                <w:szCs w:val="18"/>
              </w:rPr>
              <w:t xml:space="preserve">g) appreciate the importance of maintaining a healthy respiratory system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present findings on gaseous exchange mechanisms in different animals through group work, peer teaching, and structured debates about respiratory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data on oxygen consumption during exercise, compare respiratory structures across organisms, and propose explanations for adaptations observed</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and revise diagrammatic models of the respiratory system and gaseous exchange surfaces, incorporating new evidence at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simulations, videos, and online databases to gather evidence on breathing mechanics and cellular respiration processes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reflect on personal respiratory health choices (e.g., avoiding smoking) and connect sub-strand content to their own well-being and community health</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responsibility for their own respiratory health by evaluating the dangers of smoking and air pollution common in Nairobi and other urban centres and advocating for clean environments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respect diverse perspectives during group discussions on traditional remedies for respiratory illnesses practised in various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examine how air pollution from industries and charcoal burning disproportionately affects low-income communities near Nairobi's industrial area and advocate for equitable health solutions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experimental data on inhaled and exhaled air composition honestly and accurately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about why athletes like Eliud Kipchoge need efficient oxygen delivery during marathons and what limits performance at high altitude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controlled investigations comparing breathing rate at rest versus after exercise, and test exhaled air for carbon dioxide using lime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interpret spirometer traces, pie charts of inhaled versus exhaled air composition, and data tables on oxygen uptake in different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explanations for why fish die out of water, why insects have spiracles, and how alveoli maximise gas diffusion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iteratively revise physical and diagrammatic models of the human respiratory system, the alveolus, and the tracheal system of an insect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evaluate health brochures on respiratory diseases common in Kenya (e.g., tuberculosis, asthma) and communicate findings to peers through posters and 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use experimental evidence to argue for or against the claim that anaerobic respiration is sufficient for sustained physical activity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investigate the effects of smoking, secondhand smoke, and air pollution from charcoal stoves on respiratory health, linking to public health campaigns in Kenya by the Ministry of Health</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connect industrial emissions in the Rift Valley and charcoal burning across Kenya to deteriorating air quality and increased respiratory disease burden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identify hazards in the biology laboratory during experiments with chemicals like lime water and hydrogen carbonate indicator, and follow safe handling procedures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develop decision-making and assertiveness skills when role-playing scenarios about peer pressure to smoke among secondary school students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discuss community responsibility in reducing environmental triggers of asthma and tuberculosis, linking to Kenya's Big Four Agenda on universal health coverage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Surgery: Understanding human gaseous exchange and respiratory diseases is foundational for training doctors at the University of Nairobi Medical School and Moi University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Nursing and Clinical Medicine: Nurses and clinical officers in Kenyan county hospitals must understand breathing mechanics to manage patients on oxygen therapy and mechanical ventilation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Pulmonology and Respiratory Therapy: Specialists who diagnose and treat conditions such as asthma, tuberculosis, and pneumonia — all highly prevalent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Science: Knowledge of gaseous exchange in diverse animals is essential for veterinarians treating livestock and wildlife across the Maasai Mara, Laikipia, and agricultural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Physiotherapy: Understanding aerobic and anaerobic respiration is critical for coaches and physiotherapists supporting Kenyan athletes in track, cross-country, and marathon competitions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Environmental health officers monitor and regulate air quality in urban areas like Nairobi, Mombasa, and Kisumu to reduce community exposure to respiratory hazards</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 Biology and Fisheries: Understanding gaseous exchange in fish supports fish farming and management of fisheries on Lake Victoria and the Kenyan coast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how animals — from single-celled organisms to insects, fish, amphibians, and humans — exchange gases with their environments and use those gases to release energy through cellular respiration. Learners move from comparing respiratory adaptations across animal groups toward a detailed understanding of the human respiratory system, breathing mechanics, and the biochemistry of aerobic and anaerobic respiration. The unit is anchored in the real-world puzzle of how elite Kenyan marathon runners like Eliud Kipchoge sustain extraordinary oxygen demands over 42 kilometres, and why performance drops when breathing is compromised.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every animal — from the tiniest amoeba in a Kisumu pond to Eliud Kipchoge racing through the streets of Berlin — get oxygen into its cells and use it to release the energy needed for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animals exchange gases with their environment?</w:t>
            </w:r>
          </w:p>
          <w:p>
            <w:pPr>
              <w:spacing w:after="40" w:before="0"/>
              <w:jc w:val="left"/>
            </w:pPr>
            <w:r>
              <w:rPr>
                <w:rFonts w:ascii="Arial" w:cs="Arial" w:eastAsia="Arial" w:hAnsi="Arial"/>
                <w:b w:val="false"/>
                <w:bCs w:val="false"/>
                <w:i w:val="false"/>
                <w:iCs w:val="false"/>
                <w:color w:val="000000"/>
                <w:sz w:val="18"/>
                <w:szCs w:val="18"/>
              </w:rPr>
              <w:t xml:space="preserve">2. How is energy released in living organisms?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2018 Berlin Marathon, Eliud Kipchoge — a farmer's son from Kapsabet in the Nandi Hills — ran 42.195 kilometres in 2 hours, 1 minute, and 39 seconds, setting a world record. His muscles consumed oxygen at rates far exceeding those of an average person sitting in class. Yet at the finish line, Kipchoge was breathing rapidly and deeply, his body visibly working hard to supply oxygen and remove carbon dioxide. Students observe video footage of Kipchoge crossing the finish line and notice: (1) his breathing rate is dramatically elevated, (2) he is sweating heavily, and (3) within minutes his breathing rate begins to slow. The puzzle is deeply engaging: How does the human body — and the bodies of all animals — move oxygen from the air into every cell, use it to release energy, and then get rid of the carbon dioxide produced? Why does breathing rate go up during exercise? How do fish manage the same challenge in water, and how do tiny insects that have no lungs at all manage to breathe? And if oxygen runs out during extreme effort, can the body still produce energy — and at what cost?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ANCHORING PHENOMENON &amp; GASEOUS EXCHANGE SURFACES — Students observe the Kipchoge phenomenon video, generate predictions about how the body gets oxygen to muscles, and co-create the initial Driving Question Board. Learners are introduced to the general characteristics of gaseous exchange surfaces (large surface area, thin walls, moist surface, rich blood supply) and connect each characteristic to why they matter for efficient diffusion.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GASEOUS EXCHANGE IN SMALL AND SIMPLE ANIMALS — Learners examine gaseous exchange in unicellular organisms (Amoeba, Paramecium) by diffusion across the cell membrane, and in insects through the tracheal system (spiracles, tracheoles, air sacs). Students conduct a practical observation of a live grasshopper's spiracles opening and closing, linking structure to function and updating their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GASEOUS EXCHANGE IN FISH AND AMPHIBIANS — Learners dissect or examine a tilapia fish head to observe gill structure and understand countercurrent flow as an adaptation for maximum oxygen extraction from water. Gaseous exchange in amphibians (via moist skin, buccal cavity, and simple lungs) is compared. Students update their cumulative comparison model of respiratory structures across animal groups.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STRUCTURE OF THE HUMAN RESPIRATORY SYSTEM — Learners identify and describe the structures of the human respiratory system using a model or diagram: nasal cavity, pharynx, larynx, trachea, bronchi, bronchioles, alveoli, diaphragm, and intercostal muscles. Each structure is linked to its specific function. Learners begin constructing a labelled physical or digital model of the human respiratory system.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MECHANISM OF BREATHING AND COMPOSITION OF AIR — Learners investigate the mechanism of inhalation and exhalation using a bell-jar model of the lungs. They compare the composition of inhaled and exhaled air by testing with lime water and hydrogen carbonate indicator. Breathing rate data collected at rest and after exercise is analysed and interpreted to reinforce the link back to the Kipchoge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GASEOUS EXCHANGE AT ALVEOLI AND TISSUES — Learners explore in detail how oxygen diffuses from alveoli into the blood and how carbon dioxide diffuses in the reverse direction, driven by concentration gradients. Exchange at body tissues is similarly analysed. Students revise and annotate their respiratory system models to show gas movement pathways and update the DQB with new mechanistic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CELLULAR RESPIRATION — AEROBIC AND ANAEROBIC — Learners distinguish between aerobic respiration (producing ATP, carbon dioxide, and water) and anaerobic respiration in animals (producing ATP and lactic acid). The role of ATP as the universal energy currency is introduced. Students connect anaerobic respiration to the burning sensation in muscles after the school sprint activity (supporting phenomenon), and debate using evidence whether anaerobic respiration alone could sustain a marathon.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RESPIRATORY DISEASES, SMOKING, AND UNIT CONSOLIDATION — Learners investigate the effects of smoking, air pollution (referencing Nairobi's industrial area and charcoal jiko use), and common respiratory diseases (tuberculosis, asthma, pneumonia) on gaseous exchange efficiency. Students finalise their cumulative unit model integrating all animal respiratory systems, present DQB resolutions, and demonstrate their understanding of how Eliud Kipchoge's respiratory system enables world-record performance.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tilapia fish from Lake Victoria removed from water opens and closes its mouth rapidly and dies within minutes — yet the same fish underwater moves water efficiently over its gills and survives indefinitely, raising the question of how gills extract dissolved oxygen that lungs cannot</w:t>
            </w:r>
          </w:p>
          <w:p>
            <w:pPr>
              <w:spacing w:after="30" w:before="0"/>
              <w:ind w:left="360" w:hanging="180"/>
              <w:jc w:val="left"/>
            </w:pPr>
            <w:r>
              <w:rPr>
                <w:rFonts w:ascii="Arial" w:cs="Arial" w:eastAsia="Arial" w:hAnsi="Arial"/>
                <w:b w:val="false"/>
                <w:bCs w:val="false"/>
                <w:i w:val="false"/>
                <w:iCs w:val="false"/>
                <w:color w:val="000000"/>
                <w:sz w:val="18"/>
                <w:szCs w:val="18"/>
              </w:rPr>
              <w:t xml:space="preserve">–  A learner who sprints 200 metres around the school field notices burning pain in their leg muscles and rapid, deep breathing that continues for several minutes after stopping — connecting to lactic acid production in anaerobic respiration and the concept of oxygen debt</w:t>
            </w:r>
          </w:p>
          <w:p>
            <w:pPr>
              <w:spacing w:after="30" w:before="0"/>
              <w:ind w:left="360" w:hanging="180"/>
              <w:jc w:val="left"/>
            </w:pPr>
            <w:r>
              <w:rPr>
                <w:rFonts w:ascii="Arial" w:cs="Arial" w:eastAsia="Arial" w:hAnsi="Arial"/>
                <w:b w:val="false"/>
                <w:bCs w:val="false"/>
                <w:i w:val="false"/>
                <w:iCs w:val="false"/>
                <w:color w:val="000000"/>
                <w:sz w:val="18"/>
                <w:szCs w:val="18"/>
              </w:rPr>
              <w:t xml:space="preserve">–  A charcoal jiko (stove) burning in a poorly ventilated room in Nairobi causes dizziness, headache, and in extreme cases death — illustrating how carbon monoxide displaces oxygen in the blood and disrupts cellular respiration with potentially fatal consequences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A grasshopper pinned in a biology practical is observed to have tiny holes (spiracles) along its abdomen that open and close rhythmically — puzzling because the insect has no obvious nose or lungs, yet it breathes continuously through this hidden system</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Lesson 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6k9yj4ym_3agxsfbbrct">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ikaqrzlllfg4l3sd3e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djcxvqtkfjrcwavm6y9x">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hjwuynxnmaazt9ttb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2F2F2"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8_-0rfbp59is54u3vsqa">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bb0_oodzc5g2o0yhm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66gomhsqqcycsuobgmfp">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u-345sioguvrlodqoqy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2F2F2"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kwsnsnmni5hl1bmywq4u">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x6ezp8f_0_ayaq_m3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rhnhmesjpykkmpmofbiy">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zkvqihalo-h667dp1ln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2F2F2"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utguo3hfiibyxswqy_z5">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b63krzpqcgcxbjqkpi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sygimdbulyunxpf71be9">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8mig2ovktkidnxeqjdv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2F2F2"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8yasqw89i7jau69pcprix">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4n1rpipkus8fm7bph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0spyxedqmsldomirghox">
              <w:r>
                <w:rPr>
                  <w:rFonts w:ascii="Arial" w:cs="Arial" w:eastAsia="Arial" w:hAnsi="Arial"/>
                  <w:color w:val="2E75B6"/>
                  <w:sz w:val="16"/>
                  <w:szCs w:val="16"/>
                  <w:u w:val="single" w:color="2E75B6"/>
                </w:rPr>
                <w:t xml:space="preserve">Build the complementary DNA strand!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panntrn-wdm_xd9o5p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2F2F2"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c>
          <w:tcPr>
            <w:tcW w:type="dxa" w:w="230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Lesson 2 — Gaseous Exchange in Small and Simple Animals: From Amoeba to the Grasshopper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unicellular organisms and insects exchange gases, building evidence that gaseous exchange structures are matched to an animal's size, complexity, and environment.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unicellular organisms (Amoeba, Paramecium) exchange gases by diffusion directly across the cell membrane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describe the components of the insect tracheal system: spiracles, tracheae, tracheoles, and air sacs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large surface area and short diffusion distance of the tracheal system make it efficient for gas exchange in insects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record the opening and closing of spiracles in a live grasshopper using hand lenses and record structured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diagram of the insect tracheal system, linking each structure to its function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careful attention when handling living organisms (grasshoppers) during practical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diverse animal body plans solve the same fundamental challenge of getting oxygen to cells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that Kipchoge's muscles needed massive oxygen delivery; this lesson zooms out to ask how the simplest animals — with no lungs, no gills, and no blood — manage the same challenge, building the comparative framework that will eventually explain why humans need a specialised respiratory system.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opens the comparative dimension of the unit by asking learners to consider two extremes of animal complexity: a single-celled Amoeba drifting in the shallows of a Kisumu pond, and a grasshopper leaping through a maize field in the Rift Valley. Both must get oxygen into every cell without lungs. Students first predict how this is possible, then gather evidence through a guided diagram analysis of unicellular diffusion and a hands-on practical observation of spiracle movement in a live or preserved grasshopper.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central sensemaking insight is that surface-area-to-volume ratio determines whether simple diffusion is sufficient. For Amoeba, the entire cell surface is a gas-exchange membrane — the distance from outside to any organelle is so small that diffusion across the plasma membrane is fast enough. For an insect, whose body is too large for surface diffusion alone, evolution produced the tracheal system: a branching network of air-filled tubes that carries oxygen directly to tissues, bypassing the need for blood to transport gases. Students observe spiracles opening and closing and connect this to the fact that insects can regulate water loss while still allowing gas exchange — a key adaptation in dry environments.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update the class Driving Question Board with new evidence about diffusion, surface area, and structural adaptations, and revise their cumulative model of gaseous exchange to include simple and intermediate animal body plans. This creates explicit contrast with the human respiratory system they will study in Lesson 3, making the structural complexity of lungs feel purposeful rather than arbitrary.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side-by-side on the board: a labelled microscope image of Amoeba and a photograph of a large grasshopper on a maize stalk. The teacher poses the question: 'Both of these animals need oxygen in every cell right now. Neither has lungs. In your notebook, draw a quick sketch showing how you think oxygen gets from the air into the cells of each animal — use arrows to show the movement.' Students work silently and individually for 3 minutes, then share predictions with a shoulder partner for 1 minute.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hoclatgw9o2evz0brwzi">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ooybywvlxm3-cb9rn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yvjou5fi9dlwahufmj_">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_8zhjmmimhxilyl-dxta">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images and say: 'Before we gather any evidence today, I want your best scientific guess. There are no wrong answers right now — we are building a prediction we will test.' Circulate for 2 minutes; do not correct. After pair-share, cold-call 3 students: 'Amina, tell us what you drew for the Amoeba.' [WAIT TIME: 12 seconds] 'David, what did your partner think about the grasshopper?' [WAIT TIME: 10 seconds] 'Wanjiku, did anyone in the room predict something completely different?' [WAIT TIME: 12 seconds]. Record two or three contrasting predictions as annotated sketches on the board under the heading 'Our Predictions — We Will Test These'. Do not resolve the tension yet. Say: 'Keep these predictions in mind — by the end of today's lesson you will know whether your sketch was scientifically accurate.'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Elicit-and-Display Predictions: Recording student predictions visibly on the board makes prior conceptions public and creates a cognitive anchor. When students later observe evidence that confirms or challenges their prediction, the contrast drives deeper encoding of the correct model.</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circulation: look for whether students draw oxygen entering only through a 'mouth-like' structure (common misconception) versus across a surface. Note which students have no arrows at all — these students may need additional scaffolding during the Observe phase. Cold-call responses reveal whether students already hold the concept of diffusion from prior learning.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Observe phase has two parts. PART A (10 minutes): Students receive a printed diagram handout showing (i) an Amoeba with oxygen and carbon dioxide arrows across the plasma membrane, and (ii) a cross-section of the insect tracheal system showing spiracles, main tracheae, tracheoles, and air sacs. In groups of 4, students use the handout and ARES platform diagrams to complete an observation table: Structure | Location | What it does | How it helps gas exchange. PART B (8 minutes): Each group receives one live grasshopper (or well-preserved specimen) in a transparent container. Students use hand lenses to locate the spiracles along the abdomen. They observe for 2 minutes and record: (a) how many spiracles they can count, (b) whether they see any movement, (c) what happens when they gently warm the container with their hands (increasing metabolic rate). Students record all observations in their notebooks as annotated sketches with labels.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6vsrhxbarxdb2v64kaxp">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ylrxh_-ywzsi9sfyf1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k170uikvvybjmqx2g-ap">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xtnojmsn9ntchb-zw8y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'Scientists gather evidence before they explain. Your job right now is to observe carefully and record — not to explain yet.' For Part A, say: 'Look at the Amoeba diagram. Count the number of structures between outside air and the centre of the cell. Now look at the insect diagram. Count the number of steps oxygen must travel. Write that number in your table.' [WAIT TIME: 15 seconds for counting]. Circulate and prompt: 'What do you notice about the distance oxygen travels in each animal?' For Part B, say: 'Handle the grasshopper gently — it is a living organism and we treat it with care. Locate the spiracles on the side of the abdomen — they look like tiny oval pores.' After 2 minutes of observation, say: 'Gently cup your hands around the container to warm it slightly. Watch the spiracles for 30 seconds. Record any change you see.' Cold-call 2 groups: 'Group 3 — Kamau, what did you observe when you warmed the container?' [WAIT TIME: 12 seconds]. 'Group 5 — Achieng, did your group see something different?' [WAIT TIME: 10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Progressive Complexity: The two-part observation moves from a controlled diagram (where all variables are labelled) to a living organism (where students must identify structures themselves). This scaffolded sequence builds observational confidence and ensures all learners have accurate baseline data before the 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observation tables during circulation: accurate tables should show oxygen arrows pointing inward and CO2 arrows pointing outward for Amoeba, and a branching pathway from spiracle → trachea → tracheole → cell for the insect. A key indicator of understanding is whether students label diffusion as the mechanism (not pumping). For the grasshopper practical, look for sketches that include spiracle location on the lateral surface of abdominal segments — not on the head.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their observation data to construct explanations by completing two sentence frames in their notebooks: (1) 'A single-celled Amoeba can get enough oxygen by diffusion across its cell membrane because _______ [think about size and surface area].' (2) 'An insect needs a tracheal system instead of simple diffusion because _______ [think about why body size matters].' Groups then share their completed sentences, and the teacher guides whole-class sensemaking by building a comparison table on the board. Students then read a short paragraph from the ARES platform: a field note by a Kenyan entomologist studying tsetse flies in the Maasai Mara, describing how spiracle closure reduces water loss in dry savanna conditions — connecting structure to ecological function.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9thierhldrwexltl2bnu">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wfu6bcvkeri41jtoi7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bc-03d9-xnkqd5ua3alt">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lg5tode4m6-mnjfeqy5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3 minutes for individual sentence-frame completion, then say: 'I want you to use the phrase surface-area-to-volume ratio in your explanation for Amoeba — if you have not heard that phrase before, look at how large the surface is compared to the total volume of the cell.' [WAIT TIME: 15 seconds]. Build the comparison table on the board with headers: Animal | Gas-exchange structure | Mechanism | Why it works for that body size. Cold-call 4 students, one per column for each animal: 'Otieno — what is the gas-exchange structure for Amoeba?' [WAIT TIME: 10 seconds]. 'Fatuma — what is the mechanism?' [WAIT TIME: 12 seconds]. 'Kiprop — for the grasshopper, why does body size matter?' [WAIT TIME: 15 seconds]. After the ARES field-note reading, ask: 'Wambua, the entomologist says spiracles close in dry conditions. What does that tell us about the cost of breathing for an insect?' [WAIT TIME: 12 seconds]. Say explicitly: 'The key idea today is this — write it down: The method of gaseous exchange an animal uses is determined by its body size, surface area, and environment. Diffusion is fast enough for tiny organisms; larger bodies need specialised structures to deliver oxygen deep inside.'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Sentence-Frame Explanation followed by Comparison Table Construction: Sentence frames lower the language barrier while requiring students to apply the key concepts (surface area, diffusion distance, body size). The teacher-built comparison table externalises the comparative logic that students will use throughout the unit, making the pattern visible before they encounter fish gills and human lungs.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Sentence frames are the primary formative assessment artefact here. A proficient response for Frame 1 will mention that Amoeba is small, so all parts of the cell are close to the surface, making diffusion fast enough. A proficient response for Frame 2 will note that larger bodies mean some cells are too far from the surface for diffusion alone to supply oxygen quickly. Collect 5 notebooks at random to check quality; address common errors in the next lesson warm-up.</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new question or one new piece of evidence on a sticky note (or an index card if sticky notes are unavailable) and adds it to the class Driving Question Board under one of three columns: WHAT WE NOW KNOW | WHAT WE STILL WONDER | HOW THIS CONNECTS TO KIPCHOGE. Students do a brief gallery walk (2 minutes) to read three other cards and place a tick on any question they also have. The teacher facilitates a 2-minute whole-class discussion to highlight the most-ticked questions, which will anchor Lesson 3.</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okia0hvw8vtkbi3gzoij">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2znzpuznxoavucbbrj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y92oblshmkmlk8fqm93l">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het7jj8tmlsjuyhnhk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index cards and say: 'In Lesson 1 we wondered how Kipchoge's muscles get oxygen. Today we found out how the tiniest animals do it. Write: one thing you now know for certain, OR one new question that today's evidence created for you.' [WAIT TIME: 2 minutes writing time]. As students post cards, scan for the question that will most productively drive Lesson 3 — expect questions like 'How does a fish breathe underwater?' or 'Does Kipchoge use the same basic idea as a grasshopper?' Point to one well-formed question and say: 'This question — [read it aloud] — is exactly what scientists ask. Let's make it our focus heading into Lesson 3.' Circle it prominently. Also update the WHAT WE NOW KNOW column by pointing to the comparison table: 'We now know that gaseous exchange method depends on body size. That is real scientific knowledge you built today from evidence.'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Gallery Walk with Dot Voting: Making questions and evidence visible as physical artefacts on the board sustains the narrative arc of the 8-lesson unit. Dot voting (ticking) surfaces shared curiosity and gives the teacher real-time data about which conceptual gaps are most prevalent across the class.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quality of student-written cards reveals depth of understanding. Strong cards in WHAT WE NOW KNOW will use terms like diffusion, surface area, tracheoles, or spiracles. Strong cards in WHAT WE STILL WONDER will extend the pattern to new contexts (fish, frogs, humans) rather than restating today's content. Cards that only repeat lesson vocabulary without connecting to the phenomenon indicate surface-level processing — these students need targeted questioning in Lesson 3.</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cumulative model they began in Lesson 1 (a sketch or diagram representing how animals get oxygen to cells). They add two new panels to their model: Panel A — Unicellular organism (Amoeba): a simple circle with arrows showing O2 diffusing in and CO2 diffusing out across the entire membrane, labelled 'no specialised structure needed.' Panel B — Insect (grasshopper): a body outline with spiracles marked on the abdomen, a branching tracheal network drawn inside, and arrows showing O2 moving from spiracle → trachea → tracheole → muscle cell, with CO2 flowing in the opposite direction. Below their model, students write one sentence connecting today's panels to Kipchoge: 'Kipchoge cannot use diffusion across his skin to get oxygen because ______.'</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ubkdqcrpq4sw4oaei4ha">
              <w:r>
                <w:rPr>
                  <w:rFonts w:ascii="Arial" w:cs="Arial" w:eastAsia="Arial" w:hAnsi="Arial"/>
                  <w:color w:val="2E75B6"/>
                  <w:sz w:val="16"/>
                  <w:szCs w:val="16"/>
                  <w:u w:val="single" w:color="2E75B6"/>
                </w:rPr>
                <w:t xml:space="preserve">Cells and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w9m-koumlirs1bnpj2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xrvjwltxlvtflyv887z">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bttvolldkbetrbbtj-8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a scientific tool — it should grow every lesson as your evidence grows. Open to your Lesson 1 model. You are going to add two new panels today. Do not erase anything from Lesson 1 — scientists keep evidence of how their thinking changes.' Circulate and prompt students who are drawing incorrectly: 'Where exactly on the grasshopper's body did you find the spiracles? Show me on your diagram.' [WAIT TIME: 10 seconds for pointing]. For the connecting sentence, cold-call 2 students: 'Njoroge, finish this sentence for the class: Kipchoge cannot use diffusion across his skin because...' [WAIT TIME: 15 seconds]. 'Adhiambo, do you agree? What would you add?' [WAIT TIME: 12 seconds]. Close the lesson by saying: 'Today your models include two gas-exchange systems. Next lesson we will add a third — and it will be much more like Kipchoge's. Keep your model safe.'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Requiring students to add to — not replace — their existing model makes conceptual change visible over time. The connecting sentence to Kipchoge maintains the narrative thread of the phenomenon and ensures that comparative knowledge is always anchored to the central question, preventing isolated memorisation of facts.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Panel A shows oxygen arrows distributed across the entire cell membrane (not just one point), indicating understanding that the whole surface is the exchange organ. Check that Panel B shows a branching internal network reaching individual cells — not just spiracles on the surface. The connecting sentence is the key diagnostic: a correct response will reference body size or the large distance between Kipchoge's skin and his muscle cells. Collect 6 models at the end of class to provide written feedback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did students' sketches reveal the common misconception that oxygen enters animals only through a specific opening (like a mouth)? How will you address this misconception more explicitly in Lesson 3?</w:t>
            </w:r>
          </w:p>
          <w:p>
            <w:pPr>
              <w:spacing w:after="40" w:before="0"/>
              <w:jc w:val="left"/>
            </w:pPr>
            <w:r>
              <w:rPr>
                <w:rFonts w:ascii="Arial" w:cs="Arial" w:eastAsia="Arial" w:hAnsi="Arial"/>
                <w:b w:val="false"/>
                <w:bCs w:val="false"/>
                <w:i w:val="false"/>
                <w:iCs w:val="false"/>
                <w:color w:val="000000"/>
                <w:sz w:val="18"/>
                <w:szCs w:val="18"/>
              </w:rPr>
              <w:t xml:space="preserve">2. In the grasshopper practical, were students able to locate and observe spiracles clearly? If not, what additional preparation (better specimens, stronger hand lenses, a projected microscope image) would improve evidence quality?</w:t>
            </w:r>
          </w:p>
          <w:p>
            <w:pPr>
              <w:spacing w:after="40" w:before="0"/>
              <w:jc w:val="left"/>
            </w:pPr>
            <w:r>
              <w:rPr>
                <w:rFonts w:ascii="Arial" w:cs="Arial" w:eastAsia="Arial" w:hAnsi="Arial"/>
                <w:b w:val="false"/>
                <w:bCs w:val="false"/>
                <w:i w:val="false"/>
                <w:iCs w:val="false"/>
                <w:color w:val="000000"/>
                <w:sz w:val="18"/>
                <w:szCs w:val="18"/>
              </w:rPr>
              <w:t xml:space="preserve">3. Did the sentence frames in the Explain phase produce responses that used the concept of surface-area-to-volume ratio, or did most students give only vague answers about size? What additional scaffolding might be needed?</w:t>
            </w:r>
          </w:p>
          <w:p>
            <w:pPr>
              <w:spacing w:after="40" w:before="0"/>
              <w:jc w:val="left"/>
            </w:pPr>
            <w:r>
              <w:rPr>
                <w:rFonts w:ascii="Arial" w:cs="Arial" w:eastAsia="Arial" w:hAnsi="Arial"/>
                <w:b w:val="false"/>
                <w:bCs w:val="false"/>
                <w:i w:val="false"/>
                <w:iCs w:val="false"/>
                <w:color w:val="000000"/>
                <w:sz w:val="18"/>
                <w:szCs w:val="18"/>
              </w:rPr>
              <w:t xml:space="preserve">4. Looking at the DQB after today's lesson, which questions appeared most frequently? Do these questions align with the content planned for Lesson 3 (fish and amphibian gaseous exchange), or do you need to adjust the Lesson 3 opening to address unexpected gaps?</w:t>
            </w:r>
          </w:p>
          <w:p>
            <w:pPr>
              <w:spacing w:after="40" w:before="0"/>
              <w:jc w:val="left"/>
            </w:pPr>
            <w:r>
              <w:rPr>
                <w:rFonts w:ascii="Arial" w:cs="Arial" w:eastAsia="Arial" w:hAnsi="Arial"/>
                <w:b w:val="false"/>
                <w:bCs w:val="false"/>
                <w:i w:val="false"/>
                <w:iCs w:val="false"/>
                <w:color w:val="000000"/>
                <w:sz w:val="18"/>
                <w:szCs w:val="18"/>
              </w:rPr>
              <w:t xml:space="preserve">5. Were all four gender groups and students of varying abilities contributing to group observations and cold-call responses? What grouping adjustments would ensure broader participation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diagrams showing oxygen diffusing across the entire surface of Amoeba's cell membrane with no specialised structures; (2) the branching tracheal system of an insect with spiracles, tracheae, tracheoles, and air sacs visible in cross-section; (3) spiracles on the lateral surface of a live/preserved grasshopper's abdomen, with possible observation of spiracle movement when the specimen was gently warmed.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Unicellular organisms exchange gases entirely by diffusion across the cell membrane — no specialised structures are needed because the whole surface is close to every part of the cell. Insects evolved the tracheal system because their bodies are too large for surface diffusion alone; this system delivers oxygen directly to tissues through a branching network of air-filled tubes, with spiracles acting as valves that can open and close to regulate both gas exchange and water loss.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evidence helps explain the Kipchoge phenomenon by showing that body size is the key variable determining gaseous exchange strategy. Kipchoge's muscles are millions of times farther from the body surface than an Amoeba's organelles, and his metabolic demands are vastly higher than a grasshopper's — so neither simple diffusion nor a tracheal system could supply enough oxygen fast enough. This sets up the next question: what specialised system did vertebrates evolve to solve this challenge at much larger body sizes and higher metabolic rates?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Lesson 3 — Gaseous Exchange in Fish and Amphibians: How Tilapia and Frogs Breathe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gill structure in tilapia and compare gaseous exchange mechanisms in fish and amphibians, advancing their understanding of how diverse animals solve the same oxygen-delivery challenge that Kipchoge's lungs face.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gills in fish, including gill lamellae, gill filaments, and the operculum</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countercurrent flow as an adaptation that maximises oxygen extraction from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gaseous exchange surfaces in amphibians (moist skin, buccal cavity, and simple lungs) with those of fish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record structural features of a tilapia gill using a dissection guide or preserved specimen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comparative diagram of gaseous exchange structures across animal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evolution has produced diverse but equally elegant solutions to the challenge of obtaining oxygen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care when handling biological specimens, reflecting scientific responsibility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 and 2 that Kipchoge's lungs and the human respiratory system are highly adapted for rapid gas exchange, Lesson 3 broadens the investigation: learners discover that fish living in Lake Victoria and frogs in Kenyan wetlands face the same oxygen-delivery problem but solve it with completely different structures — gills, moist skin, and buccal pumping — setting up future lessons on insects and the unifying role of cellular respiration.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using real tilapia heads from a market: wear disposable gloves, use blunt scissors or a probe rather than a scalpel for Grade 10 dissection, wash hands thoroughly after handling specimens, dispose of biological material in a sealed bag. If using diagrams/models only: no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places the gaseous exchange challenge at the heart of two very different aquatic and semi-aquatic environments familiar to Kenyan learners: Lake Victoria tilapia and the common African clawed frog or tree frog found near rivers in the Rift Valley. Students begin by predicting how a fish — which cannot breathe air — could possibly extract enough oxygen from water to stay alive and be active. They then observe either a real tilapia gill (sourced from any Nairobi, Kisumu, or Mombasa fish market) or a detailed diagram/model, identifying gill arches, gill filaments, and lamellae, and tracing the path of water and blood to understand countercurrent exchange.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Explain phase uses the countercurrent flow concept as the central sensemaking anchor: learners work out why blood and water flowing in opposite directions across the gill lamellae maintains a constant concentration gradient that drives maximum diffusion of oxygen into the blood. This is compared directly with the human lung's less efficient parallel-flow arrangement, reinforcing why fish can extract up to 80% of dissolved oxygen from water while human lungs extract only about 25% of inhaled air. Amphibians — which bridge aquatic and terrestrial life — are then examined as a fascinating intermediate case: a frog near the shores of Lake Naivasha can exchange gases through its moist, highly vascularised skin at rest, switch to buccal pumping when more active, and use its simple sac-like lungs during vigorous activity.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update their cumulative comparison model — begun in Lesson 1 — to now include fish gills and amphibian surfaces alongside the human respiratory system. The DQB is updated with new questions and answered claims, visibly tracking the class's growing understanding of the driving question. The lesson deepens appreciation for biological diversity while reinforcing the universal requirement: every animal, from a tilapia in Lake Victoria to Eliud Kipchoge in Berlin, must continuously move oxygen to its cells and remove carbon dioxide.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large photograph of a live tilapia fish (Oreochromis niloticus) from Lake Victoria alongside a photo of Kipchoge at the finish line in Berlin. The teacher poses the challenge: 'Kipchoge uses his lungs to get oxygen. This tilapia lives under water and has no lungs. It is just as active — it swims, escapes predators, and reproduces. How does it get the oxygen its cells need?' Students individually write a 2-sentence prediction in their notebooks, then share with a partner before a few pairs share aloud. Students are also asked to sketch what they think a fish's breathing organ might look like inside — no right or wrong answers at this stage.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4jinydotlff47v4pt6xf">
              <w:r>
                <w:rPr>
                  <w:rFonts w:ascii="Arial" w:cs="Arial" w:eastAsia="Arial" w:hAnsi="Arial"/>
                  <w:color w:val="2E75B6"/>
                  <w:sz w:val="16"/>
                  <w:szCs w:val="16"/>
                  <w:u w:val="single" w:color="2E75B6"/>
                </w:rPr>
                <w:t xml:space="preserve">Evidence of evolution: embryology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zcat3i1wgjafs6tawr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07-a21iavqbyyohyhkc_">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bhyan0hl5aefrfw8jcd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images side by side and say: 'You have told us how Kipchoge's lungs work. Now I want you to think about this tilapia — the same fish your family might buy at Gikomba market or from a boat at Dunga Beach in Kisumu. It is just as alive, just as active, but it lives completely underwater. Predict: what structure does it use, and how do you think it works? Write two sentences in your notebook. You have 90 seconds.' [Allow 90 seconds of silent writing.] Then: 'Turn to your partner and share your prediction. 30 seconds each.' [WAIT TIME: 30 seconds per partner.] Cold-call 3 pairs: 'Pair at the back — what did you predict?' Record key prediction words on the board (e.g., 'gills', 'filters water', 'absorbs oxygen from water'). Say: 'Keep these predictions visible. By the end of today, you will judge which ones were accurate — and which ones we need to revise.'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Predict-then-Refine (Eliciting Prior Knowledge): By asking students to commit a prediction to paper before instruction, the teacher activates prior knowledge and creates cognitive dissonance that motivates the Observe phase. Recording predictions on the board makes thinking visible and creates accountability for revision.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pair-share for evidence that students are connecting the idea of a gas exchange surface to the constraints of an aquatic environment. Listen for whether students mention 'gills', 'surface area', or 'oxygen dissolved in water' — these indicate readiness to engage with countercurrent flow. Flag students who predict that fish 'breathe air at the surface' for targeted follow-up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4–5 to observe tilapia gill specimens or, where specimens are unavailable, high-resolution diagrams printed or displayed on screen. Each group receives an Observation Guide card listing: (1) Locate the operculum — lift it and describe what you see underneath. (2) Identify the gill arches — how many are there? (3) Look closely at the gill filaments attached to each arch — describe their arrangement. (4) If magnification is available, examine the secondary lamellae on each filament. (5) Trace the path: where does water enter, and where does it exit? Students record observations as annotated sketches with labels in their notebooks. A second short activity follows: the teacher reads aloud a 90-second description of countercurrent flow (or plays a 2-minute ARES-linked animation if available), and students draw a simple arrow diagram showing blood flow direction and water flow direction across a lamella.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pfuhrf98hyaln1rdp1nq">
              <w:r>
                <w:rPr>
                  <w:rFonts w:ascii="Arial" w:cs="Arial" w:eastAsia="Arial" w:hAnsi="Arial"/>
                  <w:color w:val="2E75B6"/>
                  <w:sz w:val="16"/>
                  <w:szCs w:val="16"/>
                  <w:u w:val="single" w:color="2E75B6"/>
                </w:rPr>
                <w:t xml:space="preserve">Evidence of evolution: embryology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7u7sviixbdi8fldih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ucnzi2-hutzm6gxg5n27">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wb-js0wn_p5wcfpqhf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specimens or diagram sheets and say: 'You have 8 minutes in your groups. Your job is to be like Dr. Richard Leakey's team at a dig — observe carefully, describe exactly what you see, and record it in your notebook. Use the Observation Guide card. I will be moving around to ask each group one question.' [Circulate. At each group, ask one targeted question:] 'Where exactly do you think gas exchange happens — in the whole gill, or in one specific part?' [WAIT TIME: 10–12 seconds before accepting an answer.] After 8 minutes, bring the class together and say: 'Now I will describe countercurrent flow. As I describe it, draw two arrows in your notebook — one for water flow, one for blood flow. Show me which direction each travels.' Read or play the countercurrent description slowly. Then cold-call 2 students: 'Show me your arrow diagram on the board.' Use student diagrams to correct misconceptions. Say: 'Notice — water and blood flow in OPPOSITE directions. Why might that matter? Hold that thought.'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 Guided Observation Card: The observation guide focuses student attention on specific structures rather than overwhelming them with the whole specimen. This mirrors the practice of scientists who use systematic protocols. The arrow diagram bridges concrete observation to abstract mechanism, preparing students for the 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that annotated sketches include at least: operculum, gill arch, gill filaments, and an attempt to show lamellae. A correctly drawn countercurrent arrow diagram (arrows pointing in opposite directions) is the key indicator of readiness for the Explain phase. Identify groups still drawing arrows in the same direction — these groups will need the Explain phase bridge activity.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works through countercurrent exchange as a whole-group sensemaking activity using a simple analogy the teacher introduces: two rivers flowing in opposite directions along a shared bank. Students then apply the concept to the gill, working in pairs to answer three written questions: (1) If blood and water flowed in the SAME direction, what would happen to the concentration gradient across the lamella as both fluids moved downstream? (2) Because they flow in opposite directions, what is the oxygen concentration of the blood compared to the water at EVERY point along the lamella? (3) Why can a tilapia extract up to 80% of oxygen from water, while Kipchoge's lungs only extract about 25% of the air he breathes? After pairs discuss, groups share answers and the teacher builds a consensus explanation on the board. The class then examines a second diagram showing amphibian (frog) gas exchange surfaces — moist skin with capillaries just below the surface, the buccal cavity, and simple sac-like lungs — and completes a 3-column comparison table: Surface | Structure | Conditions when used.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p5pzvf9qamzkdbddpvur">
              <w:r>
                <w:rPr>
                  <w:rFonts w:ascii="Arial" w:cs="Arial" w:eastAsia="Arial" w:hAnsi="Arial"/>
                  <w:color w:val="2E75B6"/>
                  <w:sz w:val="16"/>
                  <w:szCs w:val="16"/>
                  <w:u w:val="single" w:color="2E75B6"/>
                </w:rPr>
                <w:t xml:space="preserve">Evidence of evolution: embryology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otr0xsiygfgbeidpl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e-xsjiy0rlgtgds8fu5r">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yc6jwgbysl8vyfwl7k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explain the gill, here is an analogy. Imagine two rivers: River Tana flowing north, River Athi flowing south, and they run side by side for 10 kilometres. Imagine that the Tana carries something the Athi needs. If they run in opposite directions, there is always a difference between them — one always has more than the other — so transfer never stops. Now apply this to the gill.' [Draw two parallel arrows on the board in opposite directions, label one WATER, one BLOOD, add O2 concentration values: water entering 10 units, blood entering 2 units.] 'With your partner, answer Question 1 in your notebook. 2 minutes.' [WAIT TIME after posing Q1: allow 2 minutes.] Cold-call 2 pairs for Q1, then 2 different pairs for Q2, then 2 more for Q3 — total 6 cold-calls. Each time, say: 'Build on what [previous student] said — do you agree? Why?' For the amphibian section, say: 'Now meet the African tree frog — it lives in the wetlands near Naivasha and has three gaseous exchange surfaces. Fill in the comparison table with your group. 4 minutes.' Circulate and prompt: 'When would a frog USE its skin rather than its lungs?' [WAIT TIME: 12 seconds.] Bring together: 'A frog sitting still in a cool pond near Nakuru — skin is enough. The same frog fleeing a snake — it needs its lungs. Sound familiar? Think about Kipchoge walking vs. racing.'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Analogical Reasoning followed by Targeted Questioning: The two-rivers analogy scaffolds the abstract concept of countercurrent exchange using a concrete spatial image familiar to Kenyan students who know rivers. Targeted questioning (building on peers' answers) develops scientific argumentation. The frog comparison table is a Claim-Evidence organiser that makes the relationship between structure, condition, and function explicit.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3-column comparison table for accuracy — specifically, whether students correctly link moist skin to rest/cool/wet conditions, buccal cavity to moderate activity, and lungs to vigorous activity. Listen for students making the connection back to Kipchoge (human breathing rate increases with activity = more lung use) without prompting — this indicates deep transfer of the concept. Written answers to Q3 should mention 'concentration gradient maintained at every point' for full understanding.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Each student receives two sticky notes: one green (a claim they can now support with evidence from today's lesson) and one yellow (a new question that today's lesson has raised for them). Students write independently for 2 minutes, then place their notes on the DQB under the appropriate column headers: WHAT WE KNOW (green) and WHAT WE STILL WONDER (yellow). The class reads 3–4 posted notes aloud and briefly discusses whether the claim is supported by today's evidence. The teacher updates a running 'Evidence Gathered' column on the DQB to show how Lesson 3 has moved the class forward.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suelbkvzicuiz69ff3a4">
              <w:r>
                <w:rPr>
                  <w:rFonts w:ascii="Arial" w:cs="Arial" w:eastAsia="Arial" w:hAnsi="Arial"/>
                  <w:color w:val="2E75B6"/>
                  <w:sz w:val="16"/>
                  <w:szCs w:val="16"/>
                  <w:u w:val="single" w:color="2E75B6"/>
                </w:rPr>
                <w:t xml:space="preserve">Evidence of evolution: embryology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djxfqgibo7peuvynv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b-tvydmtocvvomlbpfrn">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8zm7wqjqyraynkoxann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started this unit with a question about Kipchoge — how does every animal get oxygen into its cells? Today we looked at two more animals: the tilapia of Lake Victoria and the frog of Kenya's wetlands. Take your green and yellow sticky notes. On green: write one thing you can now claim with evidence from today. On yellow: write one new question today raised for you. Two minutes of silence.' [WAIT TIME: 2 full minutes.] 'Place your notes on the DQB.' Read 3 green notes aloud and ask the class: 'Does our evidence from today support this claim? Thumbs up, sideways, or down.' Read 2 yellow notes and say: 'These are excellent — they show scientific thinking. We will keep these visible. Which of these new questions do you predict we will answer in Lesson 4?' [Cold-call 2 students.] Point to the DQB: 'Notice — when we started this unit, we had almost no green notes. Look at how many we have now. This is how scientific understanding grows.'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(Knowledge Tracking): The DQB is a public, cumulative record of the class's growing understanding. Separating 'claims' (green) from 'new questions' (yellow) teaches students that good evidence raises as many questions as it answers — a core feature of scientific practice. This strategy makes metacognitive progress visible to all learners.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 after class to check for accuracy and specificity. A strong green note names a specific structure (e.g., 'gill lamellae provide large surface area') and links it to function. A weak note is too vague (e.g., 'fish breathe differently'). Yellow notes that refer to insects, the tracheal system, or cellular respiration signal that students are anticipating the storyline — note these students for positive reinforcement at the start of Lesson 4.</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comparison model — a multi-panel diagram begun in Lesson 1 and updated in Lesson 2 — and add a new panel for fish and a new panel for amphibians. For the fish panel, they draw a tilapia gill (at minimum: gill arch, filaments, lamellae, operculum), add directional arrows for water and blood flow labelled with O2 and CO2 movements, and annotate: 'Countercurrent flow — maintains concentration gradient — up to 80% O2 extracted.' For the amphibian panel, they draw a frog outline showing three labelled surfaces (skin, buccal cavity, lungs) and annotate when each is used. Finally, students draw a bold connecting arrow across all panels in their model and write one unifying sentence that connects every panel back to the driving question — e.g., 'In every animal, gas exchange surfaces are thin, moist, and highly vascularised to allow diffusion of O2 into blood and CO2 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9utqmziex7az9oy4k2hb">
              <w:r>
                <w:rPr>
                  <w:rFonts w:ascii="Arial" w:cs="Arial" w:eastAsia="Arial" w:hAnsi="Arial"/>
                  <w:color w:val="2E75B6"/>
                  <w:sz w:val="16"/>
                  <w:szCs w:val="16"/>
                  <w:u w:val="single" w:color="2E75B6"/>
                </w:rPr>
                <w:t xml:space="preserve">Evidence of evolution: embryology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qlgsb2-fmeyiwyhacq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42kx5zk-ds0cs1ppn0g">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yk4jl2tw41iomyyzmo8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Today you are adding two new panels — fish and amphibians. You have 5 minutes to draw, label, and annotate. This is not art — it is science communication. Your annotations matter more than your drawings.' [Set a visible 5-minute timer.] Circulate and prompt students who are only drawing without annotating: 'What is happening to oxygen at this arrow? Add a word.' With 1 minute remaining, say: 'Now draw your connecting arrow across ALL your panels and write one sentence that links every animal back to Kipchoge's question.' Cold-call 2 students to read their unifying sentence aloud. Respond: 'That sentence is the beginning of a scientific explanation. In Lesson 4, we will test it against an animal that has neither lungs nor gills — and we will see if your sentence still holds.' End with: 'Every time you update this model, you are doing exactly what scientists do — building understanding piece by piece, animal by animal.'</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Adding new panels to an existing model requires students to integrate new knowledge with prior learning rather than treating each lesson as isolated. The unifying sentence forces high-order synthesis. This strategy mirrors how biologists build comparative anatomy frameworks — finding common principles across diverse structures.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cumulative models at the end of the lesson. Look for: (1) countercurrent arrows drawn in opposite directions with O2/CO2 labelled, (2) three amphibian surfaces identified and conditions for use noted, (3) a unifying sentence that references diffusion, surface area, or moisture as common features. Students missing two or more of these elements need targeted feedback before Lesson 4. Students whose unifying sentence mentions 'thin walls', 'moist surface', 'large surface area', and 'rich blood supply' have achieved full integration of the lesson's key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students drew their countercurrent arrow diagrams during the Observe phase, what proportion drew the arrows in the same direction? What does this tell me about the depth of conceptual understanding achieved, and how should I address remaining misconceptions at the start of Lesson 4?</w:t>
            </w:r>
          </w:p>
          <w:p>
            <w:pPr>
              <w:spacing w:after="40" w:before="0"/>
              <w:jc w:val="left"/>
            </w:pPr>
            <w:r>
              <w:rPr>
                <w:rFonts w:ascii="Arial" w:cs="Arial" w:eastAsia="Arial" w:hAnsi="Arial"/>
                <w:b w:val="false"/>
                <w:bCs w:val="false"/>
                <w:i w:val="false"/>
                <w:iCs w:val="false"/>
                <w:color w:val="000000"/>
                <w:sz w:val="18"/>
                <w:szCs w:val="18"/>
              </w:rPr>
              <w:t xml:space="preserve">2. Did the two-rivers analogy (River Tana and River Athi flowing in opposite directions) successfully scaffold the abstract concept of countercurrent exchange, or did I notice students still confused about why opposite-direction flow matters? Would a different local analogy work better?</w:t>
            </w:r>
          </w:p>
          <w:p>
            <w:pPr>
              <w:spacing w:after="40" w:before="0"/>
              <w:jc w:val="left"/>
            </w:pPr>
            <w:r>
              <w:rPr>
                <w:rFonts w:ascii="Arial" w:cs="Arial" w:eastAsia="Arial" w:hAnsi="Arial"/>
                <w:b w:val="false"/>
                <w:bCs w:val="false"/>
                <w:i w:val="false"/>
                <w:iCs w:val="false"/>
                <w:color w:val="000000"/>
                <w:sz w:val="18"/>
                <w:szCs w:val="18"/>
              </w:rPr>
              <w:t xml:space="preserve">3. How effectively did students make the connection between the frog's switching between skin, buccal, and lung respiration and Kipchoge's increased breathing rate during exercise — and did I explicitly name this connection during the Explain phase or leave it implicit?</w:t>
            </w:r>
          </w:p>
          <w:p>
            <w:pPr>
              <w:spacing w:after="40" w:before="0"/>
              <w:jc w:val="left"/>
            </w:pPr>
            <w:r>
              <w:rPr>
                <w:rFonts w:ascii="Arial" w:cs="Arial" w:eastAsia="Arial" w:hAnsi="Arial"/>
                <w:b w:val="false"/>
                <w:bCs w:val="false"/>
                <w:i w:val="false"/>
                <w:iCs w:val="false"/>
                <w:color w:val="000000"/>
                <w:sz w:val="18"/>
                <w:szCs w:val="18"/>
              </w:rPr>
              <w:t xml:space="preserve">4. Looking at the green sticky notes on the DQB, are students forming evidence-based claims or just restating facts? What questioning moves could I use in Lesson 4 to push students from factual recall toward causal explanation?</w:t>
            </w:r>
          </w:p>
          <w:p>
            <w:pPr>
              <w:spacing w:after="40" w:before="0"/>
              <w:jc w:val="left"/>
            </w:pPr>
            <w:r>
              <w:rPr>
                <w:rFonts w:ascii="Arial" w:cs="Arial" w:eastAsia="Arial" w:hAnsi="Arial"/>
                <w:b w:val="false"/>
                <w:bCs w:val="false"/>
                <w:i w:val="false"/>
                <w:iCs w:val="false"/>
                <w:color w:val="000000"/>
                <w:sz w:val="18"/>
                <w:szCs w:val="18"/>
              </w:rPr>
              <w:t xml:space="preserve">5. Were all groups able to access the Observe phase equally — particularly groups who received diagrams rather than specimens? What additional scaffolding (e.g., a labelled photograph of a real tilapia gill cross-section) could I prepare to make diagram-based observation as rich as specimen-based observation?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internal structure of a tilapia gill — including the gill arches, gill filaments, and lamellae — and traced the opposing paths of water and blood flow. They also examined diagrams of frog gaseous exchange surfaces: moist skin, buccal cavity, and simple lungs.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Fish extract oxygen from water using gills, where countercurrent flow of water and blood across the lamellae maintains a constant concentration gradient that allows up to 80% oxygen extraction. Amphibians use three surfaces for gaseous exchange — moist skin (at rest), buccal cavity (moderate activity), and simple lungs (vigorous activity) — switching between them depending on metabolic demand. All gas exchange surfaces share common features: thin walls, moist surfaces, large surface area, and a rich blood supply.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 as Kipchoge's lungs are highly adapted to move large volumes of oxygen into his blood during the Berlin Marathon, tilapia gills and frog skin are equally well adapted to the same challenge in very different environments. The countercurrent system in fish gills is actually more efficient than the human lung, explaining how tilapia can be highly active in oxygen-poor water. The frog's ability to switch between surfaces mirrors how Kipchoge's breathing rate and depth increase with exercise — all animals modulate their gas exchange according to oxygen demand.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Lesson 4 — Structure of the Human Respiratory System: The Pathway Kipchoge's Oxygen Travels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map the complete structural pathway of the human respiratory system — from nasal cavity to alveoli — and link each structure to its function, building a labelled physical or digital model that explains how Kipchoge's oxygen reached his muscle cells during the Berlin Marathon.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name the key structures of the human respiratory system: nasal cavity, pharynx, larynx, trachea, bronchi, bronchioles, alveoli, diaphragm, and intercostal muscles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specific function of each structure in the gaseous exchange pathway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structural features of the alveoli (large surface area, thin walls, moist lining, dense capillary network) maximise gas exchange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label a physical or digital model of the human respiratory system using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a diagram or model to trace the pathway of oxygen from nostril to bloodstream, connecting structure to function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elegant complexity of the human body and its remarkable capacity to sustain high-performance activity such as Kipchoge's marathon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working collaboratively and carefully during model construction, respecting shared materials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1–3 why animals need oxygen, how breathing movements work, and what gases are exchanged, learners now zoom into the structural architecture of the respiratory system itself — identifying every station oxygen passes through from nose to alveolus — providing the anatomical foundation needed in Lessons 5–8 to understand gaseous exchange surfaces, transport, and respiration in other animals.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learners use scissors, wire, or balloons to build physical models, remind them to handle sharp objects carefully. Wash hands after handling clay or papier-mâché materials. No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places learners inside Eliud Kipchoge's respiratory system as he crosses the Berlin Marathon finish line. Every breath he took had to travel a precisely organised pathway — nasal cavity → pharynx → larynx → trachea → bronchi → bronchioles → alveoli — before oxygen could dissolve into the blood and reach his working muscles. Lesson 4 makes that pathway explicit, structural, and memorable by having learners first predict the route oxygen takes, then observe it through a labelled diagram and short animation, then explain the function of each structure, and finally build a cumulative model that will be extended in later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uses a journey metaphor grounded in Kenyan geography: oxygen's trip through the respiratory system is compared to a matatu route from Eldoret town (the nose) to the Kapsabet trading centre (the alveoli), stopping at key stages along the way. This metaphor supports spatial reasoning and helps learners remember the sequence of structures without rote memorisation.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will have a labelled diagram or physical model of the respiratory system that becomes a living document — revised and enriched in each subsequent lesson as they add the mechanisms of ventilation, gas exchange at the alveolus, and transport in blood. This model directly answers the driving question by showing the physical infrastructure that makes Kipchoge's oxygen delivery possible.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blank outline of the human thorax (a simple line drawing of a body from neck to abdomen). Without any instruction, learners draw and label what they think is inside the chest and throat that allows air to move from the nose to the bloodstream. They write a one-sentence prediction: 'I think the path oxygen takes inside the body is...' Pairs then compare their drawings and identify one structure they agree on and one they are unsure about. The class shares uncertainties aloud.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gb09sbnop2rtquc5pall">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hnxroqc6rcukpf1yms_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d5pyu7tai7do0viewua">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6378futvopq8jmbi9er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blank thorax outlines as learners enter. Say: 'Before we look at any diagram, I want to know what YOU already think is happening inside Kipchoge's chest when he takes a breath at the finish line. Draw the path you think the air takes. Label anything you recognise. You have 4 minutes — begin now.' Circulate silently for 3 minutes, noting common misconceptions (e.g., air going directly to the heart, missing the bronchioles). After pair share, cold-call 3 pairs using: 'Akinyi and Omondi — what is one structure you both agree on?' WAIT TIME: 12 seconds after each question. Record student-generated terms on the board under the heading 'Our current model.' Do NOT correct errors yet — say: 'Hold onto that idea — we will test it in a moment.'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Knowledge via Annotated Drawing — learners externalise their mental models visually before instruction, making implicit ideas explicit. This activates prior knowledge from Lessons 1–3 (breathing movements, gas exchange evidence) and creates cognitive dissonance when the actual pathway is revealed, which drives engagement during the 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drawings for: (1) correct general sequence (nose → throat → chest), (2) presence or absence of alveoli and bronchioles, (3) misconceptions such as air entering the oesophagus or going directly to the heart. Cold-call responses reveal vocabulary gaps. Teacher notes 2–3 specific misconceptions to address explicitly in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two evidence sources in sequence. First, they study a large, clearly labelled poster or projected diagram of the human respiratory system (nasal cavity, pharynx, larynx, trachea, bronchi, bronchioles, alveoli, diaphragm, intercostal muscles). They use a 'tracing finger' technique — physically tracing the path of air from nostril to alveolus on their own blank outline while the teacher narrates. Second, learners watch a 3-minute annotated animation showing oxygen molecules travelling through each structure, with close-up views of the alveolus and its surrounding capillaries. During the animation, learners complete a structured observation table: Structure | What I see it doing | Why I think this matters for Kipchoge.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ceebti6ocuzm7kqhhhnr">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a9y8hmmaq3po4qyiw8w_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vuywskl7l2-bfwhxqdpu">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4pml-ng8dgx3lcunciv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diagram and say: 'We are going to follow the exact route one molecule of oxygen took when Kipchoge inhaled at kilometre 42. Put your finger on your own nose — that is the starting point.' Narrate the pathway slowly, pausing at each structure: 'The air enters the nasal cavity — what do you notice about the surface here? [WAIT 10 seconds] — it is moist and has hairs. Why might that matter?' Cold-call 2 learners. Proceed: 'Down through the pharynx — this is the same passage your ugali travels when you swallow, which creates a challenge we will explore.' Before the animation, say: 'Watch for the moment oxygen moves from air into blood. That crossing point is the entire reason Kipchoge could run 42 kilometres.' After the animation, give 2 minutes to complete the observation table. Cold-call 3 learners to share one row of their table.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Observation with Narrated Pathway Tracing — the 'tracing finger' technique ties abstract anatomy to the learner's own body, making it concrete and proprioceptive. The structured observation table (Structure | Action | Relevance to Kipchoge) forces learners to link structural observation to functional significance and to the anchoring phenomenon simultaneously, preventing passive watching.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observation tables for: (1) correct identification of at least 7 of the 9 key structures, (2) functional language (e.g., 'warms the air,' 'prevents food entering airway,' 'large surface area'), (3) explicit connection to Kipchoge or exercise in the third column. Listen for whether learners spontaneously use the word 'alveoli' — this indicates readiness for the Explain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three to complete a 'Structure–Function–Kipchoge Connection' card-matching activity. Each group receives 9 structure cards, 9 function cards, and 9 'Kipchoge connection' cards — all shuffled. They match each structure to its function and to a specific sentence about why it matters during the marathon (e.g., 'Alveoli — massive surface area for gas exchange — without millions of alveoli, not enough oxygen could enter Kipchoge's blood to power his muscles at race pace'). After matching, each group constructs a written pathway narrative: a paragraph describing oxygen's complete journey from Eldoret air (nostril) to a muscle cell in Kipchoge's quadriceps, naming every structure in order and stating its function.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2xmagd6dibqzwwd1psdh">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ivwxxbgukeafssi1zjsw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trzjpdpxgddxdhydsb13">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331gj5j1o260dz-fuc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 sets and say: 'You have 6 minutes to match all three columns. If you disagree within your group, use the diagram as your referee — not me.' Circulate and use targeted questioning rather than answers: 'You've matched the larynx to voice production — that's correct, but what ELSE does the larynx do that matters for Kipchoge?' WAIT 12 seconds. After matching, say: 'Now write the oxygen journey as a story. Imagine you are a journalist following this oxygen molecule from the air above Berlin into Kipchoge's leg. Every structure is a checkpoint — name it and explain what happens there.' After 5 minutes, cold-call one group to read their narrative aloud. Ask the class: 'What did this group include that you did not? What would you add?' WAIT 10 seconds. Highlight the alveolus explicitly: 'This is the most important structure in this lesson — draw a box around it on your diagram and write: SITE OF GAS EXCHANGE.'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Three-Column Card Matching followed by Narrative Writing — card matching activates analytical thinking (sorting, comparing, evaluating) while the narrative writing task integrates knowledge into a coherent sequence. Writing the journey as a story (journalist metaphor) requires learners to use causal language ('because,' 'so that,' 'in order to') which is a marker of genuine mechanistic understanding rather than list memorisation. The Kipchoge connection column ensures the phenomenon remains the explanatory target throughout.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written pathway narrative per group at the end of the phase. Look for: (1) correct sequence of all 9 structures, (2) functional verbs for each structure (filters, warms, conducts, branches, exchanges), (3) explicit mention of alveolar features (thin walls, moist, large surface area, capillaries), (4) connection to oxygen reaching muscle cells. Groups missing the alveolar features will receive targeted feedback before the Model Building phase.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and contribute sticky notes in two categories: ANSWERED (green) and NEW QUESTIONS (yellow). Each learner writes at least one green note summarising what today's lesson explained about the driving question ('How does every animal get oxygen into its cells?') — specifically addressing the human structural pathway. They also write one yellow note capturing a new question this lesson has raised, such as 'How do the alveoli stay inflated and not collapse?', 'What happens to the trachea during swallowing?', or 'Why do some athletes have bigger lung capacity than others?' The teacher reads selected notes aloud and places them on the board, explicitly connecting them to the storyline thread.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f7o4bz4gyztf1zwlfmdi">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gvxlhofje4vbv-mp7p7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szu4umkf65j1d_l2adai">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xx8kovca28ccuhddwr0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'Today we answered part of our driving question — specifically for humans. Write one green note starting with: NOW I KNOW THAT... and complete it with the most important structural insight from today.' WAIT 8 seconds for writing. Then: 'Write one yellow note starting with: BUT I STILL WONDER... What new question does today's lesson open up?' WAIT 8 seconds. Collect notes, read 3 green and 3 yellow notes aloud. Place them on the DQB under the heading 'Lesson 4: Human Respiratory Structures.' Say: 'Notice that we now have a map of the highway oxygen travels in humans — but our driving question also asks about fish and insects. Those yellow questions are going to drive our next two lessons.' Point to the driving question on the board and say: 'We are getting closer. Kipchoge's oxygen pathway is now visible to us. What remains?'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Colour-Coded Sticky Notes — the DQB is a public, cumulative record of the class's growing understanding. The green/yellow distinction (answered vs. new questions) helps learners see science as an iterative process where answering one question generates new questions. Reading notes aloud validates diverse thinking and models scientific discourse. Explicitly connecting yellow notes to upcoming lessons builds anticipatory engagement.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submitted sticky notes before the next lesson. Green notes reveal whether learners can articulate structural knowledge in their own words and connect it to the phenomenon. Yellow notes expose persistent misconceptions, genuine curiosity, and readiness for upcoming content (comparative gaseous exchange in fish and insects). Notes that conflate structure with mechanism (e.g., 'the lungs push air in') are flagged for follow-up in Lesson 5.</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available materials (paper, string, balloons, straws, cardboard tubes, clay, or a digital tool) to construct or substantially update a labelled physical or digital model of the human respiratory system. Working in pairs, they must include and label all 9 key structures, add arrows showing the direction of air flow, and attach a small annotation card to the alveolus explaining its structural features that maximise gas exchange. The model is designed to be a living artefact — it will be added to in Lessons 5–8. Learners photograph or retain their models for the next lesson.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dx8oc8b12cyzuivuvtqe">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ua9gz9ez47lgddp7qtqh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wq5arpkqrxlkssvs8p2-">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tdow_9tnjahtw4ka9l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last 8 minutes, you are going to build something that will grow with you for the rest of this unit. This model is your answer — in 3D — to the question: What is the path oxygen takes to reach Kipchoge's muscles?' Distribute materials. Specify minimum requirements: 'Your model must show all 9 structures we learned today, must have arrows for airflow, and must have one annotation card on the alveolus. Ready — begin.' Circulate and ask probing questions: 'Why did you make your bronchioles thinner than your trachea?' WAIT 12 seconds. 'How are you going to show that the alveoli have a very large surface area even though they are tiny?' WAIT 12 seconds. With 2 minutes remaining, cold-call 2 pairs to hold up their models and describe one design decision they made: 'Wanjiku and Mwangi — tell us one thing your model shows that the flat diagram cannot.' Instruct learners to store models safely: 'This model is not finished — we will add to it next lesson when we explore how gas actually crosses the alveolar wall.'</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with Design Justification — physical or digital model construction requires learners to make spatial and functional decisions that deepen understanding beyond diagram copying. When learners must justify design choices ('Why is this tube narrower?'), they engage in engineering-like reasoning that mirrors NGSS Science and Engineering Practice 2 (Developing and Using Models). The 'living artefact' framing establishes that models are revised as understanding grows, embedding the nature of science into the lesson structure.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each model for: (1) presence and correct labelling of all 9 structures, (2) correct directional airflow arrows, (3) an alveolus annotation that includes at least two structural features (thin walls, large surface area, moist, capillary network). Pairs who omit the diaphragm or intercostal muscles are redirected: 'Your model is missing the engine that drives air through this whole pathway — which structures move air in and out?' Models are assessed holistically against a 3-point rubric: 3 = all structures correctly labelled with functional annotations; 2 = most structures present, annotations incomplete; 1 = fewer than 6 structures or major sequencing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Were learners able to correctly sequence all 9 respiratory structures in the card-matching activity and the pathway narrative, or did common errors (such as skipping bronchioles or misplacing the diaphragm) reveal that the Observe phase needed more time?</w:t>
            </w:r>
          </w:p>
          <w:p>
            <w:pPr>
              <w:spacing w:after="40" w:before="0"/>
              <w:jc w:val="left"/>
            </w:pPr>
            <w:r>
              <w:rPr>
                <w:rFonts w:ascii="Arial" w:cs="Arial" w:eastAsia="Arial" w:hAnsi="Arial"/>
                <w:b w:val="false"/>
                <w:bCs w:val="false"/>
                <w:i w:val="false"/>
                <w:iCs w:val="false"/>
                <w:color w:val="000000"/>
                <w:sz w:val="18"/>
                <w:szCs w:val="18"/>
              </w:rPr>
              <w:t xml:space="preserve">2. Did the 'matatu route' or 'journalist' metaphors help learners build a coherent mental map of the pathway, or did some learners struggle to connect the spatial metaphor to actual anatomy — and how might I adjust the metaphor for next time?</w:t>
            </w:r>
          </w:p>
          <w:p>
            <w:pPr>
              <w:spacing w:after="40" w:before="0"/>
              <w:jc w:val="left"/>
            </w:pPr>
            <w:r>
              <w:rPr>
                <w:rFonts w:ascii="Arial" w:cs="Arial" w:eastAsia="Arial" w:hAnsi="Arial"/>
                <w:b w:val="false"/>
                <w:bCs w:val="false"/>
                <w:i w:val="false"/>
                <w:iCs w:val="false"/>
                <w:color w:val="000000"/>
                <w:sz w:val="18"/>
                <w:szCs w:val="18"/>
              </w:rPr>
              <w:t xml:space="preserve">3. When learners wrote their 'NOW I KNOW THAT' sticky notes, how many explicitly connected the respiratory structures to the Kipchoge phenomenon versus writing generic anatomy facts? What does this tell me about how well the lesson maintained the storyline thread?</w:t>
            </w:r>
          </w:p>
          <w:p>
            <w:pPr>
              <w:spacing w:after="40" w:before="0"/>
              <w:jc w:val="left"/>
            </w:pPr>
            <w:r>
              <w:rPr>
                <w:rFonts w:ascii="Arial" w:cs="Arial" w:eastAsia="Arial" w:hAnsi="Arial"/>
                <w:b w:val="false"/>
                <w:bCs w:val="false"/>
                <w:i w:val="false"/>
                <w:iCs w:val="false"/>
                <w:color w:val="000000"/>
                <w:sz w:val="18"/>
                <w:szCs w:val="18"/>
              </w:rPr>
              <w:t xml:space="preserve">4. Were the model-building materials sufficiently available and equitable — did all pairs have enough materials to build a meaningful 3D representation, or did resource constraints push some pairs toward a flat drawing that limited spatial reasoning?</w:t>
            </w:r>
          </w:p>
          <w:p>
            <w:pPr>
              <w:spacing w:after="40" w:before="0"/>
              <w:jc w:val="left"/>
            </w:pPr>
            <w:r>
              <w:rPr>
                <w:rFonts w:ascii="Arial" w:cs="Arial" w:eastAsia="Arial" w:hAnsi="Arial"/>
                <w:b w:val="false"/>
                <w:bCs w:val="false"/>
                <w:i w:val="false"/>
                <w:iCs w:val="false"/>
                <w:color w:val="000000"/>
                <w:sz w:val="18"/>
                <w:szCs w:val="18"/>
              </w:rPr>
              <w:t xml:space="preserve">5. Which yellow 'BUT I STILL WONDER' questions from the DQB were most unexpected or scientifically sophisticated, and how can I use these as entry points for Lesson 5 rather than treating them as tangents?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labelled diagram and short animation of the complete human respiratory system, tracing the pathway of oxygen from the nasal cavity through the pharynx, larynx, trachea, bronchi, bronchioles, and into the alveoli, noting the structural features of each station along the route.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human respiratory system has 9 key structures arranged in a specific sequence that conducts, filters, warms, and humidifies air before it reaches the alveoli — the microscopic air sacs where oxygen actually crosses into the bloodstream. The alveoli's thin walls, moist lining, large surface area, and dense capillary network are the structural basis for efficient gas exchange.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explains the physical infrastructure that made Kipchoge's extraordinary oxygen delivery possible during the Berlin Marathon. Every breath he took followed this precise structural pathway — from nostril to alveolus — and the millions of alveoli in his lungs provided the surface area needed to absorb oxygen rapidly enough to sustain running at world-record pace. Without this architecture, the gas exchange needed to fuel his muscles would be impossible.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Mechanism of Breathing and Composition of Air — How Does Air Actually Move In and Out?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the physical mechanism of breathing using a bell-jar lung model and compare the composition of inhaled and exhaled air to explain why Kipchoge breathed so rapidly and deeply at the Berlin Marathon finish line.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mechanism of inhalation and exhalation in terms of diaphragm and intercostal muscle movements, pressure changes, and air flow</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the composition of inhaled air from exhaled air, particularly differences in O₂, CO₂, and water vapour content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breathing rate responds to increased cellular respiration during exercise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manipulate a bell-jar model to simulate inhalation and exhalation, recording observations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Collect, tabulate, and interpret breathing rate data at rest and after exercise to identify patterns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elegant mechanical precision of the human breathing system as reflected in the extraordinary performance of athletes like Eliud Kipchoge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for accurate data collection and honest recording of experimental results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1–4 that gaseous exchange occurs across moist membranes in lungs, gills, and tracheae, and that cells need oxygen for respiration, Lesson 5 now reveals the physical engine behind breathing itself — the pressure-driven mechanism of inhalation and exhalation — and links the volume and composition of exhaled air directly to the metabolic demands seen in Kipchoge during the Berlin Marathon.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Lime water and hydrogen carbonate indicator are mildly irritant; students should avoid contact with eyes and wash hands after use. When exhaling through straws into indicator solutions, each student must use their own personal straw to prevent cross-contamination. Supervise bench activities to prevent breakage of glass bell jars or boiling tubes. Dispose of used lime water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places a physical mechanism at the heart of the Kipchoge phenomenon. Students have previously learned that gaseous exchange occurs across thin, moist membranes in lungs, and that cellular respiration consumes oxygen and produces carbon dioxide. But the unanswered question has been: what actually drives air into and out of the lungs? In this lesson, learners first predict what they think happens to the lungs and chest during breathing, then observe a bell-jar model that simulates the role of the diaphragm. By pulling a rubber sheet at the base of the jar, students see balloons inside inflate — a direct analogue to diaphragm contraction causing lung inflation. This gives them a concrete, observable model for the pressure gradient that governs breathing.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then carry out a chemical investigation comparing the composition of inhaled and exhaled air. By bubbling room air and exhaled breath through lime water and hydrogen carbonate indicator, students gather evidence that exhaled air contains more CO₂ and more water vapour than inhaled air. This chemical evidence directly links to the visible cloud of breath that Kipchoge exhaled during the cold Berlin morning and to the carbon dioxide produced as a waste product of the aerobic respiration happening inside his muscle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Finally, students collect breathing rate data — counting breaths per minute at rest and immediately after one minute of vigorous exercise (jumping jacks) — and graph the results. The data reveal a clear pattern: exercise raises breathing rate. Students use this pattern, combined with their knowledge of cellular respiration, to construct a causal explanation: more muscle activity demands more ATP, which requires more oxygen and produces more CO₂, so the body must move air in and out faster. This chain of reasoning directly answers why Kipchoge was breathing so hard at the Berlin finish line, advancing the class toward a complete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brief 30-second silent video clip (or teacher-drawn diagram on the board) of a human torso showing the ribcage and diaphragm. Without any instruction, students individually write in their exercise books: (1) What do you think the diaphragm and ribs do when you breathe in? (2) What do you think is different about the air you breathe out compared to the air you breathed in? They then share predictions with a shoulder partner for 60 seconds before two or three pairs share out to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f3bu1pxfm4am-aylxud3">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xsmebz-948k7g9rhkayo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artpvrfneytee1pl4vsww">
              <w:r>
                <w:rPr>
                  <w:rFonts w:ascii="Arial" w:cs="Arial" w:eastAsia="Arial" w:hAnsi="Arial"/>
                  <w:color w:val="2E75B6"/>
                  <w:sz w:val="16"/>
                  <w:szCs w:val="16"/>
                  <w:u w:val="single" w:color="2E75B6"/>
                </w:rPr>
                <w:t xml:space="preserve">Roots, Shoots, and W..:Poster: “Plants from Thin Air?” size 8.5 X11 here.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kzyj-3phqbhmpju-w8z74">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diagram or freeze-frame and say: 'Before we do anything today, I want to know what YOU think happens inside your chest when you breathe in. Write your prediction — even if you are not sure, make your best scientific guess. You have 90 seconds.' [Allow 90 seconds of silent individual writing.] Then say: 'Now turn to your partner and compare your ideas. Do you agree? If not, that is great — science lives in disagreement.' [Allow 60 seconds of partner talk.] Cold-call 3 pairs: 'Akinyi and Kamau — what did you predict?' [WAIT TIME: 10 seconds after naming pair before expecting response.] Record key prediction words on the board in two columns: 'DIAPHRAGM/RIBS' and 'AIR COMPOSITION'. Do not correct predictions yet — say: 'We are going to test these ideas right now. Let's see which of you are right.'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Prediction-first anchoring (Elicit-Before-Instruction): By requiring written predictions before any teaching, the teacher activates prior knowledge and creates cognitive dissonance. Students become invested in finding out whether their prediction is correct, which increases attention during the Observe Phase. Recording predictions on the board makes them public and revisable — a core scientific practice (Planning and Carrying Out Investigations).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partner talk, looking for: (1) whether students mention pressure, volume, or muscle contraction — indicating prior schema; (2) whether students predict any difference in CO₂ or water vapour content in exhaled air. Students who write only 'the chest gets bigger' without any mechanism reasoning will need additional scaffolding during the Explain Phase. Note names of students with strong mechanistic predictions to cold-call during Explain.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is divided into two parallel activity stations, each lasting approximately 10 minutes, then groups rotate or observe demonstrations depending on class size. STATION A — Bell-Jar Model: Groups of 4–5 students use a pre-assembled bell-jar model (a large plastic bottle with the base cut off, two small balloons attached to Y-shaped straws inserted through the neck, and a rubber glove finger or balloon sealing the open base). Students take turns pulling the rubber base downward (simulating diaphragm contraction) and pushing it upward (simulating diaphragm relaxation), observing what happens to the internal balloons and recording observations in a results table. STATION B — Air Composition Test: Each student uses their own straw to gently bubble exhaled breath into 5 ml of lime water in a test tube for 30 seconds, then observes colour change. A second set of test tubes receives room air pumped through using a rubber bulb or bicycle pump. Students also breathe on a cold mirror or glass slide and observe condensation. Results are recorded in a table with columns: Air Type | Lime Water Appearance | Condensation on Mirror.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vfungqb98s2txfpzlfcw">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8w6pkhijnohyzgepqgl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gy25laq43g1iye5rjsag">
              <w:r>
                <w:rPr>
                  <w:rFonts w:ascii="Arial" w:cs="Arial" w:eastAsia="Arial" w:hAnsi="Arial"/>
                  <w:color w:val="2E75B6"/>
                  <w:sz w:val="16"/>
                  <w:szCs w:val="16"/>
                  <w:u w:val="single" w:color="2E75B6"/>
                </w:rPr>
                <w:t xml:space="preserve">Roots, Shoots, and W..:Poster: “Plants from Thin Air?” size 8.5 X11 here.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qrkxxhtme3-0wljoudo9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stations begin, hold up the bell-jar model and say: 'This model represents your lungs inside your chest. The balloons are your lungs. The rubber sheet at the bottom is your diaphragm. When Kipchoge ran in Berlin, this diaphragm was working like a powerful pump thousands of times. Your job is to figure out exactly how.' Circulate between stations every 3–4 minutes. At Station A, prompt with: 'What happens to the space inside the jar when you pull down? What does that tell you about pressure?' [WAIT TIME: 12 seconds.] At Station B, prompt with: 'Look very carefully at the lime water. Count to 30 while you breathe through the straw — do not rush.' If lime water turns milky, ask cold-call question to 2 students at the bench: 'What does this cloudiness tell us about what is in your breath?' [WAIT TIME: 10 seconds.] Close the Observe Phase by asking all groups to pause and answer in their books: 'Write one sentence describing what you observed at each station.'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Parallel Stations with Physical Analogy: Running two complementary observations simultaneously allows students to build two lines of evidence — one mechanical (pressure and volume) and one chemical (gas composition) — that must later be integrated. The bell-jar model is a deliberate physical analogy that makes an invisible internal process (diaphragm contraction creating negative pressure) visible and manipulable. This supports the NGSS practice of Developing and Using Models. The chemical test with lime water provides direct empirical evidence for the claim that exhaled air contains elevated CO₂ — a practice of Obtaining, Evaluating, and Communicating Information.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results tables at each station: (1) At Station A — students should record that pulling the rubber base down causes balloons to inflate (inhalation) and pushing it up causes deflation (exhalation). Students who cannot articulate the direction of relationship need targeted questioning. (2) At Station B — students should record that lime water turns milky with exhaled air but remains clear with room air, and that condensation appears on the mirror with exhaled breath. If students are uncertain about the lime water colour change, teacher asks: 'Compare your tube with the control tube that had room air pumped through it — what is the difference?'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whole-class seating. The teacher guides a structured sensemaking discussion using the board to build a labelled diagram of the mechanism of breathing. Students contribute observations from Station A to explain the sequence: diaphragm contracts → flattens → thoracic volume increases → pressure inside chest decreases below atmospheric pressure → air flows into lungs (inhalation). Reverse sequence for exhalation. Students then add the chemical evidence from Station B to complete a comparison table of inhaled vs. exhaled air (O₂ percentage, CO₂ percentage, water vapour, temperature). Finally, students carry out a 3-minute whole-class exercise data collection: teacher calls out 'REST' and students count their own breathing rate for 30 seconds (×2 for per-minute value), record it, then do 60 seconds of jumping jacks, and immediately recount breathing rate. A class data table is built on the board and students identify the pattern.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cdh7jz0yblnftrekw3hy">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l1kdicl2obix_wa2biwr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2wk0q_-tc92pktevdqviv">
              <w:r>
                <w:rPr>
                  <w:rFonts w:ascii="Arial" w:cs="Arial" w:eastAsia="Arial" w:hAnsi="Arial"/>
                  <w:color w:val="2E75B6"/>
                  <w:sz w:val="16"/>
                  <w:szCs w:val="16"/>
                  <w:u w:val="single" w:color="2E75B6"/>
                </w:rPr>
                <w:t xml:space="preserve">Roots, Shoots, and W..:Poster: “Plants from Thin Air?” size 8.5 X11 here.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ergpxel_oyofprtdnano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pointing to the class prediction board: 'Let's see who was right. Omondi, you predicted the chest expands — were you right, and can you now explain WHY it expands?' [WAIT TIME: 12 seconds. If Omondi struggles, prompt: 'What did you observe at the bell-jar station when you pulled the rubber sheet?'] Draw diaphragm diagram on board as students describe, labelling: diaphragm, intercostal muscles, lungs, trachea. Use red chalk for 'low pressure' and blue chalk for 'high pressure'. Say: 'The diaphragm is Kipchoge's secret weapon — it is a dome-shaped muscle that can contract over 1,000 times during a marathon. Let's honour that.' Then build the composition table: 'Wanjiku, what happened to your lime water with exhaled air?' [WAIT TIME: 10 seconds.] 'What does that tell us about CO₂ in exhaled air?' After exercise data is on the board, ask the whole class: 'Look at the numbers — what pattern do you see? Why would Kipchoge's breathing rate at the Berlin finish line be much higher than yours right now?' Cold-call 3 students for the causal chain: 'Muscles need more ATP → more respiration → more O₂ consumed → more CO₂ produced → brain signals faster breathing.' Write this causal chain on the board.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Students are guided to move from observation to explanation using three explicit steps — making a Claim (e.g., 'Exhaled air contains more CO₂ than inhaled air'), citing Evidence (lime water turned milky with exhaled air but not with room air), and constructing Reasoning (CO₂ is a product of cellular respiration occurring in body cells, so exhaled air must carry it out). This mirrors the scientific practice of Constructing Explanations. The exercise breathing rate data adds a second evidence strand, connecting the mechanism of breathing directly to the metabolic demands of exercise and back to the Kipchoge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students who can articulate the full causal chain: exercise → more respiration → more CO₂ → faster breathing. Students who can only say 'you breathe faster when you exercise' without the mechanistic link need the chain re-explained with the board diagram. Ask 2–3 students to orally re-explain in their own words: 'Tell me why Kipchoge was breathing so hard using the words diaphragm, pressure, CO₂, and respiration.' This verbal rehearsal reveals depth of understanding. Written check: students complete one sentence in books — 'During inhalation, the diaphragm _______, causing thoracic volume to _______, so pressure _______ and air flows _______.' Collect books from 5 random students to check at end of lesson.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(a large poster or section of the board preserved across all 8 lessons). Working in pairs, each pair writes one new sticky note or card that either: (a) answers a previously posted question using today's evidence, (b) adds a new question that today's lesson has raised, or (c) revises an earlier explanation in light of new evidence. Pairs post their notes while the teacher reads out 3–4 selected contributions aloud. The class votes with a show of hands on which new questions they most want to investigate next.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zbomhgiziuquti_t4623">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akzd4gu6bqzwxr1smyxj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1qjkt-u3_jphjihh1j0xg">
              <w:r>
                <w:rPr>
                  <w:rFonts w:ascii="Arial" w:cs="Arial" w:eastAsia="Arial" w:hAnsi="Arial"/>
                  <w:color w:val="2E75B6"/>
                  <w:sz w:val="16"/>
                  <w:szCs w:val="16"/>
                  <w:u w:val="single" w:color="2E75B6"/>
                </w:rPr>
                <w:t xml:space="preserve">Roots, Shoots, and W..:Poster: “Plants from Thin Air?” size 8.5 X11 here.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9el56orlyvtyibaq-p1d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DQB and say: 'Remember our board from the beginning of this unit. Today we have gathered powerful new evidence. Your task as a pair: write ONE note that moves our understanding forward. You have 3 minutes.' [Distribute sticky notes or index cards.] Circulate and read over shoulders — prompt pairs who are stuck: 'What did you learn today that you did NOT know at the start of this lesson? Write that as an answer to one of our earlier questions.' After posting, read aloud 3 selected notes: 'Otieno and Njeri wrote: We now know WHY Kipchoge was breathing so hard — his muscles needed more O₂ so his diaphragm contracted faster to pull more air in. This is a beautiful scientific explanation.' Circle or star questions on the DQB that today's lesson has answered. Highlight 1–2 unanswered questions and say: 'These are what we are still working toward. Lesson 6 will help us with this one about how the body controls breathing automatically.'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(Science Storyline Strategy): The DQB is a living document that tracks the class's collective growing understanding across the 8-lesson sequence. By returning to it explicitly, students see their own knowledge growing lesson by lesson, which motivates continued inquiry. The act of posting a note requires students to synthesize today's learning and connect it to the larger question — this is the NGSS practice of Obtaining, Evaluating, and Communicating Information at the class community level. Voting on new questions gives students agency in the direction of inquiry.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notes before the next lesson. Look for: (1) notes that correctly identify the causal mechanism (diaphragm contraction → pressure change → airflow); (2) notes that connect exhaled CO₂ to cellular respiration; (3) notes that reference the Kipchoge phenomenon explicitly. Notes that are vague ('we breathe') indicate students who have not yet constructed mechanistic understanding. New questions students post (e.g., 'How does the brain know when to breathe faster?' or 'What happens to breathing rate during sleep?') inform the direction of Lessons 6–8.</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model diagrams — a visual representation of the gaseous exchange and respiration system that they have been building and revising across Lessons 1–4. Today they add two new layers to their model: (1) a mechanical layer showing the diaphragm and ribcage with arrows indicating direction of movement during inhalation and exhalation, and pressure labels (lower pressure inside chest during inhalation, higher pressure during exhalation); (2) a composition layer — annotating the trachea arrow entering the lungs with the label 'Inhaled: 21% O₂, 0.04% CO₂, low water vapour' and the arrow leaving with 'Exhaled: ~16% O₂, ~4% CO₂, high water vapour.' Students also add a small graph icon showing the breathing rate data they collected, with a caption connecting it to Kipchoge's elevated breathing rate.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vt-vmjgill-dxhe04wec">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qxen9mw61wcjdsedgax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36w26nz9vqkomddlrhwxx">
              <w:r>
                <w:rPr>
                  <w:rFonts w:ascii="Arial" w:cs="Arial" w:eastAsia="Arial" w:hAnsi="Arial"/>
                  <w:color w:val="2E75B6"/>
                  <w:sz w:val="16"/>
                  <w:szCs w:val="16"/>
                  <w:u w:val="single" w:color="2E75B6"/>
                </w:rPr>
                <w:t xml:space="preserve">Roots, Shoots, and W..:Poster: “Plants from Thin Air?” size 8.5 X11 here.</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ftlgyxdktfk074uvbfhdr">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last lesson. Today we are making it more powerful — we are adding the ENGINE that drives breathing and the EVIDENCE about what is in the air.' Project or draw on board a simple reference diagram of the bell-jar model beside a diagram of the human chest cavity for students to reference. Circulate and check that students are labelling arrows directionally — prompt: 'Your arrow shows air moving in, but which direction is your diaphragm moving? Make sure the directions are consistent.' After 5 minutes of drawing, ask 2 volunteers to share their model under a document camera or hold it up. Ask the class: 'What is similar between their models? What is different? Which detail do you want to add to yours?' Close by asking students to write one sentence at the bottom of their model page: 'This model helps explain the Kipchoge phenomenon because ___________.' Cold-call 2 students to read their sentence aloud. [WAIT TIME: 10 seconds after calling name.] End with: 'Next lesson we will look at what happens inside the alveoli — the very last step before oxygen enters Kipchoge's blood. We are almost at the finish line of our own investigation.'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is not rebuilt from scratch each lesson — it is continuously revised and elaborated, mirroring how scientific models evolve with new evidence. Adding a mechanical layer (pressure and muscle movement) on top of previously drawn structural layers (trachea, bronchi, alveoli) shows students that understanding is layered and cumulative. The annotation of inhaled vs. exhaled air composition directly connects the chemical evidence from the Observe Phase to the structural diagram, integrating two lines of evidence into one coherent visual model. This supports the NGSS practice of Developing and Using Models.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6–8 student models as an exit-check. Look for: (1) correct directional arrows for diaphragm movement during inhalation and exhalation; (2) correct labelling of pressure change (lower inside chest → air flows in); (3) quantitatively different composition labels on inhaled vs. exhaled air arrows; (4) a meaningful closing sentence connecting the model to the Kipchoge phenomenon. Models missing directionality or composition labels indicate students who will need a brief revision conversation at the start of Lesson 6. Students who draw a complete, annotated model with the breathing rate graph icon demonstrate readiness to move to Lesson 6 (alveolar gas exchange).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did students' predictions reveal any persistent misconceptions about breathing (e.g., 'the lungs push air out' rather than pressure gradients driving airflow)? How will you address these in Lesson 6?</w:t>
            </w:r>
          </w:p>
          <w:p>
            <w:pPr>
              <w:spacing w:after="40" w:before="0"/>
              <w:jc w:val="left"/>
            </w:pPr>
            <w:r>
              <w:rPr>
                <w:rFonts w:ascii="Arial" w:cs="Arial" w:eastAsia="Arial" w:hAnsi="Arial"/>
                <w:b w:val="false"/>
                <w:bCs w:val="false"/>
                <w:i w:val="false"/>
                <w:iCs w:val="false"/>
                <w:color w:val="000000"/>
                <w:sz w:val="18"/>
                <w:szCs w:val="18"/>
              </w:rPr>
              <w:t xml:space="preserve">2. Did all groups successfully observe the lime water colour change at Station B? If some did not, what procedural adjustments (bubble rate, duration, lime water concentration) would improve the investigation next time?</w:t>
            </w:r>
          </w:p>
          <w:p>
            <w:pPr>
              <w:spacing w:after="40" w:before="0"/>
              <w:jc w:val="left"/>
            </w:pPr>
            <w:r>
              <w:rPr>
                <w:rFonts w:ascii="Arial" w:cs="Arial" w:eastAsia="Arial" w:hAnsi="Arial"/>
                <w:b w:val="false"/>
                <w:bCs w:val="false"/>
                <w:i w:val="false"/>
                <w:iCs w:val="false"/>
                <w:color w:val="000000"/>
                <w:sz w:val="18"/>
                <w:szCs w:val="18"/>
              </w:rPr>
              <w:t xml:space="preserve">3. Were students able to articulate the full causal chain — exercise → more cellular respiration → more CO₂ produced → increased breathing rate → Kipchoge breathing hard — or did they stop at a surface-level correlation ('exercise makes you breathe fast')? What questioning strategies helped bridge the gap?</w:t>
            </w:r>
          </w:p>
          <w:p>
            <w:pPr>
              <w:spacing w:after="40" w:before="0"/>
              <w:jc w:val="left"/>
            </w:pPr>
            <w:r>
              <w:rPr>
                <w:rFonts w:ascii="Arial" w:cs="Arial" w:eastAsia="Arial" w:hAnsi="Arial"/>
                <w:b w:val="false"/>
                <w:bCs w:val="false"/>
                <w:i w:val="false"/>
                <w:iCs w:val="false"/>
                <w:color w:val="000000"/>
                <w:sz w:val="18"/>
                <w:szCs w:val="18"/>
              </w:rPr>
              <w:t xml:space="preserve">4. Looking at the DQB notes posted today, which new student questions were most scientifically productive and how can you incorporate them into Lessons 6–8 without derailing the planned sequence?</w:t>
            </w:r>
          </w:p>
          <w:p>
            <w:pPr>
              <w:spacing w:after="40" w:before="0"/>
              <w:jc w:val="left"/>
            </w:pPr>
            <w:r>
              <w:rPr>
                <w:rFonts w:ascii="Arial" w:cs="Arial" w:eastAsia="Arial" w:hAnsi="Arial"/>
                <w:b w:val="false"/>
                <w:bCs w:val="false"/>
                <w:i w:val="false"/>
                <w:iCs w:val="false"/>
                <w:color w:val="000000"/>
                <w:sz w:val="18"/>
                <w:szCs w:val="18"/>
              </w:rPr>
              <w:t xml:space="preserve">5. When students revised their cumulative models, did the mechanical layer (diaphragm and pressure) integrate clearly with the structural layers from previous lessons, or did models become cluttered and confusing? What model-organisation scaffolds (colour coding, numbered layers, legends) would help students manage increasing model complexity?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in the bell-jar model, pulling the rubber base down (diaphragm contraction) caused the internal balloons to inflate, and pushing it up caused deflation; (2) exhaled air turned lime water milky and left condensation on a cold mirror, while room air did neither; (3) breathing rate increased measurably after 60 seconds of jumping jacks compared to the resting rate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Inhalation is driven by diaphragm contraction flattening downward, increasing thoracic volume, decreasing pressure inside the chest below atmospheric pressure, causing air to flow in; exhalation reverses this process. Exhaled air contains significantly more CO₂ (approximately 4%) and more water vapour than inhaled air (approximately 0.04% CO₂). Breathing rate rises during exercise because increased muscle activity demands more ATP through cellular respiration, consuming more O₂ and producing more CO₂, which the body must supply and remove faster.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the Kipchoge phenomenon directly: at the Berlin Marathon finish line, Kipchoge's muscles had been consuming oxygen and producing carbon dioxide at extraordinary rates for over two hours. His diaphragm and intercostal muscles were working rapidly and powerfully to create the pressure gradients needed to pull large volumes of oxygen-rich air into his lungs and expel large volumes of CO₂-laden exhaled air. The elevated CO₂ and water vapour in his breath — visible as a vapour cloud in the cold Berlin air — was direct physical evidence of the enormous scale of cellular respiration happening inside his muscle cells.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Lesson 6 — Gaseous Exchange at Alveoli and Tissues: The Concentration Gradient Story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the mechanism of gas exchange at the alveolar surface and at body tissues, driven entirely by concentration gradients, to understand how Kipchoge's muscles received the oxygen needed to sustain a sub-two-hour marathon pace.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concentration gradients of oxygen and carbon dioxide between alveolar air, blood plasma, and body tissues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structural features of alveoli (thin walls, moist surface, dense capillary network, large surface area) facilitate rapid diffusion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gas exchange at the alveoli (oxygen loading, CO₂ unloading) and gas exchange at respiring tissues (oxygen unloading, CO₂ loading)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Annotate a diagram of an alveolus and a tissue capillary showing the direction and driving force of oxygen and carbon dioxide diffusion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data tables of partial pressures to predict the direction of gas movement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elegant physical principles — concentration gradients — underlie the complex performance feats of Kenyan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precision in scientific reasoning by grounding claims about gas movement in evidence of concentration differences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1–5 how breathing ventilates the lungs and how the circulatory system transports gases, Lesson 6 zooms into the microscopic level to reveal the exact mechanism — diffusion down concentration gradients — by which oxygen actually crosses from air into blood at the alveoli and then from blood into muscle cells, answering the core mechanistic puzzle of why Kipchoge could sustain world-record oxygen consumption and why his breathing rate surged.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ink diffusion demonstration is used, ensure food-safe dye is used and surfaces are protected.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targets the microscopic heart of the driving question: how does oxygen actually move from air into blood and then into working muscle cells? Learners arrive having built knowledge of lung ventilation (Lessons 1–3), circulatory transport (Lesson 4), and comparative gaseous exchange structures across animals (Lesson 5). Now they zoom into the alveolar surface and tissue capillaries to discover that no pump or active mechanism is required — pure passive diffusion, driven by concentration gradients, moves millions of oxygen molecules per second across tissue barriers thin enough to be measured in micrometres.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a striking prediction: learners are shown a simplified table of oxygen and carbon dioxide concentrations in alveolar air, in arterial blood arriving at the alveoli, and in venous blood returning from muscles, and asked to predict which way each gas will move. This activates prior knowledge of diffusion from earlier strands. The observation phase uses a short annotated diagram activity combined with a data-analysis card set — partial pressure values drawn from real physiological data — that makes the invisible gradients visible and measurable. Learners then move to the explain phase, constructing a mechanistic account of bidirectional exchange at both sites (alveoli and tissues), using the evidence from the data cards.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Driving Question Board is updated to distinguish between ventilation (moving air) and diffusion (moving individual gas molecules), a conceptual distinction students often conflate. The lesson closes with learners adding detailed annotations to their cumulative respiratory system models — arrows showing gas movement directions, gradient labels, and structural features that maximise diffusion rate. Throughout, the phenomenon is kept alive: every annotation is framed as explaining one more piece of how Kipchoge's quadriceps received the oxygen molecules that fuelled 2:01:39 of continuous, world-record effort.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'Concentration Challenge Card' showing a simple three-column table with oxygen and carbon dioxide concentrations (expressed as percentages and as partial pressures in kPa) for three compartments: alveolar air, blood arriving at alveoli (pulmonary artery side), and blood in tissue capillaries near active muscle. Before any instruction, learners individually circle which direction they predict oxygen and carbon dioxide will move at each site and write a one-sentence justification using the word 'gradient.' Pairs then compare predictions for 90 seconds, noting any disagreements.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8opqxez05n1lthmichrt">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1qvqxwdc1ult45mmnkm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wnuw4i2h1tkcllm5alzh">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kmizc-_qlprpmqjdcr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Concentration Challenge Cards face-down. Say: 'You have studied diffusion before — today we find out if your understanding of diffusion is powerful enough to explain how Eliud Kipchoge's muscles got their oxygen at the Berlin Marathon. Flip your card. Read it silently. In two minutes, circle your predicted directions and write your reason. You must use the word gradient.' [Allow 2 minutes of silent individual work — do NOT circulate yet.] After 2 minutes, say: 'Now turn and compare with your partner. If you disagree, do not change your answer yet — write a question mark and your partner's reasoning next to yours.' [Allow 90 seconds.] Cold-call 3 pairs: 'Auma and Odhiambo — what did you predict for oxygen at the alveoli and why?' [WAIT TIME: 12 seconds after each call before prompting.] Record predictions — including incorrect ones — on the board under the heading 'OUR PREDICTIONS.' Say: 'We are going to test every one of these predictions with real data today.'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Anchoring — by requiring learners to commit to a direction AND a reason before instruction, the teacher surfaces prior conceptions about diffusion and creates cognitive investment in the upcoming evidence. Recording predictions publicly on the board creates accountability and makes conceptual change visible later.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justifications as learners work: look for (1) correct use of 'higher concentration to lower concentration,' (2) confusion between ventilation and diffusion, (3) learners who reverse CO₂ and O₂ gradients. Cold-call responses reveal whether learners can distinguish the two exchange sites. A learner who says 'oxygen moves into the blood because there is more oxygen in the alveoli than in the blood coming from the body' is demonstrating target reasoning.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a large printed diagram showing a single alveolus with its surrounding capillary network, labelled with six numbered sites where concentration values will be inserted; (b) a set of eight Data Evidence Cards, each showing the partial pressure of O₂ or CO₂ at one site (e.g., 'Alveolar air — O₂: 13.3 kPa'; 'Deoxygenated blood entering pulmonary capillary — O₂: 5.3 kPa'; 'Oxygenated blood leaving pulmonary capillary — O₂: 13.3 kPa'; 'Resting muscle tissue — O₂: 4.0 kPa'; 'Active muscle tissue during marathon — O₂: 2.0 kPa'). Groups physically place each Data Card at the correct numbered site on the diagram, then draw arrows showing the direction of O₂ and CO₂ movement at each site. A second smaller diagram of a tissue capillary beside muscle fibre is annotated in the same way.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j2tpmei8g7rd09dyf-f-">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cvlsitfm8mvikprdd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opvjjknsrcpsop34cw9r">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umgl8uofolryhic93b1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materials, do a rapid 2-minute ink-drop demonstration: drop one drop of food dye (available at Nairobi supermarkets) into a beaker of still water at the front of the class. Say: 'Watch this. What is happening? Where is the dye going?' [WAIT TIME: 10 seconds.] Cold-call 2 learners. Then say: 'That process — diffusion — is exactly what moves oxygen into your blood. Now you are going to see the numbers that prove it.' Distribute materials. Say: 'You have eight Data Cards and two diagrams. Step 1: read every card. Step 2: place each card at the correct site on the diagram — I will not tell you which is correct; use your prediction card and the numbers. Step 3: draw arrows and label them with the gas name and the size of the gradient. You have 12 minutes.' Circulate actively. At 6 minutes, say: 'I am seeing some groups placing the active muscle card — notice the O₂ value during the marathon run. How does that compare to resting muscle? What does that tell us about why breathing rate increases during exercise?' [WAIT TIME: 12 seconds. Cold-call 2 groups who have not yet spoken.] At 11 minutes, bring the class together and display a shared version of the diagram. Cold-call 3 different groups to defend one arrow each: 'Group 3 — defend your CO₂ arrow at the tissue capillary. What two numbers tell you it goes that direction?'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Mapping with Data Cards — placing physical cards onto a spatial diagram converts abstract numbers into a visible, spatial representation of concentration gradients. This is a concrete manipulation strategy that bridges numerical data and biological mechanism, making the 'invisible' diffusion gradient tangible. The ink demonstration provides a macroscopic anchor for the microscopic process.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(1) Are arrows correctly bidirectional at the alveolus (O₂ in, CO₂ out) and tissue (O₂ out, CO₂ in)? (2) Can learners state the numerical gradient — not just direction? (3) Do learners connect the steeper O₂ gradient at active muscle (2.0 kPa) versus resting muscle (4.0 kPa) to increased diffusion rate during exercise? A group that correctly places all 8 cards AND draws bidirectional arrows AND labels the kPa difference is at the target level.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writes a 'Mechanistic Explanation' using a structured sentence-starter scaffold provided on a slip of paper. The scaffold prompts three paragraphs: (1) Gas exchange at the alveoli — 'At the alveoli, oxygen moves from ___ into ___ because the concentration of oxygen in ___ is ___ kPa while in ___ it is only ___ kPa. This means the gradient is ___ kPa. Carbon dioxide moves in the opposite direction because…'; (2) Gas exchange at tissues — completing the parallel explanation for tissue capillaries, referencing the difference between resting and marathon-running muscle; (3) Structural features — 'These features of alveoli make diffusion fast: (a) ___, (b) ___, (c) ___.' Learners then join a 'gallery walk' of three posters on the walls showing common misconceptions (e.g., 'Blood pumps oxygen into cells'; 'Breathing puts oxygen directly into muscles'; 'CO₂ is pumped out of cells') and add a sticky-note correction to each misconception poster.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0tmblqwo0qy3c4wjc9zj">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zgcfslvrzmdp8uwjw5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vgmgswfn4vsbuo2mkyug">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uu4ctdfwttl94mbqdum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now have the evidence. Now explain it in your own words. I want three paragraphs — the scaffold is on your slip. You have 7 minutes of silent writing.' [Allow 7 minutes — circulate and read over shoulders; do not correct yet.] After 7 minutes, say: 'Stand up. There are three misconception posters on the walls. Walk to each one. Read the misconception. On a sticky note, write what is wrong with that statement and what the correct explanation is — use numbers from your data cards.' [Allow 4 minutes for gallery walk.] Call learners back. Read one sticky note correction aloud (a strong one): 'Listen to what Wanjiku wrote about the first misconception. She says — oxygen does not get pumped; it diffuses passively from a high partial pressure of 13.3 kPa in the alveolus to a lower 5.3 kPa in incoming blood. No energy is needed. Does everyone agree?' [WAIT TIME: 12 seconds.] Cold-call 3 learners: 'Mwangi — what would you add or change?' Connect explicitly to phenomenon: 'So when Kipchoge crossed the finish line breathing heavily, was that pumping more oxygen into his cells? No — explain what it was actually doing in terms of gradients.' [WAIT TIME: 15 seconds. Cold-call 2 learners.]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Mechanistic Writing followed by Misconception Gallery Walk — the structured sentence-starter ensures learners produce complete mechanistic accounts (not just directional arrows) using quantitative evidence. The misconception gallery walk requires learners to identify and correct flawed reasoning, which consolidates correct understanding by forcing explicit contrast with wrong ideas. Together, these strategies move learners from observing gradients to explaining mechanism.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written mechanistic explanations as exit evidence. Target level: learner names both sites (alveoli AND tissues), states the numerical gradient at each site, names at least two structural features, and uses 'diffusion' and 'concentration gradient' correctly. Look specifically for: (1) learners who only describe one site, (2) learners who write 'oxygen is pumped' rather than 'diffuses,' (3) learners who cannot connect the steeper gradient during exercise to faster diffusion and therefore to higher oxygen delivery. Sticky-note corrections provide immediate formative data on misconception resolution.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that has been building since Lesson 1. Each learner writes one new 'WE NOW KNOW' card (green) and one new 'WE STILL WONDER' card (yellow) on sticky notes. The WE NOW KNOW card must complete the sentence: 'Oxygen moves from alveoli into blood because…' or 'At working muscle, the gradient is steeper because…' The WE STILL WONDER card must pose a genuine new question sparked by today's lesson — for example, questions about what happens when oxygen supply fails, how haemoglobin affects the gradient, or how fish maintain gradients in water. The class then groups the new cards thematically on the DQB and identifies which cards from previous lessons have now been answered.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jzwbd4si8r4-aqmlg7w">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w0edfbr0iejybtgu-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jprrk1z8nvzy5w5v0yb-">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cvmx6x1p_wqeiepfpbn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Say: 'Look at the questions we put up in Lesson 1 when we first watched Kipchoge cross the finish line. How many of those questions can we now answer — at least partially? Let's find out.' [Give 60 seconds for learners to re-read the board silently.] Cold-call 2 learners: 'Akinyi — pick one old question on that board and tell us what we now know that partially answers it.' [WAIT TIME: 12 seconds.] Then say: 'Now write your WE NOW KNOW card and your WE STILL WONDER card. Be specific — use numbers or names of structures.' [Allow 3 minutes.] Collect cards from each group and read a selection aloud: 'Here is a WE STILL WONDER card from Table 4: What happens to the gradient if someone has anaemia and less haemoglobin? That is a beautiful question — where does it belong on our board? Does it connect to Lesson 4 cards about haemoglobin or to today's gradient cards?' Direct learners to physically place cards and draw connection arrows on the DQB. Say: 'Notice how today's lesson fills in the microscopic mechanism we were missing — we knew blood transported oxygen, but now we know the force that drives oxygen in and out of blood.'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DQB Update with Connection Mapping — returning to questions posed in Lesson 1 and marking them as partially or fully answered demonstrates knowledge growth and models scientific progress. Requiring learners to physically draw connection arrows between new and old cards builds a visible web of causal understanding, reinforcing that science is a coherent, connected system rather than isolated facts.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WE NOW KNOW cards for accuracy: target cards correctly name concentration gradient as the driving force, cite at least one numerical value, and reference both exchange sites. WE STILL WONDER cards reveal the sophistication of learner thinking — surface-level cards ask 'how does exercise affect breathing?' while deeper cards ask about factors that steepen or shallow the gradient. Teacher notes which learners are generating mechanistic follow-up questions versus recall questions.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respiratory system models (built and revised over Lessons 1–5). Using a new colour (agreed class-wide — e.g., blue for oxygen movement, red for carbon dioxide movement, green for gradient labels), each learner adds: (1) curved arrows at the alveolar surface showing O₂ entering blood and CO₂ leaving blood, each labelled with the kPa gradient driving the movement; (2) similar arrows at a tissue capillary (drawn as a new inset box if not already present), showing O₂ leaving blood and CO₂ entering blood; (3) a text annotation box reading 'DIFFUSION — no energy needed — driven by concentration gradient' placed between the alveoli and tissue inset. Learners also add a 'Marathon annotation' star at the tissue site, noting 'During Kipchoge's race: O₂ gradient at muscle = steeper → faster diffusion → more energy released.'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3tnffpa8dp06k7hurgah">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wgxtbvcfvo7ezwo9f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j64qicpdjqp8tkh6mull">
              <w:r>
                <w:rPr>
                  <w:rFonts w:ascii="Arial" w:cs="Arial" w:eastAsia="Arial" w:hAnsi="Arial"/>
                  <w:color w:val="2E75B6"/>
                  <w:sz w:val="16"/>
                  <w:szCs w:val="16"/>
                  <w:u w:val="single" w:color="2E75B6"/>
                </w:rPr>
                <w:t xml:space="preserve">Diffusion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tlfenqofmaqlehmgl2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models. Today we zoom in to the microscopic level — your model needs two new inset close-up diagrams: one of an alveolus and one of a tissue capillary. Use your blue, red, and green pencils — we agreed on this colour code at the start of the unit. You have 6 minutes. Make sure every arrow has a gradient value label.' [Allow 6 minutes. Circulate and provide targeted feedback.] After 4 minutes, pause the class: 'I am seeing some excellent marathon annotations. Kamau, hold up your model — look at his marathon star at the tissue site. He has written the two gradient values — 4.0 kPa at rest, 2.0 kPa during running — and explained that a steeper gradient means faster diffusion and more oxygen delivered. This is exactly the mechanistic link we need.' [Allow final 2 minutes for learners to complete models.] End by asking learners to hold up their models. Say: 'In Lesson 7, we will ask: what happens when oxygen is NOT available? Does Kipchoge's body have a backup? Your model will need a new section then.' Cold-call 2 learners: 'Based on today's lesson, what question should we be investigating next?' [WAIT TIME: 12 seconds each.]</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with Colour-Coded Annotation — adding a consistent new colour layer for each new conceptual level (diffusion mechanism) onto an existing model makes the growth of understanding literally visible. The mandatory 'Marathon annotation' keeps the phenomenon as the organising purpose for every model addition, preventing models from becoming abstract diagrams disconnected from the real-world puzzle. Sharing a model under document camera normalises model revision as a scientific practice.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conducts a rapid model audit by scanning held-up models: (1) Are O₂ arrows at alveoli going in and CO₂ arrows going out? (2) Are tissue capillary arrows reversed correctly? (3) Is the kPa gradient labelled on at least one arrow at each site? (4) Is the 'no energy needed' annotation present? (5) Is the marathon annotation present and correct? Learners missing the tissue capillary inset entirely have not yet distinguished the two exchange sites — these learners need targeted support in Lesson 7 before moving to anaerobic respiration.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Were learners able to distinguish clearly between gas exchange at the alveoli and gas exchange at body tissues — or did they conflate the two sites? What instructional move could sharpen this distinction in Lesson 7?</w:t>
            </w:r>
          </w:p>
          <w:p>
            <w:pPr>
              <w:spacing w:after="40" w:before="0"/>
              <w:jc w:val="left"/>
            </w:pPr>
            <w:r>
              <w:rPr>
                <w:rFonts w:ascii="Arial" w:cs="Arial" w:eastAsia="Arial" w:hAnsi="Arial"/>
                <w:b w:val="false"/>
                <w:bCs w:val="false"/>
                <w:i w:val="false"/>
                <w:iCs w:val="false"/>
                <w:color w:val="000000"/>
                <w:sz w:val="18"/>
                <w:szCs w:val="18"/>
              </w:rPr>
              <w:t xml:space="preserve">2. When learners annotated their models with gradient values, did they use the numerical data meaningfully or simply copy arrows from the diagram without connecting the numbers to the direction of movement? How will I address this if it was a pattern?</w:t>
            </w:r>
          </w:p>
          <w:p>
            <w:pPr>
              <w:spacing w:after="40" w:before="0"/>
              <w:jc w:val="left"/>
            </w:pPr>
            <w:r>
              <w:rPr>
                <w:rFonts w:ascii="Arial" w:cs="Arial" w:eastAsia="Arial" w:hAnsi="Arial"/>
                <w:b w:val="false"/>
                <w:bCs w:val="false"/>
                <w:i w:val="false"/>
                <w:iCs w:val="false"/>
                <w:color w:val="000000"/>
                <w:sz w:val="18"/>
                <w:szCs w:val="18"/>
              </w:rPr>
              <w:t xml:space="preserve">3. Did the ink-drop diffusion demonstration successfully anchor the abstract concept of concentration gradient for all learners, or did some learners still describe gas movement using pumping language on their written explanations?</w:t>
            </w:r>
          </w:p>
          <w:p>
            <w:pPr>
              <w:spacing w:after="40" w:before="0"/>
              <w:jc w:val="left"/>
            </w:pPr>
            <w:r>
              <w:rPr>
                <w:rFonts w:ascii="Arial" w:cs="Arial" w:eastAsia="Arial" w:hAnsi="Arial"/>
                <w:b w:val="false"/>
                <w:bCs w:val="false"/>
                <w:i w:val="false"/>
                <w:iCs w:val="false"/>
                <w:color w:val="000000"/>
                <w:sz w:val="18"/>
                <w:szCs w:val="18"/>
              </w:rPr>
              <w:t xml:space="preserve">4. Which WE STILL WONDER cards on the DQB indicated readiness to explore anaerobic respiration in Lesson 7 — and which cards suggested learners still have unresolved confusion about basic gas exchange that must be addressed before moving on?</w:t>
            </w:r>
          </w:p>
          <w:p>
            <w:pPr>
              <w:spacing w:after="40" w:before="0"/>
              <w:jc w:val="left"/>
            </w:pPr>
            <w:r>
              <w:rPr>
                <w:rFonts w:ascii="Arial" w:cs="Arial" w:eastAsia="Arial" w:hAnsi="Arial"/>
                <w:b w:val="false"/>
                <w:bCs w:val="false"/>
                <w:i w:val="false"/>
                <w:iCs w:val="false"/>
                <w:color w:val="000000"/>
                <w:sz w:val="18"/>
                <w:szCs w:val="18"/>
              </w:rPr>
              <w:t xml:space="preserve">5. Did I successfully maintain the connection to the Kipchoge phenomenon throughout all five phases, or did any phase feel like isolated content delivery? At which phase was the phenomenon connection weakest, and how will I strengthen it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concentration (partial pressure) data for oxygen and carbon dioxide at three sites — alveolar air, blood at pulmonary capillaries, and blood at tissue capillaries near active muscle — and placed Data Evidence Cards onto alveolus and tissue capillary diagrams to map the direction of gas movement. They also observed an ink-drop diffusion demonstration showing passive movement from high to low concentration.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Oxygen moves from alveoli into blood because its partial pressure in alveolar air (13.3 kPa) is higher than in deoxygenated blood arriving at the lungs (5.3 kPa); carbon dioxide moves in the opposite direction by the same principle. At body tissues, oxygen diffuses out of blood into cells because its partial pressure in cells is lower than in arterial blood; during intense exercise like Kipchoge's marathon, the oxygen partial pressure in active muscle falls even lower (approximately 2.0 kPa versus 4.0 kPa at rest), steepening the gradient and accelerating diffusion. Both exchanges are driven entirely by passive diffusion — no cellular energy is consumed in the movement itself. Structural features of alveoli — one-cell-thick walls, moist lining, dense capillary networks, and enormous surface area — maximise the rate of this diffusion.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why Kipchoge's breathing rate surged during the Berlin Marathon: his contracting leg muscles consumed oxygen at an extraordinary rate, lowering O₂ partial pressure in muscle tissue to very low levels and steepening the diffusion gradient. To maintain steep gradients at the alveoli, his respiratory system had to ventilate the lungs more rapidly, constantly refreshing alveolar air with high-O₂ atmospheric air. The mechanism — passive diffusion driven by concentration gradients — answers the central mechanistic question of the driving question: oxygen gets from air into cells not by being pumped, but by moving passively and continuously down the concentration gradient that the respiratory and circulatory systems work together to maintain.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Lesson 7 — Cellular Respiration: Aerobic and Anaerobic Pathways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distinguish between aerobic and anaerobic respiration, understand ATP as the universal energy currency, and connect these pathways directly to Kipchoge's performance and muscle fatigue experienced during the school sprint activity.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aerobic respiration as the process producing ATP, carbon dioxide, and water in the presence of oxygen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anaerobic respiration in animals as producing ATP and lactic acid in the absence of sufficient oxygen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 of ATP as the universal energy currency of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data comparing ATP yield, speed of energy release, and by-products of aerobic versus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justify a written argument using evidence on whether anaerobic respiration alone could sustain a marathon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biological processes underpinning world-class athletic achievement are the same processes operating in every student's own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evaluating competing scientific explanations using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energy released in living organisms, and what happens when oxygen supply cannot keep up with energy demand?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resolves the energy question at the heart of the driving question — explaining exactly how cells convert glucose into usable energy (ATP) via two pathways, why Kipchoge's breathing rate soared during the race, why anaerobic respiration produces the painful burning sensation students felt during the school sprint, and why anaerobic respiration alone could never sustain 42 km of running.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a simulated sprint activity is used as a supporting phenomenon, ensure students with asthma or cardiac conditions are identified beforehand and given alternative observation roles.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biochemical heart of the evidence-gathering sequence. Having spent previous lessons understanding how oxygen moves from the environment into the blood (external respiration and gas exchange), learners now investigate what cells actually do with that oxygen. The lesson opens by reconnecting students to two concrete, felt experiences: Eliud Kipchoge gasping at the finish line in Berlin, and the burning sensation in their own thigh muscles seconds after the school sprint activity conducted earlier in the unit. Both experiences point to the same question — how do cells make energy, and what happens when oxygen runs out?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introduces aerobic respiration (glucose + oxygen → ATP + carbon dioxide + water) as the dominant, highly efficient pathway, and anaerobic respiration (glucose → ATP + lactic acid) as the rapid emergency pathway that kicks in when oxygen delivery cannot match demand. The concept of ATP as the universal energy currency — the single molecule that powers every cellular process from muscle contraction to nerve impulses — is introduced as the unifying idea that ties all respiration to life itself. A structured data-analysis activity asks students to compare the two pathways across four variables (ATP yield, speed of energy release, oxygen requirement, and by-products), before a structured debate asks whether anaerobic respiration alone could sustain a full marathon.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can explain, using correct biochemical language, why Kipchoge needed both pathways during the Berlin Marathon, why his breathing rate increased so dramatically, why lactic acid accumulation caused muscle fatigue, and why he recovered quickly after the race. This lesson advances the driving question from 'how does oxygen get to cells?' to 'what do cells do with it?', setting up Lesson 8's synthesis and final model building.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projected image of Kipchoge at the 40 km mark of the Berlin Marathon alongside a stick-figure drawing of a student mid-sprint on the school field. Each student individually writes two predictions in their science notebooks: (1) Where does the energy for muscle movement actually come from — what molecule powers the muscle contraction? (2) During a sprint when you feel a burning sensation in your legs, what do you think is happening inside your muscle cells? After writing, students share predictions with a seat partner for 60 seconds before three predictions are cold-called to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dk9jdry5cvhjwjez8o2o">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vgnfgckijgopybxhoc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f-to4c4puxyolfr0jvbw">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hzug2t4tjxolmnqc1la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two images side by side and say: 'Look at Kipchoge at kilometre 40 and think back to when you sprinted on the field last week. In your notebooks, write your predictions for these two questions — I am giving you 90 seconds of silent thinking time, no talking yet.' [WAIT TIME: 90 seconds silent individual writing]. After writing: 'Turn to your partner and compare your predictions — 60 seconds.' [WAIT TIME: 60 seconds]. Then cold-call exactly 3 students: 'Amina, what molecule did you predict powers the muscle?' [WAIT TIME: 10 seconds]. 'Brian, did anyone predict something different from Amina?' [WAIT TIME: 10 seconds]. 'Fatuma, what did you write about the burning sensation — what is happening inside the muscle cell?' [WAIT TIME: 10 seconds]. Record key prediction words on the board in a 'Our Predictions' column without affirming or correcting. Say: 'Hold these predictions — by the end of today, you will know whether your cells agree with you.'</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partner comparison — students externalise prior knowledge and intuitive models before instruction, creating cognitive dissonance points that the lesson will resolve. Recording predictions publicly without evaluation maintains psychological safety and gives the teacher diagnostic insight into misconceptions (e.g., students may predict 'oxygen' or 'glucose' directly powers muscles, not ATP).</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partner-share for the presence or absence of the word 'ATP' or any energy-molecule concept. If zero students mention ATP, the teacher notes this as a starting point and adjusts pacing of the ATP introduction. Listen for the misconception that 'burning = oxygen' (students may conflate oxygen use with the burning sensation rather than lactic acid accumulation) — flag this for targeted correction in the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a structured observation activity in two parts. Part A: They read a one-page data card (provided by the teacher or on the ARES platform) titled 'Two Ways Your Cells Make Energy' that presents a comparison table of aerobic versus anaerobic respiration across four variables — oxygen requirement, glucose input, ATP molecules produced, and by-products — alongside the word equations for both pathways. Students annotate the data card by circling numbers, underlining by-products, and starring anything that surprises them. Part B: Students watch a 3-minute animated simulation (accessible via ARES) showing glucose being broken down in a muscle cell under aerobic conditions (mitochondria lit up, ATP molecules released, CO2 and water produced) and then the same cell switching to anaerobic conditions (mitochondria dim, lactic acid accumulates, fewer ATP released). Students record three specific observations from the simulation in their notebooks using the sentence stem: 'I noticed that when oxygen was low, the cell...'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o4rkwtrz8obouorl1jgr">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_festzni1skkoyatc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onj_jfvbq7mmdb90hdli">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7fv1osgzerotih2yxio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data cards and say: 'You have 4 minutes to read and annotate this card. Circle the numbers, underline the by-products, and star anything that surprises you. This is silent individual work.' [WAIT TIME: 4 minutes]. After reading: 'Before we watch the simulation, tell me — what number surprised you most on this table? Hands down, I will cold-call.' Cold-call 2 students: 'Otieno, which number?' [WAIT TIME: 10 seconds]. 'Wanjiru, do you agree or did a different number surprise you?' [WAIT TIME: 10 seconds]. Then: 'Now we will watch a 2-3 minute animation. Your job is to write at least three sentences starting with: I noticed that when oxygen was low, the cell... Watch carefully.' Play simulation once. Say: 'Write your three observations now — 2 minutes silent.' [WAIT TIME: 2 minutes]. Cold-call 2 students to read one observation each: 'Kiprop, read your first I-noticed statement.' [WAIT TIME: 10 seconds]. Connect back: 'Does what you just observed match what Kipchoge's muscles were doing at kilometre 40 in Berlin, when his oxygen delivery could not keep up with demand?'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data card + simulation observation with sentence-stem recording — the data card provides the quantitative and word-equation foundation while the simulation makes the abstract molecular process visible and dynamic. The 'I noticed' sentence stem forces students to articulate specific observations rather than vague impressions, building the evidential base for the Explain Phase argument.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annotation and checks: (1) Are students circling the ATP yield difference (38 ATP aerobic vs 2 ATP anaerobic)? This is the key quantitative evidence for the debate. (2) Do simulation observation sentences name lactic acid specifically as the by-product, or do students write vague terms like 'waste'? Vague language signals incomplete understanding and requires targeted questioning in the Explain Phase. Teacher notes any student who stars the lactic acid row — these students can be positioned as expert voices during discussion.</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engage in three connected sensemaking tasks. Task 1 — Equation construction: Working in pairs, students use word tiles (or write from memory if tiles unavailable) to construct the word equations for both aerobic and anaerobic respiration, labelling each substance as reactant or product and annotating where ATP is produced. Task 2 — ATP analogy discussion: The teacher introduces the concept of ATP as the universal energy currency using the analogy of M-Pesa — just as M-Pesa is the single payment system that works across all transactions in Kenya regardless of what is being bought or sold, ATP is the single energy currency that powers all cellular work regardless of what the cell is doing. Students discuss in groups of three: 'Why does the cell need a single energy currency rather than using glucose directly?' Task 3 — Structured debate: Each student writes a 3-sentence evidence-based argument answering the question: 'Could Kipchoge have run the entire Berlin Marathon using only anaerobic respiration? Use at least one number from the data card in your answer.' Two volunteers read their arguments, and the class evaluates each using a thumbs-based agree/partially agree/disagree signal.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x6ey3qmnjibkxdx3h6n_">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0zcokxyvina2dyoypkx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jponqxqvesz43nxafqce">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137ni6yjfsrlrbbjev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Task 1: 'Build the two equations with your partner — you have 3 minutes. Use the data card if you need to but try from memory first.' [WAIT TIME: 3 minutes]. Circulate and correct any equation that places lactic acid on the wrong side or omits water from aerobic respiration. For Task 2: 'I want to tell you about M-Pesa.' Deliver the ATP-as-M-Pesa analogy verbally (30 seconds), then ask: 'Why does the cell use ATP rather than just burning glucose directly to do work? Discuss in your group of three — 90 seconds.' [WAIT TIME: 90 seconds]. Cold-call 1 group: 'Nakuru group, what did you decide?' [WAIT TIME: 10 seconds]. Affirm the key idea: 'Exactly — cells cannot use glucose directly the way we cannot pay for a matatu with a bag of maize. Energy must be converted into a usable currency first.' For Task 3: 'Now write your debate argument — 3 sentences, include one number. You have 3 minutes silent.' [WAIT TIME: 3 minutes]. After two students read, facilitate the thumbs vote and ask one student who disagreed: 'Chebet, you showed disagree — what evidence would you add to strengthen that argument?' [WAIT TIME: 10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 construction + culturally-anchored analogy + evidence-based debate — the equation construction consolidates symbolic representation of the biochemistry; the M-Pesa analogy anchors an abstract concept (ATP as universal energy currency) in a system every Kenyan student understands intuitively; the structured debate requires students to transform data into a causal claim, practising the NGSS practice of constructing explanations and engaging in argument from evidence.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Task 1 check: Are equations balanced with correct reactants and products? Specifically, teacher checks that anaerobic respiration equation shows lactic acid (not ethanol — that is fermentation in yeast, a common confusion). Task 2 check: Can students articulate why a universal currency is necessary (controllable, transferable, usable by all organelles)? Task 3 check: Does the written argument include a specific number (38 ATP vs 2 ATP, or the duration of anaerobic sustainability) and a causal claim, not just a statement of opinion? Collect 5 random notebooks to check written arguments as exit-data.</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displayed at the front of the room. Each student receives one sticky note. They write one of three types of contributions: a GREEN note if this lesson answered one of their earlier questions on the DQB (they write which question and how it was answered), a YELLOW note if they have a new sub-question generated by today's learning (e.g., 'If lactic acid causes fatigue, how does the body get rid of it?'), or an ORANGE note if they can now make a new connection between two ideas already on the board (e.g., connecting breathing rate increase to lactic acid accumulation to anaerobic respiration). Students place their notes in the appropriate section of the DQB. The teacher reads three notes aloud and explicitly links them to the driving question about Kipchoge.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td6fecdnbhlfnbvbrzci">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r_a4h4z1jzduykh2wp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kx-ldwyn_rfczsabs9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1godqtizh9mxi4nb-o8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each student one sticky note and say: 'Look at our Driving Question Board. Today's lesson should have answered some questions, raised new ones, or helped you connect ideas. Choose green, yellow, or orange and write your contribution — 2 minutes.' [WAIT TIME: 2 minutes]. Circulate and prompt any student staring blankly: 'Think about the burning in your legs during the sprint — do you now know what caused it? Can you write that as an answered question?' After students place notes, select three and read aloud: one green (answered question), one yellow (new question), one orange (connection). Say: 'Look at this yellow question — someone is asking how the body removes lactic acid after exercise. Does anyone remember from Lesson 6 or your own knowledge what might happen?' [WAIT TIME: 10 seconds]. Cold-call 1 student. Then say: 'Kipchoge's breathing stayed fast for several minutes after he crossed the finish line. Does this yellow question help explain why?' Allow 2 student responses.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DQB contribution — the three-colour system (answered/new question/connection) scaffolds metacognitive reflection by forcing students to classify their own epistemic state relative to the driving question. Publicly placing and reading notes creates a shared knowledge map that makes the class's growing understanding visible and motivates continued inquiry. Orange connection notes are particularly powerful as they require students to integrate across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evaluates the ratio of green to yellow notes: a healthy ratio (roughly 1:1) indicates students are both consolidating knowledge and generating productive new questions. An excess of yellow notes with no greens may indicate the lesson did not resolve key confusion — flag for immediate follow-up. Watch for any notes that reveal persistent misconceptions (e.g., 'anaerobic respiration happens in the lungs') and address these explicitly at the start of Lesson 8.</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'Kipchoge Energy Model' diagram that they have been building across the lesson sequence. In Lessons 1-6 they added structures (lungs, alveoli, blood vessels, haemoglobin, diaphragm) and processes (ventilation, gas exchange, oxygen transport). Today they add the final cellular layer: they draw a muscle cell with two zones — one labelled 'Aerobic zone (mitochondria active, O₂ present)' showing glucose + O₂ → 38 ATP + CO₂ + H₂O, and one labelled 'Anaerobic zone (O₂ insufficient)' showing glucose → 2 ATP + lactic acid. They draw an arrow from the lactic acid box labelled 'causes muscle fatigue and burning sensation.' Finally, students add a dotted arrow from lactic acid back toward the lungs labelled 'oxygen debt — extra breathing needed to process lactic acid,' connecting the cellular process back to the observable phenomenon of Kipchoge breathing hard after the finish line. Students annotate their model with one sentence explaining why aerobic respiration is essential for marathon running.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779wipxuab8z-qwgk-ob">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8-uda7evas5sj_zwn8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3jn1s7e2x7exye5azuwc">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kjpaqzbvakizjhbzvoo2">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Kipchoge Energy Model. Today you are adding the final layer — what happens inside the muscle cell itself. Draw a muscle cell and divide it into two zones as I describe.' Give verbal instructions for the two zones while sketching a rough version on the board (not too detailed — students should interpret and personalise). [WAIT TIME: 5 minutes for drawing and labelling]. Circulate and check three specific things: (1) Is lactic acid correctly placed as a product of anaerobic respiration, not a reactant? (2) Does the student model show more ATP from aerobic than anaerobic respiration? (3) Is there a connection drawn from the cellular level back to the breathing/lung level visible in their model? After drawing: 'Write one annotation sentence on your model explaining why Kipchoge could not have run 42 km on anaerobic respiration alone. Use a number.' [WAIT TIME: 2 minutes]. Cold-call 2 students to read their annotation sentences: 'Muthoni, read your sentence.' [WAIT TIME: 10 seconds]. 'Ochieng, does your sentence agree or add something different?' [WAIT TIME: 10 seconds]. Close by saying: 'Next lesson — Lesson 8 — you will use this complete model to answer our driving question in full. Make sure your model is ready.'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cross-scale connection — adding the cellular respiration layer to a model that already contains organ-level and system-level structures requires students to integrate across scales of biological organisation (from molecule to cell to organ to organism), which is a core NGSS crosscutting concept. The dotted 'oxygen debt' arrow explicitly reconnects the molecular process back to the observable phenomenon (Kipchoge's post-race breathing), reinforcing that models must explain observations. The one-sentence quantitative annotation serves as a micro-writing-to-learn activity that consolidates the lesson's central argument.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completed models against three criteria: (1) Correct placement and labelling of both aerobic and anaerobic pathways inside a cell structure, (2) visible ATP yield difference between pathways, (3) at least one arrow or label connecting the cellular level back to an organ-level or organism-level observation. The one-sentence annotation is the primary exit artefact — it must contain a number and a causal claim. Any model missing the oxygen-debt connection arrow is flagged for individual follow-up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structured debate, were students' arguments genuinely evidence-based (citing ATP yield numbers) or were they making claims from intuition alone? What scaffolding would help weaker arguers in Lesson 8's final synthesis?</w:t>
            </w:r>
          </w:p>
          <w:p>
            <w:pPr>
              <w:spacing w:after="40" w:before="0"/>
              <w:jc w:val="left"/>
            </w:pPr>
            <w:r>
              <w:rPr>
                <w:rFonts w:ascii="Arial" w:cs="Arial" w:eastAsia="Arial" w:hAnsi="Arial"/>
                <w:b w:val="false"/>
                <w:bCs w:val="false"/>
                <w:i w:val="false"/>
                <w:iCs w:val="false"/>
                <w:color w:val="000000"/>
                <w:sz w:val="18"/>
                <w:szCs w:val="18"/>
              </w:rPr>
              <w:t xml:space="preserve">2. Did the M-Pesa analogy for ATP as universal energy currency land clearly, or did students show confusion between M-Pesa (the currency system) and the ATP molecule itself? How might you refine the analogy for a different class?</w:t>
            </w:r>
          </w:p>
          <w:p>
            <w:pPr>
              <w:spacing w:after="40" w:before="0"/>
              <w:jc w:val="left"/>
            </w:pPr>
            <w:r>
              <w:rPr>
                <w:rFonts w:ascii="Arial" w:cs="Arial" w:eastAsia="Arial" w:hAnsi="Arial"/>
                <w:b w:val="false"/>
                <w:bCs w:val="false"/>
                <w:i w:val="false"/>
                <w:iCs w:val="false"/>
                <w:color w:val="000000"/>
                <w:sz w:val="18"/>
                <w:szCs w:val="18"/>
              </w:rPr>
              <w:t xml:space="preserve">3. When students annotated the DQB, how many green notes (answered questions) appeared versus yellow notes (new questions)? What does this ratio tell you about whether the lesson achieved its intended conceptual resolution?</w:t>
            </w:r>
          </w:p>
          <w:p>
            <w:pPr>
              <w:spacing w:after="40" w:before="0"/>
              <w:jc w:val="left"/>
            </w:pPr>
            <w:r>
              <w:rPr>
                <w:rFonts w:ascii="Arial" w:cs="Arial" w:eastAsia="Arial" w:hAnsi="Arial"/>
                <w:b w:val="false"/>
                <w:bCs w:val="false"/>
                <w:i w:val="false"/>
                <w:iCs w:val="false"/>
                <w:color w:val="000000"/>
                <w:sz w:val="18"/>
                <w:szCs w:val="18"/>
              </w:rPr>
              <w:t xml:space="preserve">4. Were students able to correctly distinguish between anaerobic respiration in animals (lactic acid) and fermentation in yeast (ethanol + CO₂), or did this confusion surface? If it did, how will you address it in Lesson 8 without derailing the synthesis?</w:t>
            </w:r>
          </w:p>
          <w:p>
            <w:pPr>
              <w:spacing w:after="40" w:before="0"/>
              <w:jc w:val="left"/>
            </w:pPr>
            <w:r>
              <w:rPr>
                <w:rFonts w:ascii="Arial" w:cs="Arial" w:eastAsia="Arial" w:hAnsi="Arial"/>
                <w:b w:val="false"/>
                <w:bCs w:val="false"/>
                <w:i w:val="false"/>
                <w:iCs w:val="false"/>
                <w:color w:val="000000"/>
                <w:sz w:val="18"/>
                <w:szCs w:val="18"/>
              </w:rPr>
              <w:t xml:space="preserve">5. Looking at the cumulative Kipchoge Energy Models, can students trace the full pathway from air entering the nostrils all the way to ATP being produced inside a muscle cell? Which scale transition (e.g., alveolus to blood, blood to cell, cell interior) showed the most gaps, and how will Lesson 8's synthesis activity address that gap?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comparison data table showing aerobic respiration produces 38 ATP while anaerobic respiration produces only 2 ATP; they observed an animation of a muscle cell switching from aerobic to anaerobic respiration as oxygen levels dropped, showing lactic acid accumulation; and they connected the burning sensation felt during the school sprint to lactic acid production in under-oxygenated muscle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respiration (glucose + oxygen → 38 ATP + CO₂ + water) occurs in the mitochondria and is the body's primary, highly efficient energy pathway; anaerobic respiration (glucose → 2 ATP + lactic acid) is a rapid but inefficient emergency pathway that operates when oxygen supply is insufficient; ATP is the universal energy currency — the single molecule that powers all cellular work including muscle contraction; lactic acid accumulation causes the burning sensation and fatigue felt during intense exercise; oxygen debt explains why Kipchoge continued breathing rapidly after crossing the finish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explains the cellular mechanism behind the most dramatic visible feature of the phenomenon — Kipchoge's extreme breathing rate during and after the Berlin Marathon. At peak running intensity, his muscles' oxygen demand outstripped his respiratory and cardiovascular system's ability to deliver oxygen, forcing his muscle cells into anaerobic respiration, producing lactic acid and only 2 ATP per glucose molecule. His body compensated by increasing breathing rate to deliver more oxygen and process the oxygen debt accumulated from anaerobic respiration. The 38 ATP versus 2 ATP comparison provides the quantitative evidence that aerobic respiration is the only pathway that can sustain 42.195 km of running — without it, Kipchoge's glucose stores would have been depleted in minutes.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Lesson 8 — Respiratory Diseases, Smoking, and Unit Consolidation: Answering the Kipchoge Question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unit learning by investigating how smoking, air pollution, and respiratory diseases impair gaseous exchange, then construct a final explanatory model that fully answers how Eliud Kipchoge's respiratory system enables world-record marathon performance.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smoking damages cilia, alveolar walls, and airways, reducing gaseous exchange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tuberculosis, asthma, and pneumonia each impair different stages of the gaseous exchange pathway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Integrate understanding of all animal respiratory systems (amoeba, fish, insects, humans) into a unified explanatory framework connecting breathing to cellular respiration and ATP production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and compare lung health data (e.g., lung capacity charts, smoking damage diagrams) to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final annotated model that traces the oxygen journey from environment to Kipchoge's muscle cells and explains carbon dioxide removal during marathon running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protecting respiratory health by avoiding smoking, indoor charcoal smoke, and industrial air pollution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cumulative process of scientific model-building as a way of explaining complex phenomena in the natural world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exchange gases with their environment, and what happens when that exchange is disrupted by disease or environmental factors?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unit storyline by resolving all Driving Question Board questions — students now have the complete scientific explanation for how Kipchoge's respiratory and metabolic systems work together, why breathing rate surges during exercise, how other animals solve the same challenge, and what threatens these systems in real Kenyan contexts including charcoal jiko smoke in homes and industrial pollution in Nairobi.</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used. Sensitivity note: some students may have family members who smoke or suffer from TB or asthma — frame all disease discussion respectfully and without stigma. Emphasise that TB is treatable and that asthma sufferers can lead full, active lives.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3.3. Students arrive having studied gaseous exchange surfaces across diverse animals (amoeba, fish gills, insect tracheae, human lungs), the mechanics of breathing, aerobic and anaerobic respiration, and the role of the circulatory system in transporting gases. This lesson adds the final content layer — how respiratory diseases (tuberculosis, asthma, pneumonia) and environmental insults (cigarette smoking, Nairobi industrial area particulates, charcoal jiko smoke) impair the very structures and processes students have spent seven lessons learning. By analysing real health data and lung damage diagrams, students see that every structural feature they studied — ciliated epithelium, thin alveolar walls, large surface area — is exactly what disease and smoking destroy, making the biology deeply personal and locally relevant.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lesson's centrepiece is the Final Explanation activity. Students revisit their Lesson 1 initial model of how Kipchoge gets oxygen to his muscles, compare it with their cumulative model developed across all eight lessons, and write a complete scientific explanation integrating: diffusion across gas exchange surfaces, ventilation mechanics, haemoglobin transport, cellular respiration (aerobic and anaerobic), and the role of breathing rate regulation. This model comparison makes learning visible — students can literally see what they now understand that they could not explain in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Driving Question Board is formally closed. Every question posted across eight lessons is answered, colour-coded, and connected to the unit's central phenomenon. Students leave with a complete, coherent, Kenya-contextualised explanation of one of biology's most fundamental challenges: how every animal — from the tiniest amoeba in a Kisumu pond to the world's greatest marathon runner — gets oxygen into its cells and uses it to release the energy needed for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lung diagrams side by side on the board — one healthy lung (pink, intact alveoli) and one damaged lung (blackened, with collapsed alveoli and thickened airway walls). Without being told the cause, students individually write in their notebooks: (1) Which lung belongs to Eliud Kipchoge and which belongs to a heavy smoker? Explain your reasoning using biology vocabulary from this unit. (2) Predict three ways the damaged lung would affect the person's ability to run or exercise. Students then share predictions with a partner before three pairs are cold-called to share with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acbyuv9fg79ozb2q5tyf">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ntaeoixljpgkls1jaeh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v9cqxy5e0givrkos9oe5">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fzyfsymm4ahzggjf4-p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lung diagrams prominently. Say: 'Before I tell you anything, I want you to use everything you have learned in this unit to diagnose these two lungs. Write your prediction — don't guess, reason from the biology.' Allow 3 minutes of individual silent writing. Then say: 'Now convince your partner using the exact vocabulary: alveoli, surface area, diffusion, cilia — use those words.' Allow 2 minutes of paired discussion. WAIT TIME: After cold-calling the first pair, wait 12 seconds before probing further. Cold-call 3 pairs. Probe with: 'You said thinner walls — thinner than what? What is the normal thickness and why does it matter for diffusion?' Do not confirm answers yet — say: 'Keep that prediction alive. Let's gather evidence.'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Diagnostic Reasoning from Prior Knowledge — students apply seven lessons of structural biology vocabulary to a new visual stimulus, making their current understanding explicit before new content is introduced. This activates and surfaces the precise concepts (alveolar surface area, diffusion distance, cilia function) that the lesson will connect to disease.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use of specific unit vocabulary: alveoli, diffusion, surface area, cilia, gaseous exchange. A strong prediction will link structural damage to functional impairment (e.g., 'collapsed alveoli reduce surface area, so less oxygen diffuses into the blood'). Students who only describe appearance without mechanistic reasoning need prompting: 'Why does that structure matter? What does it do?'</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rotate through three evidence stations (5 minutes each, teacher signals rotation). Station 1 — SMOKING AND AIR POLLUTION: Students read a one-page illustrated fact sheet showing: (a) how cigarette tar paralyses and destroys cilia, causing mucus build-up; (b) how smoke particles destroy alveolar walls (emphysema), reducing surface area; (c) a bar chart comparing lung capacity of non-smokers, smokers, and people living near Nairobi's Industrial Area who cook with charcoal jikos daily. Students annotate the chart: 'Which group would struggle most to run with Kipchoge and why?' Station 2 — RESPIRATORY DISEASES: Students read a structured comparison table of tuberculosis (caused by Mycobacterium tuberculosis, destroys lung tissue, common in crowded Nairobi settlements like Mathare and Kibera), asthma (airway inflammation and narrowing, triggered by smoke/dust/cold air), and pneumonia (fluid-filled alveoli, blocks gas exchange). Students complete a column: 'Which stage of the gaseous exchange pathway does each disease attack?' Station 3 — VIDEO CLIP / POSTER: Students watch a 3-minute animation (or examine a detailed poster if video unavailable) showing a healthy human ventilation and gas exchange cycle versus the same process in a person with asthma during an attack. Students sketch two diagrams in their notebooks labelling airway width, airflow, and oxygen reaching the blood.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gcjgm-x76ruzehqo0rbq">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wse7xadsl93kbw6449vy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3szkqokg_jf_kxk6afvz">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b-abj8kocepefoafz8c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three stations before class. At Station 1, position yourself briefly at the start to model annotation: 'I am going to read this bar chart. The y-axis shows lung capacity in litres. I notice the charcoal jiko group is lower than I expected — I am going to write a question about that.' Then step back. Circulate every 90 seconds. At Station 2, prompt struggling students: 'Find the word alveoli in the table. Now ask: is the alveolus still intact in this disease, or has something happened to it?' At Station 3, if using a poster instead of video, say: 'Trace the air journey with your finger — where does it get blocked?' After rotations, bring the class together. Say: 'In exactly one sentence, tell your neighbour the most surprising thing you found.' WAIT TIME: 10 seconds. Cold-call 4 students from different stations. Write their key ideas on the board under the heading: 'Evidence: What Damages Gaseous Exchange.'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Stations with Structured Annotation — three stations provide complementary evidence types (quantitative data, comparative text, visual/kinetic) so students triangulate understanding. Annotating the bar chart with the Kipchoge comparison keeps the phenomenon central. The structured table at Station 2 forces students to map diseases onto the pathway they have already built, deepening integration rather than treating diseases as isolated facts.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Station 1 annotations for mechanistic language (not just 'smoking is bad' but 'cilia destroyed → mucus accumulates → airway blocked → less air reaches alveoli'). At Station 2, teacher checks that students correctly identify which structure each disease attacks (TB → lung tissue/alveoli; asthma → bronchioles/airways; pneumonia → alveolar fluid). At Station 3, teacher checks labelled sketches for accuracy of airway width comparison.</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for the Final Explanation activity — the centrepiece of the entire unit. Each student retrieves their Lesson 1 initial model (drawn on the first day) and places it beside their current cumulative model. The teacher facilitates a structured whole-class 'Model Talk': students identify three specific things their Lesson 1 model was missing or wrong about. Students then independently write their Final Explanation — a structured paragraph response to the driving question: 'How does every animal — from the tiniest amoeba in a Kisumu pond to Eliud Kipchoge racing through the streets of Berlin — get oxygen into its cells and use it to release the energy needed for life?' The written response must include: the diversity of gas exchange surfaces across animal groups, the role of ventilation and diffusion, haemoglobin transport in blood, cellular respiration (aerobic and anaerobic), the regulation of breathing rate during exercise, and how disease or smoking disrupts this system. Students share key sentences with the class in a gallery-style read-around.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c_xycissg-x6ij7wajzi">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ao8b85hyltmo4calerp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qxay4rpddlkkzco5tba">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yqoktg1orfrvwxl3xop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models. Say: 'Look at what you drew on Day 1. You were not wrong — you were working with limited evidence, just like a scientist at the start of an investigation. Now compare it with what you know today.' Allow 2 minutes of silent comparison. Then say: 'Tell your neighbour: one thing you were missing on Day 1 that you now understand.' WAIT TIME: 12 seconds. Cold-call 5 students across the room — include students who were hesitant in earlier lessons. Write their 'additions' on the board as a growing list. Then say: 'Now write your Final Explanation. This is your scientific answer to the question that started our unit. Use the list on the board. Use evidence from all eight lessons. You have 8 minutes.' Circulate and quietly prompt: 'Have you mentioned what happens when oxygen runs out during the last kilometre of the marathon? Have you explained how a fish does this differently from Kipchoge?' After writing, use a read-around: ask 4 students to read one sentence each from their explanation that they are most proud of. Respond specifically: 'I notice you used the word haemoglobin AND diffusion gradient in the same sentence — that is expert-level biology.'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and Final Explanation Writing — comparing Lesson 1 and final models makes conceptual growth visible and metacognitive. The structured Final Explanation writing integrates all unit content into a single coherent narrative tied to the phenomenon, which is the hallmark of deep understanding rather than fragmented recall. The read-around creates a shared class explanation that all students can hear and learn from.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Final Explanation paragraphs for: (1) integration across animal groups — do students mention amoeba, fish, insects AND humans? (2) mechanistic language — diffusion, concentration gradient, haemoglobin, ATP, lactic acid; (3) connection to the phenomenon — does Kipchoge appear in the explanation? (4) disease connection — does the student link today's learning to the pathway? Strong explanations will say something like: 'A smoker's destroyed cilia and collapsed alveoli reduce the surface area for diffusion, so oxygen cannot reach the blood fast enough — the opposite of what Kipchoge's trained lungs achieve.' Flag explanations that only describe human systems without diversity, or that mention structures without function, for targeted follow-up.</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around the class Driving Question Board — the large display that has accumulated questions across all eight lessons. In pairs, students are assigned 2-3 DQB questions and given 3 minutes to write the answer on a sticky note in their own words, using evidence from the unit. Pairs then attach their answer sticky note over (or beside) the original question. The teacher facilitates a rapid whole-class DQB Closure: going question by question, one student reads the original question, another reads the answer, and the class votes thumbs-up/sideways/down for whether they agree the question is fully answered. Unanswered or partially answered questions are flagged in a different colour. Students add one final personal question: 'What do I still wonder about respiration that goes beyond this unit?'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pxnpu10vrddvnkbxoybq">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afrcbft_fm2mssrw81f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0wbpbi3onzlz6dper2s">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tykubm5ekyq8tzuw-_-2">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and say: 'This board has held our curiosity for eight lessons. Every question on it came from your own thinking. Today we close it — not because all questions in science are ever fully answered, but because we have built enough understanding to answer these particular questions with evidence.' Assign pairs to questions before the session to avoid confusion. During the closure round, keep momentum — spend no more than 40 seconds per question. If the class disagrees (thumbs sideways or down), say: 'Interesting — what is missing from this answer? What evidence would make it complete?' Cold-call 2 students to refine the answer. At the end, say: 'Look at how many questions you have answered. On Day 1, you could not answer any of these. That is what learning in science looks like.' Point to the 'I still wonder' additions and say: 'These are the questions that will take you into Grade 11, into university, into a career in medicine, public health, or sports science — keep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with Consensus Voting — the thumb vote creates low-stakes public accountability for explanatory completeness. Students must evaluate whether an answer is fully mechanistic or only partially correct, practising scientific critique. Retaining 'I still wonder' questions models the open-ended nature of scientific inquiry and prevents the misconception that a unit ending means all questions are resolved.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notes which DQB questions receive split votes (thumbs sideways) — these indicate persistent misconceptions or gaps that need follow-up in individual assessment. Teacher also reads the 'I still wonder' additions: sophistication of these questions reveals depth of understanding (a student asking 'Why does Kipchoge's body not produce lactic acid as fast as other runners?' shows deeper understanding than a student asking 'What is lactic acid?').</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their final cumulative unit model — a single annotated diagram (or labelled flowchart) that tells the complete story of gaseous exchange and respiration. The model must show: (1) three animal respiratory systems side by side (amoeba/direct diffusion, fish gills, insect tracheae, human alveolar lungs — students choose three); (2) the journey of one oxygen molecule from environment → gas exchange surface → blood/haemoglobin → muscle cell → mitochondria → ATP production, with CO2 following the reverse path; (3) what happens during Kipchoge's final sprint when anaerobic respiration supplements aerobic; (4) one red annotation showing what smoking or a respiratory disease would damage and exactly where on the model. Students write a two-sentence caption beneath the model: 'This model explains the driving question because…' Models are displayed on desks for a brief gallery walk (2 minutes) where students place a sticky dot on the model they think most completely answers the driving question, and write one word on it explaining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yf2icg4dtehuiv5ngqpm">
              <w:r>
                <w:rPr>
                  <w:rFonts w:ascii="Arial" w:cs="Arial" w:eastAsia="Arial" w:hAnsi="Arial"/>
                  <w:color w:val="2E75B6"/>
                  <w:sz w:val="16"/>
                  <w:szCs w:val="16"/>
                  <w:u w:val="single" w:color="2E75B6"/>
                </w:rPr>
                <w:t xml:space="preserve">Watch Me</w:t>
              </w:r>
            </w:hyperlink>
          </w:p>
          <w:p>
            <w:pPr>
              <w:spacing w:after="10" w:before="0"/>
              <w:ind w:left="120"/>
            </w:pPr>
            <w:r>
              <w:rPr>
                <w:rFonts w:ascii="Arial" w:cs="Arial" w:eastAsia="Arial" w:hAnsi="Arial"/>
                <w:color w:val="595959"/>
                <w:sz w:val="14"/>
                <w:szCs w:val="14"/>
              </w:rPr>
              <w:t xml:space="preserve">Source: TED-Ed Lessons</w:t>
            </w:r>
          </w:p>
          <w:p>
            <w:pPr>
              <w:spacing w:after="10" w:before="0"/>
              <w:ind w:left="120"/>
            </w:pPr>
            <w:hyperlink w:history="1" r:id="rIdynlh49qyqazf_tr7dml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jujmkyjxvwatqh_o8wyd">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ismyg6wmqxzah3jwpixr">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final model sheets (blank A4 with the driving question printed at the top as a constant reminder). Say: 'Your final model is your scientific answer made visible. It should show the whole story — from a pond in Kisumu to the streets of Berlin. You have 8 minutes.' Play quiet background instrumental music to signal focused work time. Circulate and give targeted prompts: 'I can see the oxygen getting to the blood — where does it go next? Show me the mitochondria.' 'You have drawn the alveolus — now add the red annotation for what smoking does to it.' 'Your model shows aerobic respiration — what happens at kilometre 42 when oxygen supply drops? Add that.' After the gallery walk, stand at the front and say: 'I am going to read three captions aloud — I will not say whose they are, but I want you to evaluate each one: does it answer the driving question?' Read three strong captions. After each, ask: 'What makes this caption scientifically strong?' WAIT TIME: 12 seconds. Cold-call 2 students per caption. Close by saying: 'From a single-celled amoeba absorbing oxygen directly through its cell membrane in a Kisumu pond, to Eliud Kipchoge's 1,200 square metres of alveolar surface area powering a 2-hour, 1-minute marathon — you now understand the biology of that. That is extraordinary.'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Finalisation with Gallery Walk Evaluation — the final model serves as both a summative product and a metacognitive tool: students must decide what to include, how to organise it, and what the model explains. The two-sentence caption forces explicit connection to the driving question. The gallery walk with dot-voting creates peer evaluation and allows students to see multiple valid approaches to representing the same science, reinforcing that models are tools for thinking, not perfect copies of reality.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final models as summative evidence. Assessment criteria: (1) biological accuracy of structures and processes; (2) integration across animal diversity — at least three systems shown; (3) the oxygen-to-ATP pathway is complete and correctly sequenced; (4) aerobic and anaerobic respiration both represented; (5) disease/smoking annotation is correctly placed on a specific structure with a mechanistic explanation; (6) caption explicitly references the driving question phenomenon. Teacher also notes gallery walk dot placement — if most dots cluster on 2-3 models, examine what those models have that others lack, and use this in the next class to provide differentiated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students compared their Lesson 1 model with their final model, were they able to articulate specific conceptual additions (e.g., mentioning haemoglobin, anaerobic respiration, or comparative animal systems) rather than just saying 'I know more now'? What does this tell you about the depth of understanding built across the unit?</w:t>
            </w:r>
          </w:p>
          <w:p>
            <w:pPr>
              <w:spacing w:after="40" w:before="0"/>
              <w:jc w:val="left"/>
            </w:pPr>
            <w:r>
              <w:rPr>
                <w:rFonts w:ascii="Arial" w:cs="Arial" w:eastAsia="Arial" w:hAnsi="Arial"/>
                <w:b w:val="false"/>
                <w:bCs w:val="false"/>
                <w:i w:val="false"/>
                <w:iCs w:val="false"/>
                <w:color w:val="000000"/>
                <w:sz w:val="18"/>
                <w:szCs w:val="18"/>
              </w:rPr>
              <w:t xml:space="preserve">2. Did the three evidence stations generate genuine curiosity about local health contexts — specifically the charcoal jiko data and Nairobi industrial pollution — or did students treat the stations as a compliance task? How could station design be adjusted to increase personal relevance?</w:t>
            </w:r>
          </w:p>
          <w:p>
            <w:pPr>
              <w:spacing w:after="40" w:before="0"/>
              <w:jc w:val="left"/>
            </w:pPr>
            <w:r>
              <w:rPr>
                <w:rFonts w:ascii="Arial" w:cs="Arial" w:eastAsia="Arial" w:hAnsi="Arial"/>
                <w:b w:val="false"/>
                <w:bCs w:val="false"/>
                <w:i w:val="false"/>
                <w:iCs w:val="false"/>
                <w:color w:val="000000"/>
                <w:sz w:val="18"/>
                <w:szCs w:val="18"/>
              </w:rPr>
              <w:t xml:space="preserve">3. During the DQB Closure, which questions received split votes (thumbs sideways or down), and what does this reveal about persistent misconceptions that your summative assessment questions should probe?</w:t>
            </w:r>
          </w:p>
          <w:p>
            <w:pPr>
              <w:spacing w:after="40" w:before="0"/>
              <w:jc w:val="left"/>
            </w:pPr>
            <w:r>
              <w:rPr>
                <w:rFonts w:ascii="Arial" w:cs="Arial" w:eastAsia="Arial" w:hAnsi="Arial"/>
                <w:b w:val="false"/>
                <w:bCs w:val="false"/>
                <w:i w:val="false"/>
                <w:iCs w:val="false"/>
                <w:color w:val="000000"/>
                <w:sz w:val="18"/>
                <w:szCs w:val="18"/>
              </w:rPr>
              <w:t xml:space="preserve">4. Looking across the Final Explanation paragraphs collected today, which aspect of the driving question was most commonly omitted or weakly explained (e.g., animal diversity, anaerobic respiration, disease connection)? How will you address this gap in your feedback or in future teaching of this unit?</w:t>
            </w:r>
          </w:p>
          <w:p>
            <w:pPr>
              <w:spacing w:after="40" w:before="0"/>
              <w:jc w:val="left"/>
            </w:pPr>
            <w:r>
              <w:rPr>
                <w:rFonts w:ascii="Arial" w:cs="Arial" w:eastAsia="Arial" w:hAnsi="Arial"/>
                <w:b w:val="false"/>
                <w:bCs w:val="false"/>
                <w:i w:val="false"/>
                <w:iCs w:val="false"/>
                <w:color w:val="000000"/>
                <w:sz w:val="18"/>
                <w:szCs w:val="18"/>
              </w:rPr>
              <w:t xml:space="preserve">5. Did the phenomenon of Eliud Kipchoge remain genuinely motivating across all eight lessons, or did it fade into the background in middle lessons? How might you strengthen the phenomenon thread in Lessons 4-6 if you teach this unit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side-by-side diagrams of healthy and damaged lungs, analysed a bar chart comparing lung capacity across smokers, non-smokers, and people regularly exposed to charcoal jiko smoke in Kenyan homes, read a comparative disease table for tuberculosis, asthma, and pneumonia, and watched or examined an animation/poster showing airway constriction during asthma.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Smoking destroys cilia and collapses alveolar walls, reducing surface area for diffusion and making exercise increasingly difficult. Tuberculosis destroys lung tissue, pneumonia fills alveoli with fluid, and asthma narrows airways — each attacking a different stage of the gaseous exchange pathway. All respiratory systems across the animal kingdom (amoeba, fish, insects, humans) solve the same fundamental challenge: delivering oxygen to cells and removing carbon dioxide through structures that maximise diffusion across moist, thin, large-surface-area membranes. Disease and pollution damage precisely these features.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completes the explanation of the driving question: Eliud Kipchoge's world-record performance is possible because his healthy, trained lungs — with intact cilia, vast alveolar surface area, and efficient ventilation — deliver oxygen rapidly to haemoglobin in the blood, which transports it to muscle mitochondria for aerobic respiration and ATP production. His elevated breathing rate during the race increases ventilation to match cellular oxygen demand. When oxygen temporarily runs short during sprinting, anaerobic respiration provides emergency ATP at the cost of lactic acid accumulation — explaining the deep breathing at the finish line as his body clears the debt. Every animal from the amoeba in a Kisumu pond to Kipchoge in Berlin uses the same biological principle: diffusion across a moist exchange surface, driven by concentration gradients, to sustain cellular respiration and life.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6k9yj4ym_3agxsfbbrct" Type="http://schemas.openxmlformats.org/officeDocument/2006/relationships/hyperlink" Target="http://ares.edu:8069/en/learn/#/topics/c/15c60f13a4b75086bfbd09a313394ee3" TargetMode="External"/><Relationship Id="rId5ikaqrzlllfg4l3sd3ecq" Type="http://schemas.openxmlformats.org/officeDocument/2006/relationships/hyperlink" Target="http://ares.edu/www2/search.php?searchstring=Strand+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jcxvqtkfjrcwavm6y9x" Type="http://schemas.openxmlformats.org/officeDocument/2006/relationships/hyperlink" Target="http://ares.edu:8069/en/learn/#/topics/c/e732dc368fe85b06825ec2dc78fa3ede" TargetMode="External"/><Relationship Id="rIdge-hjwuynxnmaazt9ttbx" Type="http://schemas.openxmlformats.org/officeDocument/2006/relationships/hyperlink" Target="http://ares.edu/www2/search.php?searchstring=Strand+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_-0rfbp59is54u3vsqa" Type="http://schemas.openxmlformats.org/officeDocument/2006/relationships/hyperlink" Target="http://ares.edu:8069/en/learn/#/topics/c/15c60f13a4b75086bfbd09a313394ee3" TargetMode="External"/><Relationship Id="rIdqrbb0_oodzc5g2o0yhmew" Type="http://schemas.openxmlformats.org/officeDocument/2006/relationships/hyperlink" Target="http://ares.edu/www2/search.php?searchstring=Strand+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6gomhsqqcycsuobgmfp" Type="http://schemas.openxmlformats.org/officeDocument/2006/relationships/hyperlink" Target="http://ares.edu:8069/en/learn/#/topics/c/e732dc368fe85b06825ec2dc78fa3ede" TargetMode="External"/><Relationship Id="rId1u-345sioguvrlodqoqyh" Type="http://schemas.openxmlformats.org/officeDocument/2006/relationships/hyperlink" Target="http://ares.edu/www2/search.php?searchstring=Strand+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wsnsnmni5hl1bmywq4u" Type="http://schemas.openxmlformats.org/officeDocument/2006/relationships/hyperlink" Target="http://ares.edu:8069/en/learn/#/topics/c/15c60f13a4b75086bfbd09a313394ee3" TargetMode="External"/><Relationship Id="rIdmcx6ezp8f_0_ayaq_m3jm" Type="http://schemas.openxmlformats.org/officeDocument/2006/relationships/hyperlink" Target="http://ares.edu/www2/search.php?searchstring=Strand+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hnhmesjpykkmpmofbiy" Type="http://schemas.openxmlformats.org/officeDocument/2006/relationships/hyperlink" Target="http://ares.edu:8069/en/learn/#/topics/c/e732dc368fe85b06825ec2dc78fa3ede" TargetMode="External"/><Relationship Id="rIdazkvqihalo-h667dp1lnk" Type="http://schemas.openxmlformats.org/officeDocument/2006/relationships/hyperlink" Target="http://ares.edu/www2/search.php?searchstring=Strand+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tguo3hfiibyxswqy_z5" Type="http://schemas.openxmlformats.org/officeDocument/2006/relationships/hyperlink" Target="http://ares.edu:8069/en/learn/#/topics/c/15c60f13a4b75086bfbd09a313394ee3" TargetMode="External"/><Relationship Id="rIdrlb63krzpqcgcxbjqkpih" Type="http://schemas.openxmlformats.org/officeDocument/2006/relationships/hyperlink" Target="http://ares.edu/www2/search.php?searchstring=Strand+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ygimdbulyunxpf71be9" Type="http://schemas.openxmlformats.org/officeDocument/2006/relationships/hyperlink" Target="http://ares.edu:8069/en/learn/#/topics/c/e732dc368fe85b06825ec2dc78fa3ede" TargetMode="External"/><Relationship Id="rIdl8mig2ovktkidnxeqjdvq" Type="http://schemas.openxmlformats.org/officeDocument/2006/relationships/hyperlink" Target="http://ares.edu/www2/search.php?searchstring=Strand+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asqw89i7jau69pcprix" Type="http://schemas.openxmlformats.org/officeDocument/2006/relationships/hyperlink" Target="http://ares.edu:8069/en/learn/#/topics/c/15c60f13a4b75086bfbd09a313394ee3" TargetMode="External"/><Relationship Id="rIdrm4n1rpipkus8fm7bphrr" Type="http://schemas.openxmlformats.org/officeDocument/2006/relationships/hyperlink" Target="http://ares.edu/www2/search.php?searchstring=Strand+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spyxedqmsldomirghox" Type="http://schemas.openxmlformats.org/officeDocument/2006/relationships/hyperlink" Target="http://ares.edu:8069/en/learn/#/topics/c/e732dc368fe85b06825ec2dc78fa3ede" TargetMode="External"/><Relationship Id="rId8-panntrn-wdm_xd9o5pp" Type="http://schemas.openxmlformats.org/officeDocument/2006/relationships/hyperlink" Target="http://ares.edu/www2/search.php?searchstring=Strand+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oclatgw9o2evz0brwzi" Type="http://schemas.openxmlformats.org/officeDocument/2006/relationships/hyperlink" Target="http://ares.edu:8069/en/learn/#/topics/c/6320a7fe68a254f08a74fb454d9a8a27" TargetMode="External"/><Relationship Id="rIdocooybywvlxm3-cb9rnqo" Type="http://schemas.openxmlformats.org/officeDocument/2006/relationships/hyperlink" Target="http://ares.edu/www2/search.php?searchstring=diffusion+unicellular+organisms+trach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yvjou5fi9dlwahufmj_" Type="http://schemas.openxmlformats.org/officeDocument/2006/relationships/hyperlink" Target="http://ares.edu:8069/en/learn/#/topics/c/54143db88dea50dfa9341bb7cff351a9" TargetMode="External"/><Relationship Id="rIds_8zhjmmimhxilyl-dxta" Type="http://schemas.openxmlformats.org/officeDocument/2006/relationships/hyperlink" Target="http://ares.edu/www2/search.php?searchstring=diffusion+unicellular+organisms+trach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vsrhxbarxdb2v64kaxp" Type="http://schemas.openxmlformats.org/officeDocument/2006/relationships/hyperlink" Target="http://ares.edu:8069/en/learn/#/topics/c/6320a7fe68a254f08a74fb454d9a8a27" TargetMode="External"/><Relationship Id="rIdtiylrxh_-ywzsi9sfyf1w" Type="http://schemas.openxmlformats.org/officeDocument/2006/relationships/hyperlink" Target="http://ares.edu/www2/search.php?searchstring=diffusion+unicellular+organisms+trach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170uikvvybjmqx2g-ap" Type="http://schemas.openxmlformats.org/officeDocument/2006/relationships/hyperlink" Target="http://ares.edu:8069/en/learn/#/topics/c/54143db88dea50dfa9341bb7cff351a9" TargetMode="External"/><Relationship Id="rIdixtnojmsn9ntchb-zw8yy" Type="http://schemas.openxmlformats.org/officeDocument/2006/relationships/hyperlink" Target="http://ares.edu/www2/search.php?searchstring=diffusion+unicellular+organisms+trach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thierhldrwexltl2bnu" Type="http://schemas.openxmlformats.org/officeDocument/2006/relationships/hyperlink" Target="http://ares.edu:8069/en/learn/#/topics/c/6320a7fe68a254f08a74fb454d9a8a27" TargetMode="External"/><Relationship Id="rIdxqwfu6bcvkeri41jtoi7n" Type="http://schemas.openxmlformats.org/officeDocument/2006/relationships/hyperlink" Target="http://ares.edu/www2/search.php?searchstring=diffusion+unicellular+organisms+trach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c-03d9-xnkqd5ua3alt" Type="http://schemas.openxmlformats.org/officeDocument/2006/relationships/hyperlink" Target="http://ares.edu:8069/en/learn/#/topics/c/54143db88dea50dfa9341bb7cff351a9" TargetMode="External"/><Relationship Id="rIdolg5tode4m6-mnjfeqy5w" Type="http://schemas.openxmlformats.org/officeDocument/2006/relationships/hyperlink" Target="http://ares.edu/www2/search.php?searchstring=diffusion+unicellular+organisms+trach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kia0hvw8vtkbi3gzoij" Type="http://schemas.openxmlformats.org/officeDocument/2006/relationships/hyperlink" Target="http://ares.edu:8069/en/learn/#/topics/c/6320a7fe68a254f08a74fb454d9a8a27" TargetMode="External"/><Relationship Id="rId_2znzpuznxoavucbbrjhf" Type="http://schemas.openxmlformats.org/officeDocument/2006/relationships/hyperlink" Target="http://ares.edu/www2/search.php?searchstring=diffusion+unicellular+organisms+trach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92oblshmkmlk8fqm93l" Type="http://schemas.openxmlformats.org/officeDocument/2006/relationships/hyperlink" Target="http://ares.edu:8069/en/learn/#/topics/c/54143db88dea50dfa9341bb7cff351a9" TargetMode="External"/><Relationship Id="rIduahet7jj8tmlsjuyhnhko" Type="http://schemas.openxmlformats.org/officeDocument/2006/relationships/hyperlink" Target="http://ares.edu/www2/search.php?searchstring=diffusion+unicellular+organisms+trach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ubkdqcrpq4sw4oaei4ha" Type="http://schemas.openxmlformats.org/officeDocument/2006/relationships/hyperlink" Target="http://ares.edu:8069/en/learn/#/topics/c/6320a7fe68a254f08a74fb454d9a8a27" TargetMode="External"/><Relationship Id="rIdiw9m-koumlirs1bnpj2zp" Type="http://schemas.openxmlformats.org/officeDocument/2006/relationships/hyperlink" Target="http://ares.edu/www2/search.php?searchstring=diffusion+unicellular+organisms+trach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xrvjwltxlvtflyv887z" Type="http://schemas.openxmlformats.org/officeDocument/2006/relationships/hyperlink" Target="http://ares.edu:8069/en/learn/#/topics/c/54143db88dea50dfa9341bb7cff351a9" TargetMode="External"/><Relationship Id="rId1bttvolldkbetrbbtj-83" Type="http://schemas.openxmlformats.org/officeDocument/2006/relationships/hyperlink" Target="http://ares.edu/www2/search.php?searchstring=diffusion+unicellular+organisms+trache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jinydotlff47v4pt6xf" Type="http://schemas.openxmlformats.org/officeDocument/2006/relationships/hyperlink" Target="http://ares.edu:8069/en/learn/#/topics/c/e88a3f4f71d556b6aeda87af94570d75" TargetMode="External"/><Relationship Id="rId4zcat3i1wgjafs6tawrgu" Type="http://schemas.openxmlformats.org/officeDocument/2006/relationships/hyperlink" Target="http://ares.edu/www2/search.php?searchstring=gill+structure+countercurrent+flo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7-a21iavqbyyohyhkc_" Type="http://schemas.openxmlformats.org/officeDocument/2006/relationships/hyperlink" Target="http://ares.edu:8069/en/learn/#/topics/c/f231ffd24f2d59ecb082e2d2f12b26ba" TargetMode="External"/><Relationship Id="rIdjbhyan0hl5aefrfw8jcdf" Type="http://schemas.openxmlformats.org/officeDocument/2006/relationships/hyperlink" Target="http://ares.edu/www2/search.php?searchstring=gill+structure+countercurrent+flo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fuhrf98hyaln1rdp1nq" Type="http://schemas.openxmlformats.org/officeDocument/2006/relationships/hyperlink" Target="http://ares.edu:8069/en/learn/#/topics/c/e88a3f4f71d556b6aeda87af94570d75" TargetMode="External"/><Relationship Id="rIdyo7u7sviixbdi8fldihix" Type="http://schemas.openxmlformats.org/officeDocument/2006/relationships/hyperlink" Target="http://ares.edu/www2/search.php?searchstring=gill+structure+countercurrent+flo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cnzi2-hutzm6gxg5n27" Type="http://schemas.openxmlformats.org/officeDocument/2006/relationships/hyperlink" Target="http://ares.edu:8069/en/learn/#/topics/c/f231ffd24f2d59ecb082e2d2f12b26ba" TargetMode="External"/><Relationship Id="rIdxgwb-js0wn_p5wcfpqhfv" Type="http://schemas.openxmlformats.org/officeDocument/2006/relationships/hyperlink" Target="http://ares.edu/www2/search.php?searchstring=gill+structure+countercurrent+flo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5pzvf9qamzkdbddpvur" Type="http://schemas.openxmlformats.org/officeDocument/2006/relationships/hyperlink" Target="http://ares.edu:8069/en/learn/#/topics/c/e88a3f4f71d556b6aeda87af94570d75" TargetMode="External"/><Relationship Id="rIdbjotr0xsiygfgbeidpldv" Type="http://schemas.openxmlformats.org/officeDocument/2006/relationships/hyperlink" Target="http://ares.edu/www2/search.php?searchstring=gill+structure+countercurrent+flo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xsjiy0rlgtgds8fu5r" Type="http://schemas.openxmlformats.org/officeDocument/2006/relationships/hyperlink" Target="http://ares.edu:8069/en/learn/#/topics/c/f231ffd24f2d59ecb082e2d2f12b26ba" TargetMode="External"/><Relationship Id="rIdrryc6jwgbysl8vyfwl7kx" Type="http://schemas.openxmlformats.org/officeDocument/2006/relationships/hyperlink" Target="http://ares.edu/www2/search.php?searchstring=gill+structure+countercurrent+flo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uelbkvzicuiz69ff3a4" Type="http://schemas.openxmlformats.org/officeDocument/2006/relationships/hyperlink" Target="http://ares.edu:8069/en/learn/#/topics/c/e88a3f4f71d556b6aeda87af94570d75" TargetMode="External"/><Relationship Id="rIdajdjxfqgibo7peuvynvr6" Type="http://schemas.openxmlformats.org/officeDocument/2006/relationships/hyperlink" Target="http://ares.edu/www2/search.php?searchstring=gill+structure+countercurrent+flo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tvydmtocvvomlbpfrn" Type="http://schemas.openxmlformats.org/officeDocument/2006/relationships/hyperlink" Target="http://ares.edu:8069/en/learn/#/topics/c/f231ffd24f2d59ecb082e2d2f12b26ba" TargetMode="External"/><Relationship Id="rIdg8zm7wqjqyraynkoxannc" Type="http://schemas.openxmlformats.org/officeDocument/2006/relationships/hyperlink" Target="http://ares.edu/www2/search.php?searchstring=gill+structure+countercurrent+flo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9utqmziex7az9oy4k2hb" Type="http://schemas.openxmlformats.org/officeDocument/2006/relationships/hyperlink" Target="http://ares.edu:8069/en/learn/#/topics/c/e88a3f4f71d556b6aeda87af94570d75" TargetMode="External"/><Relationship Id="rId0qlgsb2-fmeyiwyhacquy" Type="http://schemas.openxmlformats.org/officeDocument/2006/relationships/hyperlink" Target="http://ares.edu/www2/search.php?searchstring=gill+structure+countercurrent+flo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42kx5zk-ds0cs1ppn0g" Type="http://schemas.openxmlformats.org/officeDocument/2006/relationships/hyperlink" Target="http://ares.edu:8069/en/learn/#/topics/c/f231ffd24f2d59ecb082e2d2f12b26ba" TargetMode="External"/><Relationship Id="rId9yk4jl2tw41iomyyzmo8u" Type="http://schemas.openxmlformats.org/officeDocument/2006/relationships/hyperlink" Target="http://ares.edu/www2/search.php?searchstring=gill+structure+countercurrent+flo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b09sbnop2rtquc5pall" Type="http://schemas.openxmlformats.org/officeDocument/2006/relationships/hyperlink" Target="http://ares.edu:8069/en/learn/#/topics/c/5f8e6796332258dfbb03d710b53f8aa4" TargetMode="External"/><Relationship Id="rIdhnxroqc6rcukpf1yms_fe" Type="http://schemas.openxmlformats.org/officeDocument/2006/relationships/hyperlink" Target="http://ares.edu/www2/search.php?searchstring=respiratory+system+structures+alveo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d5pyu7tai7do0viewua" Type="http://schemas.openxmlformats.org/officeDocument/2006/relationships/hyperlink" Target="http://ares.edu:8069/en/learn/#/topics/c/f968bc97976e5bcab7957aaf10a1c7d2" TargetMode="External"/><Relationship Id="rIdn6378futvopq8jmbi9erf" Type="http://schemas.openxmlformats.org/officeDocument/2006/relationships/hyperlink" Target="http://ares.edu/www2/search.php?searchstring=respiratory+system+structures+alveo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eebti6ocuzm7kqhhhnr" Type="http://schemas.openxmlformats.org/officeDocument/2006/relationships/hyperlink" Target="http://ares.edu:8069/en/learn/#/topics/c/5f8e6796332258dfbb03d710b53f8aa4" TargetMode="External"/><Relationship Id="rIda9y8hmmaq3po4qyiw8w_a" Type="http://schemas.openxmlformats.org/officeDocument/2006/relationships/hyperlink" Target="http://ares.edu/www2/search.php?searchstring=respiratory+system+structures+alveo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uywskl7l2-bfwhxqdpu" Type="http://schemas.openxmlformats.org/officeDocument/2006/relationships/hyperlink" Target="http://ares.edu:8069/en/learn/#/topics/c/f968bc97976e5bcab7957aaf10a1c7d2" TargetMode="External"/><Relationship Id="rIdd4pml-ng8dgx3lcuncivz" Type="http://schemas.openxmlformats.org/officeDocument/2006/relationships/hyperlink" Target="http://ares.edu/www2/search.php?searchstring=respiratory+system+structures+alveo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xmagd6dibqzwwd1psdh" Type="http://schemas.openxmlformats.org/officeDocument/2006/relationships/hyperlink" Target="http://ares.edu:8069/en/learn/#/topics/c/5f8e6796332258dfbb03d710b53f8aa4" TargetMode="External"/><Relationship Id="rIdivwxxbgukeafssi1zjswu" Type="http://schemas.openxmlformats.org/officeDocument/2006/relationships/hyperlink" Target="http://ares.edu/www2/search.php?searchstring=respiratory+system+structures+alveo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rzjpdpxgddxdhydsb13" Type="http://schemas.openxmlformats.org/officeDocument/2006/relationships/hyperlink" Target="http://ares.edu:8069/en/learn/#/topics/c/f968bc97976e5bcab7957aaf10a1c7d2" TargetMode="External"/><Relationship Id="rIdwp331gj5j1o260dz-fucf" Type="http://schemas.openxmlformats.org/officeDocument/2006/relationships/hyperlink" Target="http://ares.edu/www2/search.php?searchstring=respiratory+system+structures+alveo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7o4bz4gyztf1zwlfmdi" Type="http://schemas.openxmlformats.org/officeDocument/2006/relationships/hyperlink" Target="http://ares.edu:8069/en/learn/#/topics/c/5f8e6796332258dfbb03d710b53f8aa4" TargetMode="External"/><Relationship Id="rIdgvxlhofje4vbv-mp7p7sb" Type="http://schemas.openxmlformats.org/officeDocument/2006/relationships/hyperlink" Target="http://ares.edu/www2/search.php?searchstring=respiratory+system+structures+alveo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zu4umkf65j1d_l2adai" Type="http://schemas.openxmlformats.org/officeDocument/2006/relationships/hyperlink" Target="http://ares.edu:8069/en/learn/#/topics/c/f968bc97976e5bcab7957aaf10a1c7d2" TargetMode="External"/><Relationship Id="rIdvxx8kovca28ccuhddwr0n" Type="http://schemas.openxmlformats.org/officeDocument/2006/relationships/hyperlink" Target="http://ares.edu/www2/search.php?searchstring=respiratory+system+structures+alveo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x8oc8b12cyzuivuvtqe" Type="http://schemas.openxmlformats.org/officeDocument/2006/relationships/hyperlink" Target="http://ares.edu:8069/en/learn/#/topics/c/5f8e6796332258dfbb03d710b53f8aa4" TargetMode="External"/><Relationship Id="rIdua9gz9ez47lgddp7qtqhm" Type="http://schemas.openxmlformats.org/officeDocument/2006/relationships/hyperlink" Target="http://ares.edu/www2/search.php?searchstring=respiratory+system+structures+alveo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q5arpkqrxlkssvs8p2-" Type="http://schemas.openxmlformats.org/officeDocument/2006/relationships/hyperlink" Target="http://ares.edu:8069/en/learn/#/topics/c/f968bc97976e5bcab7957aaf10a1c7d2" TargetMode="External"/><Relationship Id="rIdpitdow_9tnjahtw4ka9ll" Type="http://schemas.openxmlformats.org/officeDocument/2006/relationships/hyperlink" Target="http://ares.edu/www2/search.php?searchstring=respiratory+system+structures+alveo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3bu1pxfm4am-aylxud3" Type="http://schemas.openxmlformats.org/officeDocument/2006/relationships/hyperlink" Target="http://ares.edu:8069/en/learn/#/topics/c/3233391722c15e4b9b8425a3e485c70d" TargetMode="External"/><Relationship Id="rIdxsmebz-948k7g9rhkayom" Type="http://schemas.openxmlformats.org/officeDocument/2006/relationships/hyperlink" Target="http://ares.edu/www2/search.php?searchstring=inhalation+exhalation+diaphragm+b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tpvrfneytee1pl4vsww" Type="http://schemas.openxmlformats.org/officeDocument/2006/relationships/hyperlink" Target="http://ares.edu:8069/en/learn/#/topics/c/1ca1d8acfbb65334b69fddcb658ba8b7" TargetMode="External"/><Relationship Id="rIdkzyj-3phqbhmpju-w8z74" Type="http://schemas.openxmlformats.org/officeDocument/2006/relationships/hyperlink" Target="http://ares.edu/www2/search.php?searchstring=inhalation+exhalation+diaphragm+b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fungqb98s2txfpzlfcw" Type="http://schemas.openxmlformats.org/officeDocument/2006/relationships/hyperlink" Target="http://ares.edu:8069/en/learn/#/topics/c/3233391722c15e4b9b8425a3e485c70d" TargetMode="External"/><Relationship Id="rId8w6pkhijnohyzgepqgljc" Type="http://schemas.openxmlformats.org/officeDocument/2006/relationships/hyperlink" Target="http://ares.edu/www2/search.php?searchstring=inhalation+exhalation+diaphragm+b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y25laq43g1iye5rjsag" Type="http://schemas.openxmlformats.org/officeDocument/2006/relationships/hyperlink" Target="http://ares.edu:8069/en/learn/#/topics/c/1ca1d8acfbb65334b69fddcb658ba8b7" TargetMode="External"/><Relationship Id="rIdqrkxxhtme3-0wljoudo9e" Type="http://schemas.openxmlformats.org/officeDocument/2006/relationships/hyperlink" Target="http://ares.edu/www2/search.php?searchstring=inhalation+exhalation+diaphragm+b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dh7jz0yblnftrekw3hy" Type="http://schemas.openxmlformats.org/officeDocument/2006/relationships/hyperlink" Target="http://ares.edu:8069/en/learn/#/topics/c/3233391722c15e4b9b8425a3e485c70d" TargetMode="External"/><Relationship Id="rIdl1kdicl2obix_wa2biwro" Type="http://schemas.openxmlformats.org/officeDocument/2006/relationships/hyperlink" Target="http://ares.edu/www2/search.php?searchstring=inhalation+exhalation+diaphragm+b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wk0q_-tc92pktevdqviv" Type="http://schemas.openxmlformats.org/officeDocument/2006/relationships/hyperlink" Target="http://ares.edu:8069/en/learn/#/topics/c/1ca1d8acfbb65334b69fddcb658ba8b7" TargetMode="External"/><Relationship Id="rIdergpxel_oyofprtdnanoj" Type="http://schemas.openxmlformats.org/officeDocument/2006/relationships/hyperlink" Target="http://ares.edu/www2/search.php?searchstring=inhalation+exhalation+diaphragm+b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bomhgiziuquti_t4623" Type="http://schemas.openxmlformats.org/officeDocument/2006/relationships/hyperlink" Target="http://ares.edu:8069/en/learn/#/topics/c/3233391722c15e4b9b8425a3e485c70d" TargetMode="External"/><Relationship Id="rIdakzd4gu6bqzwxr1smyxjt" Type="http://schemas.openxmlformats.org/officeDocument/2006/relationships/hyperlink" Target="http://ares.edu/www2/search.php?searchstring=inhalation+exhalation+diaphragm+b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jkt-u3_jphjihh1j0xg" Type="http://schemas.openxmlformats.org/officeDocument/2006/relationships/hyperlink" Target="http://ares.edu:8069/en/learn/#/topics/c/1ca1d8acfbb65334b69fddcb658ba8b7" TargetMode="External"/><Relationship Id="rId9el56orlyvtyibaq-p1ds" Type="http://schemas.openxmlformats.org/officeDocument/2006/relationships/hyperlink" Target="http://ares.edu/www2/search.php?searchstring=inhalation+exhalation+diaphragm+b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t-vmjgill-dxhe04wec" Type="http://schemas.openxmlformats.org/officeDocument/2006/relationships/hyperlink" Target="http://ares.edu:8069/en/learn/#/topics/c/3233391722c15e4b9b8425a3e485c70d" TargetMode="External"/><Relationship Id="rIdqxen9mw61wcjdsedgax8b" Type="http://schemas.openxmlformats.org/officeDocument/2006/relationships/hyperlink" Target="http://ares.edu/www2/search.php?searchstring=inhalation+exhalation+diaphragm+b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w26nz9vqkomddlrhwxx" Type="http://schemas.openxmlformats.org/officeDocument/2006/relationships/hyperlink" Target="http://ares.edu:8069/en/learn/#/topics/c/1ca1d8acfbb65334b69fddcb658ba8b7" TargetMode="External"/><Relationship Id="rIdftlgyxdktfk074uvbfhdr" Type="http://schemas.openxmlformats.org/officeDocument/2006/relationships/hyperlink" Target="http://ares.edu/www2/search.php?searchstring=inhalation+exhalation+diaphragm+b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8opqxez05n1lthmichrt" Type="http://schemas.openxmlformats.org/officeDocument/2006/relationships/hyperlink" Target="http://ares.edu:8069/en/learn/#/topics/c/47f0affff997571f967424304315abd3" TargetMode="External"/><Relationship Id="rIda1qvqxwdc1ult45mmnkm1" Type="http://schemas.openxmlformats.org/officeDocument/2006/relationships/hyperlink" Target="http://ares.edu/www2/search.php?searchstring=alveolar+exchange+concentration+gradi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nuw4i2h1tkcllm5alzh" Type="http://schemas.openxmlformats.org/officeDocument/2006/relationships/hyperlink" Target="http://ares.edu:8069/en/learn/#/topics/c/54143db88dea50dfa9341bb7cff351a9" TargetMode="External"/><Relationship Id="rIdypkmizc-_qlprpmqjdcry" Type="http://schemas.openxmlformats.org/officeDocument/2006/relationships/hyperlink" Target="http://ares.edu/www2/search.php?searchstring=alveolar+exchange+concentration+gradi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2tpmei8g7rd09dyf-f-" Type="http://schemas.openxmlformats.org/officeDocument/2006/relationships/hyperlink" Target="http://ares.edu:8069/en/learn/#/topics/c/47f0affff997571f967424304315abd3" TargetMode="External"/><Relationship Id="rId-kgcvlsitfm8mvikprdd8" Type="http://schemas.openxmlformats.org/officeDocument/2006/relationships/hyperlink" Target="http://ares.edu/www2/search.php?searchstring=alveolar+exchange+concentration+gradi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pvjjknsrcpsop34cw9r" Type="http://schemas.openxmlformats.org/officeDocument/2006/relationships/hyperlink" Target="http://ares.edu:8069/en/learn/#/topics/c/54143db88dea50dfa9341bb7cff351a9" TargetMode="External"/><Relationship Id="rIdvumgl8uofolryhic93b1s" Type="http://schemas.openxmlformats.org/officeDocument/2006/relationships/hyperlink" Target="http://ares.edu/www2/search.php?searchstring=alveolar+exchange+concentration+gradi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0tmblqwo0qy3c4wjc9zj" Type="http://schemas.openxmlformats.org/officeDocument/2006/relationships/hyperlink" Target="http://ares.edu:8069/en/learn/#/topics/c/47f0affff997571f967424304315abd3" TargetMode="External"/><Relationship Id="rIdoizgcfslvrzmdp8uwjw5z" Type="http://schemas.openxmlformats.org/officeDocument/2006/relationships/hyperlink" Target="http://ares.edu/www2/search.php?searchstring=alveolar+exchange+concentration+gradi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gmgswfn4vsbuo2mkyug" Type="http://schemas.openxmlformats.org/officeDocument/2006/relationships/hyperlink" Target="http://ares.edu:8069/en/learn/#/topics/c/54143db88dea50dfa9341bb7cff351a9" TargetMode="External"/><Relationship Id="rIdguu4ctdfwttl94mbqdumz" Type="http://schemas.openxmlformats.org/officeDocument/2006/relationships/hyperlink" Target="http://ares.edu/www2/search.php?searchstring=alveolar+exchange+concentration+gradi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zwbd4si8r4-aqmlg7w" Type="http://schemas.openxmlformats.org/officeDocument/2006/relationships/hyperlink" Target="http://ares.edu:8069/en/learn/#/topics/c/47f0affff997571f967424304315abd3" TargetMode="External"/><Relationship Id="rIdeqw0edfbr0iejybtgu-xd" Type="http://schemas.openxmlformats.org/officeDocument/2006/relationships/hyperlink" Target="http://ares.edu/www2/search.php?searchstring=alveolar+exchange+concentration+gradi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prrk1z8nvzy5w5v0yb-" Type="http://schemas.openxmlformats.org/officeDocument/2006/relationships/hyperlink" Target="http://ares.edu:8069/en/learn/#/topics/c/54143db88dea50dfa9341bb7cff351a9" TargetMode="External"/><Relationship Id="rId0cvmx6x1p_wqeiepfpbni" Type="http://schemas.openxmlformats.org/officeDocument/2006/relationships/hyperlink" Target="http://ares.edu/www2/search.php?searchstring=alveolar+exchange+concentration+gradi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tnffpa8dp06k7hurgah" Type="http://schemas.openxmlformats.org/officeDocument/2006/relationships/hyperlink" Target="http://ares.edu:8069/en/learn/#/topics/c/47f0affff997571f967424304315abd3" TargetMode="External"/><Relationship Id="rIdlmwgxtbvcfvo7ezwo9fcb" Type="http://schemas.openxmlformats.org/officeDocument/2006/relationships/hyperlink" Target="http://ares.edu/www2/search.php?searchstring=alveolar+exchange+concentration+gradi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64qicpdjqp8tkh6mull" Type="http://schemas.openxmlformats.org/officeDocument/2006/relationships/hyperlink" Target="http://ares.edu:8069/en/learn/#/topics/c/54143db88dea50dfa9341bb7cff351a9" TargetMode="External"/><Relationship Id="rIdzstlfenqofmaqlehmgl2f" Type="http://schemas.openxmlformats.org/officeDocument/2006/relationships/hyperlink" Target="http://ares.edu/www2/search.php?searchstring=alveolar+exchange+concentration+gradi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k9jdry5cvhjwjez8o2o" Type="http://schemas.openxmlformats.org/officeDocument/2006/relationships/hyperlink" Target="http://ares.edu:8069/en/learn/#/topics/c/f5cc0538f9f95133a1c7e86e52e7c730" TargetMode="External"/><Relationship Id="rId0vgnfgckijgopybxhoccr" Type="http://schemas.openxmlformats.org/officeDocument/2006/relationships/hyperlink" Target="http://ares.edu/www2/search.php?searchstring=aerobic+respiration+anaerobic+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to4c4puxyolfr0jvbw" Type="http://schemas.openxmlformats.org/officeDocument/2006/relationships/hyperlink" Target="http://ares.edu:8069/en/learn/#/topics/c/6f1753a1c3685e1587e5cea8895fa664" TargetMode="External"/><Relationship Id="rIdxhzug2t4tjxolmnqc1lau" Type="http://schemas.openxmlformats.org/officeDocument/2006/relationships/hyperlink" Target="http://ares.edu/www2/search.php?searchstring=aerobic+respiration+anaerobic+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4rkwtrz8obouorl1jgr" Type="http://schemas.openxmlformats.org/officeDocument/2006/relationships/hyperlink" Target="http://ares.edu:8069/en/learn/#/topics/c/f5cc0538f9f95133a1c7e86e52e7c730" TargetMode="External"/><Relationship Id="rIdvm_festzni1skkoyatcgh" Type="http://schemas.openxmlformats.org/officeDocument/2006/relationships/hyperlink" Target="http://ares.edu/www2/search.php?searchstring=aerobic+respiration+anaerobic+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nj_jfvbq7mmdb90hdli" Type="http://schemas.openxmlformats.org/officeDocument/2006/relationships/hyperlink" Target="http://ares.edu:8069/en/learn/#/topics/c/6f1753a1c3685e1587e5cea8895fa664" TargetMode="External"/><Relationship Id="rId37fv1osgzerotih2yxioj" Type="http://schemas.openxmlformats.org/officeDocument/2006/relationships/hyperlink" Target="http://ares.edu/www2/search.php?searchstring=aerobic+respiration+anaerobic+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6ey3qmnjibkxdx3h6n_" Type="http://schemas.openxmlformats.org/officeDocument/2006/relationships/hyperlink" Target="http://ares.edu:8069/en/learn/#/topics/c/f5cc0538f9f95133a1c7e86e52e7c730" TargetMode="External"/><Relationship Id="rIdl0zcokxyvina2dyoypkxx" Type="http://schemas.openxmlformats.org/officeDocument/2006/relationships/hyperlink" Target="http://ares.edu/www2/search.php?searchstring=aerobic+respiration+anaerobic+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ponqxqvesz43nxafqce" Type="http://schemas.openxmlformats.org/officeDocument/2006/relationships/hyperlink" Target="http://ares.edu:8069/en/learn/#/topics/c/6f1753a1c3685e1587e5cea8895fa664" TargetMode="External"/><Relationship Id="rIdtb137ni6yjfsrlrbbjevh" Type="http://schemas.openxmlformats.org/officeDocument/2006/relationships/hyperlink" Target="http://ares.edu/www2/search.php?searchstring=aerobic+respiration+anaerobic+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d6fecdnbhlfnbvbrzci" Type="http://schemas.openxmlformats.org/officeDocument/2006/relationships/hyperlink" Target="http://ares.edu:8069/en/learn/#/topics/c/f5cc0538f9f95133a1c7e86e52e7c730" TargetMode="External"/><Relationship Id="rIdcur_a4h4z1jzduykh2wp9" Type="http://schemas.openxmlformats.org/officeDocument/2006/relationships/hyperlink" Target="http://ares.edu/www2/search.php?searchstring=aerobic+respiration+anaerobic+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kx-ldwyn_rfczsabs9t" Type="http://schemas.openxmlformats.org/officeDocument/2006/relationships/hyperlink" Target="http://ares.edu:8069/en/learn/#/topics/c/6f1753a1c3685e1587e5cea8895fa664" TargetMode="External"/><Relationship Id="rIdl1godqtizh9mxi4nb-o8g" Type="http://schemas.openxmlformats.org/officeDocument/2006/relationships/hyperlink" Target="http://ares.edu/www2/search.php?searchstring=aerobic+respiration+anaerobic+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79wipxuab8z-qwgk-ob" Type="http://schemas.openxmlformats.org/officeDocument/2006/relationships/hyperlink" Target="http://ares.edu:8069/en/learn/#/topics/c/f5cc0538f9f95133a1c7e86e52e7c730" TargetMode="External"/><Relationship Id="rIdv58-uda7evas5sj_zwn8e" Type="http://schemas.openxmlformats.org/officeDocument/2006/relationships/hyperlink" Target="http://ares.edu/www2/search.php?searchstring=aerobic+respiration+anaerobic+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jn1s7e2x7exye5azuwc" Type="http://schemas.openxmlformats.org/officeDocument/2006/relationships/hyperlink" Target="http://ares.edu:8069/en/learn/#/topics/c/6f1753a1c3685e1587e5cea8895fa664" TargetMode="External"/><Relationship Id="rIdtkjpaqzbvakizjhbzvoo2" Type="http://schemas.openxmlformats.org/officeDocument/2006/relationships/hyperlink" Target="http://ares.edu/www2/search.php?searchstring=aerobic+respiration+anaerobic+ener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cbyuv9fg79ozb2q5tyf" Type="http://schemas.openxmlformats.org/officeDocument/2006/relationships/hyperlink" Target="http://ares.edu:8069/en/learn/#/topics/c/5f8e6796332258dfbb03d710b53f8aa4" TargetMode="External"/><Relationship Id="rIdntaeoixljpgkls1jaehep" Type="http://schemas.openxmlformats.org/officeDocument/2006/relationships/hyperlink" Target="http://ares.edu/www2/search.php?searchstring=respiratory+diseases+smoking+lung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9cqxy5e0givrkos9oe5" Type="http://schemas.openxmlformats.org/officeDocument/2006/relationships/hyperlink" Target="http://ares.edu:8069/en/learn/#/topics/c/a556f5b535ac5f5b81a43c402ecfb433" TargetMode="External"/><Relationship Id="rId3fzyfsymm4ahzggjf4-pm" Type="http://schemas.openxmlformats.org/officeDocument/2006/relationships/hyperlink" Target="http://ares.edu/www2/search.php?searchstring=respiratory+diseases+smoking+lung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cjgm-x76ruzehqo0rbq" Type="http://schemas.openxmlformats.org/officeDocument/2006/relationships/hyperlink" Target="http://ares.edu:8069/en/learn/#/topics/c/5f8e6796332258dfbb03d710b53f8aa4" TargetMode="External"/><Relationship Id="rIdwse7xadsl93kbw6449vyv" Type="http://schemas.openxmlformats.org/officeDocument/2006/relationships/hyperlink" Target="http://ares.edu/www2/search.php?searchstring=respiratory+diseases+smoking+lung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szkqokg_jf_kxk6afvz" Type="http://schemas.openxmlformats.org/officeDocument/2006/relationships/hyperlink" Target="http://ares.edu:8069/en/learn/#/topics/c/a556f5b535ac5f5b81a43c402ecfb433" TargetMode="External"/><Relationship Id="rIdnb-abj8kocepefoafz8cw" Type="http://schemas.openxmlformats.org/officeDocument/2006/relationships/hyperlink" Target="http://ares.edu/www2/search.php?searchstring=respiratory+diseases+smoking+lung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_xycissg-x6ij7wajzi" Type="http://schemas.openxmlformats.org/officeDocument/2006/relationships/hyperlink" Target="http://ares.edu:8069/en/learn/#/topics/c/5f8e6796332258dfbb03d710b53f8aa4" TargetMode="External"/><Relationship Id="rIdao8b85hyltmo4calerpiw" Type="http://schemas.openxmlformats.org/officeDocument/2006/relationships/hyperlink" Target="http://ares.edu/www2/search.php?searchstring=respiratory+diseases+smoking+lung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xay4rpddlkkzco5tba" Type="http://schemas.openxmlformats.org/officeDocument/2006/relationships/hyperlink" Target="http://ares.edu:8069/en/learn/#/topics/c/a556f5b535ac5f5b81a43c402ecfb433" TargetMode="External"/><Relationship Id="rIduyqoktg1orfrvwxl3xopd" Type="http://schemas.openxmlformats.org/officeDocument/2006/relationships/hyperlink" Target="http://ares.edu/www2/search.php?searchstring=respiratory+diseases+smoking+lung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xnpu10vrddvnkbxoybq" Type="http://schemas.openxmlformats.org/officeDocument/2006/relationships/hyperlink" Target="http://ares.edu:8069/en/learn/#/topics/c/5f8e6796332258dfbb03d710b53f8aa4" TargetMode="External"/><Relationship Id="rIdafrcbft_fm2mssrw81frh" Type="http://schemas.openxmlformats.org/officeDocument/2006/relationships/hyperlink" Target="http://ares.edu/www2/search.php?searchstring=respiratory+diseases+smoking+lung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0wbpbi3onzlz6dper2s" Type="http://schemas.openxmlformats.org/officeDocument/2006/relationships/hyperlink" Target="http://ares.edu:8069/en/learn/#/topics/c/a556f5b535ac5f5b81a43c402ecfb433" TargetMode="External"/><Relationship Id="rIdatykubm5ekyq8tzuw-_-2" Type="http://schemas.openxmlformats.org/officeDocument/2006/relationships/hyperlink" Target="http://ares.edu/www2/search.php?searchstring=respiratory+diseases+smoking+lung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f2icg4dtehuiv5ngqpm" Type="http://schemas.openxmlformats.org/officeDocument/2006/relationships/hyperlink" Target="http://ares.edu:8069/en/learn/#/topics/c/5f8e6796332258dfbb03d710b53f8aa4" TargetMode="External"/><Relationship Id="rIdynlh49qyqazf_tr7dmlwg" Type="http://schemas.openxmlformats.org/officeDocument/2006/relationships/hyperlink" Target="http://ares.edu/www2/search.php?searchstring=respiratory+diseases+smoking+lung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ujmkyjxvwatqh_o8wyd" Type="http://schemas.openxmlformats.org/officeDocument/2006/relationships/hyperlink" Target="http://ares.edu:8069/en/learn/#/topics/c/a556f5b535ac5f5b81a43c402ecfb433" TargetMode="External"/><Relationship Id="rIdxismyg6wmqxzah3jwpixr" Type="http://schemas.openxmlformats.org/officeDocument/2006/relationships/hyperlink" Target="http://ares.edu/www2/search.php?searchstring=respiratory+diseases+smoking+lung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2026-05-31T01:08:34.425Z</dcterms:created>
  <dcterms:modified xsi:type="dcterms:W3CDTF">2026-05-31T01:08:34.425Z</dcterms:modified>
</cp:coreProperties>
</file>

<file path=docProps/custom.xml><?xml version="1.0" encoding="utf-8"?>
<Properties xmlns="http://schemas.openxmlformats.org/officeDocument/2006/custom-properties" xmlns:vt="http://schemas.openxmlformats.org/officeDocument/2006/docPropsVTypes"/>
</file>