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3.0 Anatomy and Physiology of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3.2 Growth and Development in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6</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2 periods × 40 minutes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Alice Machocho Mwang’ombe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August 18th, 2026 </w:t>
            </w:r>
          </w:p>
        </w:tc>
      </w:tr>
    </w:tbl>
    <w:p w:rsidR="00000000" w:rsidDel="00000000" w:rsidP="00000000" w:rsidRDefault="00000000" w:rsidRPr="00000000" w14:paraId="0000001A">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ffffff"/>
                <w:sz w:val="22"/>
                <w:szCs w:val="22"/>
                <w:rtl w:val="0"/>
              </w:rPr>
              <w:t xml:space="preserve">PART 2  ·  WHAT STUDENTS SHOULD LEARN </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40" w:line="276" w:lineRule="auto"/>
              <w:rPr/>
            </w:pPr>
            <w:r w:rsidDel="00000000" w:rsidR="00000000" w:rsidRPr="00000000">
              <w:rPr>
                <w:b w:val="1"/>
                <w:bCs w:val="1"/>
                <w:rtl w:val="0"/>
              </w:rPr>
              <w:t xml:space="preserve">a)</w:t>
            </w:r>
            <w:r w:rsidDel="00000000" w:rsidR="00000000" w:rsidRPr="00000000">
              <w:rPr>
                <w:rtl w:val="0"/>
              </w:rPr>
              <w:t xml:space="preserve"> Distinguish between complete and incomplete metamorphosis in insects.</w:t>
            </w:r>
          </w:p>
          <w:p w:rsidR="00000000" w:rsidDel="00000000" w:rsidP="00000000" w:rsidRDefault="00000000" w:rsidRPr="00000000" w14:paraId="00000020">
            <w:pPr>
              <w:spacing w:after="40" w:line="276" w:lineRule="auto"/>
              <w:rPr/>
            </w:pPr>
            <w:r w:rsidDel="00000000" w:rsidR="00000000" w:rsidRPr="00000000">
              <w:rPr>
                <w:b w:val="1"/>
                <w:bCs w:val="1"/>
                <w:rtl w:val="0"/>
              </w:rPr>
              <w:t xml:space="preserve">b)</w:t>
            </w:r>
            <w:r w:rsidDel="00000000" w:rsidR="00000000" w:rsidRPr="00000000">
              <w:rPr>
                <w:rtl w:val="0"/>
              </w:rPr>
              <w:t xml:space="preserve"> Describe the role of hormones in growth and development in insects.</w:t>
            </w:r>
          </w:p>
          <w:p w:rsidR="00000000" w:rsidDel="00000000" w:rsidP="00000000" w:rsidRDefault="00000000" w:rsidRPr="00000000" w14:paraId="00000021">
            <w:pPr>
              <w:spacing w:after="40" w:line="276" w:lineRule="auto"/>
              <w:rPr/>
            </w:pPr>
            <w:r w:rsidDel="00000000" w:rsidR="00000000" w:rsidRPr="00000000">
              <w:rPr>
                <w:b w:val="1"/>
                <w:bCs w:val="1"/>
                <w:rtl w:val="0"/>
              </w:rPr>
              <w:t xml:space="preserve">c)</w:t>
            </w:r>
            <w:r w:rsidDel="00000000" w:rsidR="00000000" w:rsidRPr="00000000">
              <w:rPr>
                <w:rtl w:val="0"/>
              </w:rPr>
              <w:t xml:space="preserve"> Analyse growth curves in animals (continuous/sigmoid and intermittent).</w:t>
            </w:r>
          </w:p>
          <w:p w:rsidR="00000000" w:rsidDel="00000000" w:rsidP="00000000" w:rsidRDefault="00000000" w:rsidRPr="00000000" w14:paraId="00000022">
            <w:pPr>
              <w:spacing w:after="40" w:line="276" w:lineRule="auto"/>
              <w:rPr/>
            </w:pPr>
            <w:r w:rsidDel="00000000" w:rsidR="00000000" w:rsidRPr="00000000">
              <w:rPr>
                <w:b w:val="1"/>
                <w:bCs w:val="1"/>
                <w:rtl w:val="0"/>
              </w:rPr>
              <w:t xml:space="preserve">d)</w:t>
            </w:r>
            <w:r w:rsidDel="00000000" w:rsidR="00000000" w:rsidRPr="00000000">
              <w:rPr>
                <w:rtl w:val="0"/>
              </w:rPr>
              <w:t xml:space="preserve"> Appreciate the importance of growth and development in animals.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rtl w:val="0"/>
              </w:rPr>
              <w:t xml:space="preserve">How does growth in animals occur?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numPr>
                <w:ilvl w:val="0"/>
                <w:numId w:val="1"/>
              </w:numPr>
              <w:spacing w:after="0" w:afterAutospacing="0" w:line="276" w:lineRule="auto"/>
              <w:ind w:left="720" w:hanging="360"/>
              <w:rPr>
                <w:u w:val="none"/>
              </w:rPr>
            </w:pPr>
            <w:r w:rsidDel="00000000" w:rsidR="00000000" w:rsidRPr="00000000">
              <w:rPr>
                <w:rtl w:val="0"/>
              </w:rPr>
              <w:t xml:space="preserve">Animal growth is not uniform; soft-bodied animals and vertebrates show continuous (sigmoid) growth, while exoskeletal animals (insects) grow in stepwise/intermittent bursts via ecdysis.</w:t>
            </w:r>
          </w:p>
          <w:p w:rsidR="00000000" w:rsidDel="00000000" w:rsidP="00000000" w:rsidRDefault="00000000" w:rsidRPr="00000000" w14:paraId="00000029">
            <w:pPr>
              <w:numPr>
                <w:ilvl w:val="0"/>
                <w:numId w:val="1"/>
              </w:numPr>
              <w:spacing w:after="0" w:afterAutospacing="0" w:line="276" w:lineRule="auto"/>
              <w:ind w:left="720" w:hanging="360"/>
              <w:rPr>
                <w:u w:val="none"/>
              </w:rPr>
            </w:pPr>
            <w:r w:rsidDel="00000000" w:rsidR="00000000" w:rsidRPr="00000000">
              <w:rPr>
                <w:rtl w:val="0"/>
              </w:rPr>
              <w:t xml:space="preserve">Insects undergo structural transformation through complete </w:t>
            </w:r>
            <w:r w:rsidDel="00000000" w:rsidR="00000000" w:rsidRPr="00000000">
              <w:rPr/>
              <w:drawing>
                <wp:inline distB="114300" distT="114300" distL="114300" distR="114300">
                  <wp:extent cx="1579562" cy="190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9562" cy="1905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t xml:space="preserve">or incomplete</w:t>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590675" cy="190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0675" cy="190500"/>
                          </a:xfrm>
                          <a:prstGeom prst="rect"/>
                          <a:ln/>
                        </pic:spPr>
                      </pic:pic>
                    </a:graphicData>
                  </a:graphic>
                </wp:inline>
              </w:drawing>
            </w:r>
            <w:r w:rsidDel="00000000" w:rsidR="00000000" w:rsidRPr="00000000">
              <w:rPr>
                <w:rtl w:val="0"/>
              </w:rPr>
              <w:t xml:space="preserve">metamorphosis.</w:t>
            </w:r>
            <w:r w:rsidDel="00000000" w:rsidR="00000000" w:rsidRPr="00000000">
              <w:rPr>
                <w:rtl w:val="0"/>
              </w:rPr>
            </w:r>
          </w:p>
          <w:p w:rsidR="00000000" w:rsidDel="00000000" w:rsidP="00000000" w:rsidRDefault="00000000" w:rsidRPr="00000000" w14:paraId="0000002A">
            <w:pPr>
              <w:numPr>
                <w:ilvl w:val="0"/>
                <w:numId w:val="1"/>
              </w:numPr>
              <w:spacing w:after="0" w:afterAutospacing="0" w:line="276" w:lineRule="auto"/>
              <w:ind w:left="720" w:hanging="360"/>
              <w:rPr>
                <w:u w:val="none"/>
              </w:rPr>
            </w:pPr>
            <w:r w:rsidDel="00000000" w:rsidR="00000000" w:rsidRPr="00000000">
              <w:rPr>
                <w:rtl w:val="0"/>
              </w:rPr>
              <w:t xml:space="preserve">Metamorphosis and moulting are chemically orchestrated by precise hormonal interactions (ecdysone, juvenile hormone, and brain hormone).</w:t>
            </w:r>
          </w:p>
          <w:p w:rsidR="00000000" w:rsidDel="00000000" w:rsidP="00000000" w:rsidRDefault="00000000" w:rsidRPr="00000000" w14:paraId="0000002B">
            <w:pPr>
              <w:numPr>
                <w:ilvl w:val="0"/>
                <w:numId w:val="1"/>
              </w:numPr>
              <w:spacing w:after="40" w:line="276" w:lineRule="auto"/>
              <w:ind w:left="720" w:hanging="360"/>
              <w:rPr>
                <w:u w:val="none"/>
              </w:rPr>
            </w:pPr>
            <w:r w:rsidDel="00000000" w:rsidR="00000000" w:rsidRPr="00000000">
              <w:rPr>
                <w:rtl w:val="0"/>
              </w:rPr>
              <w:t xml:space="preserve">Growth rates vary across distinct life phases (lag, exponential, decelerating, stationary), reflecting cellular division and resource availability.</w:t>
            </w:r>
          </w:p>
          <w:p w:rsidR="00000000" w:rsidDel="00000000" w:rsidP="00000000" w:rsidRDefault="00000000" w:rsidRPr="00000000" w14:paraId="0000002C">
            <w:pPr>
              <w:spacing w:after="40" w:before="40" w:lineRule="auto"/>
              <w:rPr/>
            </w:pPr>
            <w:r w:rsidDel="00000000" w:rsidR="00000000" w:rsidRPr="00000000">
              <w:rPr>
                <w:rtl w:val="0"/>
              </w:rPr>
            </w:r>
          </w:p>
        </w:tc>
      </w:tr>
    </w:tbl>
    <w:p w:rsidR="00000000" w:rsidDel="00000000" w:rsidP="00000000" w:rsidRDefault="00000000" w:rsidRPr="00000000" w14:paraId="0000002D">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tl w:val="0"/>
              </w:rPr>
              <w:t xml:space="preserve">A crunchy, empty insect skin (exuvia) left hanging on a maize leaf or tree bark next to a newly emerged grasshopper or cicada that is noticeably larger than the skin it just shed, alongside photos/samples of caterpillars turning into motionless pupae before becoming butterflies.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tl w:val="0"/>
              </w:rPr>
              <w:t xml:space="preserve">How does an animal outgrow its own hard shell, and why do some animals radically change shape while others just grow bigger?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tl w:val="0"/>
              </w:rPr>
              <w:t xml:space="preserve">Students frequently encounter locusts, grasshoppers, caterpillars, and locust shed skins in local school gardens, farms, and surrounding brush.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tl w:val="0"/>
              </w:rPr>
              <w:t xml:space="preserve">Students draw a two-stage before-and-after diagram of how a grasshopper or butterfly grows, annotate where they think the old shell went, and post questions on a classroom Driving Question Board (DQB).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Prior Knowledge:</w:t>
            </w:r>
            <w:r w:rsidDel="00000000" w:rsidR="00000000" w:rsidRPr="00000000">
              <w:rPr>
                <w:rFonts w:ascii="Arial" w:cs="Arial" w:eastAsia="Arial" w:hAnsi="Arial"/>
                <w:rtl w:val="0"/>
              </w:rPr>
              <w:t xml:space="preserve"> Knowledge of life cycles (egg, adult), animal classification, and basic cell division.</w:t>
            </w:r>
          </w:p>
          <w:p w:rsidR="00000000" w:rsidDel="00000000" w:rsidP="00000000" w:rsidRDefault="00000000" w:rsidRPr="00000000" w14:paraId="0000003F">
            <w:pPr>
              <w:spacing w:after="40" w:line="276" w:lineRule="auto"/>
              <w:rPr/>
            </w:pPr>
            <w:r w:rsidDel="00000000" w:rsidR="00000000" w:rsidRPr="00000000">
              <w:rPr>
                <w:rFonts w:ascii="Arial" w:cs="Arial" w:eastAsia="Arial" w:hAnsi="Arial"/>
                <w:i w:val="1"/>
                <w:iCs w:val="1"/>
                <w:rtl w:val="0"/>
              </w:rPr>
              <w:t xml:space="preserve">Misconceptions:</w:t>
            </w:r>
            <w:r w:rsidDel="00000000" w:rsidR="00000000" w:rsidRPr="00000000">
              <w:rPr>
                <w:rFonts w:ascii="Arial" w:cs="Arial" w:eastAsia="Arial" w:hAnsi="Arial"/>
                <w:rtl w:val="0"/>
              </w:rPr>
              <w:t xml:space="preserve"> Students often assume insects shed skin like humans peel sunburned skin, or that caterpillars "melt" and rebuild entirely without biological regulation.</w:t>
            </w:r>
            <w:r w:rsidDel="00000000" w:rsidR="00000000" w:rsidRPr="00000000">
              <w:rPr>
                <w:rtl w:val="0"/>
              </w:rPr>
            </w:r>
          </w:p>
        </w:tc>
      </w:tr>
    </w:tbl>
    <w:p w:rsidR="00000000" w:rsidDel="00000000" w:rsidP="00000000" w:rsidRDefault="00000000" w:rsidRPr="00000000" w14:paraId="00000040">
      <w:pPr>
        <w:spacing w:after="100" w:before="100" w:lineRule="auto"/>
        <w:rPr/>
      </w:pPr>
      <w:r w:rsidDel="00000000" w:rsidR="00000000" w:rsidRPr="00000000">
        <w:rPr>
          <w:rtl w:val="0"/>
        </w:rPr>
      </w:r>
    </w:p>
    <w:p w:rsidR="00000000" w:rsidDel="00000000" w:rsidP="00000000" w:rsidRDefault="00000000" w:rsidRPr="00000000" w14:paraId="00000041">
      <w:pPr>
        <w:pageBreakBefore w:val="1"/>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tl w:val="0"/>
              </w:rPr>
              <w:t xml:space="preserve">Insects follow two distinct developmental pathways: complete metamorphosis (4 stages) vs. incomplete metamorphosis (3 stages). </w:t>
            </w:r>
          </w:p>
        </w:tc>
        <w:tc>
          <w:tcP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tl w:val="0"/>
              </w:rPr>
              <w:t xml:space="preserve">Observe live specimens/specimen cards (grasshopper nymphs vs. housefly larvae/pupae); sort them into developmental sequences; construct initial comparative models. </w:t>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tl w:val="0"/>
              </w:rPr>
              <w:t xml:space="preserve">Preserved insect specimens, hand lenses, life cycle diagram cards. </w:t>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tl w:val="0"/>
              </w:rPr>
              <w:t xml:space="preserve">Why do grasshoppers increase in length in sudden jumps rather than smooth, daily growth?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Animals with exoskeletons exhibit intermittent (stepwise) growth curves because moulting (ecdysis) must occur before body dimensions increase. </w:t>
            </w:r>
          </w:p>
        </w:tc>
        <w:tc>
          <w:tcP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rtl w:val="0"/>
              </w:rPr>
              <w:t xml:space="preserve">Collect measurement data from insect nymph stages; plot length/mass vs. time to construct intermittent growth curves. </w:t>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t xml:space="preserve">Measurement rulers, insect growth dataset worksheets, graph paper. </w:t>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How do non-exoskeletal animals or organisms with internal skeletons grow compared to insects?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tl w:val="0"/>
              </w:rPr>
              <w:t xml:space="preserve">Vertebrates and soft-bodied animals exhibit continuous growth represented by a sigmoid (S-shaped) curve with distinct growth phases. </w:t>
            </w:r>
          </w:p>
        </w:tc>
        <w:tc>
          <w:tcP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tl w:val="0"/>
              </w:rPr>
              <w:t xml:space="preserve">Plot mass/height data over time for mammals/birds; calculate growth rates across lag, exponential, deceleration, and stationary phases. </w:t>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Animal growth rate data tables, graph paper, calculators. </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What triggers and controls the precise timing of moulting and metamorphosis in insects?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Specific hormones (e.g., Ecdysone, Juvenile Hormone, Brain Hormone) interact to regulate moulting and stage transitions in insect life cycles. </w:t>
            </w:r>
          </w:p>
        </w:tc>
        <w:tc>
          <w:tcP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tl w:val="0"/>
              </w:rPr>
              <w:t xml:space="preserve">Search information on insect hormones; analyze experimental flowcharts showing hormone gland removal/injection effects in larvae. </w:t>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Reference texts, hormone function flowcharts, digital research devices. </w:t>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Can visual animations help us see how hormone concentration balances dictate larva-to-pupa shifts?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Fluctuations in Juvenile Hormone levels dictate whether an insect moults into another nymph/larva or transitions into a pupa/adult. </w:t>
            </w:r>
          </w:p>
        </w:tc>
        <w:tc>
          <w:tcP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tl w:val="0"/>
              </w:rPr>
              <w:t xml:space="preserve">Select and view digital animations showing hormonal regulation in insect metamorphosis; synthesize findings into interactive flow diagrams. </w:t>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Digital devices/projector, insect development animation links, flow chart templates. </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How do all these growth patterns and chemical controls ensure animal survival and species continuity?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Controlled growth and developmental transitions allow animals to optimize resource use, reduce parent-offspring competition, and survive harsh environments. </w:t>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tl w:val="0"/>
              </w:rPr>
              <w:t xml:space="preserve">Revisit and refine initial Day 1 models; construct Claim-Evidence-Reasoning (CER) posters answering the main Driving Question. </w:t>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Chart paper, markers, DQB sticky notes, CER template. </w:t>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Unit complete — How might human pesticides disrupt these exact hormonal pathways in agricultural pests? </w:t>
            </w:r>
          </w:p>
        </w:tc>
      </w:tr>
    </w:tbl>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100" w:before="100" w:lineRule="auto"/>
        <w:rPr/>
      </w:pPr>
      <w:r w:rsidDel="00000000" w:rsidR="00000000" w:rsidRPr="00000000">
        <w:rPr>
          <w:rtl w:val="0"/>
        </w:rPr>
      </w:r>
    </w:p>
    <w:p w:rsidR="00000000" w:rsidDel="00000000" w:rsidP="00000000" w:rsidRDefault="00000000" w:rsidRPr="00000000" w14:paraId="00000070">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Think-Pair-Share, Predict-Observe-Explain (POE), Claim-Evidence-Reasoning (CER) modeling, and Gallery Walks for peer review.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tl w:val="0"/>
              </w:rPr>
              <w:t xml:space="preserve">Exit tickets, growth curve graph checks, oral probes during group modeling, peer rubrics during presentations.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tl w:val="0"/>
              </w:rPr>
              <w:t xml:space="preserve">A comprehensive CER poster and annotated graphical model explaining the hormonal control of growth curves and metamorphosis, assessed with a 4-level rubric.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tl w:val="0"/>
              </w:rPr>
              <w:t xml:space="preserve">Standard classroom laboratory setups; low-cost local collection of organisms; print-based data sheets provided where internet connectivity is limited.</w:t>
            </w:r>
          </w:p>
        </w:tc>
      </w:tr>
    </w:tbl>
    <w:p w:rsidR="00000000" w:rsidDel="00000000" w:rsidP="00000000" w:rsidRDefault="00000000" w:rsidRPr="00000000" w14:paraId="0000007F">
      <w:pPr>
        <w:spacing w:after="100" w:before="100" w:lineRule="auto"/>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83">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Fonts w:ascii="Arial" w:cs="Arial" w:eastAsia="Arial" w:hAnsi="Arial"/>
                <w:rtl w:val="0"/>
              </w:rPr>
              <w:t xml:space="preserve">Animal growth occurs through two distinct patterns depending on anatomical structure. Organisms with rigid chitinous exoskeletons, such as insects, display </w:t>
            </w:r>
            <w:r w:rsidDel="00000000" w:rsidR="00000000" w:rsidRPr="00000000">
              <w:rPr>
                <w:rFonts w:ascii="Arial" w:cs="Arial" w:eastAsia="Arial" w:hAnsi="Arial"/>
                <w:b w:val="1"/>
                <w:bCs w:val="1"/>
                <w:rtl w:val="0"/>
              </w:rPr>
              <w:t xml:space="preserve">intermittent growth curves</w:t>
            </w:r>
            <w:r w:rsidDel="00000000" w:rsidR="00000000" w:rsidRPr="00000000">
              <w:rPr>
                <w:rFonts w:ascii="Arial" w:cs="Arial" w:eastAsia="Arial" w:hAnsi="Arial"/>
                <w:rtl w:val="0"/>
              </w:rPr>
              <w:t xml:space="preserve">, where body size increases in rapid steps during ecdysis (moulting) when the hard shell is shed. In contrast, vertebrates exhibit </w:t>
            </w:r>
            <w:r w:rsidDel="00000000" w:rsidR="00000000" w:rsidRPr="00000000">
              <w:rPr>
                <w:rFonts w:ascii="Arial" w:cs="Arial" w:eastAsia="Arial" w:hAnsi="Arial"/>
                <w:b w:val="1"/>
                <w:bCs w:val="1"/>
                <w:rtl w:val="0"/>
              </w:rPr>
              <w:t xml:space="preserve">continuous growth</w:t>
            </w:r>
            <w:r w:rsidDel="00000000" w:rsidR="00000000" w:rsidRPr="00000000">
              <w:rPr>
                <w:rFonts w:ascii="Arial" w:cs="Arial" w:eastAsia="Arial" w:hAnsi="Arial"/>
                <w:rtl w:val="0"/>
              </w:rPr>
              <w:t xml:space="preserve">, producing a </w:t>
            </w:r>
            <w:r w:rsidDel="00000000" w:rsidR="00000000" w:rsidRPr="00000000">
              <w:rPr>
                <w:rFonts w:ascii="Arial" w:cs="Arial" w:eastAsia="Arial" w:hAnsi="Arial"/>
                <w:b w:val="1"/>
                <w:bCs w:val="1"/>
                <w:rtl w:val="0"/>
              </w:rPr>
              <w:t xml:space="preserve">sigmoid (S-shaped) curve</w:t>
            </w:r>
            <w:r w:rsidDel="00000000" w:rsidR="00000000" w:rsidRPr="00000000">
              <w:rPr>
                <w:rFonts w:ascii="Arial" w:cs="Arial" w:eastAsia="Arial" w:hAnsi="Arial"/>
                <w:rtl w:val="0"/>
              </w:rPr>
              <w:t xml:space="preserve"> characterized by lag, exponential, deceleration, and stationary phases. Insect growth is further characterized by either </w:t>
            </w:r>
            <w:r w:rsidDel="00000000" w:rsidR="00000000" w:rsidRPr="00000000">
              <w:rPr>
                <w:rFonts w:ascii="Arial" w:cs="Arial" w:eastAsia="Arial" w:hAnsi="Arial"/>
                <w:b w:val="1"/>
                <w:bCs w:val="1"/>
                <w:rtl w:val="0"/>
              </w:rPr>
              <w:t xml:space="preserve">complete metamorphosis</w:t>
            </w:r>
            <w:sdt>
              <w:sdtPr>
                <w:id w:val="-738547975"/>
                <w:tag w:val="goog_rdk_0"/>
              </w:sdtPr>
              <w:sdtContent>
                <w:r w:rsidDel="00000000" w:rsidR="00000000" w:rsidRPr="00000000">
                  <w:rPr>
                    <w:rFonts w:ascii="Arial Unicode MS" w:cs="Arial Unicode MS" w:eastAsia="Arial Unicode MS" w:hAnsi="Arial Unicode MS"/>
                    <w:rtl w:val="0"/>
                  </w:rPr>
                  <w:t xml:space="preserve"> (egg →  larva →   pupa → adult) or </w:t>
                </w:r>
              </w:sdtContent>
            </w:sdt>
            <w:r w:rsidDel="00000000" w:rsidR="00000000" w:rsidRPr="00000000">
              <w:rPr>
                <w:rFonts w:ascii="Arial" w:cs="Arial" w:eastAsia="Arial" w:hAnsi="Arial"/>
                <w:b w:val="1"/>
                <w:bCs w:val="1"/>
                <w:rtl w:val="0"/>
              </w:rPr>
              <w:t xml:space="preserve">incomplete metamorphosis</w:t>
            </w:r>
            <w:sdt>
              <w:sdtPr>
                <w:id w:val="115059933"/>
                <w:tag w:val="goog_rdk_1"/>
              </w:sdtPr>
              <w:sdtContent>
                <w:r w:rsidDel="00000000" w:rsidR="00000000" w:rsidRPr="00000000">
                  <w:rPr>
                    <w:rFonts w:ascii="Arial Unicode MS" w:cs="Arial Unicode MS" w:eastAsia="Arial Unicode MS" w:hAnsi="Arial Unicode MS"/>
                    <w:rtl w:val="0"/>
                  </w:rPr>
                  <w:t xml:space="preserve"> (egg →nymph→ adult). These structural transformations are regulated by neuroendocrine signals: </w:t>
                </w:r>
              </w:sdtContent>
            </w:sdt>
            <w:r w:rsidDel="00000000" w:rsidR="00000000" w:rsidRPr="00000000">
              <w:rPr>
                <w:rFonts w:ascii="Arial" w:cs="Arial" w:eastAsia="Arial" w:hAnsi="Arial"/>
                <w:b w:val="1"/>
                <w:bCs w:val="1"/>
                <w:rtl w:val="0"/>
              </w:rPr>
              <w:t xml:space="preserve">Brain Hormone (PTTH)</w:t>
            </w:r>
            <w:r w:rsidDel="00000000" w:rsidR="00000000" w:rsidRPr="00000000">
              <w:rPr>
                <w:rFonts w:ascii="Arial" w:cs="Arial" w:eastAsia="Arial" w:hAnsi="Arial"/>
                <w:rtl w:val="0"/>
              </w:rPr>
              <w:t xml:space="preserve"> stimulates the prothoracic glands to release </w:t>
            </w:r>
            <w:r w:rsidDel="00000000" w:rsidR="00000000" w:rsidRPr="00000000">
              <w:rPr>
                <w:rFonts w:ascii="Arial" w:cs="Arial" w:eastAsia="Arial" w:hAnsi="Arial"/>
                <w:b w:val="1"/>
                <w:bCs w:val="1"/>
                <w:rtl w:val="0"/>
              </w:rPr>
              <w:t xml:space="preserve">Ecdysone</w:t>
            </w:r>
            <w:r w:rsidDel="00000000" w:rsidR="00000000" w:rsidRPr="00000000">
              <w:rPr>
                <w:rFonts w:ascii="Arial" w:cs="Arial" w:eastAsia="Arial" w:hAnsi="Arial"/>
                <w:rtl w:val="0"/>
              </w:rPr>
              <w:t xml:space="preserve">, which triggers moulting. High concentrations of </w:t>
            </w:r>
            <w:r w:rsidDel="00000000" w:rsidR="00000000" w:rsidRPr="00000000">
              <w:rPr>
                <w:rFonts w:ascii="Arial" w:cs="Arial" w:eastAsia="Arial" w:hAnsi="Arial"/>
                <w:b w:val="1"/>
                <w:bCs w:val="1"/>
                <w:rtl w:val="0"/>
              </w:rPr>
              <w:t xml:space="preserve">Juvenile Hormone (JH)</w:t>
            </w:r>
            <w:r w:rsidDel="00000000" w:rsidR="00000000" w:rsidRPr="00000000">
              <w:rPr>
                <w:rFonts w:ascii="Arial" w:cs="Arial" w:eastAsia="Arial" w:hAnsi="Arial"/>
                <w:rtl w:val="0"/>
              </w:rPr>
              <w:t xml:space="preserve"> maintain larval/nymphal structures during moults, whereas a decrease in JH allows Ecdysone to induce pupation and metamorphosis into the adult form. </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tc>
      </w:tr>
    </w:tbl>
    <w:p w:rsidR="00000000" w:rsidDel="00000000" w:rsidP="00000000" w:rsidRDefault="00000000" w:rsidRPr="00000000" w14:paraId="0000008C">
      <w:pPr>
        <w:spacing w:after="100" w:before="10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8E">
      <w:pPr>
        <w:spacing w:after="6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r>
    </w:tbl>
    <w:p w:rsidR="00000000" w:rsidDel="00000000" w:rsidP="00000000" w:rsidRDefault="00000000" w:rsidRPr="00000000" w14:paraId="0000009F">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A0">
      <w:pPr>
        <w:spacing w:after="100" w:before="100" w:lineRule="auto"/>
        <w:rPr/>
      </w:pPr>
      <w:r w:rsidDel="00000000" w:rsidR="00000000" w:rsidRPr="00000000">
        <w:rPr>
          <w:rtl w:val="0"/>
        </w:rPr>
      </w:r>
    </w:p>
    <w:p w:rsidR="00000000" w:rsidDel="00000000" w:rsidP="00000000" w:rsidRDefault="00000000" w:rsidRPr="00000000" w14:paraId="000000A1">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A4">
      <w:pPr>
        <w:spacing w:after="6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Digital Literacy:</w:t>
            </w:r>
            <w:r w:rsidDel="00000000" w:rsidR="00000000" w:rsidRPr="00000000">
              <w:rPr>
                <w:rFonts w:ascii="Arial" w:cs="Arial" w:eastAsia="Arial" w:hAnsi="Arial"/>
                <w:rtl w:val="0"/>
              </w:rPr>
              <w:t xml:space="preserve"> Selected animations illustrating the effect of hormones on insect growth and development (Lesson 5).</w:t>
            </w:r>
          </w:p>
          <w:p w:rsidR="00000000" w:rsidDel="00000000" w:rsidP="00000000" w:rsidRDefault="00000000" w:rsidRPr="00000000" w14:paraId="000000A8">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Creativity and Imagination:</w:t>
            </w:r>
            <w:r w:rsidDel="00000000" w:rsidR="00000000" w:rsidRPr="00000000">
              <w:rPr>
                <w:rFonts w:ascii="Arial" w:cs="Arial" w:eastAsia="Arial" w:hAnsi="Arial"/>
                <w:rtl w:val="0"/>
              </w:rPr>
              <w:t xml:space="preserve"> Adjusting and rethinking ideas while modeling life cycles of different insects (Lesson 1 &amp; Lesson 6).</w:t>
            </w:r>
          </w:p>
          <w:p w:rsidR="00000000" w:rsidDel="00000000" w:rsidP="00000000" w:rsidRDefault="00000000" w:rsidRPr="00000000" w14:paraId="000000A9">
            <w:pPr>
              <w:spacing w:after="40" w:line="276" w:lineRule="auto"/>
              <w:rPr/>
            </w:pPr>
            <w:r w:rsidDel="00000000" w:rsidR="00000000" w:rsidRPr="00000000">
              <w:rPr>
                <w:rFonts w:ascii="Arial" w:cs="Arial" w:eastAsia="Arial" w:hAnsi="Arial"/>
                <w:b w:val="1"/>
                <w:bCs w:val="1"/>
                <w:rtl w:val="0"/>
              </w:rPr>
              <w:t xml:space="preserve">Critical Thinking and Problem Solving:</w:t>
            </w:r>
            <w:r w:rsidDel="00000000" w:rsidR="00000000" w:rsidRPr="00000000">
              <w:rPr>
                <w:rFonts w:ascii="Arial" w:cs="Arial" w:eastAsia="Arial" w:hAnsi="Arial"/>
                <w:rtl w:val="0"/>
              </w:rPr>
              <w:t xml:space="preserve"> Analyzing and calculating growth rates across different phases on sigmoid and intermittent growth curves (Lesson 2 &amp; Lesson 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Love / Care &amp; Compassion:</w:t>
            </w:r>
            <w:r w:rsidDel="00000000" w:rsidR="00000000" w:rsidRPr="00000000">
              <w:rPr>
                <w:rFonts w:ascii="Arial" w:cs="Arial" w:eastAsia="Arial" w:hAnsi="Arial"/>
                <w:rtl w:val="0"/>
              </w:rPr>
              <w:t xml:space="preserve"> Handling live insect specimens with care and compassion during observational studies (Lesson 1).</w:t>
            </w:r>
          </w:p>
          <w:p w:rsidR="00000000" w:rsidDel="00000000" w:rsidP="00000000" w:rsidRDefault="00000000" w:rsidRPr="00000000" w14:paraId="000000AD">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Unity:</w:t>
            </w:r>
            <w:r w:rsidDel="00000000" w:rsidR="00000000" w:rsidRPr="00000000">
              <w:rPr>
                <w:rFonts w:ascii="Arial" w:cs="Arial" w:eastAsia="Arial" w:hAnsi="Arial"/>
                <w:rtl w:val="0"/>
              </w:rPr>
              <w:t xml:space="preserve"> Collaborating with peers while plotting graphs and modeling complete and incomplete metamorphosis (Lesson 2 &amp; Lesson 3).</w:t>
            </w:r>
          </w:p>
          <w:p w:rsidR="00000000" w:rsidDel="00000000" w:rsidP="00000000" w:rsidRDefault="00000000" w:rsidRPr="00000000" w14:paraId="000000AE">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Animal Welfare:</w:t>
            </w:r>
            <w:r w:rsidDel="00000000" w:rsidR="00000000" w:rsidRPr="00000000">
              <w:rPr>
                <w:rFonts w:ascii="Arial" w:cs="Arial" w:eastAsia="Arial" w:hAnsi="Arial"/>
                <w:rtl w:val="0"/>
              </w:rPr>
              <w:t xml:space="preserve"> Treating animals with care and respect while collecting observational data (Lesson 1 &amp; Lesson 2).</w:t>
            </w:r>
          </w:p>
          <w:p w:rsidR="00000000" w:rsidDel="00000000" w:rsidP="00000000" w:rsidRDefault="00000000" w:rsidRPr="00000000" w14:paraId="000000B2">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Good Governance:</w:t>
            </w:r>
            <w:r w:rsidDel="00000000" w:rsidR="00000000" w:rsidRPr="00000000">
              <w:rPr>
                <w:rFonts w:ascii="Arial" w:cs="Arial" w:eastAsia="Arial" w:hAnsi="Arial"/>
                <w:rtl w:val="0"/>
              </w:rPr>
              <w:t xml:space="preserve"> Demonstrating leadership principles and equal participation while conducting peer group research on insect hormones (Lesson 4).</w:t>
            </w:r>
          </w:p>
          <w:p w:rsidR="00000000" w:rsidDel="00000000" w:rsidP="00000000" w:rsidRDefault="00000000" w:rsidRPr="00000000" w14:paraId="000000B3">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tl w:val="0"/>
              </w:rPr>
              <w:t xml:space="preserve">Agricultural Entomologists, Veterinary Researchers, Parasitologists, Wildlife Biologists, and Horticultural Pest Control Specialists. </w:t>
            </w:r>
          </w:p>
        </w:tc>
      </w:tr>
    </w:tbl>
    <w:p w:rsidR="00000000" w:rsidDel="00000000" w:rsidP="00000000" w:rsidRDefault="00000000" w:rsidRPr="00000000" w14:paraId="000000B7">
      <w:pPr>
        <w:spacing w:after="100" w:before="10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9">
            <w:pPr>
              <w:spacing w:after="40" w:line="276" w:lineRule="auto"/>
              <w:rPr>
                <w:color w:val="595959"/>
              </w:rPr>
            </w:pPr>
            <w:r w:rsidDel="00000000" w:rsidR="00000000" w:rsidRPr="00000000">
              <w:rPr>
                <w:color w:val="595959"/>
                <w:rtl w:val="0"/>
              </w:rPr>
              <w:t xml:space="preserve">All mathematical calculations for growth rates should utilize standard rate formulas </w:t>
            </w:r>
            <w:r w:rsidDel="00000000" w:rsidR="00000000" w:rsidRPr="00000000">
              <w:rPr>
                <w:color w:val="595959"/>
              </w:rPr>
              <w:drawing>
                <wp:inline distB="114300" distT="114300" distL="114300" distR="114300">
                  <wp:extent cx="1297854" cy="30486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7854" cy="304865"/>
                          </a:xfrm>
                          <a:prstGeom prst="rect"/>
                          <a:ln/>
                        </pic:spPr>
                      </pic:pic>
                    </a:graphicData>
                  </a:graphic>
                </wp:inline>
              </w:drawing>
            </w:r>
            <w:r w:rsidDel="00000000" w:rsidR="00000000" w:rsidRPr="00000000">
              <w:rPr>
                <w:color w:val="595959"/>
                <w:rtl w:val="0"/>
              </w:rPr>
              <w:t xml:space="preserve">during Lesson 3.</w:t>
            </w:r>
          </w:p>
          <w:p w:rsidR="00000000" w:rsidDel="00000000" w:rsidP="00000000" w:rsidRDefault="00000000" w:rsidRPr="00000000" w14:paraId="000000BA">
            <w:pPr>
              <w:spacing w:after="40" w:line="276" w:lineRule="auto"/>
              <w:rPr>
                <w:color w:val="595959"/>
              </w:rPr>
            </w:pPr>
            <w:r w:rsidDel="00000000" w:rsidR="00000000" w:rsidRPr="00000000">
              <w:rPr>
                <w:rtl w:val="0"/>
              </w:rPr>
            </w:r>
          </w:p>
          <w:p w:rsidR="00000000" w:rsidDel="00000000" w:rsidP="00000000" w:rsidRDefault="00000000" w:rsidRPr="00000000" w14:paraId="000000BB">
            <w:pPr>
              <w:spacing w:after="40" w:line="276" w:lineRule="auto"/>
              <w:rPr/>
            </w:pPr>
            <w:r w:rsidDel="00000000" w:rsidR="00000000" w:rsidRPr="00000000">
              <w:rPr>
                <w:color w:val="595959"/>
                <w:rtl w:val="0"/>
              </w:rPr>
              <w:t xml:space="preserve">Ensure low-cost local insect collection guidelines adhere strictly to national animal welfare standards.</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TbzdfXqm73NxgiRHvXdQnTzTg==">CgMxLjAaJAoBMBIfCh0IB0IZCgVBcmlhbBIQQXJpYWwgVW5pY29kZSBNUxokCgExEh8KHQgHQhkKBUFyaWFsEhBBcmlhbCBVbmljb2RlIE1TOAByITFhTWVBdFVaVUI3ZDkzNnFqUWdlb2tvSGxIMy02ME1FWQ==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