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MATHEMATICS GRADE 10: STATISTICS I</w:t>
      </w:r>
    </w:p>
    <w:p>
      <w:pPr>
        <w:spacing w:after="60" w:before="0"/>
        <w:jc w:val="center"/>
      </w:pPr>
      <w:r>
        <w:rPr>
          <w:rFonts w:ascii="Arial" w:cs="Arial" w:eastAsia="Arial" w:hAnsi="Arial"/>
          <w:b w:val="false"/>
          <w:bCs w:val="false"/>
          <w:i/>
          <w:iCs/>
          <w:color w:val="1F6B75"/>
          <w:sz w:val="22"/>
          <w:szCs w:val="22"/>
        </w:rPr>
        <w:t xml:space="preserve">CBE Phenomenon-Driven Lesson Sequence — Sub-Strand 4.1 (9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4.0: Statistics and Probability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4.1: Statistics I</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9 lessons (approximately 18 periods × 40 minutes = 720 minutes)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Frequency distribution tables for ungrouped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Simple distribution tables and tally charts</w:t>
            </w:r>
          </w:p>
          <w:p>
            <w:pPr>
              <w:spacing w:after="30" w:before="0"/>
              <w:ind w:left="360" w:hanging="180"/>
              <w:jc w:val="left"/>
            </w:pPr>
            <w:r>
              <w:rPr>
                <w:rFonts w:ascii="Arial" w:cs="Arial" w:eastAsia="Arial" w:hAnsi="Arial"/>
                <w:b w:val="false"/>
                <w:bCs w:val="false"/>
                <w:i w:val="false"/>
                <w:iCs w:val="false"/>
                <w:color w:val="000000"/>
                <w:sz w:val="18"/>
                <w:szCs w:val="18"/>
              </w:rPr>
              <w:t xml:space="preserve">–  Measures of central tendency: mean of ungrouped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Measures of central tendency: mode of ungrouped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Measures of central tendency: median of ungrouped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Representation of data: line 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Representation of data: bar 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Representation of data: pie charts (construction)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Interpretation of graphs and pie charts</w:t>
            </w:r>
          </w:p>
          <w:p>
            <w:pPr>
              <w:spacing w:after="30" w:before="0"/>
              <w:ind w:left="360" w:hanging="180"/>
              <w:jc w:val="left"/>
            </w:pPr>
            <w:r>
              <w:rPr>
                <w:rFonts w:ascii="Arial" w:cs="Arial" w:eastAsia="Arial" w:hAnsi="Arial"/>
                <w:b w:val="false"/>
                <w:bCs w:val="false"/>
                <w:i w:val="false"/>
                <w:iCs w:val="false"/>
                <w:color w:val="000000"/>
                <w:sz w:val="18"/>
                <w:szCs w:val="18"/>
              </w:rPr>
              <w:t xml:space="preserve">–  Importance of statistics in real-life decision-making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Collect, organize, and represent ungrouped data in frequency distribution tables</w:t>
            </w:r>
          </w:p>
          <w:p>
            <w:pPr>
              <w:spacing w:after="40" w:before="0"/>
              <w:jc w:val="left"/>
            </w:pPr>
            <w:r>
              <w:rPr>
                <w:rFonts w:ascii="Arial" w:cs="Arial" w:eastAsia="Arial" w:hAnsi="Arial"/>
                <w:b w:val="false"/>
                <w:bCs w:val="false"/>
                <w:i w:val="false"/>
                <w:iCs w:val="false"/>
                <w:color w:val="000000"/>
                <w:sz w:val="18"/>
                <w:szCs w:val="18"/>
              </w:rPr>
              <w:t xml:space="preserve">b) Calculate the mean, mode, and median of ungrouped data sets drawn from real-life Kenyan contexts</w:t>
            </w:r>
          </w:p>
          <w:p>
            <w:pPr>
              <w:spacing w:after="40" w:before="0"/>
              <w:jc w:val="left"/>
            </w:pPr>
            <w:r>
              <w:rPr>
                <w:rFonts w:ascii="Arial" w:cs="Arial" w:eastAsia="Arial" w:hAnsi="Arial"/>
                <w:b w:val="false"/>
                <w:bCs w:val="false"/>
                <w:i w:val="false"/>
                <w:iCs w:val="false"/>
                <w:color w:val="000000"/>
                <w:sz w:val="18"/>
                <w:szCs w:val="18"/>
              </w:rPr>
              <w:t xml:space="preserve">c) Represent data accurately using line graphs, bar graphs, and pie charts</w:t>
            </w:r>
          </w:p>
          <w:p>
            <w:pPr>
              <w:spacing w:after="40" w:before="0"/>
              <w:jc w:val="left"/>
            </w:pPr>
            <w:r>
              <w:rPr>
                <w:rFonts w:ascii="Arial" w:cs="Arial" w:eastAsia="Arial" w:hAnsi="Arial"/>
                <w:b w:val="false"/>
                <w:bCs w:val="false"/>
                <w:i w:val="false"/>
                <w:iCs w:val="false"/>
                <w:color w:val="000000"/>
                <w:sz w:val="18"/>
                <w:szCs w:val="18"/>
              </w:rPr>
              <w:t xml:space="preserve">d) Read, interpret, and draw conclusions from graphs and pie charts</w:t>
            </w:r>
          </w:p>
          <w:p>
            <w:pPr>
              <w:spacing w:after="40" w:before="0"/>
              <w:jc w:val="left"/>
            </w:pPr>
            <w:r>
              <w:rPr>
                <w:rFonts w:ascii="Arial" w:cs="Arial" w:eastAsia="Arial" w:hAnsi="Arial"/>
                <w:b w:val="false"/>
                <w:bCs w:val="false"/>
                <w:i w:val="false"/>
                <w:iCs w:val="false"/>
                <w:color w:val="000000"/>
                <w:sz w:val="18"/>
                <w:szCs w:val="18"/>
              </w:rPr>
              <w:t xml:space="preserve">e) Appreciate the importance of collecting, organizing, and interpreting data in making effective decisions in everyday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discuss and compare their frequency tables, graphs, and measures of central tendency with peers, articulating mathematical reasoning clearly during group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analyze ungrouped data sets (e.g., maize harvest yields across Rift Valley counties), identify patterns, calculate central tendency measures, and draw evidence-based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engage with PhET simulations and online videos to explore mean, mode, and median interactively, building confidence with digital learning tools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reflect on errors in graph construction and interpretation, revising their models and building metacognitive awareness of statistical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build confidence by successfully constructing and interpreting their own pie charts and bar graphs from locally sourced Kenyan data</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appreciate the responsibility of accurate data collection and honest representation, understanding that misleading statistics can harm communities (e.g., misreporting crop yields or health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are guided to record and present data truthfully, even when results are unexpected, reinforcing honest mathematical practice</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examine how statistical data on issues like school attendance, food distribution, or water access in counties such as Turkana or Kisumu can drive equitable policy decisions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Collaborative data-collection activities foster teamwork and mutual respect among learners from diverse Kenyan backgrounds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Patriotism: Learners use real Kenyan data sets (KNBS census figures, KCPE scores, rainfall data) connecting mathematics to national development and civic awareness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formulate questions about patterns in Kenyan data sets (e.g., "What is the most common number of siblings in our class?") that drive the need for frequency distribution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Central to every lesson — learners organize raw data into tables, compute measures of central tendency, and construct graphs to reveal trends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arithmetic operations to calculate mean, determine mode by frequency inspection, and locate median through ordered data sets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write and present explanations of what their graphs and central tendency values reveal about real-world Kenyan phenomena (e.g., daily mandazi sales at a Nairobi market)</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critically evaluate graphs encountered in Kenyan newspapers and government reports, identifying accurate versus misleading representations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Learners apply statistics to interpret market price data, household income distributions, and budgeting scenarios relevant to Kenyan families</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use data on nutrition (e.g., protein content in githeri versus nyama choma) and disease prevalence to see how statistics informs public health decisions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Learners analyse rainfall and temperature data from Kenyan weather stations (e.g., Kericho tea-growing region vs. arid Turkana) to understand climate variability through statistical lenses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Learners develop decision-making and critical thinking skills by interpreting data before drawing conclusions, a skill transferable to everyday Kenyan life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Learners examine how the Kenya National Bureau of Statistics (KNBS) uses data collection and representation to inform national planning, budgets, and the census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Data Analyst / Statistician: This sub-strand lays the foundation for careers at institutions like the Kenya National Bureau of Statistics (KNBS) or private research firms, where organizing and interpreting large data sets is core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 Public Health Officer: Epidemiologists and public health workers in Kenya (e.g., at KEMRI) rely on measures of central tendency and graphical data to track disease outbreaks and design interventions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Officers advising Kenyan smallholder farmers use statistical tools to analyse crop yield data, advise on planting decisions, and report to county governments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Business / Economics Analyst: Market analysts at Nairobi Stock Exchange or retail chains use frequency distributions and graphs to understand consumer trends and sales performance</w:t>
            </w:r>
          </w:p>
          <w:p>
            <w:pPr>
              <w:spacing w:after="30" w:before="0"/>
              <w:ind w:left="360" w:hanging="180"/>
              <w:jc w:val="left"/>
            </w:pPr>
            <w:r>
              <w:rPr>
                <w:rFonts w:ascii="Arial" w:cs="Arial" w:eastAsia="Arial" w:hAnsi="Arial"/>
                <w:b w:val="false"/>
                <w:bCs w:val="false"/>
                <w:i w:val="false"/>
                <w:iCs w:val="false"/>
                <w:color w:val="000000"/>
                <w:sz w:val="18"/>
                <w:szCs w:val="18"/>
              </w:rPr>
              <w:t xml:space="preserve">–  Journalist / Media Professional: Data journalists at outlets like Nation Media Group use graphs and statistics to communicate findings on elections, health, and economy to the public</w:t>
            </w:r>
          </w:p>
          <w:p>
            <w:pPr>
              <w:spacing w:after="30" w:before="0"/>
              <w:ind w:left="360" w:hanging="180"/>
              <w:jc w:val="left"/>
            </w:pPr>
            <w:r>
              <w:rPr>
                <w:rFonts w:ascii="Arial" w:cs="Arial" w:eastAsia="Arial" w:hAnsi="Arial"/>
                <w:b w:val="false"/>
                <w:bCs w:val="false"/>
                <w:i w:val="false"/>
                <w:iCs w:val="false"/>
                <w:color w:val="000000"/>
                <w:sz w:val="18"/>
                <w:szCs w:val="18"/>
              </w:rPr>
              <w:t xml:space="preserve">–  Teacher / Educator: Mathematics and science teachers require deep understanding of statistics to teach CBC effectively across Kenyan schools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introduces Grade 10 learners to the foundational concepts of Statistics through the lens of real Kenyan data — from KCPE score distributions in Nairobi schools to maize harvest records in the Rift Valley. Learners progress from organizing raw data into frequency distribution tables, through calculating measures of central tendency (mean, mode, and median), to constructing and interpreting line graphs, bar graphs, and pie charts. The unit emphasizes that statistics is not merely a computational exercise but a powerful tool for making sense of the world — enabling communities, governments, and individuals across Kenya to make informed, evidence-based decisions.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collect, organize, and represent data about our community to help Kenyan decision-makers take effective action?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 we collect, organize, and represent data?</w:t>
            </w:r>
          </w:p>
          <w:p>
            <w:pPr>
              <w:spacing w:after="40" w:before="0"/>
              <w:jc w:val="left"/>
            </w:pPr>
            <w:r>
              <w:rPr>
                <w:rFonts w:ascii="Arial" w:cs="Arial" w:eastAsia="Arial" w:hAnsi="Arial"/>
                <w:b w:val="false"/>
                <w:bCs w:val="false"/>
                <w:i w:val="false"/>
                <w:iCs w:val="false"/>
                <w:color w:val="000000"/>
                <w:sz w:val="18"/>
                <w:szCs w:val="18"/>
              </w:rPr>
              <w:t xml:space="preserve">2. How do measures of central tendency help us make sense of data in real life?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"The Maize Harvest Mystery of Nakuru County"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video is shown of a Kenya Agricultural and Livestock Research Organization (KALRO) officer visiting five smallholder maize farmers in Nakuru County. Each farmer reports their total maize harvest in 90-kg bags: the values are scattered and seemingly random — some farmers harvested as few as 4 bags while others harvested as many as 31 bags. The officer writes all 20 farmers' values on a chalkboard in the order she collected them. The data looks chaotic and impossible to interpret at a glance.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puzzle: The county government needs ONE number to represent the "typical" harvest for Nakuru County farmers so they can decide how much subsidized fertilizer to allocate next season. But looking at the raw list, students notice that different farmers suggest different "representative" numbers — one says use the most common value, another says use the middle value, another says add them all up and divide. The video ends with the officer asking: "Which single number best represents all our farmers — and how do we even begin to make sense of all this data?"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is puzzling because learners immediately feel the tension: raw data is overwhelming and unhelpful until it is organized. They are motivated to find tools (frequency tables, averages, graphs) that turn a chaotic list into a story that can drive real decisions affecting Kenyan farmers' livelihoods.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"Making Sense of Chaos" (Frequency Distribution Tables): Students encounter the anchoring phenomenon (Nakuru maize harvest data). They attempt to make sense of 20 raw data values, discover the need for organization, and construct their first frequency distribution table for ungrouped data using tally marks. They add their first "wonder" question to the Driving Question Board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"Sorting the Story" (Simple Distribution Tables &amp; Tally Charts): Students refine their frequency tables using a video on simple distribution tables, practice with a new data set (daily sukuma wiki prices at Kongowea Market, Mombasa), and compare how a well-structured table makes patterns immediately visible. DQB is updated with new observations.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"Finding the Balance Point" (Mean of Ungrouped Data): Using the PhET simulation, students explore the concept of mean as a balance point. They calculate the mean of the Nakuru maize harvest data and the mandazi sales data, connecting the computed value back to the anchoring phenomenon — does the mean represent the "typical" farmer?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"The Most Popular Value" (Mode of Ungrouped Data): Students investigate mode through the mandazi market supporting phenomenon, identifying the most frequently occurring value. They conduct a classroom data-collection activity (e.g., number of siblings), find the mode, and debate whether the mode or mean is more useful for the fertilizer allocation decision.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"The Middle of the Story" (Median of Ungrouped Data): Students order data sets and locate the median, using the KCPE Kisumu supporting phenomenon to see why median can be more representative than mean when extreme values exist. They compare mean, mode, and median for the Nakuru data set, updating their DQB with a refined answer to the driving question.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"Drawing the Journey" (Line Graphs): Using the Kericho rainfall supporting phenomenon and a video on line graphs, students construct line graphs from provided data sets (e.g., monthly maize prices in Nairobi). They identify trends, peaks, and troughs, connecting graphical patterns to real agricultural and economic decisions.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"Comparing with Bars" (Bar Graphs): Students watch a video on bar graphs and construct their own bar graphs from frequency distribution tables built in Lessons 1–2. They compare multiple categories (e.g., harvest yields across five Rift Valley counties) and discuss how bar graphs communicate comparisons more powerfully than raw tables.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"Slicing the Pie" (Construction of Pie Charts): Using the Kenya Energy Mix supporting phenomenon as a model, students learn to calculate angles from percentages and construct accurate pie charts by hand. They create pie charts representing the class data collected in Lesson 4, connecting construction skills to real-world data visualization.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9 — "Reading the Full Picture" (Interpretation of Graphs, Pie Charts &amp; Importance of Statistics): Students interpret a set of mixed graphs and pie charts drawn from Kenyan newspaper articles and KNBS reports. They write a short advisory report to the fictional Nakuru County government recommending a fertilizer allocation strategy, using all statistical tools learned in the unit. The lesson closes with a video on the importance of statistics in real life and a full DQB review — students answer the driving question using evidence gathered across all 9 lessons.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"Mandazi Sales at Gikomba Market": A Nairobi market vendor records the number of mandazi sold each day for 20 days. The raw tally is shown on screen — students see how a simple frequency distribution table instantly reveals the most common daily sales figure (mode), helping the vendor decide how many to bake each morning.</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"Rainfall Records in Kericho Tea Country": A line graph from the Kenya Meteorological Department showing monthly rainfall in Kericho over one year is displayed alongside raw monthly figures. Students observe how the line graph reveals a wet-season peak invisible in the raw numbers, motivating the power of graphical data representation.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"KCPE Score Distribution in a Kisumu School": A bar graph of KCPE scores from a Kisumu primary school is shown with the mean score marked. Students notice several pupils scored far above and below the mean, prompting discussion of whether the mean alone tells the full story — introducing the value of median and mode alongside mean.</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"Kenya's Energy Mix Pie Chart": A pie chart from the Kenya Energy and Petroleum Regulatory Authority (EPRA) showing Kenya's electricity generation sources (geothermal, hydro, wind, solar, thermal) is displayed. Students are challenged to reverse-engineer the chart — given the percentages, can they reconstruct it? This motivates the lesson on pie chart construction.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nstyc-4wpzqfswgpy8j6">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4j45d9cp7ydhr1w1fcme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6pmwt9bln_vx0ezizpgiy">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Making Sense of Chaos: Frequency Distribution Tables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introduce students to the anchoring phenomenon and motivate the need for organizing raw data using frequency distribution tables for ungrouped data.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a frequency distribution table organizes raw data by listing each value (or category) alongside the number of times it occurs (its frequency), and that tally marks are a systematic tool for counting occurrences within a dataset.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collect raw data values, construct a frequency distribution table for ungrouped data using tally marks, and read frequencies from a completed table.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the value of organized data as a tool for informed decision-making in their communities, and develop curiosity about how mathematics helps solve real-world Kenyan agricultural challenges.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collect, organize, and represent data?</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unit. Students encounter the anchoring phenomenon — the Maize Harvest Mystery of Nakuru County — and immediately feel the tension of trying to make sense of 20 raw, unorganized data values. By constructing their first frequency distribution table, students discover that organizing data reveals patterns invisible in raw lists. This lesson launches the Driving Question Board and sets the investigative thread that the entire unit will follow.</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safety concerns for this lesson. Ensure the video viewing environment is respectful — remind students that the farmers depicted represent real livelihoods and should be discussed with dignity and empathy.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 a short video depicting a KALRO officer collecting maize harvest data from 20 smallholder farmers in Nakuru County. The raw data — 20 values listed in collection order on a chalkboard — is chaotic and difficult to interpret. Students first predict what the "typical" harvest might be just by scanning the raw list, then observe the data more carefully through a structured activity. They discover the limitations of raw data and, guided by the teacher, construct a frequency distribution table using tally marks to organize the values. The lesson closes with students posting their first "wonder" questions on the Driving Question Board, setting up the investigative arc for the entire Statistics I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r46b_xtu-rk89h9hisqg">
              <w:r>
                <w:rPr>
                  <w:rFonts w:ascii="Arial" w:cs="Arial" w:eastAsia="Arial" w:hAnsi="Arial"/>
                  <w:color w:val="2E75B6"/>
                  <w:sz w:val="16"/>
                  <w:szCs w:val="16"/>
                  <w:u w:val="single" w:color="2E75B6"/>
                </w:rPr>
                <w:t xml:space="preserve">Frequency tables &amp; dot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cj1zhu0edku2badrhz5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k9khrwtqwtdnlreftufg">
              <w:r>
                <w:rPr>
                  <w:rFonts w:ascii="Arial" w:cs="Arial" w:eastAsia="Arial" w:hAnsi="Arial"/>
                  <w:color w:val="2E75B6"/>
                  <w:sz w:val="16"/>
                  <w:szCs w:val="16"/>
                  <w:u w:val="single" w:color="2E75B6"/>
                </w:rPr>
                <w:t xml:space="preserve">Reading dot plots &amp;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jdnifz5ik7svs_a5tfk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the 20 raw maize harvest values (in 90-kg bags) from Nakuru County farmers, displayed on the board exactly as the KALRO officer wrote them — in collection order, unorganized. Without any instruction, each student silently writes in their notebook: (a) their best guess at the 'typical' harvest for a Nakuru farmer, (b) one word describing how looking at the raw list makes them feel (e.g., confused, curious, overwhelmed), and (c) one question the data makes them want to ask. Students then share predictions with a shoulder partner before three students share with the whole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20 raw values on the board in a single unorganized list before students enter, exactly as follows: 12, 7, 19, 4, 31, 12, 8, 15, 12, 22, 7, 18, 31, 5, 12, 9, 15, 7, 20, 12. Say: 'A KALRO officer visited 20 maize farmers in Nakuru County last harvest season. She wrote down exactly what each farmer told her — this is the real data, in the order she collected it. Each number is how many 90-kg bags of maize that farmer harvested. Before we watch the video, look at this list for 30 seconds — do not calculate anything. Then answer the three questions in your notebook.' Allow 2 minutes of silent individual writing. Then say: 'Turn to your shoulder partner and share your typical harvest guess and one question. You have 90 seconds.' After partner talk, cold-call exactly 3 students: one who guessed a low value, one who guessed a high value, one who guessed a middle value (scan notebooks as students write to identify these). Ask: 'Why did you choose that number? What were you looking at?' Apply 10–15 seconds of wait time after each response before probing further. Record all three guesses on a corner of the board labelled 'Our Predictions — We Will Return to These.'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Activate-and-Confront Prediction. Students commit to a prediction before instruction so that the subsequent lesson creates productive cognitive conflict. When students later discover their intuitive guesses were inconsistent with each other — and that different methods yield different 'typical' values — they are motivated to find a principled way to resolve the disagreement. This anchors all subsequent learning in a felt need rather than abstract instruction.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written a numerical prediction and at least one question in their notebook within the 2-minute window. Teacher circulates and notes (a) the range of predictions made — a wide spread indicates students are genuinely uncertain, which is the desired starting state; (b) whether students' questions mention fairness, accuracy, or method (higher-order) vs. simple arithmetic (surface-level). Teacher uses this to calibrate how much scaffolding to provide in the Explain phase. Do NOT correct any predictions at this stage.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q_pvth7kfowml3iwtj3t">
              <w:r>
                <w:rPr>
                  <w:rFonts w:ascii="Arial" w:cs="Arial" w:eastAsia="Arial" w:hAnsi="Arial"/>
                  <w:color w:val="2E75B6"/>
                  <w:sz w:val="16"/>
                  <w:szCs w:val="16"/>
                  <w:u w:val="single" w:color="2E75B6"/>
                </w:rPr>
                <w:t xml:space="preserve">Frequency tables &amp; dot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abkne5ttif-uwn8vnx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18gz3kilj2kdovbopdkx">
              <w:r>
                <w:rPr>
                  <w:rFonts w:ascii="Arial" w:cs="Arial" w:eastAsia="Arial" w:hAnsi="Arial"/>
                  <w:color w:val="2E75B6"/>
                  <w:sz w:val="16"/>
                  <w:szCs w:val="16"/>
                  <w:u w:val="single" w:color="2E75B6"/>
                </w:rPr>
                <w:t xml:space="preserve">Frequency Tables to Organize and Display Data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rvqrtscy_w_-nh5aukg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 a 4–5 minute teacher-narrated video (or teacher-led roleplay if video is unavailable) depicting the KALRO officer visiting five of the twenty farmers in Nakuru County. The officer's chalkboard fills up with values as she goes. At the video's end, the officer poses the central puzzle: 'The county government needs ONE number to represent the typical harvest — which number should I give them, and how do I even begin to make sense of all this data?' After the video, students complete a structured 'Notice and Wonder' table in their notebooks with two columns — 'I Notice' and 'I Wonder' — recording at least two entries in each column. Students then attempt individually (5 minutes, no guidance) to answer: 'Which farmer's harvest value appears most often in the list?' using only their eyes and the raw list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playing the video say: 'As you watch, listen carefully for the three things different farmers suggest when asked what the typical harvest is. You will need those three suggestions in a moment.' Play the video (or enact the roleplay). Pause at the moment the officer writes all 20 values on her chalkboard and say: 'Freeze your thinking here. Look at this list. The county government officer has exactly 10 minutes before her next meeting. She needs one number. What is she feeling right now?' Allow 10 seconds of wait time. After the video ends, say: 'In your notebook, open a fresh page and draw a two-column table: left column — I Notice, right column — I Wonder. You have 3 minutes to fill it in silently.' Circulate, reading over shoulders. After 3 minutes, say: 'Now, without talking to anyone, try to find which harvest value appears most often. Circle it on your own copy of the data. You have 5 minutes.' After the attempt, cold-call 4 students and ask them to state their answer and their method. Expect variation — some will recount multiple times, some will lose track, some will get different answers. Do NOT resolve the disagreement yet. Say: 'Interesting — we have different answers. Why might that be? Hold that thought.'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Notice and Wonder (Inquiry Anchoring). The structured Notice/Wonder protocol ensures all learners — including those who struggle with immediate calculation — have a valid entry point into the data. Noticing observable features (e.g., '12 appears several times') precedes and scaffolds the later cognitive work of organizing. The deliberate failed attempt to find the mode by eye creates authentic motivation for the tally-and-table method in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Students' 'I Wonder' entries reveal their intuitive proximity to key statistical concepts. Look for wonders such as: 'Why are some farmers harvesting so much more than others?' (variability), 'What number is in the middle?' (median), 'What if we added them all up?' (mean). Teacher mentally notes which concepts are already surfacing — these will be used to sequence the DQB in Phase 4. The failed counting attempt is itself formative: if more than half the class gets inconsistent answers, this confirms the need for frequency tables and can be named explicitly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_ohg05hb6azgbuexltoe">
              <w:r>
                <w:rPr>
                  <w:rFonts w:ascii="Arial" w:cs="Arial" w:eastAsia="Arial" w:hAnsi="Arial"/>
                  <w:color w:val="2E75B6"/>
                  <w:sz w:val="16"/>
                  <w:szCs w:val="16"/>
                  <w:u w:val="single" w:color="2E75B6"/>
                </w:rPr>
                <w:t xml:space="preserve">Statistics intro: Mean, median, &amp;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3velhleexz4bo8hfiy4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7xc2esz4ohbrhwycsnxc">
              <w:r>
                <w:rPr>
                  <w:rFonts w:ascii="Arial" w:cs="Arial" w:eastAsia="Arial" w:hAnsi="Arial"/>
                  <w:color w:val="2E75B6"/>
                  <w:sz w:val="16"/>
                  <w:szCs w:val="16"/>
                  <w:u w:val="single" w:color="2E75B6"/>
                </w:rPr>
                <w:t xml:space="preserve">Frequency Tables to Organize and Display Data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jb_v-2zg7u3y4qcebrf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introduces the concept of a frequency distribution table through a guided class construction. Using the 20 Nakuru harvest values, the whole class builds the table together on the board — first listing all unique values in ascending order, then using tally marks to count occurrences, then recording the final frequency for each value. Students copy the table into their notebooks and answer three interpretation questions: (1) Which harvest value is most common among Nakuru farmers? (2) How many farmers harvested fewer than 10 bags? (3) What does the frequency column tell us that the raw list could not? Students then work in pairs to construct a second frequency distribution table from a new small dataset: the number of mandazi sold daily by 15 vendors at Nakuru's Maasai Market over one week.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returning to the failed counting attempts: 'A moment ago, four of you gave me four different answers for the most common value. That is not a mistake — it is what raw data does to human brains. Mathematicians faced this same problem and invented a tool. Let me show you.' Draw a blank three-column table on the board with headers: 'Harvest (bags) | Tally | Frequency.' Say: 'We are going to build this table together. My job is to organize — your job is to count and call out.' Point to each of the 20 values in the raw list one at a time. For the value 4, say: 'Four bags — who can find every time 4 appears in the list? Raise your hand when you see one.' Call out tally marks as students identify occurrences. Continue for all unique values (4, 5, 7, 8, 9, 12, 15, 18, 19, 20, 22, 31). After completing the table ask: 'What do you notice now that you could not see before?' Wait 12 seconds. Cold-call 3 students. Then say: 'Answer the three interpretation questions in your notebook — 4 minutes, silent work.' After 4 minutes, cold-call one student per question, asking them to point to exactly where in the table they found the evidence. For the pair activity, distribute the mandazi dataset (or write on board): 8, 12, 8, 15, 10, 12, 8, 10, 12, 8, 15, 10, 12, 8, 10. Say: 'With your partner, construct a full frequency distribution table for this data. You have 7 minutes. Use tally marks — no shortcuts.' Circulate and check that tally marks are being grouped in fives correctly. After 7 minutes, one pair presents their table to the class. Ask the class: 'Does everyone's table match? If not, where did the difference come from?'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Collaborative Guided Construction (Gradual Release). The teacher and students build the first frequency table together, ensuring every student sees and participates in the process before attempting one independently. The second dataset (mandazi sales) maintains the Kenya context while offering a lower-stakes practice environment. Asking students to point to evidence in the table — rather than just state answers — builds the habit of grounding claims in organized data, which is foundational for all subsequent lessons on measures of central tendency.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During the joint table construction, teacher checks that all students' tally marks group correctly in sets of five — a common error is failing to cross the fifth tally. (2) For the three interpretation questions, correct answers are: Q1 = 12 bags (frequency 5, the mode), Q2 = 7 farmers (values 4, 5, 7, 7, 7, 8, 9 — teacher must confirm students are reading the frequency column accurately), Q3 = open-ended but should mention 'patterns,' 'easier to see,' or 'how many times.' (3) For the pair activity, both partners' tables must show identical tally and frequency columns — discrepancies signal miscounting and should be addressed before the next lesson.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si_jcxxi9wvyozleebyh">
              <w:r>
                <w:rPr>
                  <w:rFonts w:ascii="Arial" w:cs="Arial" w:eastAsia="Arial" w:hAnsi="Arial"/>
                  <w:color w:val="2E75B6"/>
                  <w:sz w:val="16"/>
                  <w:szCs w:val="16"/>
                  <w:u w:val="single" w:color="2E75B6"/>
                </w:rPr>
                <w:t xml:space="preserve">Ungrouped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87gvwneziqfgfqcrzsx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gcstyjhta0oy2jscku9b">
              <w:r>
                <w:rPr>
                  <w:rFonts w:ascii="Arial" w:cs="Arial" w:eastAsia="Arial" w:hAnsi="Arial"/>
                  <w:color w:val="2E75B6"/>
                  <w:sz w:val="16"/>
                  <w:szCs w:val="16"/>
                  <w:u w:val="single" w:color="2E75B6"/>
                </w:rPr>
                <w:t xml:space="preserve">Creating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3mfydab_updqdamruke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writes one genuine 'wonder' question sparked by today's lesson on a sticky note (or folded paper card) and posts it on the class Driving Question Board. The teacher reads all questions aloud and clusters them into emerging categories on the board. Students vote (by placing a dot sticker or pencil mark) on the two questions they most want the unit to answer. The board remains displayed throughout the unit and will be revisited at the end of every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'The KALRO officer now has a beautiful frequency table. But look — she still doesn't have ONE number to give the county government. She has a table full of numbers. So we have new questions. On your card, write the ONE question you most want mathematics to answer about the Nakuru harvest data — or about data in general. Be specific. Not just "why" — write a question a mathematician could actually investigate.' Give students 2 minutes to write. Collect all cards and read each one aloud as you post it on the DQB. Group similar questions into clusters without naming the clusters yet — let students suggest category names. Likely clusters will emerge around: (a) finding a single representative number, (b) showing data visually/graphically, (c) fairness and outliers, (d) comparing different groups. After clustering, say: 'Each of these clusters is a door we are going to walk through in this unit. By the end, you will be able to answer every single one of these questions — and you will help the KALRO officer make her recommendation to Nakuru County government.' Point to the predictions from Phase 1 still on the board: 'We will also come back to these predictions. Were any of you right? We will find out.'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Driving Question Board (DQB) as a Living Knowledge Map. The DQB externalizes the class's collective curiosity and makes the learning journey visible. Returning to it at the end of every lesson allows students to see their own growing understanding. Clustering questions previews unit structure without front-loading content, and the voting protocol gives students agency over the learning sequence, increasing motivation and ownership.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quality of DQB questions reveals students' current conceptual proximity to the unit's key ideas. High-quality questions for this stage include: 'Which single number is most fair to use — the middle, the most common, or the average?' or 'What if we drew the data as a picture — would it be easier to understand?' Surface-level questions (e.g., 'What is a graph?') indicate students need more grounding in the phenomenon context. Teacher photographs the DQB at the end of Lesson 1 for comparison with later lessons.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hanajthq1k9z2--u1xis">
              <w:r>
                <w:rPr>
                  <w:rFonts w:ascii="Arial" w:cs="Arial" w:eastAsia="Arial" w:hAnsi="Arial"/>
                  <w:color w:val="2E75B6"/>
                  <w:sz w:val="16"/>
                  <w:szCs w:val="16"/>
                  <w:u w:val="single" w:color="2E75B6"/>
                </w:rPr>
                <w:t xml:space="preserve">Frequency tables &amp; dot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xog6w1le1imtmc9dcmg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zqgtnnpa9_zre3xd90kx">
              <w:r>
                <w:rPr>
                  <w:rFonts w:ascii="Arial" w:cs="Arial" w:eastAsia="Arial" w:hAnsi="Arial"/>
                  <w:color w:val="2E75B6"/>
                  <w:sz w:val="16"/>
                  <w:szCs w:val="16"/>
                  <w:u w:val="single" w:color="2E75B6"/>
                </w:rPr>
                <w:t xml:space="preserve">Reading dot plots &amp;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leg0gmg8ctuwqptlmgb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create their first individual 'Data Story Map' — a one-page visual model in their notebooks that they will add to across the unit. For Lesson 1, the map contains: (a) a sketch of the Nakuru phenomenon (raw chaotic list → frequency table → ???), (b) the completed frequency distribution table for the maize harvest data, (c) an arrow labelled 'What we still don't know,' pointing to an empty box they will fill in future lessons. Students label what the frequency table can and cannot tell them about the Nakuru farmers' harvest.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'Every lesson in this unit, you are going to update a Data Story Map — a model that shows how we are making sense of the Nakuru harvest mystery. Today you are building the first version. It will look incomplete — that is intentional. Mathematics builds understanding step by step.' Draw a simple three-box diagram on the board: Box 1 labelled 'Raw Data (Chaos),' an arrow, Box 2 labelled 'Frequency Table (Order),' another arrow, Box 3 labelled '??? (Still needed).' Say: 'Copy this structure, then fill in Box 1 with a quick sketch or summary of the raw list, and Box 2 with your completed frequency table. In the arrow between Box 2 and Box 3, write: What does the table still NOT tell the KALRO officer?' Allow 6 minutes. Cold-call two students to share what they wrote in the arrow. Expected responses: 'It doesn't give one number,' 'It doesn't tell us what the average is,' 'It doesn't show a picture of the data.' Affirm all reasonable responses: 'Exactly — your model is telling you what you need to learn next. That is what a good model does.' Instruct students to keep the Data Story Map in their notebooks — they will return to it in Lesson 2.</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Iterative Model Building (Cumulative Sensemaking). The Data Story Map is a running model that students revise across the unit — it mirrors the scientific and mathematical practice of refining models as understanding grows. Beginning the map in Lesson 1 with a deliberate gap ('???') ensures students end the lesson with productive incompleteness: they know more than they did at the start, but they can clearly see and name what they still need to discover. This sustains motivation and connects each lesson to the broader investigative arc.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In the arrow between Box 2 and Box 3, students should articulate a specific limitation of the frequency table — not just 'we need more information' but naming what type: a single number, a visual representation, a way to compare. Students who write only 'I don't know' need targeted support in Lesson 2 through a worked example before independent practice. Teacher collects 5 randomly selected Data Story Maps at the end of the lesson to review before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before planning Lesson 2: (1) What was the range of predictions students made in Phase 1 — did the spread suggest genuine uncertainty about representative values, or did students cluster around one number? (2) Which DQB question clusters received the most votes — does the class lean toward wanting a single summary number (pointing toward mean/median/mode) or toward wanting a visual representation (pointing toward graphs and frequency polygons)? This will help you sequence Lessons 2–4. (3) During the frequency table construction, how many students made tally-grouping errors? If more than one-third of the class miscounted, open Lesson 2 with a 5-minute re-do using a fresh small dataset before moving to grouped data. (4) Did any student's Data Story Map gap-arrow reveal a particularly insightful limitation — e.g., noting that the table treats all values equally even when some farmers' conditions are very different? Surface this student's thinking at the start of Lesson 2 as a bridge to discussing why different measures of central tendency exist.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watched a KALRO officer collect maize harvest data from 20 Nakuru County farmers and saw 20 raw values written on a chalkboard in collection order. They observed that different students got different answers when trying to find the most common value by eye, and that the raw list made it nearly impossible to see patterns or answer the county government's question about a typical harvest.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 frequency distribution table organizes raw data by listing each unique value alongside tally marks and a final frequency count, making it possible to see at a glance how often each value occurs. They learned that tally marks are grouped in fives to make counting efficient, and that an organized frequency table reveals patterns — such as which value is most common — that are invisible in a raw unordered list.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the KALRO officer's raw data list was difficult to interpret because it showed no organization or pattern, and that constructing a frequency distribution table transformed that chaos into a structured summary. However, they also explained that the frequency table alone still cannot give the county government the single representative number it needs — pointing forward to the need for measures of central tendency in upcoming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wx7yeczgwk3gmqbxkoy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1hyb8k8zunilw6eo8dw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Sorting the Story: Simple Distribution Tables &amp; Tally Charts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organise raw data into frequency distribution tables and tally charts so that patterns in community data become visible and usable for decision-making.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a frequency distribution table organises data by listing each value or category alongside the number of times it occurs (its frequency), and that tally marks are a systematic counting tool used to build such tables accurately.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collect raw data from a given context, construct a tally chart, complete a frequency distribution table, and read patterns (clustering, spread, most common values) directly from the table.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the value of organised data as a tool for fairness and informed community decision-making, developing confidence in handling real-life numerical information.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collect, organise, and represent data?</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students encountered the chaos of the KALRO officer's raw harvest list and felt the need for organisation. In Lesson 2 — 'Sorting the Story' — students learn to transform that chaos into a structured frequency distribution table, using a new Kenya-based dataset (daily sukuma wiki prices at Kongowea Market, Mombasa) to practise. By the end, learners can see patterns hiding in raw numbers and update the Driving Question Board with new evidence that moves the class closer to answering: which single number best represents Nakuru's typical maize harvest?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safety concerns. Ensure inclusive participation — some learners may have limited experience with markets or farming; validate all contexts as equally relevant. Avoid singling out learners who struggle with arithmetic; use peer-supported table construction throughout.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chaotic raw maize-harvest data from Lesson 1 and articulate why it was hard to interpret. They then watch a short instructional video showing a KALRO data clerk constructing a frequency distribution table and tally chart from a similar dataset. Using a new, relatable dataset — daily sukuma wiki prices (in KES) recorded over 20 market days at Kongowea Market, Mombasa — learners construct their own tally charts and frequency tables in pairs, then analyse the completed tables to identify patterns. A whole-class discussion connects these organisational tools back to the Nakuru Maize Harvest Mystery, and the Driving Question Board is updated with new evidence and emerging questions. Learners close by revising their personal predictive models from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x9t71iynwebiphwg4z1m">
              <w:r>
                <w:rPr>
                  <w:rFonts w:ascii="Arial" w:cs="Arial" w:eastAsia="Arial" w:hAnsi="Arial"/>
                  <w:color w:val="2E75B6"/>
                  <w:sz w:val="16"/>
                  <w:szCs w:val="16"/>
                  <w:u w:val="single" w:color="2E75B6"/>
                </w:rPr>
                <w:t xml:space="preserve">Two-way relative frequency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ips4jlch0e6xukupnrw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ttoocl6x_taun1_ne93o">
              <w:r>
                <w:rPr>
                  <w:rFonts w:ascii="Arial" w:cs="Arial" w:eastAsia="Arial" w:hAnsi="Arial"/>
                  <w:color w:val="2E75B6"/>
                  <w:sz w:val="16"/>
                  <w:szCs w:val="16"/>
                  <w:u w:val="single" w:color="2E75B6"/>
                </w:rPr>
                <w:t xml:space="preserve">Create two-way relative frequency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t3457tykav0govdyxja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same chaotic raw list of 20 maize harvest values from Lesson 1 (written on the board in the order the KALRO officer collected them: 12, 7, 19, 4, 31, 12, 8, 15, 12, 22, 7, 18, 31, 5, 12, 9, 15, 7, 20, 12). They are asked: 'Without doing any calculations, if you had to organise this list to make it easier for the county government officer to understand at a glance — what would you do first? Write down your strategy in your exercise book.' Learners work individually for 4 minutes, then share with a partner for 2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20 raw values on the board exactly as listed — do NOT sort them. Say: 'This is the same list our KALRO officer wrote down in Nakuru. The county government needs to understand it quickly. Before I teach you anything new today, I want YOUR brain to work. In your exercise book, write: what is the very first thing you would do to this list to make it easier to read?' Allow 4 minutes of silent individual thinking. Circulate and note 3–4 different strategies learners have written (e.g., sorting smallest to largest, grouping same numbers, drawing a picture). After 4 minutes say: 'Now share your strategy with your partner. You have 2 minutes.' After sharing, cold-call exactly 4 learners — choose deliberate variety: one who sorted, one who grouped, one who drew, one with an unexpected idea. For each, ask: 'Why did you choose that approach?' Allow 10 seconds of WAIT TIME after each response before reacting. Do not confirm or correct yet — record all strategies on the board under the heading 'Our Organising Ideas.'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Activation of Prior Knowledge &amp; Prediction: By asking learners to strategise before instruction, the teacher surfaces intuitive organising ideas and creates a felt need for a systematic method. Recording all ideas without judgment lowers affective barriers and primes learners to evaluate the instructional video against their own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can articulate at least one logical reason why raw unsorted data is difficult to interpret and propose at least one organising action (sorting, grouping, tallying, graphing). Teacher scans written responses during circulation — flag learners who leave the page blank for targeted support during the video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_eu1fs3x_fkej3pkchp">
              <w:r>
                <w:rPr>
                  <w:rFonts w:ascii="Arial" w:cs="Arial" w:eastAsia="Arial" w:hAnsi="Arial"/>
                  <w:color w:val="2E75B6"/>
                  <w:sz w:val="16"/>
                  <w:szCs w:val="16"/>
                  <w:u w:val="single" w:color="2E75B6"/>
                </w:rPr>
                <w:t xml:space="preserve">Two-way relative frequency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5bvhgmo2zdsihybsdzy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bgguzq-bhgq73avuvtmn">
              <w:r>
                <w:rPr>
                  <w:rFonts w:ascii="Arial" w:cs="Arial" w:eastAsia="Arial" w:hAnsi="Arial"/>
                  <w:color w:val="2E75B6"/>
                  <w:sz w:val="16"/>
                  <w:szCs w:val="16"/>
                  <w:u w:val="single" w:color="2E75B6"/>
                </w:rPr>
                <w:t xml:space="preserve">Create two-way relative frequency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cbjhfefvjytwmoyec9z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 a 7-minute instructional video: 'How a KALRO Data Clerk Organises Harvest Data.' The video shows a clerk in Nakuru taking a raw list of 20 maize harvest values, constructing a tally chart step-by-step (reading each value, finding its row, marking a tally), then converting tally counts into a clean frequency distribution table with columns: Harvest (bags) | Tally | Frequency. The clerk narrates each decision aloud. After the video, learners receive a printed or board-written dataset: 'Daily price of sukuma wiki (KES per bunch) at Kongowea Market, Mombasa over 20 market days: 10, 15, 10, 20, 15, 10, 25, 20, 15, 10, 20, 15, 25, 10, 15, 20, 10, 15, 20, 25.' In pairs, learners construct a tally chart and frequency distribution table for this dataset in their exercise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playing the video say: 'As you watch, I want you to do two things: first, tick any organising idea from our board that the clerk also uses; second, notice one thing the clerk does that nobody on our board suggested.' Play the video without pausing unless technology fails. After the video, give learners 30 seconds of silent reflection, then say: 'Which of our ideas did the clerk use?' Cold-call 2 learners. Then ask: 'What did the clerk do that we didn't think of?' Cold-call 2 different learners. Allow 10 seconds WAIT TIME each time. Then say: 'Now it's your turn. Here is data from Kongowea Market in Mombasa — a place where sukuma wiki prices change day to day, just like maize harvests change farm to farm. With your partner, build a tally chart and then a frequency table. Use the same column headings the clerk used: Price (KES) | Tally | Frequency. You have 15 minutes.' Circulate actively — every 3 minutes, stop and ask one pair to show their tally marks so far on the board. Prompt: 'How do you know your tally marks are correct? What could you do to check?' If a pair finishes early, pose the extension: 'Add a fourth column: Relative Frequency (fraction of 20 days). What does each fraction tell the market vendor?'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then Immediate Transfer: The video provides a fully modelled worked example in a Kenyan context (KALRO/Nakuru), immediately followed by a parallel task in a new Kenyan context (Kongowea Market/Mombasa). This 'I do, we do' sequence lets learners test comprehension in real time rather than passively absorbing the model. The sukuma wiki context is deliberately chosen as universally familiar across Kenya, reducing cognitive load on context so learners can focus on the mathematical procedure.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pair produces a tally chart with exactly 4 distinct price rows (10, 15, 20, 25 KES) and tally marks that sum to 20. Frequency column totals must also sum to 20. Teacher checks at least 6 pairs during circulation. Common error to watch for: learners who tally in rows of 4 instead of the standard groups of 5 (four vertical, one diagonal). Address immediately by pointing to the video's method and asking: 'Why do we group tallies in fives?'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0ye_irn0gccqe4q55p1o">
              <w:r>
                <w:rPr>
                  <w:rFonts w:ascii="Arial" w:cs="Arial" w:eastAsia="Arial" w:hAnsi="Arial"/>
                  <w:color w:val="2E75B6"/>
                  <w:sz w:val="16"/>
                  <w:szCs w:val="16"/>
                  <w:u w:val="single" w:color="2E75B6"/>
                </w:rPr>
                <w:t xml:space="preserve">Two-way relative frequency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j79h0mvoy4rzeinf31t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pwbfc9--hpkx3s4d0ko2">
              <w:r>
                <w:rPr>
                  <w:rFonts w:ascii="Arial" w:cs="Arial" w:eastAsia="Arial" w:hAnsi="Arial"/>
                  <w:color w:val="2E75B6"/>
                  <w:sz w:val="16"/>
                  <w:szCs w:val="16"/>
                  <w:u w:val="single" w:color="2E75B6"/>
                </w:rPr>
                <w:t xml:space="preserve">Create two-way relative frequency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9ac5ouc_csgi9ny05ub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Pairs share their completed frequency tables. The class constructs a single agreed 'master table' on the board. Learners then answer three analysis questions individually in their exercise books: (1) Which sukuma wiki price occurred most often? (2) On how many days was the price above 15 KES? (3) A Kongowea Market vendor wants to stock up on days when prices are lowest — what does the table tell her? Groups then discuss: 'How is our sukuma wiki table similar to what the KALRO officer needed for the maize harvest data? How is it different?' Finally, learners are asked: 'Could you use this same table structure on the Nakuru maize harvest data from Lesson 1? What would the rows be?'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Ask one pair to read out their frequency row for KES 10. Ask the class: 'Does everyone agree? Thumbs up, thumbs sideways, thumbs down.' Resolve any disagreements by re-tallying together aloud. Build the master table on the board column by column. Once complete, say: 'Now use only the table — not the raw data — to answer these three questions in your exercise book. You have 6 minutes. Silent, individual work.' After 6 minutes, cold-call 3 different learners (one per question) — for each, ask 'How did the table help you answer that — could you have answered it from the raw list as quickly?' Allow 10 seconds WAIT TIME. For the discussion question comparing sukuma wiki to maize harvest, give pairs 3 minutes, then cold-call 2 pairs. Push deeper: 'The KALRO officer has values ranging from 4 to 31 bags — how many rows would her table need? Is there a smarter way to handle a wide spread of values?' (Do not answer — record as a DQB question for Lesson 3 on grouped frequency tables.) Close by asking: 'Rewrite the raw maize list from the board into a frequency table in your exercise book. You have 5 minutes.'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Table-to-Insight Bridge: By requiring learners to answer interpretive questions using only the completed table (not the raw data), the teacher forces learners to experience directly how a frequency table compresses information into readable patterns. The comparison between the two datasets (sukuma wiki vs. maize) activates analogical reasoning, helping learners generalise the tool rather than seeing it as one-off procedure.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correctly identify KES 10 as the modal price (frequency 6), state that prices exceeded KES 15 on 9 days, and offer a market-relevant interpretation (e.g., 'She should buy on days priced at KES 10, which happened most often'). Exit check: teacher scans the self-constructed maize frequency tables — a correctly built table will have rows for values 4, 5, 7, 8, 9, 12, 15, 18, 19, 20, 22, 31 with frequencies 1, 1, 3, 1, 1, 5, 2, 1, 1, 1, 1, 2 (total = 20).</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ioawh971c-hrvsgtreis">
              <w:r>
                <w:rPr>
                  <w:rFonts w:ascii="Arial" w:cs="Arial" w:eastAsia="Arial" w:hAnsi="Arial"/>
                  <w:color w:val="2E75B6"/>
                  <w:sz w:val="16"/>
                  <w:szCs w:val="16"/>
                  <w:u w:val="single" w:color="2E75B6"/>
                </w:rPr>
                <w:t xml:space="preserve">Two-way relative frequency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64g4ne3bm_rygkbzfqk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1poqwsordrci2tmoesxu">
              <w:r>
                <w:rPr>
                  <w:rFonts w:ascii="Arial" w:cs="Arial" w:eastAsia="Arial" w:hAnsi="Arial"/>
                  <w:color w:val="2E75B6"/>
                  <w:sz w:val="16"/>
                  <w:szCs w:val="16"/>
                  <w:u w:val="single" w:color="2E75B6"/>
                </w:rPr>
                <w:t xml:space="preserve">Create two-way relative frequency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sd6ymahxhya5tskdjsx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learner receives two sticky notes (or writes in a designated DQB section of their exercise books if physical notes are unavailable). On the first note (green/evidence): they write one thing the frequency table NOW lets them see about the maize harvest data that they could NOT see from the raw list. On the second note (orange/question): they write one new question that has emerged — something the frequency table still does NOT tell them about the Nakuru farmers. Learners place/write their notes and the teacher facilitates a 5-minute whole-class read-aloud of selected entries, grouping similar questions visibly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Driving Question is: how can we collect, organise, and represent data to help Kenyan decision-makers? Today we gave ourselves a new tool. Let's update our board.' Distribute sticky notes or direct learners to the DQB section. Say: 'Green note: what can you NOW see in the maize data thanks to a frequency table? Orange note: what does the table still NOT tell you — what question does it leave unanswered?' Allow 4 minutes of individual writing. Collect/post notes. Read aloud 4–5 green notes, then 4–5 orange notes. As you read orange notes, say: 'Is this question one we should track? Raise your hand.' For questions that get 5 or more hands, star them on the DQB as 'priority questions.' Likely emerging questions: 'Which harvest number is most typical?' / 'What if we added all the numbers and divided?' / 'What about farmers with really unusual harvests — do they throw off the picture?' Say: 'These questions will drive our next lessons. Hold onto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Epistemic Tracker: The DQB makes the class's collective knowledge growth visible and public. Separating 'evidence' notes from 'question' notes trains learners to distinguish what they know from what they still need to find out — a core scientific practice. Starring priority questions democratises the inquiry direction and increases learner ownership of the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Green notes demonstrate specific, table-grounded observations (e.g., 'I can now see that the value 12 bags appeared most often — 5 times' rather than vague statements like 'it is clearer'). Orange notes articulate genuine mathematical gaps (e.g., 'the table doesn't tell me what the middle harvest is'). Teacher flags any green notes that are too vague for targeted follow-up in Lesson 3.</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bcpjxhg7kpg6yzd7q2fb">
              <w:r>
                <w:rPr>
                  <w:rFonts w:ascii="Arial" w:cs="Arial" w:eastAsia="Arial" w:hAnsi="Arial"/>
                  <w:color w:val="2E75B6"/>
                  <w:sz w:val="16"/>
                  <w:szCs w:val="16"/>
                  <w:u w:val="single" w:color="2E75B6"/>
                </w:rPr>
                <w:t xml:space="preserve">Two-way relative frequency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sxjkl-jdci_krhdz1ks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zdmcj8d1kot_n1ytikr9">
              <w:r>
                <w:rPr>
                  <w:rFonts w:ascii="Arial" w:cs="Arial" w:eastAsia="Arial" w:hAnsi="Arial"/>
                  <w:color w:val="2E75B6"/>
                  <w:sz w:val="16"/>
                  <w:szCs w:val="16"/>
                  <w:u w:val="single" w:color="2E75B6"/>
                </w:rPr>
                <w:t xml:space="preserve">Create two-way relative frequency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gy44pqtlnbn1qdoos-f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predictive model they drew in Lesson 1 (a sketch or written explanation of how they thought the KALRO officer could find the 'one best number' for the Nakuru County harvest). They now revise or annotate their model to incorporate today's learning. Specifically, learners add a 'Step 1' to their model: 'Before finding any representative number, first organise the raw data into a frequency distribution table.' They label what the table reveals (most common value, how spread out the data is) and note what it still does not reveal (the mean, the median). Learners share revised models with a new partner (not their pair from the Observe phase) and give each other one 'glow' (something strong in the model) and one 'grow' (something to improve or add).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'In Lesson 1, you drew a first model of how to find the best number to represent all 20 Nakuru farmers. Get that model out now.' Allow 1 minute to locate models. Say: 'Today we learned that Step 1 must always be: organise the raw data. Add that to your model now. Show what a frequency table reveals AND what it leaves unanswered. You have 6 minutes.' Circulate — prompt with: 'Is the most common value always the best representative number? Add that question to your model.' After 6 minutes, say: 'Find a partner you haven't worked with today. Share your model. Give them one glow — one thing their model does really well — and one grow — one thing they should add or change. Be specific. You have 4 minutes total, 2 minutes each.' Cold-call 2 pairs after sharing: 'What was the most useful grow your partner gave you?' Allow 10 seconds WAIT TIME. Close the lesson by saying: 'Our model is growing. By Lesson 9, it will answer the officer's question completely. Today, we gave it its foundation: organised data.'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Requiring learners to physically annotate and expand their Lesson 1 model (rather than starting a new one) makes conceptual growth tangible. The 'glow and grow' peer protocol introduces constructive critique as a mathematical practice, mirroring how real data scientists refine analytical frameworks through peer review. Connecting the revised model explicitly to the KALRO officer's problem sustains the phenomenon as the anchor for all learning.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Revised models clearly show a sequential process (Step 1: build frequency table → reveals: most common value, spread → does NOT reveal: mean, median) rather than jumping directly to calculating an average. Teacher collects 5–6 models at random to review before Lesson 3 — look for learners who still show no step-by-step structure as candidates for small-group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tally charts and frequency tables all sum to 20 — and for those that did not, what misconception drove the error (double-counting, skipping values, wrong grouping)? (2) Were the green DQB notes specific and table-grounded, or vague? If vague, how will you model stronger evidence claims at the start of Lesson 3? (3) Which learners appeared disengaged during the pair work — were they struggling with the arithmetic of tallying, or with the concept of frequency as a count? Plan differentiated entry points for Lesson 3 accordingly. (4) Did the sukuma wiki context feel authentic and engaging, or did learners need more grounding in the Kongowea Market setting? Consider beginning Lesson 3 with a 2-minute image or brief description of Kongowea Market to deepen context. (5) Did the DQB orange notes surface the idea of 'most common value' (mode) independently? If so, Lesson 3 can begin by honouring that student-generated question as the entry point into measures of central tendency.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watched a KALRO data clerk build a frequency distribution table from a raw maize harvest list, and then constructed their own tally charts and frequency tables using daily sukuma wiki prices from Kongowea Market, Mombasa (20 market days, prices ranging from KES 10 to KES 25).</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frequency distribution table organises raw data by listing each value alongside how many times it occurs (its frequency), using tally marks as a systematic counting tool. A well-structured table makes patterns — such as the most common value and the spread of data — immediately visible in a way that a raw list does not.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connected frequency tables to the Nakuru Maize Harvest Mystery by constructing a frequency table for the 20 raw harvest values, identifying what the table now reveals (e.g., the value 12 bags appeared most often) and what it still does not answer (e.g., which single number best represents all farmers — setting up the need for mean, median, and mode in upcoming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8ess7x3ok2ft7eppfq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kdiekpz54odp70licy9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Finding the Balance Point: Mean of Ungrouped Data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calculate the mean of ungrouped data and evaluate whether the mean is the best representative value for the Nakuru County maize harvest dataset.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mean (arithmetic average) of ungrouped data is calculated by summing all values and dividing by the total number of values. The mean represents the 'balance point' of a dataset — the point at which the data would perfectly balance if placed on a number line. Outliers can pull the mean away from the centre of most values, making it potentially unrepresentative of a typical observation.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(1) calculate the mean of ungrouped data sets by hand and using the PhET 'Mean and Median' simulation; (2) locate the mean on a dot plot and number line; (3) compare the computed mean to the spread of the Nakuru harvest data; (4) construct a written argument about whether the mean is the best single representative number for the farmers' data.</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demonstrate responsibility by recognizing that the choice of a representative number has real consequences for Kenyan farmers who depend on subsidized fertilizer allocations. They show diligence and integrity when computing and cross-checking their calculations.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collect, organize, and represent data? How do measures of central tendency help us make sense of data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 and 2, students organized the raw Nakuru harvest data into frequency distribution tables and began to notice where data clusters. In Lesson 3, students investigate the mean as a mathematical 'balance point' using the PhET simulation and apply it to both the maize harvest data and a mandazi sales dataset. They return to the anchoring phenomenon question — 'Which single number best represents all our farmers?' — and evaluate whether the mean earns that title, setting up the comparison with median and mode in Lessons 4 and 5.</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Ensure responsible, focused use of devices running the PhET simulation. If using shared tablets, remind students to handle devices with care. Students with visual difficulties should be seated closer to any projected simulation display.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3 opens by reconnecting to the Nakuru Maize Harvest Mystery. Students first make a written prediction about what a 'fair share' harvest would look like if all bags were redistributed equally among the 20 farmers. They then explore the PhET 'Mean and Median' simulation to build an intuitive, visual understanding of mean as a balance point before formalising the algorithm. Working in groups, they calculate the mean of the Nakuru harvest data (ungrouped) and a secondary mandazi sales dataset. The lesson closes with students evaluating whether the mean truly represents the 'typical' Nakuru farmer — and posting new questions on the Driving Question Board as they notice the mean can be distorted by unusually high or low values.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fe9zjm4z2i0pwvfg_le0">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em6vpadacty0hzzq99o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16iyyabgic_gm9a0is5d">
              <w:r>
                <w:rPr>
                  <w:rFonts w:ascii="Arial" w:cs="Arial" w:eastAsia="Arial" w:hAnsi="Arial"/>
                  <w:color w:val="2E75B6"/>
                  <w:sz w:val="16"/>
                  <w:szCs w:val="16"/>
                  <w:u w:val="single" w:color="2E75B6"/>
                </w:rPr>
                <w:t xml:space="preserve">Ungrouped Data to Find the Mean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abwgxcoqkzgdgktnghn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printed strip showing the 20 Nakuru farmers' maize harvests in the same unordered form from the anchoring phenomenon video (e.g., 12, 7, 19, 4, 31, 12, 8, 15, 12, 22, 7, 18, 31, 5, 12, 9, 15, 7, 20, 12 bags). They read the scenario: 'The county officer wants to redistribute all the bags equally among the 20 farmers so every farmer gets the same share — a perfect balance. Without calculating, write your best guess for that equal-share number and explain your reasoning in one sentence.' Students write individually for 3 minutes, then share with a shoulder partner for 2 minutes. The teacher cold-calls 4 students to share predictions and records the range of guesses on the board under the heading 'Our Predictions.'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data strips and read the redistribution scenario aloud. Say: 'Before we do any maths, I want your gut instinct. If you could scoop up all the bags from every farmer and share them out equally, how many bags would each farmer get? Write your number and one reason — go.' Allow 3 minutes of silent individual writing. After 2 minutes of pair discussion, cold-call exactly 4 students using name cards: 'Tell me your prediction AND your reason — one sentence.' Record each prediction on the board. Do NOT confirm or deny any prediction. Say: 'Hold onto these guesses — we are going to find out who was closest and why.' Wait 12 seconds after posting the last prediction before transitioning, allowing students to compare predictions silently.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Justification — by requiring students to articulate a reason for their guess, this strategy activates prior intuitive knowledge about fairness and sharing (equal distribution), creating a cognitive anchor that the formal algorithm of the mean will later satisfy or challenge. The visible range of class predictions creates productive tension and a reason to investigate.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All students have a written number and a one-sentence justification on their strip before pair-share begins. Listen for reasoning types — 'I picked the middle,' 'I added a few and guessed,' 'I picked the most common' — to gauge whether students are confusing mean, median, and mode conceptually at the outset. Note which students predict values close to the actual mean (13.9 bags) vs. those anchored to the minimum (4) or maximum (31). This informs targeted questioning during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d8p7g_wvpa0x0arh4pxb">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ijrozdk_kvnljiwrnbz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86wajx5z9ilzk9r3k6ru">
              <w:r>
                <w:rPr>
                  <w:rFonts w:ascii="Arial" w:cs="Arial" w:eastAsia="Arial" w:hAnsi="Arial"/>
                  <w:color w:val="2E75B6"/>
                  <w:sz w:val="16"/>
                  <w:szCs w:val="16"/>
                  <w:u w:val="single" w:color="2E75B6"/>
                </w:rPr>
                <w:t xml:space="preserve">Ungrouped Data to Find the Mean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azkvi5n18v5zxajy7jy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 PhET 'Mean and Median' simulation (projected for the class if devices are limited; pairs share one device if available). The teacher guides a structured exploration in two rounds. Round 1 (8 min): Students drag data points on the simulation's dot plot and observe how the mean marker (blue triangle) moves. They record observations: 'What happens to the mean when I add a very high value? A very low value? What happens when all values are equal?' They sketch two dot-plot configurations in their exercise books and mark where the mean lands. Round 2 (7 min): Students switch to the 'Balance Point' visual mode in the simulation (or the teacher demonstrates on the projector), where the mean is shown as the fulcrum of a balance beam. Students observe that the beam only levels when the fulcrum is placed at the mean. They record: 'In your own words, what does the balance point tell us about the mean?' Students then watch a 2-minute teacher-narrated demonstration using the Nakuru data: the teacher enters the first 10 harvest values into the simulation live and asks students to predict — before pressing 'show mean' — where the blue triangle will land.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launching the simulation say: 'We are going to use a simulation to SEE what the mean does — not just calculate it. Your job is to be a scientist: observe, record, and look for patterns.' Project the PhET simulation. For Round 1, say: 'Drag one point all the way to the right — to 30. What happens to the blue triangle? Write it down.' Wait 10 seconds. Cold-call 2 students. Then say: 'Now drag it back to 5. What changes?' Wait 10 seconds. Cold-call 2 different students. For Round 2 transition, say: 'Now switch to balance-beam mode. I want you to tell me — in one sentence — what the balance point is showing us about the data.' Wait 15 seconds for writing. Cold-call 3 students. During the live Nakuru data entry, pause before revealing the mean and say: 'Based on what you have seen, where do you predict the triangle will land? Point to the number line on your strip.' Scan the room to observe pointing. Then reveal. Say: 'Were you surprised? Why or why not?' Wait 12 seconds before taking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Interactive Simulation with Targeted Observation Prompts — the PhET simulation externalises the abstract concept of mean as a physical balance point, making the mathematics visually and kinaesthetically concrete. By providing specific observation prompts ('what happens when...') rather than open exploration, the teacher focuses students' attention on the mathematical properties of the mean (sensitivity to extreme values, equal redistribution) that are central to the lesson's conceptual goal.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Students' exercise-book sketches show at least two dot-plot configurations with the mean triangle correctly positioned relative to the data spread. Listen for the language students use — do they say 'average,' 'middle,' or 'balance point'? Students who conflate mean with median (placing the triangle at the physical centre of the number line rather than the data's balance point) need a follow-up prompt: 'Is the balance point always exactly in the middle of the number line? Show me a case where it isn't.'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0f1lbvswamqg5zpj8q7p">
              <w:r>
                <w:rPr>
                  <w:rFonts w:ascii="Arial" w:cs="Arial" w:eastAsia="Arial" w:hAnsi="Arial"/>
                  <w:color w:val="2E75B6"/>
                  <w:sz w:val="16"/>
                  <w:szCs w:val="16"/>
                  <w:u w:val="single" w:color="2E75B6"/>
                </w:rPr>
                <w:t xml:space="preserve">Mean and standard deviation versus median and IQR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y1rttu4ed3df7brjzmm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hyxzxywtfbwrczifx8dj">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r0e_yebk61ppnh0tlom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formalises the mean algorithm: Mean = (Sum of all values) ÷ (Number of values), writing it on the board in both symbolic form (x̄ = Σx ÷ n) and plain language. Students work in groups of four to calculate the mean of the 20 Nakuru harvest values from their data strips, showing all working. One student in each group acts as 'calculator,' one as 'recorder,' one as 'checker' (re-adds the sum independently), and one as 'reporter.' Groups then receive a second dataset: daily mandazi sales (in units) recorded by a street vendor in Gikomba Market, Nairobi over 10 days: 34, 50, 42, 38, 55, 41, 200, 39, 44, 37. They calculate the mean and then discuss: 'Does this mean accurately represent a typical day of mandazi sales? Why or why not?' Each group writes a two-sentence conclusion connecting back to the anchoring question: 'Does the mean represent the typical Nakuru farmer?' Groups share conclusions; the teacher records key phrases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formula and say: 'This is the mathematical way of doing exactly what the simulation showed — finding the balance point. Let's prove it with our own Nakuru data.' Assign roles explicitly: 'Person nearest the window: calculator. Next person: recorder. Next: checker. Person nearest the door: reporter.' Circulate and check that the 'checker' is independently re-summing, not just confirming. After groups finish the Nakuru calculation, say: 'Before I tell you the answer — reporters, stand up and tell me your group's mean. Everyone else, give a thumbs up if they match yours.' Wait 10 seconds for comparison. Address discrepancies by asking: 'Two groups have different answers — what might have gone wrong? How do we find out?' After confirming the Nakuru mean (13.9 bags), distribute the mandazi dataset and say: 'Calculate the mean — but this time, after you get the number, ask yourselves: does this number make sense as a typical day?' Wait 15 seconds after groups finish calculations before calling for responses. Cold-call 3 reporters to share their two-sentence conclusions. On the board, write any phrases mentioning 'the 200' as an outlier and label it: 'This is what mathematicians call an OUTLIER — a value that is far from the others. How might an outlier affect our Nakuru mean?'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Group Roles with Contrasting Cases — assigning computational roles ensures accountability and distributes cognitive load, so all students engage with the arithmetic. The 'contrasting case' of the mandazi dataset (which contains the outlier 200) is deliberately chosen to create cognitive dissonance: the mean of the mandazi data (~58) is higher than 9 out of 10 actual days, making it visibly unrepresentative. This contrast sharpens students' understanding of when the mean is — and is not — trustworthy, directly advancing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written working shows the summing step and division step separately (not just a final answer). Reporters' two-sentence conclusions explicitly mention either (a) the outlier's effect on the mean, or (b) a comparison between the mean and the actual individual values. A student who cannot explain why the mandazi mean seems 'too high' needs the prompt: 'Circle the value that is most different from all the others. If you removed it, what would happen to the mean? Try it.'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9pm7gqg-sv59mq17buwr">
              <w:r>
                <w:rPr>
                  <w:rFonts w:ascii="Arial" w:cs="Arial" w:eastAsia="Arial" w:hAnsi="Arial"/>
                  <w:color w:val="2E75B6"/>
                  <w:sz w:val="16"/>
                  <w:szCs w:val="16"/>
                  <w:u w:val="single" w:color="2E75B6"/>
                </w:rPr>
                <w:t xml:space="preserve">Frequency tables &amp; dot plots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ntaghkmcnrayby_nxtk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kmlsg_odyhmrvdc6redm">
              <w:r>
                <w:rPr>
                  <w:rFonts w:ascii="Arial" w:cs="Arial" w:eastAsia="Arial" w:hAnsi="Arial"/>
                  <w:color w:val="2E75B6"/>
                  <w:sz w:val="16"/>
                  <w:szCs w:val="16"/>
                  <w:u w:val="single" w:color="2E75B6"/>
                </w:rPr>
                <w:t xml:space="preserve">Effects of shifting, adding, &amp; removing a data point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kpixov4ctfqwwt2wq1f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individually write on a sticky note (or the teacher writes class contributions on the board in two colours): (1) GREEN — one thing they now know that helps answer the driving question ('How can we collect, organize, and represent data about our community to help Kenyan decision-makers take effective action?'); and (2) ORANGE — one new question they now have that the class has not yet answered. The teacher reads out selected sticky notes and places them on the class DQB under two columns: 'Evidence We Have Gathered' and 'Questions Still to Investigate.' The class briefly discusses whether the mean alone is enough for the county officer to make her fertilizer decision — or whether another measure might do better.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two sticky notes (or two colours of paper) and say: 'Green note: write one thing you now KNOW that helps us answer our driving question. Orange note: write one new question our lesson today has raised for you — something we have NOT yet answered.' Allow 3 minutes of silent writing. Collect and read 5–6 notes aloud, choosing a mix of strong conclusions and genuine new questions. Place them on the DQB visibly. Point to the orange questions and say: 'These questions — about the middle value, the most common value, what happens with outliers — are exactly what we will investigate in Lessons 4 and 5. Keep them in mind.' End with the anchoring question: 'Right now, if you were the KALRO officer, would you use the mean of 15 bags to recommend fertilizer for every farmer in Nakuru? Turn and tell your partner — yes, no, or it depends — and give one reason.' Wait 12 seconds for pair talk, then cold-call 3 students.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with Evidence Sorting — the DQB is a visible, cumulative record of the class's growing understanding. Distinguishing 'evidence gathered' from 'questions still open' models scientific inquiry practice (NGSS SEP 1: Asking Questions; SEP 6: Constructing Explanations) and ensures students see each lesson as one piece of a larger investigation rather than an isolated topic. The turn-and-talk on the fertilizer decision reconnects mathematics to real Kenyan community impact.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Green sticky notes reference the mean formula, the balance-point concept, or the outlier effect — not vague statements like 'I learned about averages.' Orange sticky notes pose genuine mathematical questions (e.g., 'What if we used the middle number instead?' or 'What do we do when there is no one most-common value?'), indicating readiness to engage with median and mode in subsequent lessons. Students who cannot generate an orange question are asked: 'You found that 200 mandazi pulled the mean up — what other number could you use instead to represent a typical day?'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4la80sns0qsn1jengyr_">
              <w:r>
                <w:rPr>
                  <w:rFonts w:ascii="Arial" w:cs="Arial" w:eastAsia="Arial" w:hAnsi="Arial"/>
                  <w:color w:val="2E75B6"/>
                  <w:sz w:val="16"/>
                  <w:szCs w:val="16"/>
                  <w:u w:val="single" w:color="2E75B6"/>
                </w:rPr>
                <w:t xml:space="preserve">Read line plots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vqzmxlcrdk_9aif6tyh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qf6_ppjqgqlng2dyiz8s">
              <w:r>
                <w:rPr>
                  <w:rFonts w:ascii="Arial" w:cs="Arial" w:eastAsia="Arial" w:hAnsi="Arial"/>
                  <w:color w:val="2E75B6"/>
                  <w:sz w:val="16"/>
                  <w:szCs w:val="16"/>
                  <w:u w:val="single" w:color="2E75B6"/>
                </w:rPr>
                <w:t xml:space="preserve">Calculating mean and median from data displays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lthwlh1qbkkzhhlzwln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their 'Data Story Model' — a cumulative visual model started in Lesson 1 that represents their current best understanding of how to make sense of the Nakuru harvest data. In Lesson 1 they added the raw data list; in Lesson 2 they added a frequency distribution table. Today, each student adds: (a) the calculated mean (13.9 bags) marked clearly on their number line with a labelled blue triangle (to match the PhET balance-point symbol), (b) a one-sentence annotation: 'The mean tells us that IF all 20 farmers shared their harvest equally, each would receive ___ bags,' and (c) a red asterisk next to the mean with a note: 'Warning — one very high or very low value can shift the balance point. Is 13.9 bags really typical?' Students then update their model's title banner to read: 'What I know so far about the Nakuru harvest data' and add today's date. In the final 3 minutes, pairs compare models and check each other's mean annotation for accuracy.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a teacher model on the projector showing Lessons 1 and 2 layers already added. Say: 'Your model is a living document — every lesson we add a new layer of understanding. Today's layer is the mean.' Walk through the three additions on the projected model: 'First, mark 13.9 on your number line and draw a blue triangle. Second, write the equal-redistribution sentence — fill in the blank. Third — and this is the critical thinking step — add the red asterisk warning. Mathematics is not just calculation; it is also knowing when to trust your calculation.' Circulate during the 5-minute model update. Prompt students who draw the triangle in the wrong position: 'Is 13.9 closer to the minimum of 4 or the maximum of 31? Does your triangle show that?' For the pair-check, say: 'Swap models. Does your partner's blue triangle sit at 13.9? Does their warning note mention outliers or unequal distribution? If not, help them revise.' Close by saying: 'Next lesson, we will add the median — the middle value — to this same model. You will then be able to see both the balance point AND the midpoint on the same number line. Will they always be in the same place? That is your overnight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(Layered Data Story Model) — requiring students to physically add each new concept to a single evolving model reinforces that statistics is a coherent toolkit, not a collection of isolated procedures. The red-asterisk warning note makes metacognitive awareness (knowing when a tool is limited) a visible, permanent part of the model, directly countering the misconception that the mean is always the correct choice. This builds toward the lesson sequence's culminating task of advising the county government.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blue triangle is correctly positioned at 13.9 on the number line (not at the centre of the axis). The equal-redistribution sentence is complete and mathematically accurate. The red asterisk note references either 'outlier,' 'extreme value,' or 'unequal spread' — not just a vague 'it might be wrong.' Students who position the triangle at the numerical midpoint of 4 and 31 (i.e., at 17.5) reveal a persistent mean/median confusion and should be flagged for targeted support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PhET simulation, did students articulate the balance-point concept in their own words, or did they default to describing the mean procedurally as 'add and divide'? If students struggled with the visual metaphor, consider beginning Lesson 4 with a physical balance-beam demonstration using stacks of exercise books to reinforce the concept before introducing the median. (2) When groups encountered the mandazi dataset with the outlier (200 units), did they spontaneously question the mean's representativeness, or did they accept it uncritically? If most groups did not flag the outlier, the contrast case strategy did not fully achieve its purpose — consider making the outlier discussion more explicit at the start of Phase 3 in Lesson 4. (3) Review the orange DQB sticky notes: do students' new questions naturally lead toward median and mode, or are there unexpected conceptual gaps (e.g., confusion about what 'sum' means, difficulty distinguishing number of farmers from number of bags)? Use these questions to adjust the opening of Lesson 4. (4) Check three to five students' Data Story Models for the correct placement of the blue triangle — this is the most reliable formative indicator of whether the balance-point concept has landed. Students who placed the triangle at 17.5 (midpoint of range rather than mean of data) need a one-on-one clarifying conversation before Lesson 4 introduces the median, or the two concepts will compound into deeper confusion.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explored the PhET 'Mean and Median' simulation and observed how the mean marker (blue triangle) shifts as data points are added, removed, or dragged to extreme values. They observed the balance-beam visual mode and recorded what happens to the mean when an outlier (e.g., 200 mandazi sales) is introduced into a dataset.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mean is the arithmetic average calculated by summing all values and dividing by the number of values (x̄ = Σx ÷ n). It represents the 'balance point' of a dataset — the equal-redistribution value. For the 20 Nakuru maize harvest values, the mean is 13.9 bags. However, outliers (extreme values far from the rest of the data) can pull the mean away from what is truly typical, as seen in the Gikomba mandazi sales data where one day of 200 sales distorted the mean.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in two-sentence group conclusions whether the mean of 13.9 bags accurately represents the typical Nakuru farmer, connecting the balance-point concept to the anchoring phenomenon. They updated their cumulative Data Story Models with the mean marked on the number line, an equal-redistribution annotation, and a critical 'warning' note about outliers — building the conceptual foundation for comparing mean, median, and mode in Lessons 4 and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no64wgdhwv1fd9vewyh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m_glyot83egc4ivmj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The Most Popular Value: Mode of Ungrouped Data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identify and calculate the mode of ungrouped data and evaluate whether mode or mean is a more useful representative value for real-world decision-making.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the mode is the value that appears most frequently in a data set, that a data set can have one mode (unimodal), two modes (bimodal), or no mode, and that the mode is not affected by extreme outlier values.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collect classroom data using tally marks, construct a frequency distribution table, identify the mode from the table, and compare the mode with the previously calculated mean to argue which better represents a given data set.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different statistical measures serve different purposes and that choosing the right measure is a critical thinking skill that affects real decisions for communities like Nakuru County farmers.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collect, organize, and represent data? How do measures of central tendency help us make sense of data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3, learners discovered that the mean can be distorted by outliers. Lesson 4 introduces mode as an alternative measure that reflects the most common experience — the value most farmers actually reported. This advances the driving question by giving learners a second tool to recommend a representative harvest value to the Nakuru County government, while also surfacing the important idea that no single measure is always best.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safety concerns. Ensure inclusive participation during the classroom data-collection activity — sensitivity is required if personal questions could embarrass learners. The number-of-siblings question is generally safe but the teacher should offer an opt-out, allowing any learner to write their value privately rather than call it 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which harvest value appears most often in the Nakuru maize data, connecting to the anchoring phenomenon. They then collect live classroom data on number of siblings, organize it into a frequency table, and identify the mode. An analysis of the mandazi market supporting phenomenon is used to consolidate the concept. Learners debate whether mode or mean better serves the Nakuru County fertilizer decision, and they update the Driving Question Board with new evidence. The lesson is structured around the Predict-Observe-Explain framework to keep learners doing the thinking.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wpszvmts1myywg1al7ta">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w16ntjcszrnulaxsske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wqfjj0zbks5iu7yshzdh">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an3lsc5uw0op7iibt-h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20 Nakuru maize harvest values on the board (12, 7, 19, 4, 31, 12, 8, 15, 12, 22, 7, 18, 31, 5, 12, 9, 15, 7, 20, 12) — the same data set from Lessons 1 and 3. The teacher asks: 'Without doing any calculation, which single harvest number do you think appears most often in this list? Write your prediction in your notebook and give one reason for your choice.' Learners write individually for 90 seconds, then share predictions with a shoulder partner. Two or three pairs share with the class. The teacher records predicted values on the board without confirming or denying correctness.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20 values clearly on the board or a printed handout. Say: 'You already know the mean of this data is 13.9 bags. Today we are going to explore a completely different way of finding a representative value — one that does not involve any addition or division at all. Before I tell you anything, I want your brain to make a guess.' After individual writing time, say: 'Turn to your partner and compare predictions. Do you agree? Why?' After pair discussion, cold-call two pairs: 'Amina, what did you and your partner predict, and what was your reasoning?' WAIT TIME: After asking each pair, wait at least 5 seconds before accepting the answer. Record all predicted values on the board in a column labeled 'Our Predictions.' Do not evaluate yet — say: 'Let us keep these predictions and see what the data actually tells 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activates prior knowledge and creates cognitive investment. Recording predictions publicly on the board creates accountability — learners will want to check whether they were right during the Observe phase. Connecting to the mean (already known) primes learners to think comparatively from the start.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the 90-second individual writing period. Check that learners are engaging with the actual data values rather than guessing randomly. Listen for reasoning that references frequency (e.g., 'I see 15 written several times') — this signals readiness for the concept. Note learners who look confused so you can pair them strategically during the activity.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owv6s1uspw7trewifm73">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2wotott35wjhbanyq1r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abzomnlm08zpmjw4_koa">
              <w:r>
                <w:rPr>
                  <w:rFonts w:ascii="Arial" w:cs="Arial" w:eastAsia="Arial" w:hAnsi="Arial"/>
                  <w:color w:val="2E75B6"/>
                  <w:sz w:val="16"/>
                  <w:szCs w:val="16"/>
                  <w:u w:val="single" w:color="2E75B6"/>
                </w:rPr>
                <w:t xml:space="preserve">Creating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lhh84gericet9sc61si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Classroom Data Collection (8 minutes): The teacher explains that the class will collect its own data set right now. Each learner counts the number of siblings they have (including half-siblings and step-siblings if comfortable) and writes the number on a small piece of paper or calls it out when asked. The teacher records each value on the board as it is called, in the order given, creating a raw unsorted list of approximately 35 values. Learners copy this raw list. Part B — Building the Frequency Table (5 minutes): In pairs, learners organize the raw list into a frequency distribution table with three columns: Number of Siblings, Tally, and Frequency. They identify which value has the highest frequency. Part C — Mandazi Market Check (4 minutes): The teacher reveals the mandazi daily sales data from the supporting phenomenon (values: 45, 50, 45, 60, 45, 55, 45, 70, 45, 50, 45, 80, 45, 55, 45). Learners quickly build a small frequency table and identify the mode. The teacher then asks: 'Is the mode the same as the mean we calculated in Lesson 3 for a similar data set?'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Part A, say: 'I need everyone to participate. If you prefer not to call out your number, just hold up fingers or write it on paper and I will read it. No one is excluded.' Record values clearly and number them so learners can track the count. After collecting all values say: 'Look at this list. Does it remind you of anything?' (Expected: the chaotic raw Nakuru data from Lesson 1.) For Part B, say: 'With your partner, do exactly what we did in Lesson 1 — build a frequency table. Then circle the row with the highest frequency. That is your answer.' WAIT TIME: Give pairs 4 full minutes without interruption. Resist the urge to help immediately. After 4 minutes, ask: 'What value appears most often in our class data?' Take 3 responses. For Part C, reveal the mandazi data and say: 'You have 90 seconds — build the table, find the most frequent value, done.' After 90 seconds, say: 'What did you find?' WAIT TIME: 4 seconds after the question before taking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live classroom data makes the concept personally relevant and memorable — learners are not just analyzing numbers, they are analyzing themselves. The three-part sequence (raw list, frequency table, mode identification) mirrors exactly the process used for the Nakuru data, reinforcing the lesson storyline. Juxtaposing the mandazi data with the Nakuru data helps learners generalize the concept beyond a single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frequency tables being constructed during Part B. Look for: correct tally marks, accurate frequency counts, and correct identification of the modal value. Common error to watch for: learners who identify the highest value in the data (e.g., 31 bags) rather than the most frequently occurring value. If this error appears, ask without correcting: 'What does most frequent mean — biggest, or appearing the most times?'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fqyn4pk_a-2ornolyj1f">
              <w:r>
                <w:rPr>
                  <w:rFonts w:ascii="Arial" w:cs="Arial" w:eastAsia="Arial" w:hAnsi="Arial"/>
                  <w:color w:val="2E75B6"/>
                  <w:sz w:val="16"/>
                  <w:szCs w:val="16"/>
                  <w:u w:val="single" w:color="2E75B6"/>
                </w:rPr>
                <w:t xml:space="preserve">Ungrouped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czukijc3gswmsc7bof_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aqdu1bplpleon0mvgeuq">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x8hpineazxk3zh_uwkr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formalizes the concept of mode. Learners record the definition, notation, and rules in their notebooks. The class then works through three examples together: (1) finding the mode of the class siblings data, (2) finding the mode of the Nakuru maize harvest data (confirming or refuting the Predict phase predictions), and (3) a bimodal example using a short data set of mandazi prices from two Nairobi market stalls: 10, 5, 10, 8, 5, 10, 5, 12. Learners discover that both 5 and 10 each appear three times — introducing the idea of a bimodal data set. Finally, learners are given a 5-value data set (2, 4, 6, 8, 10) and asked whether a mode exists, introducing the concept of no mode. After the three examples, the teacher leads a structured debate: 'For the Nakuru County fertilizer decision — which is more useful, the mean (13.9 bags) or the mode (12 bags)? Would your answer change if the mode were 8 bags instead of 12?'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on the board: 'The MODE is the value that occurs MOST FREQUENTLY in a data set.' Say: 'Mode comes from the French word meaning fashionable — it is the most popular value, the one that shows up to the party the most.' For the Nakuru data, say: 'Let us check our predictions from the beginning of class.' Count frequencies together. When 12 is confirmed as the mode, ask: 'Interesting — the mean is 13.9, not 12. Is that always the case? Will mode and mean always be equal?' WAIT TIME: 6 seconds. Accept responses without confirming. For the bimodal example, say: 'What happens when two values tie for most frequent? Talk to your partner for 30 seconds.' After sharing, introduce the term bimodal. For the no-mode example, ask: 'Can a data set have NO mode? When would that happen?' WAIT TIME: 5 seconds. For the debate, use a structured protocol: give learners 60 seconds to write their argument privately, then have three learners argue for mean and three argue for mode. Conclude by saying: 'Both are valid tools. The skill is knowing when each one serves the decision-maker better.'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French etymology of mode creates a memorable hook. The prediction-checking ritual (returning to the board predictions) closes the cognitive loop opened at the start, rewarding learners who reasoned from frequency. The structured debate is critical — it advances the driving question by forcing learners to articulate a position on which measure best serves the Nakuru County government, using evidence from their own calculations.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 quick exit check: ask learners to hold up 1 finger if the data set has one mode, 2 fingers if bimodal, and a fist if no mode, as you display three mini data sets on the board. This gives instant whole-class feedback before the DQB phase. Listen during the debate for learners who can articulate the idea that mode is resistant to outliers — this is the key conceptual leap linking Lessons 3 and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kk6rf2bb0kdhwo8hn-lg">
              <w:r>
                <w:rPr>
                  <w:rFonts w:ascii="Arial" w:cs="Arial" w:eastAsia="Arial" w:hAnsi="Arial"/>
                  <w:color w:val="2E75B6"/>
                  <w:sz w:val="16"/>
                  <w:szCs w:val="16"/>
                  <w:u w:val="single" w:color="2E75B6"/>
                </w:rPr>
                <w:t xml:space="preserve">Range and mid-range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r7ejiphk94caxemscsr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jsu-axbza9qdpobvd8qk">
              <w:r>
                <w:rPr>
                  <w:rFonts w:ascii="Arial" w:cs="Arial" w:eastAsia="Arial" w:hAnsi="Arial"/>
                  <w:color w:val="2E75B6"/>
                  <w:sz w:val="16"/>
                  <w:szCs w:val="16"/>
                  <w:u w:val="single" w:color="2E75B6"/>
                </w:rPr>
                <w:t xml:space="preserve">Creating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cbp_mdgkeupdm9rh4rm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 teacher reveals the current state of the board, including questions and claims posted in Lessons 1 through 3. Learners are given two sticky notes each. On the first (green), they write one new piece of EVIDENCE they have gathered today that helps answer the driving question: 'How can we collect, organize, and represent data about our community to help Kenyan decision-makers take effective action?' On the second (yellow), they write one new QUESTION or TENSION that today's lesson created — for example, 'What happens when the mode and mean give different answers?' or 'Is mode useful for the fertilizer decision if most farmers harvested a very low number?' Learners post their sticky notes in the appropriate columns on the DQB. The teacher reads three or four aloud and briefly connects them to upcoming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'In Lesson 3, someone asked on the DQB whether there is a measure that is not affected by outliers like the 200-mandazi day. Today you found one — the mode. Let us add that evidence.' Point to relevant previous sticky notes. Give learners 3 minutes of quiet writing time for their two sticky notes. As they post, circulate and read notes. Select two or three that represent contrasting views and read them aloud: 'Listen to what Wanjiku wrote — she says mode is better because it shows what most farmers actually experienced. But Kipchoge wrote that if the most common harvest is very low, using it as the representative value might cause the government to under-allocate fertilizer. Both are valid tensions.' Say: 'Lessons 5, 6, 7, and 8 will give us more tools to resolve these tensions. Keep your questions alive.'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functions as a public knowledge artifact — it externalizes thinking and shows learners that understanding is cumulative. By explicitly linking today's mode findings to a question posted in Lesson 3, the teacher models how scientists and decision-makers build on prior evidence. The green-and-yellow sticky note protocol distinguishes between evidence (what we know) and questions (what we still need to find out), mirroring scientific inquiry practice.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sticky notes quickly as they are posted. Green notes should reference mode, frequency, or a comparison with mean. Yellow notes should contain a genuine tension or unresolved question — if a learner writes a factual question with an obvious answer, prompt them: 'You already know that answer — what is still puzzling you?' This pushes deeper thinking. Count the ratio of evidence notes to question notes: if questions far outnumber evidence notes, the class may not have consolidated the concept and the teacher should open Lesson 5 with a brief mode review.</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eya_nr1k14hd3bdx12bx">
              <w:r>
                <w:rPr>
                  <w:rFonts w:ascii="Arial" w:cs="Arial" w:eastAsia="Arial" w:hAnsi="Arial"/>
                  <w:color w:val="2E75B6"/>
                  <w:sz w:val="16"/>
                  <w:szCs w:val="16"/>
                  <w:u w:val="single" w:color="2E75B6"/>
                </w:rPr>
                <w:t xml:space="preserve">Impact on median &amp; mean: increasing an outlier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85mcp-2pcihbx4aytl3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lsgpzoxukzi5q-ej2rl0">
              <w:r>
                <w:rPr>
                  <w:rFonts w:ascii="Arial" w:cs="Arial" w:eastAsia="Arial" w:hAnsi="Arial"/>
                  <w:color w:val="2E75B6"/>
                  <w:sz w:val="16"/>
                  <w:szCs w:val="16"/>
                  <w:u w:val="single" w:color="2E75B6"/>
                </w:rPr>
                <w:t xml:space="preserve">Measures of Central Tendency and Dispersion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bw-ngujborw2hax6blr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individually to complete a structured model-building task in their notebooks titled: 'My Statistical Toolkit — Updated After Lesson 4.' They draw a two-column comparison table with the headers MEAN and MODE. For each measure they fill in: (a) how to calculate it, (b) one advantage, (c) one disadvantage, and (d) one situation from Kenya where this measure would be the best choice. They then write a single recommendation sentence addressed to the fictional Nakuru County Agricultural Officer: 'For the fertilizer allocation decision, I recommend using [MEAN / MODE] because...' Finally, learners calculate the mode of one homework data set: the number of customers served daily at a Kisumu fish market over 10 days (8, 12, 8, 15, 8, 20, 12, 8, 14, 8) and write whether they would use mode or mean to report a typical day to the market manager, giving one reason.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now have two tools in your statistical toolkit — mean from Lesson 3 and mode from today. A good statistician does not just know how to calculate both — they know when to use each one. That is what this model-building task is testing.' Circulate during the 5-minute task. For the comparison table, prompt learners who are stuck on disadvantages by asking: 'Think about the 200-mandazi day from Lesson 3 — which measure was affected by that outlier, and which was not?' For the recommendation sentence, look for learners who write a complete justification rather than a bare assertion. Select two contrasting recommendations to share with the class in the final 2 minutes: one recommending mean and one recommending mode, both with valid reasoning. Say: 'Both of these can be correct — it depends on the specific data and the specific decision. That is the complexity of real statistics.' Assign the Kisumu fish market problem as homework and say: 'In Lesson 5, you will get a third tool — the median — that will help you make an even stronger recommendation to the county government.'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two-column model is a knowledge-organization tool that forces comparison rather than isolated recall. The recommendation sentence is a low-stakes performance task that mirrors the final Lesson 9 advisory report, building the skill incrementally. The homework problem uses a data set where the mode (8) is significantly lower than the mean (11.3), deliberately creating a tension that will motivate learners to want the median as a tiebreaker — priming curiosity for Lesson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three to five completed comparison tables at the end of the lesson. Check for: correct disadvantage for mean (affected by outliers), correct disadvantage for mode (ignores all other values, can be low or high), and a recommendation sentence that references the Nakuru context specifically rather than being generic. Use these as evidence for differentiation planning in Lesson 5 — learners who struggle with the disadvantages column need additional scaffolding on comparative thinking before the median is introduced.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(1) Did learners clearly distinguish between the value that is largest and the value that is most frequent? This is the most common misconception — if it persisted, open Lesson 5 with a 2-minute targeted correction using a simple data set. (2) Did the structured debate produce genuine argumentation, or did learners simply agree with each other? If the debate lacked tension, consider assigning roles (devil's advocate) in future discussions. (3) Were learners able to connect mode to the anchoring phenomenon, or did the class activity data (siblings) become disconnected from the Nakuru story? If disconnection occurred, strengthen the bridging language between Part A and Part C of the Observe phase in future delivery. (4) Look at DQB sticky notes: do the questions posted reflect statistical thinking (about what the data means) or procedural confusion (about how to calculate)? Procedural confusion signals the need for more practice before Lesson 5; genuine statistical questions signal readiness for the median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classroom siblings data and the mandazi market data, one value kept showing up more than all the others. In the Nakuru maize harvest data, the value 12 appeared 5 times out of 20 — more than any other value. In a bimodal data set, two values tied for most frequent. In a data set where every value is different, there is no mode at all.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mode is the value that occurs most frequently in a data set. It can be found by building a frequency table and identifying the row with the highest frequency. A data set can be unimodal (one mode), bimodal (two modes), or have no mode. Unlike the mean, the mode is not pulled away from the typical value by outliers. For the Nakuru maize data, the mean is 13.9 bags while the mode is 12 bags.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mode represents the most common experience in a data set, which is why it can be more useful than the mean when one typical value keeps repeating. For the Nakuru County fertilizer decision, the mode tells us what harvest level most farmers actually achieved — not an average that could be distorted by one farmer with an unusually large or small harvest. However, if the most common value is very low, using the mode might cause decision-makers to under-estimate the resources needed. This tension — and the need for a third measure — will be resolved in Lesson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9znwgl4vx9lvcjblcf4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sidozhx84tvdsmwiimr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The Middle of the Story — Median of Ungrouped Data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develop learners' ability to calculate and interpret the median of ungrouped data, and to compare mean, mode, and median as tools for representing a dataset — using real Kenyan contexts to determine which measure best serves decision-making.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the median is the middle value of an ordered dataset, that it is found differently for odd and even numbers of values, and that it is less affected by extreme values (outliers) than the mean.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arrange ungrouped data in ascending or descending order, locate or calculate the median for both odd and even datasets, and compare mean, mode, and median to select the most representative measure for a given context.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the importance of choosing the right statistical tool when making decisions that affect real communities, demonstrating responsibility and a commitment to data-driven fairness.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measures of central tendency help us make sense of data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3 and 4, learners calculated the mean and mode for the Nakuru maize harvest data and noticed that a few very high or very low values pulled the mean away from what most farmers actually experienced. In Lesson 5, learners discover the median — the 'middle of the story' — and test whether it gives a fairer picture of the typical Nakuru farmer's harvest. Using KCPE scores from Kisumu as a supporting phenomenon, they see exactly when and why median outperforms mean, and they update their Driving Question Board with a more nuanced answer: the best single number depends on the shape of the data.</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or chemical hazards. Ensure psychological safety: when discussing community data (harvests, exam scores), remind learners that real people are behind every number. Avoid language that shames low values.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revisiting the Nakuru maize harvest data from earlier lessons and predicting whether the median or the mean better represents a 'typical' farmer. They then engage in a kinaesthetic ordering activity — physically lining up as 'data points' — to concretely discover how the median is located. A structured data investigation using KCPE scores from Kisumu schools (the supporting phenomenon) reveals the distorting effect of outliers on the mean and the median's resilience. Learners calculate median for both odd and even ungrouped datasets, then return to the Nakuru data to compare all three measures of central tendency (mean, mode, median) side by side. The lesson closes with a Driving Question Board update and a model revision in which learners annotate their statistical toolkit diagram with guidance on when to use each measure.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25pflthvk_ypgdfu4-qw">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iuud_ppt7vjfqqdwjwd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qjt7j7zljmcxesongc5u">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vi6hvfdjbji84laarm7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Nakuru maize harvest data list (20 values, unordered) on the board — the same chaotic list the KALRO officer wrote in the anchoring phenomenon video. They are also shown the mean (calculated in Lesson 3: 13.9 bags) and the mode (12 bags, from Lesson 4). The teacher poses a challenge: 'The county officer now hears about a third option — using the MIDDLE value of the ordered list. Before we calculate anything, predict: will the middle value be closer to the mean of 13.9 or the mode of 12? And do you think it will be a better representative of what a typical Nakuru farmer harvests?' Learners write individual predictions in their exercise books, justifying with at least one sentence of reasoning. Pair-share follows (90 seconds), then four learners share with the class. Predictions are displayed on a section of the chalkboard labelled 'OUR PREDICTIONS — We will test these.'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20-value Nakuru dataset (unordered): 12, 7, 19, 4, 31, 12, 8, 15, 12, 22, 7, 18, 31, 5, 12, 9, 15, 7, 20, 12. Point to the mean (13.9) and mode (12) already on the board from Lesson 4. Say: 'We have met two measures of central tendency — the mean and the mode. Today we investigate a third. But first — what does YOUR gut tell you?' Issue the written prediction prompt. After 3 minutes of silent individual writing, say: 'Turn to your neighbour — 90 seconds, share your prediction and your reason.' [WAIT 90 seconds.] Cold-call FOUR learners — deliberately pick two who look confident and two who look uncertain. Record all four predictions verbatim on the board. Say: 'We are scientists of data today. We do not delete wrong predictions — we test them. Let's find out.'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Justification — By requiring a written sentence of reasoning before any instruction, learners activate prior knowledge (ordering numbers, intuition about 'middle') and create a personal stake in testing their idea. This surfaces misconceptions early — for example, learners who confuse median with mean — so the teacher can address them explicitly during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individual writing and read 5–6 books. Look for: (1) learners who correctly anticipate that the median will sit at or just below the mean of 13.9 — this signals strong number sense; (2) learners who think median equals mean — flag for targeted questioning in Phase 3; (3) learners who give no reasoning — prompt with 'What do you already know about the word middle in mathematics?'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z9jr7h1zfnvyynwq3tkm">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5lvgk4mow3pftufk3ax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bwoyw8k-xes5nr9psgzz">
              <w:r>
                <w:rPr>
                  <w:rFonts w:ascii="Arial" w:cs="Arial" w:eastAsia="Arial" w:hAnsi="Arial"/>
                  <w:color w:val="2E75B6"/>
                  <w:sz w:val="16"/>
                  <w:szCs w:val="16"/>
                  <w:u w:val="single" w:color="2E75B6"/>
                </w:rPr>
                <w:t xml:space="preserve">Calculating the median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bmswujwhqpxrb9x9izr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KINAESTHETIC ORDERING (15 min): The teacher selects 11 learners and gives each a card with one value from a simplified 11-value subset of the Nakuru data (4, 5, 7, 7, 8, 9, 12, 12, 15, 22, 31). Learners physically stand in a line across the front of the classroom in ascending order. The class directs them ('Move left! Move right!') until the line is correct. The teacher then asks: 'Without calculating anything — point to the person who is standing exactly in the middle.' The class identifies the 6th learner (value: 9). Teacher records: 'Median = 9 (for this 11-value set).' ACTIVITY B — SUPPORTING PHENOMENON — KISUMU KCPE DATA (15 min): The teacher projects or writes a scenario: 'A school inspector in Kisumu records the total KCPE marks for 7 learners from a pilot programme: 220, 234, 218, 229, 225, 231, 198.' Then a second scenario is added: 'One learner's score was entered incorrectly — it should be 412, not 198.' (This creates an outlier.) Learners, in pairs, (i) order both datasets, (ii) find the median of both, (iii) find the mean of both, and (iv) record in a two-column comparison table: 'With outlier / Without outlier — Mean vs Median.' They present findings on mini-whiteboards or exercise books held up for the teacher to scan.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Before selecting the 11 volunteers, say: 'I need 11 brave data points — yes, you will BE the data today.' Hand out pre-prepared number cards. Once lined up, say: 'Class — are they in order? Check your neighbour's work.' [WAIT 15 seconds for peer checking.] After the middle person is identified, ask: 'How many people are to their LEFT?' [Cold-call 1 learner.] 'How many to their RIGHT?' [Cold-call 1 different learner.] 'What do you notice?' [Cold-call 1 learner.] Record: 'For 11 values, median = the 6th value. Formula: position = (n+1)/2 = (11+1)/2 = 6th.' ACTIVITY B: Distribute the Kisumu KCPE scenario on a printed slip or write it clearly. Say: 'Work in pairs. You have 10 minutes. I want four things in your book: the ordered list, the median, the mean, and your comparison table. Go.' [Circulate, kneeling to pair level.] At 8 minutes, say: 'Two more minutes — start writing your conclusion sentence: The median changed by ___, the mean changed by ___.' After pairs finish, cold-call THREE pairs to share their comparison tables. Write the class consensus on the board: 'Mean with outlier vs without outlier' and 'Median with outlier vs without outlier.'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Kinaesthetic Modelling + Contrastive Cases — The physical line-up makes the abstract concept of 'middle value' concrete and spatial before any formula is introduced. The Kisumu contrastive case (same data with and without an outlier) is a high-leverage sensemaking strategy: by seeing the mean shift dramatically while the median barely moves, learners construct the concept of robustness directly from evidence rather than being told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Activity A: check that learners directing the line are using 'ascending order' correctly — if they arrange in descending order, pause and ask the class: 'Does the order of direction matter for finding the median? Why or why not?' During Activity B: scan held-up books for the comparison table. Success indicators: (1) correctly ordered datasets; (2) median calculation accurate for odd n; (3) comparison table shows mean shifts by ~27 points with outlier, median shifts by 0–1 point. Flag pairs whose mean calculations are incorrect for re-teaching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0kkfpxb2sy609ku1h7qwb">
              <w:r>
                <w:rPr>
                  <w:rFonts w:ascii="Arial" w:cs="Arial" w:eastAsia="Arial" w:hAnsi="Arial"/>
                  <w:color w:val="2E75B6"/>
                  <w:sz w:val="16"/>
                  <w:szCs w:val="16"/>
                  <w:u w:val="single" w:color="2E75B6"/>
                </w:rPr>
                <w:t xml:space="preserve">Mean and standard deviation versus median and IQR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rzn_myrbuoric7korao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juot7ch0mddkkgoncmox">
              <w:r>
                <w:rPr>
                  <w:rFonts w:ascii="Arial" w:cs="Arial" w:eastAsia="Arial" w:hAnsi="Arial"/>
                  <w:color w:val="2E75B6"/>
                  <w:sz w:val="16"/>
                  <w:szCs w:val="16"/>
                  <w:u w:val="single" w:color="2E75B6"/>
                </w:rPr>
                <w:t xml:space="preserve">Effects of shifting, adding, &amp; removing a data point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orgktftxppqftel95f2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structured notes framework (or copy from the board) that formalises what they discovered in Phase 2. The framework covers: (1) Definition of median; (2) Steps to find median — order data, find n, use position formula (n+1)/2 for odd n, average the two middle values for even n; (3) A worked example using the full 20-value Nakuru dataset (even n=20); (4) A side-by-side comparison table of mean, mode, and median for the Nakuru data with a column: 'What does this number tell the KALRO officer?' Learners then work individually on two practice problems: Problem 1 — find the median of a 9-value odd dataset of milk yields (litres/day) from dairy farmers in Kericho; Problem 2 — find the median of an 8-value even dataset of weekly market earnings (Ksh) for vendors at Gikomba Market, Nairobi. After individual work, learners compare answers with a partner and resolve any differences before a whole-class debrief.</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the Explain phase by returning to the predictions on the board. Say: 'Let's check our predictions against what we just observed.' [Read each prediction aloud and mark ✓ or ✗ with the class — 2 minutes.] Then say: 'Now let's build the rule together.' Use guided questioning — do NOT lecture the rule unprompted. Ask: 'From our human data line, how did we find the position of the middle person?' [Cold-call 2 learners.] 'What formula did we write?' [Cold-call 1 learner.] 'What happens if we have an EVEN number of values — can there be ONE person in the exact middle?' [WAIT 15 seconds — cold-call 1 learner.] Guide learners to discover: average the two middle values. Work through the 20-value Nakuru dataset on the board step by step, narrating: 'Step 1 — I order all 20 values. Step 2 — n=20, positions are 20/2=10th and 11th. Step 3 — I find those two values and average them.' For practice problems, say: 'These are YOUR problems now. Silent individual work — 8 minutes. No talking yet.' [Circulate, offering only Socratic prompts: 'What is n?', 'What position formula will you use?', 'Have you ordered the data first?'] After 8 minutes: 'Now — 3 minutes with your partner. If you agree, write a star. If you disagree, figure out who made an error.' Debrief with cold-calls: 3 learners for Problem 1, 3 learners for Problem 2.</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Guided Inquiry with Structured Notes + Prediction Revisit — Returning to predictions before formalising the rule creates a 'reveal moment' that consolidates learning emotionally and cognitively. The structured notes framework ensures all learners capture accurate content while the guided questioning keeps ownership of discovery with the learners rather than the teacher. The Kenyan practice contexts (Kericho dairy, Gikomba market) maintain the thread back to the driving question: data about real Kenyan livelihoods.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individual practice: look for three specific errors — (1) failing to order data before finding the middle (most common error); (2) using n/2 instead of (n+1)/2 for odd datasets; (3) for even datasets, taking only the lower of the two middle values instead of averaging. During partner comparison: listen for productive disagreement — pairs who catch each other's errors are demonstrating metacognitive skill. During whole-class debrief: ask a learner who initially had a wrong prediction to explain what changed their thinking — this models intellectual flexibility.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xy7ds4vt8apfbv9fw9am">
              <w:r>
                <w:rPr>
                  <w:rFonts w:ascii="Arial" w:cs="Arial" w:eastAsia="Arial" w:hAnsi="Arial"/>
                  <w:color w:val="2E75B6"/>
                  <w:sz w:val="16"/>
                  <w:szCs w:val="16"/>
                  <w:u w:val="single" w:color="2E75B6"/>
                </w:rPr>
                <w:t xml:space="preserve">Ungrouped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fnwpr7dua0rbipihvue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pa6uccqsyc3edajyhzx">
              <w:r>
                <w:rPr>
                  <w:rFonts w:ascii="Arial" w:cs="Arial" w:eastAsia="Arial" w:hAnsi="Arial"/>
                  <w:color w:val="2E75B6"/>
                  <w:sz w:val="16"/>
                  <w:szCs w:val="16"/>
                  <w:u w:val="single" w:color="2E75B6"/>
                </w:rPr>
                <w:t xml:space="preserve">Calculating the median: data displays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pkarspwer9gjmqeqcv-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and the two Key Inquiry Questions. In groups of four, they discuss and write a sticky note (or card) responding to the prompt: 'What can the KALRO officer now say about the Nakuru maize harvest data that she could NOT say after Lesson 4?' Each group also places a ✓ or ? next to each DQB question to indicate: 'We now have enough evidence to answer this' or 'We still need more evidence.' Groups share their sticky notes; the teacher facilitates a brief whole-class consensus on which parts of the driving question have been answered and which remain open. A new question that commonly emerges — 'When is median better than mean?' — is added to the DQB as a new investigable question for future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Transition by saying: 'We have now calculated mean, mode, AND median for the Nakuru data. Let's go back to the question that started everything.' Point to the Driving Question on the board. Give groups 5 minutes to write their sticky note — circulate and prompt with: 'Be specific — what number did you get for the median? How does it compare to the mean of 13.9? What story does that tell the officer?' After groups post their notes, facilitate a 5-minute gallery read: 'Read the notes around you silently — find one you agree with and one that surprises you.' [WAIT 2 minutes.] Cold-call 3 groups: 'What surprised you on someone else's note?' Synthesise at the board: draw a simple T-chart — 'Questions we can now answer / Questions still open.' Add any new learner-generated questions to the DQB. Say: 'These open questions are the engine of our next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Revision — The DQB is a public, cumulative record of the class's growing understanding. By explicitly marking questions as answered or still open, learners develop epistemic awareness — they can see the shape of their own knowledge and its gaps. The act of writing what the officer can NOW say forces learners to translate mathematical results into real-world meaning, reinforcing the purpose of statistics.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sticky notes before the next lesson. Success indicator: groups correctly state that the median (12 bags for the Nakuru set) is lower than the mean (13.9) and that this suggests a few high-harvest farmers are pulling the mean up — making median a better representative of the majority. Flag groups whose notes focus only on calculation steps without interpretation — these groups need targeted questioning in the next lesson's opening.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slz_emzh6ohjfdu1ztbx">
              <w:r>
                <w:rPr>
                  <w:rFonts w:ascii="Arial" w:cs="Arial" w:eastAsia="Arial" w:hAnsi="Arial"/>
                  <w:color w:val="2E75B6"/>
                  <w:sz w:val="16"/>
                  <w:szCs w:val="16"/>
                  <w:u w:val="single" w:color="2E75B6"/>
                </w:rPr>
                <w:t xml:space="preserve">Estimating mean and median in data displays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jx8v0imitc84fzwxy3x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kg2qubfbt2y30zo9inrx">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ylibje08uoizqqccyjy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'Statistical Toolkit' diagram — a cumulative model they have been building since Lesson 3. In Lesson 3 they added the mean; in Lesson 4, the mode. Today they add the median and, critically, a decision guide: a simple flowchart or annotated diagram answering 'Which measure should I use?' with three branches — (1) Is there an outlier? → Use median; (2) Is the data categorical or about most popular? → Use mode; (3) Is the data evenly spread with no outliers? → Use mean. Learners also annotate the Nakuru dataset summary on their model with all three measures labelled and a sentence explaining which measure they would recommend to the KALRO officer and why. Models are shared in pairs for peer feedback using two sentence starters: 'I can see that you understand… because…' and 'One thing to add or clarify 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ask learners to open their Statistical Toolkit diagram. Say: 'This is your living model — it grows every lesson. Today it gets two new things: the median, and a decision guide for choosing which measure to use.' Give 10 minutes for individual model revision. Circulate and prompt with: 'Where does median sit in your toolkit — is it separate from mean and mode, or connected?', 'Your decision guide — can a classmate use it without asking you any questions?', 'What would you tell the KALRO officer to do?' After 10 minutes, say: 'Pair up with someone who is NOT your usual partner. You have 4 minutes — use the two sentence starters on the board to give feedback.' [Write starters on board.] After peer feedback, give 2 minutes for learners to revise their model based on feedback. Close by cold-calling 2 learners: 'What is one thing you added to your model today,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Decision Guide — The Statistical Toolkit is a learner-owned artefact that externalises growing conceptual understanding. Adding a decision flowchart elevates the model from a vocabulary list to a reasoning tool — learners must think about the CONDITIONS under which each measure is appropriate, not just how to calculate it. Peer feedback using structured sentence starters ensures feedback is specific and academically focused rather than superficial.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5–6 models at random at the end of the lesson (photograph with a phone if physical books). Check for: (1) Correct median definition and formula; (2) Decision guide with at least two of the three conditions correctly mapped; (3) A clear recommendation for the KALRO officer with a reason referencing the Nakuru data. Learners who have only calculation steps and no decision guide will receive a written prompt in their book: 'Great calculation — now tell me: WHY median for this data?'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kinaesthetic line-up activity make the concept of median position genuinely concrete, or did some learners treat it as a game without connecting it to the formula? What adjustment — perhaps a second line-up with an even number of learners — would sharpen that connection? (2) When learners compared mean and median for the Kisumu KCPE outlier data, could they articulate in words WHY the median is more stable — or did they only observe the numerical difference? If interpretation was shallow, plan a structured 'convince the officer' writing task at the start of Lesson 6. (3) Review the DQB sticky notes: are learners moving from calculation to interpretation, or are they still describing procedures? The driving question demands decision-making language ('the officer should use median BECAUSE…'), not just mathematical language ('the median is 12'). (4) Which learners have not yet spoken aloud in cold-calls across Lessons 1–5? Ensure those learners are deliberately included in Lesson 6's cold-call rotation — every voice in the room is a data point this class cannot afford to ignore.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physically lined up as data points to locate the middle value of an 11-value Nakuru harvest subset, and compared mean vs median for a Kisumu KCPE dataset with and without an outlier score.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median is the middle value of an ordered dataset, found at position (n+1)/2 for odd n or by averaging the two middle values for even n; unlike the mean, the median is not pulled away by extreme values (outliers).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the Nakuru maize harvest data, the median (12 bags) is lower than the mean (13.9 bags) because a few farmers with very large harvests pull the mean upward — making the median a fairer representation of what a typical Nakuru smallholder farmer actually harvests, and therefore a better number for the county government to use when allocating subsidised fertiliser.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z65ypvmitzjlrxy-xxb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twti1vwgugnwgqocmmh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Drawing the Journey — Line Graphs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construct and interpret line graphs using real Kenyan data sets, identifying trends, peaks, and troughs to communicate patterns that support agricultural and economic decision-making.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know that a line graph displays how a quantity changes over time by connecting plotted points with straight line segments; they know the terms trend, peak, and trough; they know that the horizontal axis typically shows time intervals and the vertical axis shows the measured quantity.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choose an appropriate scale for each axis, accurately plot data points, connect points with ruled line segments, label axes with units, and read off values and trends from a completed line graph.</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appreciate that visual representations of data reveal patterns hidden in raw numbers and that choosing the right graph type is a responsibility when communicating information to decision-makers.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collect, organize, and represent data? (KICD Key Inquiry Question 1)</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computed mean, mode, and median in Lessons 3 to 5, students now gain a visual tool that reveals HOW data changes over time — a dimension none of the averages could show. The Kericho rainfall phenomenon provides the hook; monthly maize prices in Nairobi provide the practice data. This new evidence will later be layered with bar graphs and pie charts in Lessons 7 and 8 before students write their final advisory report in Lesson 9.</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safety hazards. Remind students that graph paper edges are sharp; rulers should be handled carefully. Ensure all data values used are age-appropriate and do not identify individual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by revisiting the Nakuru maize harvest puzzle: the officer now asks whether maize prices changed month by month — a question that mean, mode, and median cannot answer alone. Students predict what a visual record of change over time might look like. They then observe a short teacher-led demonstration using Kericho monthly rainfall data plotted step-by-step on the board, watch a brief embedded video clip showing real KNBS maize price data being graphed, and engage in a structured model-building activity where pairs construct their own line graphs of monthly maize retail prices in Nairobi (January to December). The lesson closes with a DQB update: students post new evidence about how line graphs add a temporal story to the statistical toolkit already built.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w63cfvmw1iv5ngsrklf9">
              <w:r>
                <w:rPr>
                  <w:rFonts w:ascii="Arial" w:cs="Arial" w:eastAsia="Arial" w:hAnsi="Arial"/>
                  <w:color w:val="2E75B6"/>
                  <w:sz w:val="16"/>
                  <w:szCs w:val="16"/>
                  <w:u w:val="single" w:color="2E75B6"/>
                </w:rPr>
                <w:t xml:space="preserve">Reading line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ykbi-fowthylw20ouch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lt7fh1f8snyi3bftgvk3">
              <w:r>
                <w:rPr>
                  <w:rFonts w:ascii="Arial" w:cs="Arial" w:eastAsia="Arial" w:hAnsi="Arial"/>
                  <w:color w:val="2E75B6"/>
                  <w:sz w:val="16"/>
                  <w:szCs w:val="16"/>
                  <w:u w:val="single" w:color="2E75B6"/>
                </w:rPr>
                <w:t xml:space="preserve">Line Graphs to Display Data Over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bdouxdbfngx3wxl3pw2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recall from Lesson 5 that mean, mode, and median each gave ONE number to represent the Nakuru harvest data. The teacher displays the original 20-value chalkboard list from the anchoring phenomenon and asks: 'The KALRO officer now wants to know whether maize prices went UP or DOWN over the past 12 months. Can our three averages answer that question?' Students think individually for 60 seconds, then share with a shoulder partner. After 30 seconds of pair talk, three or four pairs share aloud. The teacher records responses on one side of the board under the heading 'What our averages CAN tell us' and 'What they CANNOT tell us.' Students are then shown a single question written on a card: 'If you wanted to show a friend how your school attendance changed every week this term, how would you do it — in words, a table, or a picture?' Students write one sentence in their exercise books predicting what a 'picture of change over time' might look like before any instruction is given.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original Nakuru chalkboard data. Ask: 'Our mean was about 13.9 bags, our median was 12 bags. But did maize prices rise or fall between March and October? Can a single number tell us that?' WAIT 45 SECONDS for silent thinking. Cold-call two students by name. Accept all answers without evaluation — note them on the board. Then say: 'Today we are going to find a tool that shows the JOURNEY of data, not just a snapshot.' Show the attendance question card. Say: 'Write your prediction. No wrong answers — I want your honest first thought.' WAIT 60 SECONDS. Circulate and read two or three student responses silently to gauge prior knowledge. Do not correct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Elicit-before-instruct: surfacing prior conceptions about representing change before introducing the line graph. Anchoring phenomenon reconnect: linking the new tool explicitly to the unresolved question from the chalkboard scene.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student written predictions during circulation to identify those who already sketch something like a graph (extend), those who describe a table (bridge), and those who say they would use words only (support). Mental note of three students in each category to monitor through the lesson.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g-r3wtizvu53t_vwwggp">
              <w:r>
                <w:rPr>
                  <w:rFonts w:ascii="Arial" w:cs="Arial" w:eastAsia="Arial" w:hAnsi="Arial"/>
                  <w:color w:val="2E75B6"/>
                  <w:sz w:val="16"/>
                  <w:szCs w:val="16"/>
                  <w:u w:val="single" w:color="2E75B6"/>
                </w:rPr>
                <w:t xml:space="preserve">Reading line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pcv7ptfiuhxccdajg3o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eifdckyouta6w1lbezan">
              <w:r>
                <w:rPr>
                  <w:rFonts w:ascii="Arial" w:cs="Arial" w:eastAsia="Arial" w:hAnsi="Arial"/>
                  <w:color w:val="2E75B6"/>
                  <w:sz w:val="16"/>
                  <w:szCs w:val="16"/>
                  <w:u w:val="single" w:color="2E75B6"/>
                </w:rPr>
                <w:t xml:space="preserve">Line Graphs to Display Data Over Time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92_ydtkn6othyxn8g6y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draws a large set of axes on the board and says: 'Let us look at Kericho — one of Kenya's most important tea and rainfall zones.' A table of Kericho mean monthly rainfall (mm) is projected or written on the board: Jan 86, Feb 97, Mar 151, Apr 218, May 196, Jun 89, Jul 63, Aug 71, Sep 97, Oct 147, Nov 143, Dec 104. The teacher models the construction process out loud, making each decision visible: choosing the horizontal axis for months, choosing the vertical axis scale (0 to 250 mm in steps of 50), labeling both axes with units, plotting each point with a small cross, then joining successive points with a ruler. Students watch and annotate a printed or copied axes template in their books simultaneously, mirroring each step. Once the graph is complete, the teacher circles the highest point (April, 218 mm) and labels it 'peak' and circles the lowest point (July, 63 mm) and labels it 'trough.' The teacher then traces the overall direction and introduces the word 'trend.' Students are next shown a 3-minute video clip (Kenya Meteorological Department style) in which a presenter reads aloud monthly maize retail prices from a KNBS bulletin and a simple line graph builds on screen point by point. Students watch once, then the teacher pauses after each plotted point in a second viewing and asks the class to call out whether the next point will be higher or lower — a choral prediction activity.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drawing, say: 'Watch my decisions — I am going to think aloud so you hear WHY I choose each thing.' As you place the horizontal axis label, say: 'Months go on the horizontal axis because time always goes left to right on a line graph.' As you choose scale, say: 'My highest value is 218. If I use steps of 50, how many grid lines do I need? Count with me.' WAIT 10 SECONDS for choral count. After plotting all points, ask: 'Which month had the highest rainfall? How can you tell without reading the number?' WAIT 30 SECONDS. Take two responses. Introduce the word PEAK. Ask: 'What is the opposite of a peak in data language?' WAIT 20 SECONDS. Accept TROUGH. During the video second viewing, pause before each new point and say: 'Thumbs up if you think the next point is higher, thumbs down if lower.' Scan the room for consensus before revealing the point.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Think-aloud modelling: externalising expert decision-making during graph construction. Choral prediction during video: low-stakes participation that keeps all learners actively predicting rather than passively watching. New vocabulary (peak, trough, trend) introduced in context of a real Kenyan dataset.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Thumbs-up or thumbs-down during video second viewing gives instant whole-class read of whether students can read trends from a partially completed graph. Teacher notes any students consistently incorrect and plans to seat them next to a peer during the model-building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f41owxgjzdrwgm4va5g_">
              <w:r>
                <w:rPr>
                  <w:rFonts w:ascii="Arial" w:cs="Arial" w:eastAsia="Arial" w:hAnsi="Arial"/>
                  <w:color w:val="2E75B6"/>
                  <w:sz w:val="16"/>
                  <w:szCs w:val="16"/>
                  <w:u w:val="single" w:color="2E75B6"/>
                </w:rPr>
                <w:t xml:space="preserve">Points on the coordinate plane examples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pqxb8rd8suwpyzz38s1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kfjexvri8mydgyqv_32y">
              <w:r>
                <w:rPr>
                  <w:rFonts w:ascii="Arial" w:cs="Arial" w:eastAsia="Arial" w:hAnsi="Arial"/>
                  <w:color w:val="2E75B6"/>
                  <w:sz w:val="16"/>
                  <w:szCs w:val="16"/>
                  <w:u w:val="single" w:color="2E75B6"/>
                </w:rPr>
                <w:t xml:space="preserve">Line Graphs for Data over Time: Strawberry Competition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zgvmic5-ugq_in5k9qu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facilitates a structured class discussion anchored by three questions written on the board. Question 1: 'What does a line graph show that a frequency table cannot?' Question 2: 'Why do we JOIN the points with lines rather than leave them as separate dots?' Question 3: 'If the Nakuru KALRO officer had a line graph of monthly maize prices, what decision could she make that she could NOT make from the mean alone?' Students discuss Question 1 in pairs for 90 seconds, then share. The teacher scribes key ideas: 'change over time,' 'trend,' 'going up or going down,' 'season.' For Question 2, the teacher probes: 'Is there a value between January and February?' leading students to articulate that joining points is appropriate when the variable changes continuously over time. For Question 3, students work individually for 2 minutes to write one sentence answering the question, then four students share. The teacher records a class consensus statement on the board: 'A line graph shows the journey of data over time — it answers WHEN as well as HOW MUCH.' Students copy this statement into their books as the key conceptual takeaway. The teacher then explicitly states the construction rules as a numbered checklist students copy: (1) Label horizontal axis with time intervals and units. (2) Label vertical axis with the measured quantity and units. (3) Choose a scale that fits all values with room above the highest point. (4) Plot each point accurately using a cross or dot. (5) Join consecutive points with a straight ruled line. (6) Give the graph a title.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Post the three questions on the board before discussion begins. For Question 1, say: 'Do not answer yet — talk to your partner first. I want to hear YOUR ideas before I say anything.' WAIT 90 SECONDS of pair talk. Cold-call one pair from the support group identified in the Predict phase — affirm their contribution. For Question 2, say: 'Here is a harder question. Between 1st January and 1st February, did rain stop falling completely?' WAIT 20 SECONDS. 'So is rainfall a continuous thing?' Guide students toward the concept. For Question 3, say: 'I want you to write — do not say anything yet — write one sentence starting with the words: The KALRO officer could decide...' WAIT 2 MINUTES. Read two student responses aloud (with permission), then invite two more students to share theirs. Consolidate by writing the consensus statement. When delivering the checklist, say: 'These six rules are non-negotiable in any exam or report. Number them exactly as I write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academic controversy format for the three questions — pair discussion before whole-class share ensures every student has rehearsed an answer. Written sentence stem for Question 3 gives scaffolded access to higher-order thinking. Checklist provides procedural anchor students can self-monitor against during model building.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the written sentence for Question 3 as an exit check of conceptual understanding before model building begins. Sentences that mention 'time' and 'decision' are on track; those that restate the definition of mean need a brief one-to-one clarification during the model-building transition (30 seconds each).</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kenxxaimzkfzpt5gbbbd">
              <w:r>
                <w:rPr>
                  <w:rFonts w:ascii="Arial" w:cs="Arial" w:eastAsia="Arial" w:hAnsi="Arial"/>
                  <w:color w:val="2E75B6"/>
                  <w:sz w:val="16"/>
                  <w:szCs w:val="16"/>
                  <w:u w:val="single" w:color="2E75B6"/>
                </w:rPr>
                <w:t xml:space="preserve">Plotting a point (ordered pair)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y7te6qhg4vr4q9tbiag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rn6vm7vs8927nnyvjqjc">
              <w:r>
                <w:rPr>
                  <w:rFonts w:ascii="Arial" w:cs="Arial" w:eastAsia="Arial" w:hAnsi="Arial"/>
                  <w:color w:val="2E75B6"/>
                  <w:sz w:val="16"/>
                  <w:szCs w:val="16"/>
                  <w:u w:val="single" w:color="2E75B6"/>
                </w:rPr>
                <w:t xml:space="preserve">Line Graphs to Display Data Over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selb3sw-ixhuu_nanqj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directs students to the class Driving Question Board, which shows the original anchoring question from Lesson 1: 'Which single number best represents all our farmers — and how do we even begin to make sense of all this data?' Students are reminded of the sticky-note evidence already posted: 'Frequency tables organise data' (Lesson 1 and 2), 'Mean gives the balance point' (Lesson 3), 'Mode shows the most common value' (Lesson 4), 'Median resists outliers' (Lesson 5). Each student receives one sticky note and writes a new piece of evidence in the format: 'A line graph can help the KALRO officer because...' completing the sentence. Students post their notes in a new column labelled 'Lesson 6 — Visual Evidence.' The teacher reads three notes aloud and invites brief comments. The class agrees on one new DQB insight to write in a shared colour: 'A line graph reveals TRENDS over time that a single average cannot show — it answers the question of HOW the harvest is changing, not just what it usually is.' The teacher connects this to the driving question: 'We now have numbers (mean, median, mode) AND pictures of change (line graphs). Are we closer to helping the Nakuru county government? What are we still missing?'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each existing DQB sticky-note cluster and do a 20-second lightning recap: 'Lesson 3 gave us the mean — what was it for the Nakuru data? Shout it out.' WAIT 5 SECONDS. 'Lesson 5 gave us the median — what was it?' WAIT 5 SECONDS. 'Now Lesson 6 gives us something those numbers could not give us. Write your evidence note.' WAIT 2 MINUTES for writing. As students post notes, read two silently. Then say: 'I am going to read three of these. After each one, give a thumbs-up if you agree it is new evidence we did not have before today.' Read three. After posting the class consensus note, ask: 'What are we still missing? What question do we still have on the board that we have not answered?' WAIT 30 SECONDS. Accept two responses and leave them as open questions for Lessons 7 and 8.</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accumulation on the DQB makes the learning progression visible and honours each lesson as a building block. The sentence stem ensures students frame their new learning as evidence rather than isolated fact. The open-question close maintains productive tension and curiosity for the next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DQB sticky notes is a written formative check: notes that name a specific decision the graph enables show transfer; notes that only describe the graph mechanically show surface understanding. Teacher sorts the three categories mentally and adjusts the opening of Lesson 7 accordingly.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rimnggrwuvdcssbl2cw2">
              <w:r>
                <w:rPr>
                  <w:rFonts w:ascii="Arial" w:cs="Arial" w:eastAsia="Arial" w:hAnsi="Arial"/>
                  <w:color w:val="2E75B6"/>
                  <w:sz w:val="16"/>
                  <w:szCs w:val="16"/>
                  <w:u w:val="single" w:color="2E75B6"/>
                </w:rPr>
                <w:t xml:space="preserve">Making line plots with fractional data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qkrlomzaq5tobf2bq3k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u47azswdeyyhcj1yk9cj">
              <w:r>
                <w:rPr>
                  <w:rFonts w:ascii="Arial" w:cs="Arial" w:eastAsia="Arial" w:hAnsi="Arial"/>
                  <w:color w:val="2E75B6"/>
                  <w:sz w:val="16"/>
                  <w:szCs w:val="16"/>
                  <w:u w:val="single" w:color="2E75B6"/>
                </w:rPr>
                <w:t xml:space="preserve">Line Graphs to Display Data Over Time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_cgk83yezbvrjgpmfqo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pairs. Each pair receives a printed data card showing monthly maize retail prices (Ksh per 2-kg packet) in Nairobi for one calendar year, sourced from a fictional KNBS bulletin: Jan 78, Feb 75, Mar 72, Apr 80, May 74, Jun 70, Jul 68, Aug 77, Sep 88, Oct 91, Nov 95, Dec 98. Students also have graph paper or a printed axes template. Using the six-rule checklist copied in the Explain phase, pairs construct a complete line graph. They must: (1) decide and write the scale for the vertical axis, (2) label both axes with correct units, (3) plot all 12 points, (4) join points with a ruler, (5) write a title. When the graph is complete, each pair answers three interpretation questions written on the board: (A) In which month was maize most expensive? (B) Describe the overall trend from January to December. (C) If you were the Nakuru County food security officer, what would you tell farmers to do with their harvest based on this graph? Question C requires a written sentence of at least two lines. Pairs that finish early receive an extension card: 'Add a second line to your graph showing prices in Kisumu (data provided) and describe the difference between the two cities.'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the construction phase. At the 5-minute mark, stop the class briefly and ask: 'Raise your hand if you have chosen your vertical axis scale.' For those who have not, ask: 'What is your highest value? What is a sensible step that gets you there without too many lines?' WAIT 15 SECONDS then move on. At the 10-minute mark, check that points are being plotted with crosses and joined with a ruler — correct any freehand curves by saying: 'Line graphs use STRAIGHT lines between points — we are not guessing the curve, we are connecting what we measured.' For Question C, circulate and prompt with: 'Think like the KALRO officer from our video. What does the high price in November and December tell a farmer about WHEN to sell?' WAIT 20 SECONDS per pair before giving the prompt. For the extension pairs, say: 'When two lines are on one graph, you MUST use different colours and a KEY — can you add that?' Close the activity by selecting two pairs with visibly different graph layouts to display their work on the board and explain one feature each to the class.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Pair construction with the checklist as a self-monitoring tool builds procedural fluency while the interpretation questions (especially Question C) require transfer back to the anchoring phenomenon context. The extension task introduces the concept of comparative line graphs, previewing Lesson 7 bar graph comparisons. Peer display and verbal explanation at the close is a low-stakes presentation that consolidates understanding through teaching.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uses a clipboard checklist with three criteria per pair: (1) scale chosen correctly and labeled with units — yes or no; (2) all 12 points plotted accurately — yes or no; (3) Question C answer references a real decision, not just a description of the graph — yes or no. Pairs with two or more 'no' marks receive targeted feedback before the lesson ends. Question C answers are collected as written evidence for the teacher portfolio.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the teacher considers: Did students distinguish between the LINE GRAPH as a tool for continuous or time-ordered data and the FREQUENCY TABLE as a tool for categorical counts? Were students able to articulate in Question C WHY the graph matters for a real decision — or did they stay at the level of describing features? Did the DQB sticky notes show genuine new evidence, or were students repeating prior lessons? Identify the three pairs who found scale selection most difficult — in Lesson 7, seat them near peers who chose scales fluently so they can observe the reasoning process again during bar graph construction. Note whether the extension task was accessible to the fastest pairs — if not, prepare a more demanding extension for Lesson 7 involving a grouped frequency distribution graph.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monthly maize retail prices in Nairobi changed every month throughout the year, with prices lowest in the middle of the year and highest toward the end of the year, forming a visible pattern when the data points were connected.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a line graph is constructed by plotting data points on labeled axes and joining consecutive points with straight ruled lines; it shows trends, peaks, and troughs in data that changes over time, providing information that mean, mode, and median alone cannot reveal.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that the KALRO officer in the Nakuru phenomenon could use a line graph of monthly maize prices to advise farmers on the best time to sell their harvest — something no single average could communicate — giving the county government richer evidence for its fertilizer allocation and food security decisions.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bnzhxs5vziaj7u-rqma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w_y59ewxyzxjbwfwkie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Comparing with Bars: Constructing and Interpreting Bar Graphs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construct and interpret bar graphs from frequency distribution tables to compare maize harvest data across multiple Rift Valley counties, developing the ability to communicate data stories visually for real-world decision-making.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a bar graph represents categorical or grouped data using rectangular bars whose heights (or lengths) correspond to frequencies or values, enabling visual comparison across categories.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construct an accurate bar graph from a frequency distribution table using a suitable scale, labelled axes, and a title; (2) read and interpret bar graphs to make comparisons between categories; (3) identify the category with the highest and lowest frequency from a bar graph.</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appreciate the power of visual data representation in communicating information clearly and efficiently to support community decision-making, and demonstrate accuracy and neatness in graph construction.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collect, organize, and represent data?</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1–2 students organized the Nakuru maize harvest data into frequency distribution tables. In Lessons 3–6 they explored measures of central tendency (mean, median, mode). Now in Lesson 7, students translate those tables into bar graphs so that the KALRO officer — and the county government — can visually compare harvest yields across five Rift Valley counties at a glance, moving one step closer to answering: which number AND which visual best represents farmers' harvests for policy decisions?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safety hazards. Remind students to use rulers carefully when drawing axes and bars. Ensure graph paper or squared exercise-book pages are used to promote accuracy.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opens by reconnecting students to the Nakuru Maize Harvest Mystery. The teacher shows a brief video clip of a KALRO data officer presenting a raw frequency table of maize harvests (in 90-kg bags) from five Rift Valley counties — Nakuru, Uasin Gishu, Trans-Nzoia, Nandi, and Kericho — to county government officials who look confused by the numbers alone. Students are challenged: 'Can you turn this table into a picture that even a busy county governor can understand in five seconds?' Students first predict what a bar graph might look like, then watch a focused instructional video on constructing bar graphs. They then construct their own bar graphs from the frequency distribution tables built in earlier lessons, compare harvest patterns across the five counties, and discuss how bar graphs make comparisons immediate and powerful. The lesson concludes with students updating the Driving Question Board and revising their cumulative data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x8-oxpsfidw30fxp3m9r">
              <w:r>
                <w:rPr>
                  <w:rFonts w:ascii="Arial" w:cs="Arial" w:eastAsia="Arial" w:hAnsi="Arial"/>
                  <w:color w:val="2E75B6"/>
                  <w:sz w:val="16"/>
                  <w:szCs w:val="16"/>
                  <w:u w:val="single" w:color="2E75B6"/>
                </w:rPr>
                <w:t xml:space="preserve">Creating a bar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601sdds_k7_wk1mtiam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0ixekef_w7yeroxzuesf">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4pgxv5qi81v0p21_oxt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presented with a frequency distribution table showing total maize harvest categories (e.g., 1–5 bags, 6–10 bags, 11–15 bags, 16–20 bags, 21–25 bags, 26–31 bags) and the number of farmers in each category across five Rift Valley counties. Without any instruction on bar graphs, students are asked: 'If you had to draw a picture — using only rectangles — that shows which harvest category was most common in Nakuru County, what would it look like? Sketch it in your exercise book and write one sentence explaining your thinking.' Students work individually for 5 minutes, then share with a shoulder partner for 2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frequency distribution table on the board (pre-drawn or projected). Say verbatim: 'Before we learn anything new today, I want you to trust your instincts. Look at this table carefully. In your exercise book, sketch a picture using only rectangles that shows the harvest data. You have 5 minutes — start now.' Set a visible timer. After 5 minutes, say: 'Share your sketch with your partner. Explain why you drew it that way. You have 2 minutes.' After partner share, cold-call 3 students to describe their sketches to the class. Ask each: 'What did you put on the horizontal line? What did you put on the vertical line? Why?' Allow 10–12 seconds of WAIT TIME after each question before accepting answers. Record key vocabulary students use naturally (e.g., 'height,' 'columns,' 'number of farmers') on the board without correcting — these become anchors for the video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Elicit-before-Instruction (Predict-First Sketching): By asking students to sketch a bar graph before formal instruction, the teacher surfaces prior knowledge and intuitive visual-spatial reasoning. This creates a cognitive hook — students will actively compare their mental model against the correct technique during the video, deepening retention.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Student sketches show some attempt to use rectangular bars and relate bar height/length to frequency values, even if imprecise. Listen for students using the words 'height,' 'more,' 'less,' 'category,' or 'number of farmers.' Flag any students who draw pie-like or line-like sketches for targeted support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q2cxjlv89xcthaqolvud">
              <w:r>
                <w:rPr>
                  <w:rFonts w:ascii="Arial" w:cs="Arial" w:eastAsia="Arial" w:hAnsi="Arial"/>
                  <w:color w:val="2E75B6"/>
                  <w:sz w:val="16"/>
                  <w:szCs w:val="16"/>
                  <w:u w:val="single" w:color="2E75B6"/>
                </w:rPr>
                <w:t xml:space="preserve">Reading bar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40csbnipjunzh3epcgi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jvangn-wiznqm239pwnh">
              <w:r>
                <w:rPr>
                  <w:rFonts w:ascii="Arial" w:cs="Arial" w:eastAsia="Arial" w:hAnsi="Arial"/>
                  <w:color w:val="2E75B6"/>
                  <w:sz w:val="16"/>
                  <w:szCs w:val="16"/>
                  <w:u w:val="single" w:color="2E75B6"/>
                </w:rPr>
                <w:t xml:space="preserve">Bar Graphs, Frequency Tables, and Histograms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1qg6obcmbpmavgsecor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 a 12–15 minute instructional video focused on constructing bar graphs. The video uses the exact Nakuru County maize harvest data from the anchoring phenomenon, walking through: (1) drawing and labelling the horizontal axis (harvest categories in 90-kg bags) and vertical axis (number of farmers / frequency); (2) choosing an appropriate scale for the vertical axis; (3) drawing bars of uniform width with gaps between them; (4) adding a title, axis labels, and units. The video then shows a completed comparative bar graph for all five Rift Valley counties side by side, and a KALRO officer saying: 'Now I can see in one glance that Trans-Nzoia farmers consistently harvested more bags than Nandi farmers — I don't need to read every number.' Students take structured notes using a provided note-frame: 'The horizontal axis shows ___, the vertical axis shows ___, each bar's height tells us ___, the gap between bars shows 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playing the video, say verbatim: 'As you watch, keep your sketch in front of you. Notice: where were you right? Where do you need to adjust? Complete the note-frame on page ___ of your activity sheet — pause your thinking and write every time the video pauses.' Pause the video at the moment the scale is chosen and ask the class: 'Why do you think the video chose a scale of 0 to 10 going up by 2s rather than going up by 1s? Discuss with your partner for 1 minute.' Cold-call 2 students after WAIT TIME of 12 seconds. Resume video. After the video ends, say: 'Look at your original sketch. Hold it up. Give yourself a thumbs up for every feature your sketch already had correctly.' Allow 30 seconds of quiet reflection. Then ask: 'What is ONE thing the video showed that surprised you or that you did not include in your sketch?' Cold-call 4 students. Record their responses on the board under the heading 'What the bars tell 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Anchored Video Note-Taking with Sketch Comparison: Students watch the video with their own prediction sketch beside them, actively comparing what they intuited with what is being taught. The structured note-frame focuses attention on the four key components of a bar graph (axes, scale, bar height, gaps). The mid-video pause builds metacognitive awareness about scale selection — a common source of error.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Completed note-frames contain all four blanks filled in with accurate language (horizontal axis = harvest categories; vertical axis = number of farmers; bar height = frequency; gaps = separate categories). During the mid-video pause, listen for students articulating that larger scales avoid clutter and make the graph readable. Flag students with blank or incomplete note-frames for pair support during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wanqkdamqxhnngmtz-2p">
              <w:r>
                <w:rPr>
                  <w:rFonts w:ascii="Arial" w:cs="Arial" w:eastAsia="Arial" w:hAnsi="Arial"/>
                  <w:color w:val="2E75B6"/>
                  <w:sz w:val="16"/>
                  <w:szCs w:val="16"/>
                  <w:u w:val="single" w:color="2E75B6"/>
                </w:rPr>
                <w:t xml:space="preserve">Creating a bar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r5a_uhpn9mlxudwtl0s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urkzo8zukl4kt4vwusfj">
              <w:r>
                <w:rPr>
                  <w:rFonts w:ascii="Arial" w:cs="Arial" w:eastAsia="Arial" w:hAnsi="Arial"/>
                  <w:color w:val="2E75B6"/>
                  <w:sz w:val="16"/>
                  <w:szCs w:val="16"/>
                  <w:u w:val="single" w:color="2E75B6"/>
                </w:rPr>
                <w:t xml:space="preserve">Create bar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e2e8l2p4iqlbuzkynay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now construct their own bar graphs. Each group of 4 receives a printed or board-copied frequency distribution table showing maize harvest data (in 90-kg bags) for TWO assigned Rift Valley counties (pairs: Nakuru &amp; Uasin Gishu; Trans-Nzoia &amp; Nandi; Kericho &amp; Nakuru — cycling across groups). On graph paper, students: (1) construct one bar graph per county; (2) write three comparison sentences of the form 'In [County A], the most common harvest category was ___ bags, while in [County B] it was ___ bags. This means ___.' (3) answer the question: 'If the county government can only send extra fertilizer to the county whose farmers harvested the LEAST, which county should they choose — and how does your bar graph prove it?' Groups then do a gallery walk (5 minutes) to view other groups' graphs, leaving one sticky-note question or comment on each poster.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graph paper and the county data tables. Say verbatim: 'You are now the KALRO data officer. Your job is to draw bar graphs that help the county government decide where to send subsidized fertilizer. Your graphs must be clear enough for a governor who has only 10 seconds to look at them. You have 20 minutes.' Circulate and use targeted prompts — do NOT correct errors immediately: Ask: 'What does the height of this bar tell the governor?' (WAIT 10 seconds). 'Is your scale the same for both graphs? Why does that matter for comparison?' (WAIT 12 seconds). 'Which bar jumps out first? Is that the story you want to tell?' After 20 minutes, initiate gallery walk: 'Stand up, take one sticky note, and visit the group to your left. Read their graphs. Leave one question or one 'I notice…' comment. You have 5 minutes.' After gallery walk, cold-call 3 groups to share: 'What was the most interesting thing you saw on another group's graph?' Allow 12 seconds WAIT TIME per response.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Construct-to-Communicate (Graph as Argument): Students are not just drawing graphs for accuracy — they are constructing a visual argument to answer the driving question. By framing the task as 'convince the governor,' students engage with the graph as a communication tool, not merely a mathematical exercise. The comparison sentences force explicit verbal articulation of what the visual shows, bridging graphical and linguistic reasoning. The gallery walk introduces peer critique and reinforces that multiple valid representations can tell the same data story.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Bar graphs have labelled axes (harvest category and number of farmers), a title, uniform bar widths, and gaps between bars. (2) Scale is appropriate — bars do not overflow the page and differences between bars are visible. (3) Comparison sentences correctly identify the modal class and make a valid inference. (4) The fertilizer recommendation is justified by pointing to specific bars, not just stating a county name. Collect one graph per group at the end for written feedback.</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tgcacfj46r6urd_24ehh">
              <w:r>
                <w:rPr>
                  <w:rFonts w:ascii="Arial" w:cs="Arial" w:eastAsia="Arial" w:hAnsi="Arial"/>
                  <w:color w:val="2E75B6"/>
                  <w:sz w:val="16"/>
                  <w:szCs w:val="16"/>
                  <w:u w:val="single" w:color="2E75B6"/>
                </w:rPr>
                <w:t xml:space="preserve">Reading bar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w1yqxgtxwu6k3yg9o1a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68xoyzs4mn0-gkf_xof">
              <w:r>
                <w:rPr>
                  <w:rFonts w:ascii="Arial" w:cs="Arial" w:eastAsia="Arial" w:hAnsi="Arial"/>
                  <w:color w:val="2E75B6"/>
                  <w:sz w:val="16"/>
                  <w:szCs w:val="16"/>
                  <w:u w:val="single" w:color="2E75B6"/>
                </w:rPr>
                <w:t xml:space="preserve">Make bar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uv8wu1nvb5-q6zy54kg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(DQB). The teacher reads aloud the original driving question: 'How can we collect, organize, and represent data about our community to help Kenyan decision-makers take effective action?' Students are given 3 minutes to individually write on a sticky note: (1) ONE thing they can now do with data that they could NOT do in Lesson 1 (representing data as a bar graph); and (2) ONE new question that today's lesson raised for them (e.g., 'What if we want to compare more than two counties on the same graph?' or 'What is the difference between a bar graph and a histogram?'). Students place their sticky notes on the DQB under the column 'Evidence We Now Have' and 'New Questions.' The teacher reads 4–5 sticky notes aloud and draws a thread on the DQB connecting today's bar graph skill to the frequency tables from Lessons 1–2 and the mean/median/mode from Lessons 3–6, saying: 'Our tools are building on each other — tables helped us count, averages helped us summarize, and now bar graphs help us COMPARE and COMMUNICATE.'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verbatim: 'Look at everything we have added to this board since Lesson 1. We started with a chaotic list of 20 numbers on a chalkboard in Nakuru County. What can we do with that data now that the KALRO officer could not do just by looking at the raw list?' Allow 10 seconds of WAIT TIME. Cold-call 3 students. Then say: 'Write your sticky notes — one thing you CAN now do, one NEW question you still have. 3 minutes.' After students place notes, read 4–5 aloud and physically draw connector lines on the DQB between 'Frequency Table (L1–2),' 'Mean/Median/Mode (L3–6),' and 'Bar Graph (L7).' Say: 'Two more lessons to go. What do you think we still need to learn to fully answer our driving question?' Cold-call 2 students. Record their predictions on the DQB under 'Coming Up.'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Storyline Mapping on the DQB: The DQB functions as a public, visible record of the class's growing understanding. By physically drawing connector lines between lesson tools, the teacher makes the coherence of the evidence-gathering sequence explicit. Students see that bar graphs are not an isolated skill but a natural extension of the tables and averages they have already built — each tool answers a different aspect of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Sticky notes under 'Evidence We Now Have' correctly name bar graph construction and/or visual comparison as new capabilities. New questions show genuine curiosity and conceptual reach (e.g., questions about histograms, pie charts, or comparing more datasets). Flag students with sticky notes that only name the procedure ('I can draw bars') without linking to meaning for follow-up discussion in Lesson 8.</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bxgbafkxf59i2clwwfon">
              <w:r>
                <w:rPr>
                  <w:rFonts w:ascii="Arial" w:cs="Arial" w:eastAsia="Arial" w:hAnsi="Arial"/>
                  <w:color w:val="2E75B6"/>
                  <w:sz w:val="16"/>
                  <w:szCs w:val="16"/>
                  <w:u w:val="single" w:color="2E75B6"/>
                </w:rPr>
                <w:t xml:space="preserve">Interpreting bar graphs: colors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tayuirf1qbwt8jvpqol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tafcn28lw-rziivyy4ej">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qrsm6i7wcd18_vfjbo-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their cumulative 'Data Story Model' — a living document/poster they have been building since Lesson 1 that represents the KALRO officer's journey from raw data to insight. In earlier lessons, students added: a raw data list, a tally and frequency table, mean/median/mode calculations, and written interpretations. Today, students add a new panel to their model: a neatly constructed bar graph of the Nakuru County maize harvest data (using the Lesson 1 frequency table, with its values grouped into the classes 1–5, 6–10, 11–15, 16–20, 21–25 and 26–31 bags), a caption reading 'A bar graph shows COMPARISON at a glance,' and an arrow pointing from the bar graph back to the frequency table with the label 'Built from this table.' Students also revise the 'Best single number' panel from Lessons 3–6: 'Now that we have a bar graph, does the mean or the mode connect more clearly to the tallest bar? Write one sentence.' Students share their revised models with a new partner (not their usual group) for 3 minutes of peer feedback.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verbatim: 'Open your Data Story Model. Today we add the bar graph panel — it connects directly back to the frequency table you drew in Lesson 1. Draw your Nakuru County bar graph neatly, add the caption and the arrow. You have 10 minutes.' Circulate and prompt: 'Can someone looking at your model for the first time follow the journey from raw data to bar graph? What would help them?' (WAIT 10 seconds). After 10 minutes: 'Now find the panel where you wrote about mean, median, and mode. Look at your bar graph. Which measure of central tendency — mean, mode, or median — do you think the KALRO officer should report to the county governor, now that you can SEE the data? Write one sentence and be ready to defend it.' Allow 5 minutes. Cold-call 4 students to share their sentence; for each, ask the class: 'Do you agree? Thumbs up or thumbs sideways.' After peer share, close by saying: 'In Lessons 8 and 9, we will add two more tools to this model. By the end, your Data Story Model will tell the complete story of how we turned a chaotic harvest list into a decision that could help every farmer in the Rift Valley.'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(Living Poster): The Data Story Model is a constructivist anchor — it makes visible the accumulation of understanding across the unit. Adding the bar graph panel and drawing a physical arrow back to the frequency table reinforces the idea that representations are connected and build on each other. The sentence connecting the bar graph's tallest bar to the mode or mean forces integration of Lessons 3–7, developing the cross-lesson coherence that is central to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Bar graph panel is accurately constructed with labelled axes, title, and appropriate scale. (2) The caption and arrow correctly link the graph to the frequency table. (3) The revised 'Best single number' sentence makes a defensible claim connecting a specific measure of central tendency to a visible feature of the bar graph (e.g., 'The mode is easiest to read from the bar graph because it is the tallest bar'). Collect 5 randomly selected models for written feedback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successfully transfer the frequency distribution tables from Lessons 1–2 into accurately constructed bar graphs, or were there persistent errors in scale selection or axis labelling that need to be addressed at the start of Lesson 8? (2) During the gallery walk, did students' comparison sentences demonstrate genuine inferential thinking ('This means Nandi farmers may need more support') or did they remain purely descriptive ('Nandi has a shorter bar')? What scaffolding could deepen inference-making in Lesson 8? (3) Were students able to articulate a connection between the bar graph's tallest bar and the mode identified in earlier lessons? If not, plan a 5-minute bridge activity at the start of Lesson 8 using a simple side-by-side display of the frequency table, the mode calculation, and the bar graph. (4) Review the sticky notes from the DQB: do students' new questions point naturally toward the content of Lessons 8 and 9 (e.g., histograms, line graphs, pie charts)? If so, use 2–3 of these student-generated questions as the opening hook for Lesson 8. (5) Check the 5 collected Data Story Models: is the arrow connecting the bar graph back to the frequency table present and labelled correctly? This connection is the conceptual heart of the lesson — students who omit it may still be treating bar graphs as a standalone skill rather than part of a connected data-representation toolkit.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watched a KALRO officer present a frequency distribution table of maize harvest data from five Rift Valley counties (Nakuru, Uasin Gishu, Trans-Nzoia, Nandi, Kericho) to county government officials and observed how raw table data is difficult to interpret quickly. They also watched an instructional video demonstrating how to construct a bar graph from a frequency distribution table using the Nakuru County maize harvest data from the anchoring phenomenon.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 bar graph uses rectangular bars whose heights represent the frequency of each category, requires labelled horizontal and vertical axes (categories and frequency respectively), a suitable scale, uniform bar widths, gaps between bars, and a descriptive title. They also learned that bar graphs enable immediate visual comparison between categories — making it possible to identify the most and least common harvest ranges at a glance — and that the tallest bar corresponds to the modal class identified in earlier lessons.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how bar graphs constructed from the Rift Valley counties' frequency distribution tables allow the KALRO officer to visually compare harvest yields across counties and identify which county's farmers harvested the least — supporting the county government's decision about where to allocate subsidized fertilizer. They also explained the connection between the mode (most frequent value, Lessons 3–6) and the tallest bar on the graph, demonstrating that different representations of the same data reveal the same underlying story in different ways.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j29xslxeh6llhs_n-tu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nselu9o8nfklhfknib8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Slicing the Pie: Constructing Pie Charts from Community Data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construct accurate pie charts by hand using percentage-to-angle conversion, applying this skill to the Nakuru maize harvest dataset from Lesson 1 to produce a visual representation that supports decision-making for Nakuru County.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a pie chart represents parts of a whole as sectors of a circle, that each sector's angle is calculated as (frequency ÷ total) × 360°, and that the sum of all sector angles must equal 360°. Students will also know that pie charts are most effective when comparing proportions across a small number of categories.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convert raw frequencies to percentages, calculate sector angles, use a protractor and compass to construct a pie chart accurately by hand, and label each sector with its category and percentage. Students will also be able to interpret a completed pie chart to identify the dominant category in a dataset.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the power of visual data representation in communicating information clearly to non-specialist audiences such as county government officials and farmers in Nakuru County. Students will demonstrate precision, patience, and pride in producing accurate, well-presented mathematical work.</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collect, organize, and represent data?</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students collected the Nakuru maize harvest data. By Lesson 7 they had organized it into frequency tables and calculated measures of central tendency. Now in Lesson 8 they 'slice the pie' — converting that same dataset into a pie chart. This gives the KALRO officer and county government a second powerful visualization tool (alongside the bar/line graphs from earlier lessons) that highlights proportions at a glance, advancing the driving question by showing decision-makers not just how many farmers harvested each amount but what fraction of the farming community each group represents.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use compass points and protractors. Remind learners to handle compass points with care and to keep them flat on the desk when not in use. No other safety concerns for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 lesson by revisiting the Nakuru County maize harvest driving question and recalling the Nakuru maize harvest dataset from Lesson 1. The teacher uses the Kenya National Energy Mix (solar, hydro, geothermal, wind, fossil fuels) as a concrete, relatable supporting phenomenon to model the full pie-chart construction process step by step — from percentage calculation to angle calculation to drawing with compass and protractor. Students then replicate the process independently using the class maize-harvest dataset, producing a hand-constructed pie chart they annotate and compare with a partner. The lesson closes with a DQB update where students debate whether a pie chart or a bar chart better serves the KALRO officer's reporting needs, deepening their understanding that different representations reveal different aspects of the same data.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diefczdfbqn5mblppxmv">
              <w:r>
                <w:rPr>
                  <w:rFonts w:ascii="Arial" w:cs="Arial" w:eastAsia="Arial" w:hAnsi="Arial"/>
                  <w:color w:val="2E75B6"/>
                  <w:sz w:val="16"/>
                  <w:szCs w:val="16"/>
                  <w:u w:val="single" w:color="2E75B6"/>
                </w:rPr>
                <w:t xml:space="preserve">Pie Charts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bvk_zlsvnmprh8hpwc0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2rihryju_iabofaq4q5t">
              <w:r>
                <w:rPr>
                  <w:rFonts w:ascii="Arial" w:cs="Arial" w:eastAsia="Arial" w:hAnsi="Arial"/>
                  <w:color w:val="2E75B6"/>
                  <w:sz w:val="16"/>
                  <w:szCs w:val="16"/>
                  <w:u w:val="single" w:color="2E75B6"/>
                </w:rPr>
                <w:t xml:space="preserve">Pie Charts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y3qlxmjwfvpdredlgat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blank circle drawn on the board and the Nakuru maize-harvest data from Lesson 1, regrouped into three harvest ranges (1–10 bags: 7 farmers, 11–20 bags: 10 farmers, 21–31 bags: 3 farmers) (e.g., Harvest Range: 1–10 bags, 11–20 bags, 21–31 bags, with frequencies). Working individually for 3 minutes, each student sketches — by eye, without any calculation — how they would 'slice' the circle to show the three groups of farmers. They write a one-sentence justification: 'I gave the largest slice to ___ because ___.' Students then share predictions with a shoulder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blank circle and the grouped frequency table on the board (or projected screen). Say: 'Before we learn any formula, I want you to use your mathematical intuition. Look at this table — look at how many farmers fall into each harvest group. Now sketch how you would divide this circle to represent those groups. You have 3 minutes — go.' Set a visible timer. After 3 minutes, cold-call 3 students (choose one from each estimated performance level): 'Amina, show us your circle and explain your thinking.' After each response, ask the class: 'Does anyone agree with Amina? Raise your hand. Does anyone disagree? Why?' Allow 10 seconds of WAIT TIME after each question before accepting responses. Record 2–3 different student predictions on the board using quick sketches. Say: 'We will come back to your predictions at the end of the lesson to see how close your intuition was to the mathematically accurate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Justification — by committing to a sketch and a written reason before instruction, students activate proportional reasoning and create a cognitive anchor. Comparing predictions to the mathematically derived result later in the lesson deepens conceptual understanding of why the calculation matters.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Students produce a labelled sketch of a divided circle with a written justification sentence. Listen for whether students reference relative frequency ('this group has the most farmers, so it gets the biggest slice') rather than arbitrary guessing — this reveals prior understanding of proportionality. Note any student who divides the circle into equal thirds regardless of frequency; this is a key misconception to address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j9crm13krgab3x6qe5wa">
              <w:r>
                <w:rPr>
                  <w:rFonts w:ascii="Arial" w:cs="Arial" w:eastAsia="Arial" w:hAnsi="Arial"/>
                  <w:color w:val="2E75B6"/>
                  <w:sz w:val="16"/>
                  <w:szCs w:val="16"/>
                  <w:u w:val="single" w:color="2E75B6"/>
                </w:rPr>
                <w:t xml:space="preserve">Pie Charts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y9jwu_hr1t44fxnj6cz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uxycyrao5ysw9v8h329c">
              <w:r>
                <w:rPr>
                  <w:rFonts w:ascii="Arial" w:cs="Arial" w:eastAsia="Arial" w:hAnsi="Arial"/>
                  <w:color w:val="2E75B6"/>
                  <w:sz w:val="16"/>
                  <w:szCs w:val="16"/>
                  <w:u w:val="single" w:color="2E75B6"/>
                </w:rPr>
                <w:t xml:space="preserve">Pie Charts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cnxonsm-a6g9u_huxe-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presents the Kenya Energy Mix supporting phenomenon: 'Kenya generated electricity in 2023 from these sources — Geothermal: 43%, Hydro: 24%, Wind: 14%, Solar: 9%, Fossil Fuels &amp; Others: 10% — (figures displayed on board). A KETRACO engineer needs to present this data to Parliament using a pie chart.' Students observe a two-part worked model: (A) The teacher constructs the pie chart live on the board, narrating every step aloud, while students follow along on their own blank circles using compass, ruler, and protractor. (B) Students then watch a short narrated animation (or teacher-drawn diagram sequence on board if offline) showing the same energy data pie chart being constructed. Students complete a structured observation guide: they record the angle calculated for each energy source and check that angles sum to 360°.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starting, distribute: compass, protractor, ruler, blank paper, coloured pencils for each student. Say: 'We are going to learn the exact method the KETRACO engineer uses. Watch me do each step once — then you will do the same step on your own circle.' STEP 1 — Frequency to Percentage: 'The percentages are already given here. But if they were raw frequencies, we would calculate: (frequency ÷ total) × 100. Everyone write that formula in your exercise book now.' Pause 10 seconds. STEP 2 — Percentage to Angle: 'Now we convert each percentage to an angle. The formula is: (percentage ÷ 100) × 360°. Let's do Geothermal together: (43 ÷ 100) × 360 = 154.8°. Round to 154.8°.' Write on board. Cold-call 2 students to calculate Hydro and Wind aloud. STEP 3 — Drawing: 'Use your compass to draw a circle of radius 5 cm. Mark the centre. Use your ruler to draw one radius line to the top (12 o'clock). Place your protractor — zero on that line, centre on the centre point. Measure 154.8°, mark it, draw the next radius.' Demonstrate slowly. Walk the room after each step; check that students' protractors are aligned correctly. Say: 'Check your partner's protractor placement before you draw the line.' STEP 4 — Label and colour each sector. STEP 5 — Verify: 'Add all your angles. What should they sum to?' WAIT 10 seconds. Accept responses. 'Yes — 360°. If yours does not, find the error before moving 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with Concurrent Practice (I Do — We Do) — the teacher models each micro-step and students immediately replicate it on their own circle. This reduces cognitive load by chunking the multi-step procedure, allowing students to experience success at each stage before the complexity accumulates. Using the Kenya Energy Mix — a real, nationally significant dataset — grounds the procedure in authentic purpose.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student's angle sum equals or rounds to 360°. (2) Protractor is correctly aligned (zero line on radius, centre on circle's centre). (3) Sectors are labelled with category name and percentage. Circulate and use targeted questions: 'Show me where you placed the zero on your protractor.' 'What angle did you calculate for Solar?' Flag students whose angles do not sum to 360° and prompt: 'Recheck your multiplication — use (percentage ÷ 100) × 360.'</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jkswkiq9yd4hoen2yasr">
              <w:r>
                <w:rPr>
                  <w:rFonts w:ascii="Arial" w:cs="Arial" w:eastAsia="Arial" w:hAnsi="Arial"/>
                  <w:color w:val="2E75B6"/>
                  <w:sz w:val="16"/>
                  <w:szCs w:val="16"/>
                  <w:u w:val="single" w:color="2E75B6"/>
                </w:rPr>
                <w:t xml:space="preserve">Reading pie graphs (circle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nvkkhnf13nfvtnseurw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lmyhggnf3vptpkrl769x">
              <w:r>
                <w:rPr>
                  <w:rFonts w:ascii="Arial" w:cs="Arial" w:eastAsia="Arial" w:hAnsi="Arial"/>
                  <w:color w:val="2E75B6"/>
                  <w:sz w:val="16"/>
                  <w:szCs w:val="16"/>
                  <w:u w:val="single" w:color="2E75B6"/>
                </w:rPr>
                <w:t xml:space="preserve">Pie Charts: Soda Party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qflzkyizthbted4anlq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now apply the full construction process independently to the Nakuru maize-harvest dataset from Lesson 1. Each student receives (or copies from board) the grouped frequency table: e.g., 1–10 bags (7 farmers), 11–20 bags (10 farmers), 21–31 bags (3 farmers), Total: 20 farmers. Working individually, they: (1) convert each frequency to a percentage, (2) convert each percentage to a sector angle, (3) construct the pie chart with compass and protractor, (4) label each sector with harvest range and percentage, (5) write a two-sentence interpretation: 'The largest slice shows ___ because ___. This tells the KALRO officer that ___.' After individual work (20 minutes), students pair-share their completed charts and written interpretations. Pairs identify any angle discrepancies and resolve them together. Whole-class debrief: teacher cold-calls 2 pairs to share their interpretations; class evaluates whether the interpretation connects back to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grouped frequency table on the board. Say: 'This is our Nakuru data — real numbers about a real community context. Your job is to turn this table into a pie chart that the KALRO officer could include in her report to Nakuru County government. Use every step we practised.' Allow 20 minutes of individual work. Circulate every 2–3 minutes. Ask probing questions: 'Why did you multiply by 360 and not by 100 at this step?' 'What does a 126° sector tell someone looking at this chart?' 'If one group of farmers got a much larger slice than the others, what would that suggest about maize yields in Nakuru?' If a student divides the circle into equal thirds (the misconception flagged in Predict), kneel to eye level and say quietly: 'Look at your frequency table — do all three groups have the same number of farmers? So should they get the same slice?' After pair-share, cold-call 2 pairs for whole-class sharing. After each pair presents, ask the class: 'Does this pie chart answer part of our driving question? How? What information does it show that a frequency table alone cannot?' Allow 10 seconds WAIT TIME before taking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Transfer Task with Written Interpretation — students move from the Kenya Energy Mix model to their own community dataset, requiring genuine transfer rather than rote imitation. Writing a two-sentence interpretation forces students to connect the visual representation back to real-world meaning (the KALRO officer's decision), building statistical literacy alongside procedural skill.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Percentage calculations are correct: (frequency ÷ 20) × 100. (2) Sector angles are correct: (percentage ÷ 100) × 360 OR equivalently (frequency ÷ 20) × 360. (3) Angles sum to 360° (allow ±1° rounding tolerance). (4) Written interpretation explicitly references what the data means for Nakuru County farmers. Collect one written interpretation per student at the end of class as an exit artefact.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qd3aeicdk46sz6lyib1w">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y5r62fupu71np2klxib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yb7cuflsq8t_smminwm5">
              <w:r>
                <w:rPr>
                  <w:rFonts w:ascii="Arial" w:cs="Arial" w:eastAsia="Arial" w:hAnsi="Arial"/>
                  <w:color w:val="2E75B6"/>
                  <w:sz w:val="16"/>
                  <w:szCs w:val="16"/>
                  <w:u w:val="single" w:color="2E75B6"/>
                </w:rPr>
                <w:t xml:space="preserve">Circle Graphs to Display Data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3xenjq-_y4jpfgc14sj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two sticky notes each. On the first (green): they write one thing their pie chart reveals about the Nakuru maize harvest data that was NOT visible in the raw list or the frequency table alone. On the second (orange): they write one new question or limitation they noticed — e.g., 'Does a pie chart show us how spread out the data is within each slice?' Students post both notes on the class DQB under the column: 'Pie Charts — What We Now Know / What We Still Wonder.' The teacher facilitates a 5-minute whole-class gallery walk where students read each other's notes and place a dot sticker on any orange question they also have. The most-dotted questions are circled and flagged for Lesson 9.</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sticky notes. Say: 'We have been building our answer to the driving question lesson by lesson. Today we added a new tool — the pie chart. On your green note, complete this sentence: My pie chart shows that ___ and this is useful to the KALRO officer because ___. On your orange note, write one thing a pie chart cannot tell us, or one new question you now have.' Allow 4 minutes of writing. Direct students to the DQB: 'Post your green note on the left column, orange on the right. Then do a gallery walk — read three other groups' orange notes and dot the ones that are also your question.' After gallery walk, say: 'I can see that many of you are asking whether pie charts can show us the spread or range of the data. Hold that question — it connects directly to what we will explore in Lesson 9.' Record the top two orange questions on a dedicated DQB sticky labelled 'LESSON 9 AGENDA.'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Two-Column DQB Update (Know / Wonder) — separating 'what we now know' from 'what we still wonder' makes cumulative learning visible and metacognitive. The dot-voting ritual democratically surfaces the class's most pressing remaining questions, giving students agency over the inquiry direction and creating authentic motivation for Lesson 9.</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Green notes correctly identify a proportion or comparison that is more visible in a pie chart than in a table (e.g., 'Half the farmers — 50% — harvested 11–20 bags'). Orange notes raise genuine statistical limitations or extensions (e.g., questions about spread, about what happens with many categories, about combining pie charts with other graphs). Flag any green note that is vague ('it shows data') for follow-up questioning.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kb1vgw39ifrgwqpm18t0">
              <w:r>
                <w:rPr>
                  <w:rFonts w:ascii="Arial" w:cs="Arial" w:eastAsia="Arial" w:hAnsi="Arial"/>
                  <w:color w:val="2E75B6"/>
                  <w:sz w:val="16"/>
                  <w:szCs w:val="16"/>
                  <w:u w:val="single" w:color="2E75B6"/>
                </w:rPr>
                <w:t xml:space="preserve">Pie Charts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c2mp2s-atm73dmxdncx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zetgl7crgbhlgo2q2ro0">
              <w:r>
                <w:rPr>
                  <w:rFonts w:ascii="Arial" w:cs="Arial" w:eastAsia="Arial" w:hAnsi="Arial"/>
                  <w:color w:val="2E75B6"/>
                  <w:sz w:val="16"/>
                  <w:szCs w:val="16"/>
                  <w:u w:val="single" w:color="2E75B6"/>
                </w:rPr>
                <w:t xml:space="preserve">Circle Graphs to Display Data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j9isamas8jnomhqhqxm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their cumulative Data Story Model — the evolving visual explanation they have been building since Lesson 1 to answer the driving question. Today they add Panel 8: a miniature version of their completed pie chart (sketched or glued in), annotated with two labels: (A) 'What the pie chart shows the KALRO officer' and (B) 'What the pie chart cannot show.' Below the panel, students write a one-sentence 'Model Update Statement': 'A pie chart is a useful representation when ___.' Students then pair with a different partner from Phase 3 and compare Model Update Statements, negotiating a shared version that they both record. The teacher closes by projecting the Lesson 1 raw data list from the anchoring phenomenon and asking: 'Look at where we started — a chaotic list on a chalkboard. Now look at your Data Story Model. What tools have we built to turn that chaos into a story for Nakuru County?'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Data Story Model to the next blank panel — Panel 8. Sketch or paste your pie chart here. Add two labels: what it shows, and what it cannot show. Then write your Model Update Statement — start with: A pie chart is a useful representation when...' Allow 8 minutes. Circulate; prompt students who write only procedural statements ('when you know percentages') to think about the communication purpose: 'Think about who is reading the chart and what decision they need to make.' After pair-negotiation, cold-call 2 pairs: 'Read us your shared Model Update Statement.' After both, ask the class: 'Which statement is more precise — and why?' Allow 10 seconds WAIT TIME. Close by projecting the original anchoring phenomenon data list. Say: 'In Lesson 1 this list confused the KALRO officer. Look at your model. Which single representation — bar chart, frequency table, mean, median, mode, or pie chart — would you recommend she use in her report, and why?' Accept 3 responses with no judgement; say: 'We will return to this question in Lesson 9 when we bring everything together.'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Annotation — requiring students to label both the power and the limitation of the pie chart within their model prevents superficial procedural learning and builds the nuanced statistical literacy needed to genuinely answer the driving question. Comparing models in pairs introduces productive disagreement and collaborative refinement.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Panel 8 contains a correctly labelled pie chart sketch. Annotation (A) references proportions or dominant categories visible in the chart. Annotation (B) identifies a genuine limitation (e.g., 'cannot show exact values within each group' or 'hard to compare two datasets side by side'). Model Update Statement specifies a condition for appropriate use of a pie chart, not just a procedural description.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Phase 2, were students able to align their protractors correctly without individual correction? If more than 5 students misaligned the protractor, consider introducing a 'protractor check' peer routine in future lessons — one partner places, the other verifies before drawing. (2) In Phase 3, did students' written interpretations connect the pie chart back to the KALRO officer's decision, or did they describe the chart in purely procedural terms ('the biggest slice is 40%')? If interpretations were procedural, the next lesson should open with a modelled example of a statistical interpretation that explicitly names the audience and decision context. (3) Did the DQB orange notes reveal that students understand the limitations of pie charts (e.g., inability to show spread or exact values), or were questions superficial? If students did not raise spread/variability as a limitation, introduce this explicitly at the start of Lesson 9 before the synthesis activity. (4) Were any students unable to complete the pie chart construction in the time given? If so, consider whether the Energy Mix model in Phase 2 took too long, or whether the grouping of the frequency table needs simplification (reduce to two categories) for students who need scaffolding. (5) Did students update their Data Story Models with genuine annotations, or did they simply paste a picture? Strong model updates are a reliable indicator of conceptual understanding — use these as formative data to plan differentiated support in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 teacher construct a pie chart live using the Kenya National Energy Mix data (Geothermal 43%, Hydro 24%, Wind 14%, Solar 9%, Fossil Fuels &amp; Others 10%), following each step from percentage to angle to sector drawing with compass and protractor. They replicated each step concurrently on their own circles.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 pie chart represents each category as a sector of a circle, that sector angles are calculated using the formula (frequency ÷ total) × 360° (or equivalently, percentage × 3.6°), and that all sector angles must sum to 360°. They also learned that pie charts are best suited for showing proportions across a small number of categories, and that they reveal dominance and relative share in a way that a frequency table or raw data list cannot.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how the Nakuru maize-harvest data from Lesson 1 can be converted into a pie chart that shows the proportion of farmers in each harvest group, and why this representation is useful for the KALRO officer and county government when making fertilizer allocation decisions. They also articulated at least one limitation of pie charts — that they do not reveal the spread or exact values within each category — and recorded this in their Data Story Models and on the DQB.</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en8xfin7yotu012iwcy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qufqkcg6eomden9ular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9 (80 minutes): Reading the Full Picture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interpret mixed statistical graphs and pie charts drawn from Kenyan data sources, synthesize all statistical tools learned across the unit, and produce a written advisory report to the Nakuru County government recommending a fertilizer allocation strategy — thereby answering the unit's driving question with full evidential support.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know how to read and interpret bar graphs, line graphs, pie charts, and frequency distribution tables; understand when to apply mean, median, and mode; and understand why statistics matter for real-life decision-making in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extract key information from mixed graphical representations, evaluate which measure of central tendency best represents a dataset, synthesize statistical evidence into a coherent written recommendation, and critically review their own learning journey using the Driving Question Board.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appreciate the power of statistics as a tool for social good and equity, demonstrating responsibility and empathy for Kenyan smallholder farmers whose livelihoods depend on data-informed government decisions.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measures of central tendency and graphical representations together help us make sense of data in real life — and what is the best statistical story we can tell to help Nakuru County farmers?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lesson is the capstone of the unit storyline. Students have spent eight lessons gathering statistical tools — frequency tables, mean, median, mode, bar graphs, line graphs, and pie charts. Now they deploy all of these tools together to write a real advisory report to the fictional Nakuru County government. They also complete the Driving Question Board, compare their initial L1 model to their final model, and formally answer the anchoring phenomenon question: 'Which single number best represents all our farmers — and how do we even begin to make sense of all this data?'</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safety hazards. Ensure inclusive participation — some learners may feel anxious about presenting their advisory reports. Establish a respectful peer-feedback norm before the sharing activity. Remind learners that constructive critique strengthens the report, just as checking data strengthens a statistical claim.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9 is the final, synthesis lesson of the Statistics I unit. Students open by revisiting the anchoring phenomenon video clip (the KALRO officer's chaotic chalkboard of maize harvest data from Nakuru County) and their Lesson 1 initial models. They then move through a structured interpretation activity in which they read a set of three mixed Kenyan data visuals — a pie chart of fertilizer subsidy distribution across Kenyan counties, a bar graph of maize yields per county over two seasons, and a frequency distribution table of Nakuru farmers' harvests — sourced from fictional KNBS-style reports. Using all statistical tools from the unit, student groups draft a short advisory report recommending a fertilizer allocation strategy. Groups share and peer-review reports, followed by a teacher-facilitated video on the real-world importance of statistics in Kenya (KNBS context). The lesson culminates in a full Driving Question Board review: students post their final answers to both key inquiry questions, compare L1 models to final models, and formally answer the driving question as a class. The teacher leads a celebratory closure acknowledging the learning journey.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rnp5paou9xoydzyydiqr">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ng7c4klxeykqksosron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q2j__oq4fwcj7dzjxqp5">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v626odwzurdcokl2t6v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the original anchoring phenomenon video clip again — the KALRO officer writing 20 farmers' maize harvest values (in 90-kg bags) on the chalkboard in Nakuru County: a chaotic, unorganized list. Students are then shown their own Lesson 1 initial model (their first attempt at answering 'Which number best represents all our farmers?'). Working individually for 5 minutes, each student writes two things in their notebooks: (1) What did my Lesson 1 model say? (2) What would I say NOW — and what evidence from across the unit supports my answer? Students then share with a shoulder partner for 2 minutes before a class cold-call share-out.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Replay the original phenomenon video clip (2–3 minutes). As it plays, say: 'Watch this with fresh eyes. Think about everything we have learned since Lesson 1.' After the clip, display a projected image of a sample Lesson 1 model (hand-drawn frequency table attempt and a guess at the 'best number'). Distribute learners' own L1 models (kept in portfolios). Say: 'You wrote this in Lesson 1. Read it. Do not erase anything — those ideas are your starting point and we celebrate them.' Give 5 minutes of SILENT individual writing. Circulate and read over shoulders; note 3–4 learners with particularly interesting L1-to-now contrasts for cold-calling. After partner share, cold-call 4 learners: 'Tell us one thing your Lesson 1 model got right — and one thing you now know that your L1 model was missing.' WAIT TIME: 12 seconds after each cold-call prompt. Write key contrasting phrases on the board in two columns: 'L1 Thinking' vs. 'What We Know Now'. Do NOT correct or complete — let tension build for the lesson ahead.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**Model Comparison Activation** — Revisiting the L1 model activates prior knowledge and creates cognitive dissonance between initial intuition and accumulated evidence. This motivates learners to use the final lesson to resolve the tension and produce a complete, evidence-based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written at least one specific statistical tool (e.g., 'I now know the median ignores outliers better than the mean') in their 'What I Know Now' response. Teacher checks notebooks during circulation. Learners who cannot name a tool are paired with a stronger peer during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ssrplbbqd4q2yzwxhjmh">
              <w:r>
                <w:rPr>
                  <w:rFonts w:ascii="Arial" w:cs="Arial" w:eastAsia="Arial" w:hAnsi="Arial"/>
                  <w:color w:val="2E75B6"/>
                  <w:sz w:val="16"/>
                  <w:szCs w:val="16"/>
                  <w:u w:val="single" w:color="2E75B6"/>
                </w:rPr>
                <w:t xml:space="preserve">Mean, median, &amp; mode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vtlmjxdhhqq3zphbslh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dt9ddcb_fnja5j4dqtld">
              <w:r>
                <w:rPr>
                  <w:rFonts w:ascii="Arial" w:cs="Arial" w:eastAsia="Arial" w:hAnsi="Arial"/>
                  <w:color w:val="2E75B6"/>
                  <w:sz w:val="16"/>
                  <w:szCs w:val="16"/>
                  <w:u w:val="single" w:color="2E75B6"/>
                </w:rPr>
                <w:t xml:space="preserve">Bar Graphs, Frequency Tables, and Histograms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parx7fmhr2wpn2fnwcq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 receive a printed 'Nakuru County Statistical Dossier' — a two-page document containing three Kenyan data visuals: (A) A pie chart showing the percentage share of Kenya's national fertilizer subsidy allocated to 8 counties (Nakuru, Nyandarua, Uasin Gishu, Trans Nzoia, Kisumu, Meru, Kakamega, and Kiambu); (B) A comparative bar graph showing average maize yield (in 90-kg bags per acre) for Nakuru County across two seasons — Long Rains 2022 and Short Rains 2022 — broken down by sub-county (Nakuru North, Nakuru South, Bahati, Gilgil, Rongai, Subukia, Njoro); (C) A frequency distribution table of 20 Nakuru smallholder farmers' harvests (the same dataset from Lesson 1), now fully organized with tally marks, frequency, cumulative frequency, and a calculated mean, median, and mode. Students work in groups for 15 minutes to answer a structured observation guide: (1) Which county receives the largest fertilizer subsidy share — is this fair given yield data? (2) Which Nakuru sub-county has the greatest improvement between seasons? (3) From the frequency table, which measure of central tendency — mean, median, or mode — do you think best represents the 'typical' farmer? Why? Groups record answers on large manila paper for display.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'Nakuru County Statistical Dossier' packs and the structured observation guide. Say: 'This dossier was prepared by a fictional KNBS analyst. Your job is to be critical readers — extract the story the data is telling about Nakuru farmers.' Assign roles within each group: Data Reader (reads values aloud), Recorder (writes findings), Challenger (asks 'are we sure?' after each claim), and Reporter (will present). Walk the room with a clipboard. At the 7-minute mark, pause the class: 'I am hearing some groups debate the mean vs. median. Hold that debate — it is exactly the right question.' Cold-call 2 groups to share their answer to question (3) before the full debrief: 'Group three — which measure did you choose and what was your evidence from the table?' WAIT TIME: 15 seconds. After group work, lead a 5-minute whole-class debrief projecting each visual. Use Socratic questioning: 'If the mean harvest is 13.9 bags but the mode is 12 bags — which number would a farmer want the government to use when allocating subsidies, and why?' WAIT TIME: 12 seconds. Cold-call 3 different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**Structured Data Interpretation with Role Differentiation** — Assigning group roles ensures every learner engages with the data visuals at their level. The 'Challenger' role specifically builds critical statistical literacy by requiring learners to interrogate every claim before it is accepted — mirroring the professional practice of a data analyst.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manila paper shows a written justification (not just a circled answer) for their choice of mean, median, or mode in question (3), referencing specific values from the frequency table. Groups that only circle an answer without justification receive a teacher prompt: 'What in the table makes you say that? Point to the number that convinced you.'</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ie45mds8w0ykboxzc0bq">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pcfn8xsrybjfb4qaoj_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ppwavm8pfzehmlbiiqtz">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oecs_x4rbfcgwx752pm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now drafts a short (one-page) Advisory Report addressed to the fictional Nakuru County Director of Agriculture. The report must include: (1) An opening statement summarizing the typical maize harvest for Nakuru farmers, naming and justifying the chosen measure of central tendency; (2) A reference to at least one graph or pie chart from the dossier as evidence; (3) A specific fertilizer allocation recommendation (e.g., 'We recommend prioritizing sub-counties with the lowest yields') supported by data; (4) A closing statement explaining WHY organized data (not raw lists) made this recommendation possible — connecting directly back to the anchoring phenomenon. Groups have 15 minutes to write, then 3 minutes each to present to the class. Peer groups use a simple two-star-one-wish feedback protocol: two things the report did well statistically, one statistical tool or piece of evidence they could add to strengthen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groups begin writing, display a sentence-starter scaffold on the board: 'Based on our analysis of [name the visual], we found that the [mean/median/mode] of [value] bags best represents the typical Nakuru farmer because… We therefore recommend… This was only possible because we first organized the data by…' Say: 'These sentence starters are scaffolds, not a script. Stronger groups should go beyond them.' Set a visible 15-minute timer. During writing, circulate and give targeted prompts: to groups avoiding the pie chart, say 'Your report has not yet used the subsidy data — how does county-level funding connect to your recommendation?'; to groups that only cite one measure, say 'You've used the mean. What would happen to your recommendation if you used the median instead — is it the same story?' After presentations, facilitate peer feedback. Model the two-star-one-wish protocol with the first group's report before others begin. Cold-call 2 learners from the audience after each presentation: 'What statistical evidence in that report was most convincing to you?' WAIT TIME: 10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**Evidence-Based Scientific Writing (Claim–Evidence–Reasoning)** — The advisory report structure mirrors the Claim–Evidence–Reasoning framework from NGSS Science and Engineering Practice 6 (Constructing Explanations). Learners must name a claim (the best measure), cite evidence (a specific data value or graph), and provide reasoning (why this measure fits the data distribution). This transforms statistical knowledge into communicable, decision-relevant insight.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advisory report contains all four required components. Teacher uses a quick 4-point checklist (1 point per component) during presentations. Reports scoring 2 or below receive a written teacher prompt for revision: 'Which graph have you NOT yet used as evidence? Add one sentence that references it.' Peer feedback quality is also assessed — vague feedback ('it was good') is redirected: 'Can you name the specific statistic that made it good?'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tzzorbkbqlv4sjf6zahp">
              <w:r>
                <w:rPr>
                  <w:rFonts w:ascii="Arial" w:cs="Arial" w:eastAsia="Arial" w:hAnsi="Arial"/>
                  <w:color w:val="2E75B6"/>
                  <w:sz w:val="16"/>
                  <w:szCs w:val="16"/>
                  <w:u w:val="single" w:color="2E75B6"/>
                </w:rPr>
                <w:t xml:space="preserve">Mean, median, &amp; mode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xbxckrvzwkmill031xe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ubf_xwgejr6yss8jf6pd">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q3zow9jb90tymmpwl_f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Video (5 minutes): Students watch a short video segment about the Kenya National Bureau of Statistics (KNBS) and how government statisticians use data to make decisions affecting millions of Kenyans — covering topics like food security, unemployment, and healthcare resource allocation. The video explicitly shows a pie chart and bar graph being used in a real KNBS press release. Part B — DQB Final Update (10 minutes): The class gathers around the physical Driving Question Board (started in Lesson 1). Each student receives two sticky notes. On the first (green), they write their final, complete answer to Key Inquiry Question 1: 'How do we collect, organize, and represent data?' On the second (blue), they write their final answer to Key Inquiry Question 2: 'How do measures of central tendency help us make sense of data in real life?' Students post their sticky notes on the DQB. The teacher facilitates a 5-minute class read-aloud of a selection of sticky notes, highlighting the evolution from Lesson 1 questions to Lesson 9 answers — a visible record of the class's collective knowledge growth.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video: 'Before we close our board, I want you to see that everything you have learned in this unit is used every single day by real Kenyan professionals.' Play the KNBS video segment. After the video, pause and ask: 'Where in that video did you see a tool we used in this unit?' Cold-call 3 learners. WAIT TIME: 10 seconds each. Then distribute the two sticky notes. Say: 'These are not rough answers. These are your FINAL answers — write them as if you are writing a report for the KALRO officer from our very first video.' Give 5 minutes of silent writing. As students post their notes on the DQB, read 4–5 aloud (selecting a range from hesitant to confident voices). Say: 'Look at the board. In Lesson 1, our board was full of QUESTIONS. Now it is full of ANSWERS. That is what learning statistics looks like.' Point to specific sticky notes that directly answer the anchoring phenomenon question and read them aloud as a class.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**Public Knowledge Display &amp; Collective Synthesis** — The DQB functions as a living, collaborative knowledge artefact. Posting final answers publicly allows learners to see their own intellectual growth alongside their peers', reinforcing metacognitive awareness. The juxtaposition of Lesson 1 questions against Lesson 9 answers makes the learning journey visible and celebratory, consolidating long-term retention.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DQB sticky notes contain at least one specific statistical term (e.g., frequency table, median, bar graph, pie chart) and one connection to a real-life Kenyan context (e.g., farming, KNBS, fertilizer allocation). Sticky notes that are vague ('statistics help us understand data') receive a verbal prompt from the teacher before posting: 'Can you name one tool and one Kenyan example to make this answer complete?'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yluhblwfm2sruggi8mka">
              <w:r>
                <w:rPr>
                  <w:rFonts w:ascii="Arial" w:cs="Arial" w:eastAsia="Arial" w:hAnsi="Arial"/>
                  <w:color w:val="2E75B6"/>
                  <w:sz w:val="16"/>
                  <w:szCs w:val="16"/>
                  <w:u w:val="single" w:color="2E75B6"/>
                </w:rPr>
                <w:t xml:space="preserve">Interpreting bar graphs: colors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zbeaycdqqywoncuqatt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ahzhsvgtiiaux0okzrd3">
              <w:r>
                <w:rPr>
                  <w:rFonts w:ascii="Arial" w:cs="Arial" w:eastAsia="Arial" w:hAnsi="Arial"/>
                  <w:color w:val="2E75B6"/>
                  <w:sz w:val="16"/>
                  <w:szCs w:val="16"/>
                  <w:u w:val="single" w:color="2E75B6"/>
                </w:rPr>
                <w:t xml:space="preserve">Bar Graphs, Frequency Tables, and Histograms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nglf0yuowo9jbf3vgcn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individually redraw or annotate their Lesson 1 model in their notebooks, transforming it into their FINAL model. The final model must show: (1) The process of organizing raw data into a frequency distribution table; (2) The calculation and comparison of mean, median, and mode for the Nakuru farmers' dataset; (3) At least one graphical representation (bar graph or pie chart) that could communicate the data to the Nakuru County government; (4) A written sentence at the bottom answering the driving question: 'How can we collect, organize, and represent data about our community to help Kenyan decision-makers take effective action?' Students have 10 minutes for model revision. Three volunteers then share their final model under the document camera (or hold it up), explaining what changed from L1. The class closes with the teacher reading aloud the driving question one final time and inviting a whole-class choral response of one word that describes what statistics does for communities — students call out words and the teacher writes them on the board in a word cloud.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learners' L1 models alongside clean notebook paper. Say: 'You are not starting from scratch. You are upgrading. Use a different colour pen to add to your L1 model — so you can see exactly what changed.' Display the driving question prominently: 'How can we collect, organize, and represent data about our community to help Kenyan decision-makers take effective action?' Set a 10-minute silent model-revision timer. Circulate and give specific praise: 'I see you have added the median calculation next to the mean — that is a significant upgrade.' After 10 minutes, invite 3 volunteers (aim for one lower-confidence, one mid-level, one high-confidence learner) to share under the document camera. For each, ask: 'What is ONE thing in your final model that was not in your Lesson 1 model?' WAIT TIME: 12 seconds. After the third share, read the driving question aloud slowly and deliberately. Say: 'In one word — what does statistics DO for communities like Nakuru?' Pause 10 seconds, then take rapid-fire responses from 8–10 learners and write each word on the board. Circle the word cloud and say: 'All of these words together — that is why we spent nine lessons on this unit. Well done.'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**Annotated Model Revision as Final Explanation** — Asking learners to annotate (not replace) their L1 model makes the cognitive growth tangible and visible. The two-colour annotation technique (original vs. new knowledge) embeds metacognition directly into the artefact, allowing both learner and teacher to assess conceptual change. The word-cloud closure functions as a communal meaning-making ritual that consolidates affective and cognitive learning simultaneously.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final model contains all four required components listed in the learner experience. The driving-question answer sentence uses at least two statistical terms and one Kenyan community reference. Teacher collects all final models as a summative portfolio artefact. During the three model-share presentations, teacher listens specifically for whether the learner can articulate the REASON a given measure or graph was chosen — not just that it was used. Learners who present without justification are asked a follow-up: 'Why did you choose that representation and not a different 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Lesson 9, reflect on the following questions before closing the unit portfolio:</w:t>
            </w:r>
          </w:p>
          <w:p>
            <w:pPr>
              <w:spacing w:after="40" w:before="0"/>
              <w:jc w:val="left"/>
            </w:pPr>
            <w:r>
              <w:rPr>
                <w:rFonts w:ascii="Arial" w:cs="Arial" w:eastAsia="Arial" w:hAnsi="Arial"/>
                <w:b w:val="false"/>
                <w:bCs w:val="false"/>
                <w:i w:val="false"/>
                <w:iCs w:val="false"/>
                <w:color w:val="000000"/>
                <w:sz w:val="18"/>
                <w:szCs w:val="18"/>
              </w:rPr>
              <w:t xml:space="preserve">1. DRIVING QUESTION RESOLUTION — Did the majority of learners' final DQB sticky notes and advisory reports directly and specifically answer the driving question, naming both a statistical tool and a Kenyan community application? If not, which phase of the unit left the biggest conceptual gap?</w:t>
            </w:r>
          </w:p>
          <w:p>
            <w:pPr>
              <w:spacing w:after="40" w:before="0"/>
              <w:jc w:val="left"/>
            </w:pPr>
            <w:r>
              <w:rPr>
                <w:rFonts w:ascii="Arial" w:cs="Arial" w:eastAsia="Arial" w:hAnsi="Arial"/>
                <w:b w:val="false"/>
                <w:bCs w:val="false"/>
                <w:i w:val="false"/>
                <w:iCs w:val="false"/>
                <w:color w:val="000000"/>
                <w:sz w:val="18"/>
                <w:szCs w:val="18"/>
              </w:rPr>
              <w:t xml:space="preserve">2. MODEL GROWTH — When comparing L1 models to final models, were learners able to articulate WHY their understanding changed, or did they simply add more content without deeper reasoning? Identify 2–3 learners whose model growth was particularly strong and 2–3 whose growth was limited — what instructional support would you build into Lesson 3–5 of a future iteration to close that gap earlier?</w:t>
            </w:r>
          </w:p>
          <w:p>
            <w:pPr>
              <w:spacing w:after="40" w:before="0"/>
              <w:jc w:val="left"/>
            </w:pPr>
            <w:r>
              <w:rPr>
                <w:rFonts w:ascii="Arial" w:cs="Arial" w:eastAsia="Arial" w:hAnsi="Arial"/>
                <w:b w:val="false"/>
                <w:bCs w:val="false"/>
                <w:i w:val="false"/>
                <w:iCs w:val="false"/>
                <w:color w:val="000000"/>
                <w:sz w:val="18"/>
                <w:szCs w:val="18"/>
              </w:rPr>
              <w:t xml:space="preserve">3. ADVISORY REPORT QUALITY — Were learners able to synthesize across multiple data representations (pie chart + bar graph + frequency table) in one coherent argument, or did most reports rely on only one visual? Consider adding an explicit 'multi-source triangulation' mini-lesson (15 minutes) between Lessons 7 and 8 in future iterations.</w:t>
            </w:r>
          </w:p>
          <w:p>
            <w:pPr>
              <w:spacing w:after="40" w:before="0"/>
              <w:jc w:val="left"/>
            </w:pPr>
            <w:r>
              <w:rPr>
                <w:rFonts w:ascii="Arial" w:cs="Arial" w:eastAsia="Arial" w:hAnsi="Arial"/>
                <w:b w:val="false"/>
                <w:bCs w:val="false"/>
                <w:i w:val="false"/>
                <w:iCs w:val="false"/>
                <w:color w:val="000000"/>
                <w:sz w:val="18"/>
                <w:szCs w:val="18"/>
              </w:rPr>
              <w:t xml:space="preserve">4. ENGAGEMENT &amp; EQUITY — Did lower-confidence learners participate meaningfully in the DQB posting and model-sharing phases, or did stronger voices dominate? Review your cold-call distribution log: did you reach all learners across the lesson, including girls, quieter students, and learners in the back rows?</w:t>
            </w:r>
          </w:p>
          <w:p>
            <w:pPr>
              <w:spacing w:after="40" w:before="0"/>
              <w:jc w:val="left"/>
            </w:pPr>
            <w:r>
              <w:rPr>
                <w:rFonts w:ascii="Arial" w:cs="Arial" w:eastAsia="Arial" w:hAnsi="Arial"/>
                <w:b w:val="false"/>
                <w:bCs w:val="false"/>
                <w:i w:val="false"/>
                <w:iCs w:val="false"/>
                <w:color w:val="000000"/>
                <w:sz w:val="18"/>
                <w:szCs w:val="18"/>
              </w:rPr>
              <w:t xml:space="preserve">5. STATISTICS IN REAL LIFE — Did the KNBS video land as intended — did learners make explicit connections between the video content and their own unit work? If learners seemed disconnected, consider sourcing a more locally grounded video (e.g., a KALRO or county government press briefing using actual Nakuru data) for future use.</w:t>
            </w:r>
          </w:p>
          <w:p>
            <w:pPr>
              <w:spacing w:after="40" w:before="0"/>
              <w:jc w:val="left"/>
            </w:pPr>
            <w:r>
              <w:rPr>
                <w:rFonts w:ascii="Arial" w:cs="Arial" w:eastAsia="Arial" w:hAnsi="Arial"/>
                <w:b w:val="false"/>
                <w:bCs w:val="false"/>
                <w:i w:val="false"/>
                <w:iCs w:val="false"/>
                <w:color w:val="000000"/>
                <w:sz w:val="18"/>
                <w:szCs w:val="18"/>
              </w:rPr>
              <w:t xml:space="preserve">6. UNIT COHERENCE — Looking across all 9 lessons: did the anchoring phenomenon (the Maize Harvest Mystery of Nakuru County) successfully thread through every lesson as a motivating context? Note any lesson where the phenomenon felt disconnected and revise the opening hook of that lesson for the next cohort.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re-watched the original anchoring phenomenon clip of the KALRO officer's chaotic chalkboard of 20 Nakuru farmers' maize harvest values, read a fictional KNBS-style 'Nakuru County Statistical Dossier' containing a pie chart of fertilizer subsidy distribution across Kenyan counties, a comparative bar graph of maize yields by Nakuru sub-county across two seasons, and a fully worked frequency distribution table of the original 20-farmer dataset — and watched a short video on the Kenya National Bureau of Statistics using data to drive national decisions.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how to read and extract meaning from multiple graphical representations simultaneously (pie charts, bar graphs, and frequency tables); how to evaluate which measure of central tendency — mean, median, or mode — is most appropriate for a given dataset and policy purpose; how to synthesize statistical evidence from multiple sources into a structured written advisory report using a Claim–Evidence–Reasoning framework; and how the entire statistical process — from raw data collection through organization, representation, and interpretation — is the foundation of real decisions made by Kenyan government bodies such as KNBS and county agricultural offices.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through their advisory reports and final annotated models, that the chaos of the original 20-farmer harvest list (the anchoring phenomenon) can only be transformed into actionable policy advice by applying the full statistical toolkit: organizing raw data into frequency tables, calculating and comparing mean, median, and mode to identify the most representative value, and selecting appropriate graphical representations to communicate findings clearly to decision-makers. They answered the driving question — 'How can we collect, organize, and represent data about our community to help Kenyan decision-makers take effective action?' — by arguing that statistics is the systematic bridge between raw community experience and informed government action, as demonstrated through their fertilizer allocation recommendations to the fictional Nakuru County Director of Agriculture.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xzdd9jkd6qqzj4d6ssp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qbgxgvhunuwpe1mi6c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nstyc-4wpzqfswgpy8j6" Type="http://schemas.openxmlformats.org/officeDocument/2006/relationships/hyperlink" Target="https://creativecommons.org/licenses/by-nc/4.0/" TargetMode="External"/><Relationship Id="rId4j45d9cp7ydhr1w1fcmez" Type="http://schemas.openxmlformats.org/officeDocument/2006/relationships/hyperlink" Target="https://creativecommons.org/licenses/by-nc/4.0/" TargetMode="External"/><Relationship Id="rId6pmwt9bln_vx0ezizpgiy" Type="http://schemas.openxmlformats.org/officeDocument/2006/relationships/hyperlink" Target="https://creativecommons.org/licenses/by-nc/4.0/" TargetMode="External"/><Relationship Id="rIdvr46b_xtu-rk89h9hisqg" Type="http://schemas.openxmlformats.org/officeDocument/2006/relationships/hyperlink" Target="http://ares.local:8069/en/learn/#/topics/c/507efda433295ba6bd45e4dfd229e7ea" TargetMode="External"/><Relationship Id="rIdmcj1zhu0edku2badrhz5g"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k9khrwtqwtdnlreftufg" Type="http://schemas.openxmlformats.org/officeDocument/2006/relationships/hyperlink" Target="http://ares.local:8069/en/learn/#/topics/c/4cee4235211e5e789cbbe8b7dfb7db7b" TargetMode="External"/><Relationship Id="rIdljdnifz5ik7svs_a5tfku"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q_pvth7kfowml3iwtj3t" Type="http://schemas.openxmlformats.org/officeDocument/2006/relationships/hyperlink" Target="http://ares.local:8069/en/learn/#/topics/c/507efda433295ba6bd45e4dfd229e7ea" TargetMode="External"/><Relationship Id="rId-labkne5ttif-uwn8vnxc"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18gz3kilj2kdovbopdkx" Type="http://schemas.openxmlformats.org/officeDocument/2006/relationships/hyperlink" Target="http://ares.local:8069/en/learn/#/topics/c/4a40e3ce2b93561d86fe0c0a34f52aad" TargetMode="External"/><Relationship Id="rIdtrvqrtscy_w_-nh5aukgx"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_ohg05hb6azgbuexltoe" Type="http://schemas.openxmlformats.org/officeDocument/2006/relationships/hyperlink" Target="http://ares.local:8069/en/learn/#/topics/c/f88f83707a4f596b82b8c34f9412a83e" TargetMode="External"/><Relationship Id="rIdh3velhleexz4bo8hfiy4c"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7xc2esz4ohbrhwycsnxc" Type="http://schemas.openxmlformats.org/officeDocument/2006/relationships/hyperlink" Target="http://ares.local:8069/en/learn/#/topics/c/1ba0172571e75ef7aa91a3f5065bf0d1" TargetMode="External"/><Relationship Id="rId4jb_v-2zg7u3y4qcebrfv"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i_jcxxi9wvyozleebyh" Type="http://schemas.openxmlformats.org/officeDocument/2006/relationships/hyperlink" Target="http://ares.local:8069/en/learn/#/topics/c/9b4a529b02c45abcabfb7ffa89d5148b" TargetMode="External"/><Relationship Id="rIdl87gvwneziqfgfqcrzsxd"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cstyjhta0oy2jscku9b" Type="http://schemas.openxmlformats.org/officeDocument/2006/relationships/hyperlink" Target="http://ares.local:8069/en/learn/#/topics/c/1dde4d2ab9e95eff8ce52c0f8313168a" TargetMode="External"/><Relationship Id="rIdt3mfydab_updqdamruke6"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hanajthq1k9z2--u1xis" Type="http://schemas.openxmlformats.org/officeDocument/2006/relationships/hyperlink" Target="http://ares.local:8069/en/learn/#/topics/c/507efda433295ba6bd45e4dfd229e7ea" TargetMode="External"/><Relationship Id="rIdaxog6w1le1imtmc9dcmgt"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qgtnnpa9_zre3xd90kx" Type="http://schemas.openxmlformats.org/officeDocument/2006/relationships/hyperlink" Target="http://ares.local:8069/en/learn/#/topics/c/4cee4235211e5e789cbbe8b7dfb7db7b" TargetMode="External"/><Relationship Id="rIdxleg0gmg8ctuwqptlmgbw"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wx7yeczgwk3gmqbxkoyu" Type="http://schemas.openxmlformats.org/officeDocument/2006/relationships/hyperlink" Target="https://creativecommons.org/licenses/by-nc/4.0/" TargetMode="External"/><Relationship Id="rId31hyb8k8zunilw6eo8dwp" Type="http://schemas.openxmlformats.org/officeDocument/2006/relationships/hyperlink" Target="https://creativecommons.org/licenses/by-nc/4.0/" TargetMode="External"/><Relationship Id="rIdcx9t71iynwebiphwg4z1m" Type="http://schemas.openxmlformats.org/officeDocument/2006/relationships/hyperlink" Target="http://ares.local:8069/en/learn/#/topics/c/e6ceaeeeed7a563e82e47223f4696246" TargetMode="External"/><Relationship Id="rId_ips4jlch0e6xukupnrwz"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toocl6x_taun1_ne93o" Type="http://schemas.openxmlformats.org/officeDocument/2006/relationships/hyperlink" Target="http://ares.local:8069/en/learn/#/topics/c/a0ccb1c8a81450818b86c3f72bd5c903" TargetMode="External"/><Relationship Id="rIdpt3457tykav0govdyxjav"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_eu1fs3x_fkej3pkchp" Type="http://schemas.openxmlformats.org/officeDocument/2006/relationships/hyperlink" Target="http://ares.local:8069/en/learn/#/topics/c/e6ceaeeeed7a563e82e47223f4696246" TargetMode="External"/><Relationship Id="rId95bvhgmo2zdsihybsdzyy"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bgguzq-bhgq73avuvtmn" Type="http://schemas.openxmlformats.org/officeDocument/2006/relationships/hyperlink" Target="http://ares.local:8069/en/learn/#/topics/c/a0ccb1c8a81450818b86c3f72bd5c903" TargetMode="External"/><Relationship Id="rId8cbjhfefvjytwmoyec9zz"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0ye_irn0gccqe4q55p1o" Type="http://schemas.openxmlformats.org/officeDocument/2006/relationships/hyperlink" Target="http://ares.local:8069/en/learn/#/topics/c/e6ceaeeeed7a563e82e47223f4696246" TargetMode="External"/><Relationship Id="rIdpj79h0mvoy4rzeinf31tx"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pwbfc9--hpkx3s4d0ko2" Type="http://schemas.openxmlformats.org/officeDocument/2006/relationships/hyperlink" Target="http://ares.local:8069/en/learn/#/topics/c/a0ccb1c8a81450818b86c3f72bd5c903" TargetMode="External"/><Relationship Id="rIdj9ac5ouc_csgi9ny05ubh"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oawh971c-hrvsgtreis" Type="http://schemas.openxmlformats.org/officeDocument/2006/relationships/hyperlink" Target="http://ares.local:8069/en/learn/#/topics/c/e6ceaeeeed7a563e82e47223f4696246" TargetMode="External"/><Relationship Id="rId064g4ne3bm_rygkbzfqkr"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1poqwsordrci2tmoesxu" Type="http://schemas.openxmlformats.org/officeDocument/2006/relationships/hyperlink" Target="http://ares.local:8069/en/learn/#/topics/c/a0ccb1c8a81450818b86c3f72bd5c903" TargetMode="External"/><Relationship Id="rIdqsd6ymahxhya5tskdjsx1"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bcpjxhg7kpg6yzd7q2fb" Type="http://schemas.openxmlformats.org/officeDocument/2006/relationships/hyperlink" Target="http://ares.local:8069/en/learn/#/topics/c/e6ceaeeeed7a563e82e47223f4696246" TargetMode="External"/><Relationship Id="rIdbsxjkl-jdci_krhdz1ksb"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dmcj8d1kot_n1ytikr9" Type="http://schemas.openxmlformats.org/officeDocument/2006/relationships/hyperlink" Target="http://ares.local:8069/en/learn/#/topics/c/a0ccb1c8a81450818b86c3f72bd5c903" TargetMode="External"/><Relationship Id="rIdcgy44pqtlnbn1qdoos-f9"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8ess7x3ok2ft7eppfqr-" Type="http://schemas.openxmlformats.org/officeDocument/2006/relationships/hyperlink" Target="https://creativecommons.org/licenses/by-nc/4.0/" TargetMode="External"/><Relationship Id="rIdekdiekpz54odp70licy9r" Type="http://schemas.openxmlformats.org/officeDocument/2006/relationships/hyperlink" Target="https://creativecommons.org/licenses/by-nc/4.0/" TargetMode="External"/><Relationship Id="rId3fe9zjm4z2i0pwvfg_le0" Type="http://schemas.openxmlformats.org/officeDocument/2006/relationships/hyperlink" Target="http://ares.local:8069/en/learn/#/topics/c/f88f83707a4f596b82b8c34f9412a83e" TargetMode="External"/><Relationship Id="rIdyem6vpadacty0hzzq99ot" Type="http://schemas.openxmlformats.org/officeDocument/2006/relationships/hyperlink" Target="http://ares.local/www2/search.php?searchstring=statistics+mean+ungroup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16iyyabgic_gm9a0is5d" Type="http://schemas.openxmlformats.org/officeDocument/2006/relationships/hyperlink" Target="http://ares.local:8069/en/learn/#/topics/c/c2bd0426affe5ad4b0e8dbecacbc4576" TargetMode="External"/><Relationship Id="rId9abwgxcoqkzgdgktnghnw" Type="http://schemas.openxmlformats.org/officeDocument/2006/relationships/hyperlink" Target="http://ares.local/www2/search.php?searchstring=statistics+mean+ungroup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d8p7g_wvpa0x0arh4pxb" Type="http://schemas.openxmlformats.org/officeDocument/2006/relationships/hyperlink" Target="http://ares.local:8069/en/learn/#/topics/c/f88f83707a4f596b82b8c34f9412a83e" TargetMode="External"/><Relationship Id="rIdfijrozdk_kvnljiwrnbz_" Type="http://schemas.openxmlformats.org/officeDocument/2006/relationships/hyperlink" Target="http://ares.local/www2/search.php?searchstring=statistics+mean+ungroup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86wajx5z9ilzk9r3k6ru" Type="http://schemas.openxmlformats.org/officeDocument/2006/relationships/hyperlink" Target="http://ares.local:8069/en/learn/#/topics/c/48bab9599669516f9df8b75cb9c8855b" TargetMode="External"/><Relationship Id="rIdxazkvi5n18v5zxajy7jym" Type="http://schemas.openxmlformats.org/officeDocument/2006/relationships/hyperlink" Target="http://ares.local/www2/search.php?searchstring=statistics+mean+ungroup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0f1lbvswamqg5zpj8q7p" Type="http://schemas.openxmlformats.org/officeDocument/2006/relationships/hyperlink" Target="http://ares.local:8069/en/learn/#/topics/c/693135260dc057129b874d0fd2cb57f0" TargetMode="External"/><Relationship Id="rIddy1rttu4ed3df7brjzmmk" Type="http://schemas.openxmlformats.org/officeDocument/2006/relationships/hyperlink" Target="http://ares.local/www2/search.php?searchstring=statistics+mean+ungroup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yxzxywtfbwrczifx8dj" Type="http://schemas.openxmlformats.org/officeDocument/2006/relationships/hyperlink" Target="http://ares.local:8069/en/learn/#/topics/c/6fbf974b088d592dba36d2dd2127c7ce" TargetMode="External"/><Relationship Id="rId2r0e_yebk61ppnh0tlomy" Type="http://schemas.openxmlformats.org/officeDocument/2006/relationships/hyperlink" Target="http://ares.local/www2/search.php?searchstring=statistics+mean+ungroup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9pm7gqg-sv59mq17buwr" Type="http://schemas.openxmlformats.org/officeDocument/2006/relationships/hyperlink" Target="http://ares.local:8069/en/learn/#/topics/c/507efda433295ba6bd45e4dfd229e7ea" TargetMode="External"/><Relationship Id="rIdhntaghkmcnrayby_nxtkm" Type="http://schemas.openxmlformats.org/officeDocument/2006/relationships/hyperlink" Target="http://ares.local/www2/search.php?searchstring=statistics+mean+ungroup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mlsg_odyhmrvdc6redm" Type="http://schemas.openxmlformats.org/officeDocument/2006/relationships/hyperlink" Target="http://ares.local:8069/en/learn/#/topics/c/c86066694f2453778997a9003884fb53" TargetMode="External"/><Relationship Id="rIdjkpixov4ctfqwwt2wq1fv" Type="http://schemas.openxmlformats.org/officeDocument/2006/relationships/hyperlink" Target="http://ares.local/www2/search.php?searchstring=statistics+mean+ungroup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4la80sns0qsn1jengyr_" Type="http://schemas.openxmlformats.org/officeDocument/2006/relationships/hyperlink" Target="http://ares.local:8069/en/learn/#/topics/c/c2fa3ec8573752bcb26fe692697bf9f2" TargetMode="External"/><Relationship Id="rIdtvqzmxlcrdk_9aif6tyhh" Type="http://schemas.openxmlformats.org/officeDocument/2006/relationships/hyperlink" Target="http://ares.local/www2/search.php?searchstring=statistics+mean+ungroup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qf6_ppjqgqlng2dyiz8s" Type="http://schemas.openxmlformats.org/officeDocument/2006/relationships/hyperlink" Target="http://ares.local:8069/en/learn/#/topics/c/5130cce1b1245e76bc29126ee2ecc42c" TargetMode="External"/><Relationship Id="rIdblthwlh1qbkkzhhlzwlng" Type="http://schemas.openxmlformats.org/officeDocument/2006/relationships/hyperlink" Target="http://ares.local/www2/search.php?searchstring=statistics+mean+ungroup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no64wgdhwv1fd9vewyh8" Type="http://schemas.openxmlformats.org/officeDocument/2006/relationships/hyperlink" Target="https://creativecommons.org/licenses/by-nc/4.0/" TargetMode="External"/><Relationship Id="rId-8m_glyot83egc4ivmjx-" Type="http://schemas.openxmlformats.org/officeDocument/2006/relationships/hyperlink" Target="https://creativecommons.org/licenses/by-nc/4.0/" TargetMode="External"/><Relationship Id="rIdqwpszvmts1myywg1al7ta" Type="http://schemas.openxmlformats.org/officeDocument/2006/relationships/hyperlink" Target="http://ares.local:8069/en/learn/#/topics/c/f88f83707a4f596b82b8c34f9412a83e" TargetMode="External"/><Relationship Id="rId7w16ntjcszrnulaxsskeh" Type="http://schemas.openxmlformats.org/officeDocument/2006/relationships/hyperlink" Target="http://ares.local/www2/search.php?searchstring=statistics+mode+ungroup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wqfjj0zbks5iu7yshzdh" Type="http://schemas.openxmlformats.org/officeDocument/2006/relationships/hyperlink" Target="http://ares.local:8069/en/learn/#/topics/c/6fbf974b088d592dba36d2dd2127c7ce" TargetMode="External"/><Relationship Id="rIdyan3lsc5uw0op7iibt-h7" Type="http://schemas.openxmlformats.org/officeDocument/2006/relationships/hyperlink" Target="http://ares.local/www2/search.php?searchstring=statistics+mode+ungroup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owv6s1uspw7trewifm73" Type="http://schemas.openxmlformats.org/officeDocument/2006/relationships/hyperlink" Target="http://ares.local:8069/en/learn/#/topics/c/f88f83707a4f596b82b8c34f9412a83e" TargetMode="External"/><Relationship Id="rIdr2wotott35wjhbanyq1rg" Type="http://schemas.openxmlformats.org/officeDocument/2006/relationships/hyperlink" Target="http://ares.local/www2/search.php?searchstring=statistics+mode+ungroup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abzomnlm08zpmjw4_koa" Type="http://schemas.openxmlformats.org/officeDocument/2006/relationships/hyperlink" Target="http://ares.local:8069/en/learn/#/topics/c/1dde4d2ab9e95eff8ce52c0f8313168a" TargetMode="External"/><Relationship Id="rIdvlhh84gericet9sc61sip" Type="http://schemas.openxmlformats.org/officeDocument/2006/relationships/hyperlink" Target="http://ares.local/www2/search.php?searchstring=statistics+mode+ungroup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qyn4pk_a-2ornolyj1f" Type="http://schemas.openxmlformats.org/officeDocument/2006/relationships/hyperlink" Target="http://ares.local:8069/en/learn/#/topics/c/9b4a529b02c45abcabfb7ffa89d5148b" TargetMode="External"/><Relationship Id="rIdsczukijc3gswmsc7bof_0" Type="http://schemas.openxmlformats.org/officeDocument/2006/relationships/hyperlink" Target="http://ares.local/www2/search.php?searchstring=statistics+mode+ungroup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aqdu1bplpleon0mvgeuq" Type="http://schemas.openxmlformats.org/officeDocument/2006/relationships/hyperlink" Target="http://ares.local:8069/en/learn/#/topics/c/6fbf974b088d592dba36d2dd2127c7ce" TargetMode="External"/><Relationship Id="rId4x8hpineazxk3zh_uwkr7" Type="http://schemas.openxmlformats.org/officeDocument/2006/relationships/hyperlink" Target="http://ares.local/www2/search.php?searchstring=statistics+mode+ungroup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kk6rf2bb0kdhwo8hn-lg" Type="http://schemas.openxmlformats.org/officeDocument/2006/relationships/hyperlink" Target="http://ares.local:8069/en/learn/#/topics/c/ec1766916e4250a3a45efa43be1da9e2" TargetMode="External"/><Relationship Id="rId0r7ejiphk94caxemscsrr" Type="http://schemas.openxmlformats.org/officeDocument/2006/relationships/hyperlink" Target="http://ares.local/www2/search.php?searchstring=statistics+mode+ungroup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su-axbza9qdpobvd8qk" Type="http://schemas.openxmlformats.org/officeDocument/2006/relationships/hyperlink" Target="http://ares.local:8069/en/learn/#/topics/c/1dde4d2ab9e95eff8ce52c0f8313168a" TargetMode="External"/><Relationship Id="rIdycbp_mdgkeupdm9rh4rma" Type="http://schemas.openxmlformats.org/officeDocument/2006/relationships/hyperlink" Target="http://ares.local/www2/search.php?searchstring=statistics+mode+ungroup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eya_nr1k14hd3bdx12bx" Type="http://schemas.openxmlformats.org/officeDocument/2006/relationships/hyperlink" Target="http://ares.local:8069/en/learn/#/topics/c/97086bac30a3513481c1c3ab556df3f0" TargetMode="External"/><Relationship Id="rId485mcp-2pcihbx4aytl3c" Type="http://schemas.openxmlformats.org/officeDocument/2006/relationships/hyperlink" Target="http://ares.local/www2/search.php?searchstring=statistics+mode+ungroup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sgpzoxukzi5q-ej2rl0" Type="http://schemas.openxmlformats.org/officeDocument/2006/relationships/hyperlink" Target="http://ares.local:8069/en/learn/#/topics/c/2836fc6b453e567fbbce6c6e530304cc" TargetMode="External"/><Relationship Id="rIdvbw-ngujborw2hax6blra" Type="http://schemas.openxmlformats.org/officeDocument/2006/relationships/hyperlink" Target="http://ares.local/www2/search.php?searchstring=statistics+mode+ungroup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9znwgl4vx9lvcjblcf4p" Type="http://schemas.openxmlformats.org/officeDocument/2006/relationships/hyperlink" Target="https://creativecommons.org/licenses/by-nc/4.0/" TargetMode="External"/><Relationship Id="rId4sidozhx84tvdsmwiimr8" Type="http://schemas.openxmlformats.org/officeDocument/2006/relationships/hyperlink" Target="https://creativecommons.org/licenses/by-nc/4.0/" TargetMode="External"/><Relationship Id="rIdo25pflthvk_ypgdfu4-qw" Type="http://schemas.openxmlformats.org/officeDocument/2006/relationships/hyperlink" Target="http://ares.local:8069/en/learn/#/topics/c/f88f83707a4f596b82b8c34f9412a83e" TargetMode="External"/><Relationship Id="rId1iuud_ppt7vjfqqdwjwdy" Type="http://schemas.openxmlformats.org/officeDocument/2006/relationships/hyperlink" Target="http://ares.local/www2/search.php?searchstring=statistics+median+ungroup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qjt7j7zljmcxesongc5u" Type="http://schemas.openxmlformats.org/officeDocument/2006/relationships/hyperlink" Target="http://ares.local:8069/en/learn/#/topics/c/6fbf974b088d592dba36d2dd2127c7ce" TargetMode="External"/><Relationship Id="rIdgvi6hvfdjbji84laarm7g" Type="http://schemas.openxmlformats.org/officeDocument/2006/relationships/hyperlink" Target="http://ares.local/www2/search.php?searchstring=statistics+median+ungroup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9jr7h1zfnvyynwq3tkm" Type="http://schemas.openxmlformats.org/officeDocument/2006/relationships/hyperlink" Target="http://ares.local:8069/en/learn/#/topics/c/f88f83707a4f596b82b8c34f9412a83e" TargetMode="External"/><Relationship Id="rIdv5lvgk4mow3pftufk3axn" Type="http://schemas.openxmlformats.org/officeDocument/2006/relationships/hyperlink" Target="http://ares.local/www2/search.php?searchstring=statistics+median+ungroup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bwoyw8k-xes5nr9psgzz" Type="http://schemas.openxmlformats.org/officeDocument/2006/relationships/hyperlink" Target="http://ares.local:8069/en/learn/#/topics/c/a9a8449ac9c75f73be4a5d566f468ba7" TargetMode="External"/><Relationship Id="rId7bmswujwhqpxrb9x9izri" Type="http://schemas.openxmlformats.org/officeDocument/2006/relationships/hyperlink" Target="http://ares.local/www2/search.php?searchstring=statistics+median+ungroup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kkfpxb2sy609ku1h7qwb" Type="http://schemas.openxmlformats.org/officeDocument/2006/relationships/hyperlink" Target="http://ares.local:8069/en/learn/#/topics/c/693135260dc057129b874d0fd2cb57f0" TargetMode="External"/><Relationship Id="rIdxrzn_myrbuoric7korao9" Type="http://schemas.openxmlformats.org/officeDocument/2006/relationships/hyperlink" Target="http://ares.local/www2/search.php?searchstring=statistics+median+ungroup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juot7ch0mddkkgoncmox" Type="http://schemas.openxmlformats.org/officeDocument/2006/relationships/hyperlink" Target="http://ares.local:8069/en/learn/#/topics/c/c86066694f2453778997a9003884fb53" TargetMode="External"/><Relationship Id="rIdjorgktftxppqftel95f2z" Type="http://schemas.openxmlformats.org/officeDocument/2006/relationships/hyperlink" Target="http://ares.local/www2/search.php?searchstring=statistics+median+ungroup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xy7ds4vt8apfbv9fw9am" Type="http://schemas.openxmlformats.org/officeDocument/2006/relationships/hyperlink" Target="http://ares.local:8069/en/learn/#/topics/c/9b4a529b02c45abcabfb7ffa89d5148b" TargetMode="External"/><Relationship Id="rIdifnwpr7dua0rbipihvueu" Type="http://schemas.openxmlformats.org/officeDocument/2006/relationships/hyperlink" Target="http://ares.local/www2/search.php?searchstring=statistics+median+ungroup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pa6uccqsyc3edajyhzx" Type="http://schemas.openxmlformats.org/officeDocument/2006/relationships/hyperlink" Target="http://ares.local:8069/en/learn/#/topics/c/c8610b131acd5952a9ebcf2dda6ac17f" TargetMode="External"/><Relationship Id="rIdvpkarspwer9gjmqeqcv-p" Type="http://schemas.openxmlformats.org/officeDocument/2006/relationships/hyperlink" Target="http://ares.local/www2/search.php?searchstring=statistics+median+ungroup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lz_emzh6ohjfdu1ztbx" Type="http://schemas.openxmlformats.org/officeDocument/2006/relationships/hyperlink" Target="http://ares.local:8069/en/learn/#/topics/c/ba7375f516505b68b289efa7d0425b11" TargetMode="External"/><Relationship Id="rIdwjx8v0imitc84fzwxy3xq" Type="http://schemas.openxmlformats.org/officeDocument/2006/relationships/hyperlink" Target="http://ares.local/www2/search.php?searchstring=statistics+median+ungroup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g2qubfbt2y30zo9inrx" Type="http://schemas.openxmlformats.org/officeDocument/2006/relationships/hyperlink" Target="http://ares.local:8069/en/learn/#/topics/c/6fbf974b088d592dba36d2dd2127c7ce" TargetMode="External"/><Relationship Id="rIdjylibje08uoizqqccyjyc" Type="http://schemas.openxmlformats.org/officeDocument/2006/relationships/hyperlink" Target="http://ares.local/www2/search.php?searchstring=statistics+median+ungroup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z65ypvmitzjlrxy-xxbg" Type="http://schemas.openxmlformats.org/officeDocument/2006/relationships/hyperlink" Target="https://creativecommons.org/licenses/by-nc/4.0/" TargetMode="External"/><Relationship Id="rIdctwti1vwgugnwgqocmmhj" Type="http://schemas.openxmlformats.org/officeDocument/2006/relationships/hyperlink" Target="https://creativecommons.org/licenses/by-nc/4.0/" TargetMode="External"/><Relationship Id="rIdiw63cfvmw1iv5ngsrklf9" Type="http://schemas.openxmlformats.org/officeDocument/2006/relationships/hyperlink" Target="http://ares.local:8069/en/learn/#/topics/c/47ee4f89db1259599783fe52e3c40f56" TargetMode="External"/><Relationship Id="rIdgykbi-fowthylw20ouchp" Type="http://schemas.openxmlformats.org/officeDocument/2006/relationships/hyperlink" Target="http://ares.local/www2/search.php?searchstring=statistics+line+graph+horizont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lt7fh1f8snyi3bftgvk3" Type="http://schemas.openxmlformats.org/officeDocument/2006/relationships/hyperlink" Target="http://ares.local:8069/en/learn/#/topics/c/7a11ec99550659b3bbd82202c9ad1253" TargetMode="External"/><Relationship Id="rIdjbdouxdbfngx3wxl3pw25" Type="http://schemas.openxmlformats.org/officeDocument/2006/relationships/hyperlink" Target="http://ares.local/www2/search.php?searchstring=statistics+line+graph+horizont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g-r3wtizvu53t_vwwggp" Type="http://schemas.openxmlformats.org/officeDocument/2006/relationships/hyperlink" Target="http://ares.local:8069/en/learn/#/topics/c/47ee4f89db1259599783fe52e3c40f56" TargetMode="External"/><Relationship Id="rIdtpcv7ptfiuhxccdajg3om" Type="http://schemas.openxmlformats.org/officeDocument/2006/relationships/hyperlink" Target="http://ares.local/www2/search.php?searchstring=statistics+line+graph+horizont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ifdckyouta6w1lbezan" Type="http://schemas.openxmlformats.org/officeDocument/2006/relationships/hyperlink" Target="http://ares.local:8069/en/learn/#/topics/c/7bb328568be35ecbab8399eb6fc34057" TargetMode="External"/><Relationship Id="rIdw92_ydtkn6othyxn8g6yl" Type="http://schemas.openxmlformats.org/officeDocument/2006/relationships/hyperlink" Target="http://ares.local/www2/search.php?searchstring=statistics+line+graph+horizont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f41owxgjzdrwgm4va5g_" Type="http://schemas.openxmlformats.org/officeDocument/2006/relationships/hyperlink" Target="http://ares.local:8069/en/learn/#/topics/c/9cdccaeaa4c45e5583bfba5848604d12" TargetMode="External"/><Relationship Id="rIdupqxb8rd8suwpyzz38s11" Type="http://schemas.openxmlformats.org/officeDocument/2006/relationships/hyperlink" Target="http://ares.local/www2/search.php?searchstring=statistics+line+graph+horizont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fjexvri8mydgyqv_32y" Type="http://schemas.openxmlformats.org/officeDocument/2006/relationships/hyperlink" Target="http://ares.local:8069/en/learn/#/topics/c/e8e77cdeccb45c1190b41c289e11485e" TargetMode="External"/><Relationship Id="rIdyzgvmic5-ugq_in5k9qu7" Type="http://schemas.openxmlformats.org/officeDocument/2006/relationships/hyperlink" Target="http://ares.local/www2/search.php?searchstring=statistics+line+graph+horizont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enxxaimzkfzpt5gbbbd" Type="http://schemas.openxmlformats.org/officeDocument/2006/relationships/hyperlink" Target="http://ares.local:8069/en/learn/#/topics/c/096cbe9831895bdeab4a9f3127f7d644" TargetMode="External"/><Relationship Id="rIdsy7te6qhg4vr4q9tbiagh" Type="http://schemas.openxmlformats.org/officeDocument/2006/relationships/hyperlink" Target="http://ares.local/www2/search.php?searchstring=statistics+line+graph+horizont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n6vm7vs8927nnyvjqjc" Type="http://schemas.openxmlformats.org/officeDocument/2006/relationships/hyperlink" Target="http://ares.local:8069/en/learn/#/topics/c/7a11ec99550659b3bbd82202c9ad1253" TargetMode="External"/><Relationship Id="rId8selb3sw-ixhuu_nanqjs" Type="http://schemas.openxmlformats.org/officeDocument/2006/relationships/hyperlink" Target="http://ares.local/www2/search.php?searchstring=statistics+line+graph+horizont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rimnggrwuvdcssbl2cw2" Type="http://schemas.openxmlformats.org/officeDocument/2006/relationships/hyperlink" Target="http://ares.local:8069/en/learn/#/topics/c/0947baeaa56c5541a4ed318e83b5f5b3" TargetMode="External"/><Relationship Id="rIdhqkrlomzaq5tobf2bq3k6" Type="http://schemas.openxmlformats.org/officeDocument/2006/relationships/hyperlink" Target="http://ares.local/www2/search.php?searchstring=statistics+line+graph+horizont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u47azswdeyyhcj1yk9cj" Type="http://schemas.openxmlformats.org/officeDocument/2006/relationships/hyperlink" Target="http://ares.local:8069/en/learn/#/topics/c/7bb328568be35ecbab8399eb6fc34057" TargetMode="External"/><Relationship Id="rIdn_cgk83yezbvrjgpmfqor" Type="http://schemas.openxmlformats.org/officeDocument/2006/relationships/hyperlink" Target="http://ares.local/www2/search.php?searchstring=statistics+line+graph+horizont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nzhxs5vziaj7u-rqmae" Type="http://schemas.openxmlformats.org/officeDocument/2006/relationships/hyperlink" Target="https://creativecommons.org/licenses/by-nc/4.0/" TargetMode="External"/><Relationship Id="rIdyw_y59ewxyzxjbwfwkiej" Type="http://schemas.openxmlformats.org/officeDocument/2006/relationships/hyperlink" Target="https://creativecommons.org/licenses/by-nc/4.0/" TargetMode="External"/><Relationship Id="rId1x8-oxpsfidw30fxp3m9r" Type="http://schemas.openxmlformats.org/officeDocument/2006/relationships/hyperlink" Target="http://ares.local:8069/en/learn/#/topics/c/32155f69fea1587cabbdf28174e4f36c" TargetMode="External"/><Relationship Id="rIdy601sdds_k7_wk1mtiamp" Type="http://schemas.openxmlformats.org/officeDocument/2006/relationships/hyperlink" Target="http://ares.local/www2/search.php?searchstring=statistics+bar+graph+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0ixekef_w7yeroxzuesf" Type="http://schemas.openxmlformats.org/officeDocument/2006/relationships/hyperlink" Target="http://ares.local:8069/en/learn/#/topics/c/d14c22e0e58e5a2a8666b66f872ce538" TargetMode="External"/><Relationship Id="rIdf4pgxv5qi81v0p21_oxtr" Type="http://schemas.openxmlformats.org/officeDocument/2006/relationships/hyperlink" Target="http://ares.local/www2/search.php?searchstring=statistics+bar+graph+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q2cxjlv89xcthaqolvud" Type="http://schemas.openxmlformats.org/officeDocument/2006/relationships/hyperlink" Target="http://ares.local:8069/en/learn/#/topics/c/18d2b0bd2dca555098774b9ab6480944" TargetMode="External"/><Relationship Id="rIdw40csbnipjunzh3epcgi0" Type="http://schemas.openxmlformats.org/officeDocument/2006/relationships/hyperlink" Target="http://ares.local/www2/search.php?searchstring=statistics+bar+graph+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jvangn-wiznqm239pwnh" Type="http://schemas.openxmlformats.org/officeDocument/2006/relationships/hyperlink" Target="http://ares.local:8069/en/learn/#/topics/c/d28210c801cb5af3a5ff94707289894b" TargetMode="External"/><Relationship Id="rId21qg6obcmbpmavgsecora" Type="http://schemas.openxmlformats.org/officeDocument/2006/relationships/hyperlink" Target="http://ares.local/www2/search.php?searchstring=statistics+bar+graph+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wanqkdamqxhnngmtz-2p" Type="http://schemas.openxmlformats.org/officeDocument/2006/relationships/hyperlink" Target="http://ares.local:8069/en/learn/#/topics/c/32155f69fea1587cabbdf28174e4f36c" TargetMode="External"/><Relationship Id="rIdyr5a_uhpn9mlxudwtl0su" Type="http://schemas.openxmlformats.org/officeDocument/2006/relationships/hyperlink" Target="http://ares.local/www2/search.php?searchstring=statistics+bar+graph+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rkzo8zukl4kt4vwusfj" Type="http://schemas.openxmlformats.org/officeDocument/2006/relationships/hyperlink" Target="http://ares.local:8069/en/learn/#/topics/c/70e9bf94ad8b5eadbaaa396351af4c57" TargetMode="External"/><Relationship Id="rIdle2e8l2p4iqlbuzkynaye" Type="http://schemas.openxmlformats.org/officeDocument/2006/relationships/hyperlink" Target="http://ares.local/www2/search.php?searchstring=statistics+bar+graph+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gcacfj46r6urd_24ehh" Type="http://schemas.openxmlformats.org/officeDocument/2006/relationships/hyperlink" Target="http://ares.local:8069/en/learn/#/topics/c/18d2b0bd2dca555098774b9ab6480944" TargetMode="External"/><Relationship Id="rIdgw1yqxgtxwu6k3yg9o1aj" Type="http://schemas.openxmlformats.org/officeDocument/2006/relationships/hyperlink" Target="http://ares.local/www2/search.php?searchstring=statistics+bar+graph+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68xoyzs4mn0-gkf_xof" Type="http://schemas.openxmlformats.org/officeDocument/2006/relationships/hyperlink" Target="http://ares.local:8069/en/learn/#/topics/c/aa04b21c64cf5f00a944441eb892136d" TargetMode="External"/><Relationship Id="rIdkuv8wu1nvb5-q6zy54kgo" Type="http://schemas.openxmlformats.org/officeDocument/2006/relationships/hyperlink" Target="http://ares.local/www2/search.php?searchstring=statistics+bar+graph+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bxgbafkxf59i2clwwfon" Type="http://schemas.openxmlformats.org/officeDocument/2006/relationships/hyperlink" Target="http://ares.local:8069/en/learn/#/topics/c/50f8d3f2ab665906867d45dadfce38a1" TargetMode="External"/><Relationship Id="rIdotayuirf1qbwt8jvpqolc" Type="http://schemas.openxmlformats.org/officeDocument/2006/relationships/hyperlink" Target="http://ares.local/www2/search.php?searchstring=statistics+bar+graph+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tafcn28lw-rziivyy4ej" Type="http://schemas.openxmlformats.org/officeDocument/2006/relationships/hyperlink" Target="http://ares.local:8069/en/learn/#/topics/c/d14c22e0e58e5a2a8666b66f872ce538" TargetMode="External"/><Relationship Id="rIdsqrsm6i7wcd18_vfjbo-4" Type="http://schemas.openxmlformats.org/officeDocument/2006/relationships/hyperlink" Target="http://ares.local/www2/search.php?searchstring=statistics+bar+graph+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j29xslxeh6llhs_n-tuu" Type="http://schemas.openxmlformats.org/officeDocument/2006/relationships/hyperlink" Target="https://creativecommons.org/licenses/by-nc/4.0/" TargetMode="External"/><Relationship Id="rIdynselu9o8nfklhfknib87" Type="http://schemas.openxmlformats.org/officeDocument/2006/relationships/hyperlink" Target="https://creativecommons.org/licenses/by-nc/4.0/" TargetMode="External"/><Relationship Id="rIdldiefczdfbqn5mblppxmv" Type="http://schemas.openxmlformats.org/officeDocument/2006/relationships/hyperlink" Target="http://ares.local:8069/en/learn/#/topics/c/f38ebbd1a978547d9f712f36c7548f03" TargetMode="External"/><Relationship Id="rIdhbvk_zlsvnmprh8hpwc0v" Type="http://schemas.openxmlformats.org/officeDocument/2006/relationships/hyperlink" Target="http://ares.local/www2/search.php?searchstring=statistics+pie+char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2rihryju_iabofaq4q5t" Type="http://schemas.openxmlformats.org/officeDocument/2006/relationships/hyperlink" Target="http://ares.local:8069/en/learn/#/topics/c/27731089ae435656820051c76f21b8bf" TargetMode="External"/><Relationship Id="rIdoy3qlxmjwfvpdredlgatn" Type="http://schemas.openxmlformats.org/officeDocument/2006/relationships/hyperlink" Target="http://ares.local/www2/search.php?searchstring=statistics+pie+char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j9crm13krgab3x6qe5wa" Type="http://schemas.openxmlformats.org/officeDocument/2006/relationships/hyperlink" Target="http://ares.local:8069/en/learn/#/topics/c/f38ebbd1a978547d9f712f36c7548f03" TargetMode="External"/><Relationship Id="rIdly9jwu_hr1t44fxnj6czt" Type="http://schemas.openxmlformats.org/officeDocument/2006/relationships/hyperlink" Target="http://ares.local/www2/search.php?searchstring=statistics+pie+char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uxycyrao5ysw9v8h329c" Type="http://schemas.openxmlformats.org/officeDocument/2006/relationships/hyperlink" Target="http://ares.local:8069/en/learn/#/topics/c/52295798385c5961bbe9a50f81d31462" TargetMode="External"/><Relationship Id="rIdmcnxonsm-a6g9u_huxe-s" Type="http://schemas.openxmlformats.org/officeDocument/2006/relationships/hyperlink" Target="http://ares.local/www2/search.php?searchstring=statistics+pie+char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kswkiq9yd4hoen2yasr" Type="http://schemas.openxmlformats.org/officeDocument/2006/relationships/hyperlink" Target="http://ares.local:8069/en/learn/#/topics/c/540b15edc8695727aa4ef513296efcfc" TargetMode="External"/><Relationship Id="rIdgnvkkhnf13nfvtnseurwj" Type="http://schemas.openxmlformats.org/officeDocument/2006/relationships/hyperlink" Target="http://ares.local/www2/search.php?searchstring=statistics+pie+char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lmyhggnf3vptpkrl769x" Type="http://schemas.openxmlformats.org/officeDocument/2006/relationships/hyperlink" Target="http://ares.local:8069/en/learn/#/topics/c/51647308cf525d16b46d1edc21e7302e" TargetMode="External"/><Relationship Id="rIduqflzkyizthbted4anlq7" Type="http://schemas.openxmlformats.org/officeDocument/2006/relationships/hyperlink" Target="http://ares.local/www2/search.php?searchstring=statistics+pie+char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d3aeicdk46sz6lyib1w" Type="http://schemas.openxmlformats.org/officeDocument/2006/relationships/hyperlink" Target="http://ares.local:8069/en/learn/#/topics/c/e7dfeab233d851afb9c85e92423ec8ef" TargetMode="External"/><Relationship Id="rIdqy5r62fupu71np2klxibo" Type="http://schemas.openxmlformats.org/officeDocument/2006/relationships/hyperlink" Target="http://ares.local/www2/search.php?searchstring=statistics+pie+char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b7cuflsq8t_smminwm5" Type="http://schemas.openxmlformats.org/officeDocument/2006/relationships/hyperlink" Target="http://ares.local:8069/en/learn/#/topics/c/d2b42bcb342053c893da74b0ad9fc78d" TargetMode="External"/><Relationship Id="rIdr3xenjq-_y4jpfgc14sji" Type="http://schemas.openxmlformats.org/officeDocument/2006/relationships/hyperlink" Target="http://ares.local/www2/search.php?searchstring=statistics+pie+char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kb1vgw39ifrgwqpm18t0" Type="http://schemas.openxmlformats.org/officeDocument/2006/relationships/hyperlink" Target="http://ares.local:8069/en/learn/#/topics/c/f38ebbd1a978547d9f712f36c7548f03" TargetMode="External"/><Relationship Id="rIduc2mp2s-atm73dmxdncx3" Type="http://schemas.openxmlformats.org/officeDocument/2006/relationships/hyperlink" Target="http://ares.local/www2/search.php?searchstring=statistics+pie+char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etgl7crgbhlgo2q2ro0" Type="http://schemas.openxmlformats.org/officeDocument/2006/relationships/hyperlink" Target="http://ares.local:8069/en/learn/#/topics/c/35fa2aa4c9e9505f860f27d86fdc74c0" TargetMode="External"/><Relationship Id="rIdxj9isamas8jnomhqhqxmi" Type="http://schemas.openxmlformats.org/officeDocument/2006/relationships/hyperlink" Target="http://ares.local/www2/search.php?searchstring=statistics+pie+char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n8xfin7yotu012iwcyp" Type="http://schemas.openxmlformats.org/officeDocument/2006/relationships/hyperlink" Target="https://creativecommons.org/licenses/by-nc/4.0/" TargetMode="External"/><Relationship Id="rIdbqufqkcg6eomden9ularx" Type="http://schemas.openxmlformats.org/officeDocument/2006/relationships/hyperlink" Target="https://creativecommons.org/licenses/by-nc/4.0/" TargetMode="External"/><Relationship Id="rIdvrnp5paou9xoydzyydiqr" Type="http://schemas.openxmlformats.org/officeDocument/2006/relationships/hyperlink" Target="http://ares.local:8069/en/learn/#/topics/c/f88f83707a4f596b82b8c34f9412a83e" TargetMode="External"/><Relationship Id="rIdkng7c4klxeykqksosront" Type="http://schemas.openxmlformats.org/officeDocument/2006/relationships/hyperlink" Target="http://ares.local/www2/search.php?searchstring=statistics+data+interpretation+pi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q2j__oq4fwcj7dzjxqp5" Type="http://schemas.openxmlformats.org/officeDocument/2006/relationships/hyperlink" Target="http://ares.local:8069/en/learn/#/topics/c/d14c22e0e58e5a2a8666b66f872ce538" TargetMode="External"/><Relationship Id="rIdvv626odwzurdcokl2t6vm" Type="http://schemas.openxmlformats.org/officeDocument/2006/relationships/hyperlink" Target="http://ares.local/www2/search.php?searchstring=statistics+data+interpretation+pi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ssrplbbqd4q2yzwxhjmh" Type="http://schemas.openxmlformats.org/officeDocument/2006/relationships/hyperlink" Target="http://ares.local:8069/en/learn/#/topics/c/63ec70e0f71354eb822c0af0a3ee07ec" TargetMode="External"/><Relationship Id="rIdevtlmjxdhhqq3zphbslhp" Type="http://schemas.openxmlformats.org/officeDocument/2006/relationships/hyperlink" Target="http://ares.local/www2/search.php?searchstring=statistics+data+interpretation+pi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dt9ddcb_fnja5j4dqtld" Type="http://schemas.openxmlformats.org/officeDocument/2006/relationships/hyperlink" Target="http://ares.local:8069/en/learn/#/topics/c/d28210c801cb5af3a5ff94707289894b" TargetMode="External"/><Relationship Id="rId2parx7fmhr2wpn2fnwcqi" Type="http://schemas.openxmlformats.org/officeDocument/2006/relationships/hyperlink" Target="http://ares.local/www2/search.php?searchstring=statistics+data+interpretation+pi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e45mds8w0ykboxzc0bq" Type="http://schemas.openxmlformats.org/officeDocument/2006/relationships/hyperlink" Target="http://ares.local:8069/en/learn/#/topics/c/f88f83707a4f596b82b8c34f9412a83e" TargetMode="External"/><Relationship Id="rIdspcfn8xsrybjfb4qaoj_t" Type="http://schemas.openxmlformats.org/officeDocument/2006/relationships/hyperlink" Target="http://ares.local/www2/search.php?searchstring=statistics+data+interpretation+pi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pwavm8pfzehmlbiiqtz" Type="http://schemas.openxmlformats.org/officeDocument/2006/relationships/hyperlink" Target="http://ares.local:8069/en/learn/#/topics/c/6fbf974b088d592dba36d2dd2127c7ce" TargetMode="External"/><Relationship Id="rIdqoecs_x4rbfcgwx752pmr" Type="http://schemas.openxmlformats.org/officeDocument/2006/relationships/hyperlink" Target="http://ares.local/www2/search.php?searchstring=statistics+data+interpretation+pi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zzorbkbqlv4sjf6zahp" Type="http://schemas.openxmlformats.org/officeDocument/2006/relationships/hyperlink" Target="http://ares.local:8069/en/learn/#/topics/c/63ec70e0f71354eb822c0af0a3ee07ec" TargetMode="External"/><Relationship Id="rIdhxbxckrvzwkmill031xej" Type="http://schemas.openxmlformats.org/officeDocument/2006/relationships/hyperlink" Target="http://ares.local/www2/search.php?searchstring=statistics+data+interpretation+pi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bf_xwgejr6yss8jf6pd" Type="http://schemas.openxmlformats.org/officeDocument/2006/relationships/hyperlink" Target="http://ares.local:8069/en/learn/#/topics/c/d14c22e0e58e5a2a8666b66f872ce538" TargetMode="External"/><Relationship Id="rIdrq3zow9jb90tymmpwl_fj" Type="http://schemas.openxmlformats.org/officeDocument/2006/relationships/hyperlink" Target="http://ares.local/www2/search.php?searchstring=statistics+data+interpretation+pi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yluhblwfm2sruggi8mka" Type="http://schemas.openxmlformats.org/officeDocument/2006/relationships/hyperlink" Target="http://ares.local:8069/en/learn/#/topics/c/50f8d3f2ab665906867d45dadfce38a1" TargetMode="External"/><Relationship Id="rIdbzbeaycdqqywoncuqattq" Type="http://schemas.openxmlformats.org/officeDocument/2006/relationships/hyperlink" Target="http://ares.local/www2/search.php?searchstring=statistics+data+interpretation+pi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ahzhsvgtiiaux0okzrd3" Type="http://schemas.openxmlformats.org/officeDocument/2006/relationships/hyperlink" Target="http://ares.local:8069/en/learn/#/topics/c/d28210c801cb5af3a5ff94707289894b" TargetMode="External"/><Relationship Id="rIddnglf0yuowo9jbf3vgcnc" Type="http://schemas.openxmlformats.org/officeDocument/2006/relationships/hyperlink" Target="http://ares.local/www2/search.php?searchstring=statistics+data+interpretation+pi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xzdd9jkd6qqzj4d6sspe" Type="http://schemas.openxmlformats.org/officeDocument/2006/relationships/hyperlink" Target="https://creativecommons.org/licenses/by-nc/4.0/" TargetMode="External"/><Relationship Id="rIdq-qbgxgvhunuwpe1mi6ck" Type="http://schemas.openxmlformats.org/officeDocument/2006/relationships/hyperlink" Target="https://creativecommons.org/licenses/by-nc/4.0/" TargetMode="External"/><Relationship Id="rId20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2026-10-04T18:29:46.019Z</dcterms:created>
  <dcterms:modified xsi:type="dcterms:W3CDTF">2026-10-04T18:29:46.019Z</dcterms:modified>
</cp:coreProperties>
</file>

<file path=docProps/custom.xml><?xml version="1.0" encoding="utf-8"?>
<Properties xmlns="http://schemas.openxmlformats.org/officeDocument/2006/custom-properties" xmlns:vt="http://schemas.openxmlformats.org/officeDocument/2006/docPropsVTypes"/>
</file>