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Claim: The sky only looks static because cosmic changes happen over timescales far longer than a human lifetime or even recorded human history. Evidence: Scientists estimate the universe began about 13.8 billion years ago. The stars, galaxies and the rest of the observable universe developed over time from that beginning, and the Solar System, including the Sun, Earth, the Moon and the planets, formed much later, about 4.6 billion years ago. Reasoning: A person watches the sky for decades, which is a tiny fraction of billions of years, so changes in stars and galaxies are too slow to notice by eye. The universe is still expanding today even though we cannot see this by looking up. (b) The Big Bang was not an explosion of matter into empty space that already existed. It was the expansion of space itself from an infinitely hot, infinitely dense singularity, producing space, time, matter and energy. The universe has been expanding and cooling ever since.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Order: quark-gluon plasma, then first atoms of hydrogen and helium (about 380,000 years after the Big Bang), then first stars (about 200 million years after the Big Bang), then first galaxies (about 1 billion years after the Big Bang), then our Solar System (about 4.6 billion years ago). Our Milky Way is one of the galaxies that formed in this galaxy-forming era, so it belongs alongside the first galaxies, before the Solar System; the exact point at which it formed in this sequence is not more precise than that. Explanation: As the universe expanded it cooled. Matter changed from a plasma into protons and neutrons and then into the first atoms. Gravity then pulled the hydrogen and helium together into clumps, which became stars and galaxies. Over vast timescales this produced the structured sky. The Milky Way, the glowing band we see from the Rift Valley, is a barred spiral galaxy containing over 200 billion stars, including our Sun. The Solar System formed later from a collapsing nebula. Because the light from distant stars left them millions or billions of years ago, the sky we see is a snapshot of the past, not a fixed picture.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Solar System has eight planets in two zones separated by the asteroid belt, and distances are measured in astronomical units. In the scaled model the four inner planets were bunched close together near the Sun, while the outer planets, such as Neptune, were spread far apart (in our model the inner planets fitted within the first 3 squares of toilet paper and Neptune needed about 60 squares). This showed that the Solar System is overwhelmingly empty space. (b) First Law: planets orbit the Sun in ellipses with the Sun at one focus. Second Law: a planet sweeps out equal areas in equal times, so it moves faster when closer to the Sun and slower when farther away. Third Law: the square of a planet's orbital period is proportional to the cube of its semi-major axis (T² ∝ r³). When we calculated T²/r³ for the six planets, using T in years and r in astronomical units, the value was nearly constant, about 1 for each planet. This shows the Solar System is mathematically ordered, not random, and that planets farther from the Sun take longer to complete one orbit. (c) The force is gravity, described by Newton's Law of Universal Gravitation. The gravitational force is proportional to the product of the two masses and inversely proportional to the square of the distance between them, so doubling the distance makes the force four times smaller. The Sun's gravity, acting on each planet in this way, keeps the planets in orbit rather than flying off. The same law applies to the Moon and Earth: the Moon's gravity pulls Earth's water into tidal bulges, producing two high tides and two low tides each day at Mombasa and detectable micro-tides on Lake Victoria, which affects Kenyan port and fishing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Cosmic Microwave Background radiation is evidence that supports the Big Bang model. The observed expansion of galaxies shows that the universe has been expanding since it began. Telescopes gather electromagnetic radiation such as visible light, infrared and radio waves. Refracting telescopes use convex lenses to bend and focus light. Reflecting telescopes use concave mirrors and can be built much larger. Radio telescopes use large dish antennas to detect radio waves from galaxies and hydrogen clouds. Space missions such as Sputnik 1, the Hubble Space Telescope and the James Webb Space Telescope (JWST) provided further instrument-based evidence. (b) Light takes time to travel, so when a telescope collects light from a distant object it shows the object as it was when the light left it. The JWST can observe galaxies as they were only 300 million years after the Big Bang, so it looks back in time. (c) Kenya's first satellite, 1KUNS-PF, was a small CubeSat deployed from the International Space Station in 2018, and the Kenya Space Agency works in this field. Africa also takes part through the Square Kilometre Array (SKA) radio telescope project and the MeerKAT telescope in South Africa.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Everything we see in the night sky above Nairobi came from the Big Bang about 13.8 billion years ago and has evolved ever since, and scientists know this by reading the light and radiation the universe sends to us. Evidence: Cosmic Microwave Background radiation and the expansion of galaxies support the Big Bang. As the universe cooled, gravity gathered hydrogen and helium into stars and galaxies, and our Solar System formed about 4.6 billion years ago, with the Sun's gravity holding the planets in orbit. Telescopes such as the JWST collect light from objects too far away to visit. Reasoning: Because light takes time to travel, telescopes show us the past, so we can study the history of the universe without travelling to it. Change in thinking: In Lesson 1 I thought the sky was permanent and unchanging; now I understand it is a snapshot of a universe that had a beginning and is still expanding.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the Big Bang as expansion of space from a singularity about 13.8 billion years ago, orders the cosmic events correctly and uses the given times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telescopes and 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several specific pieces of evidence from the unit and explains clearly what each one shows.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Repeatedly links ideas to the Nairobi night sky and gives accurate Kenyan or African examples such as Mombasa tides, Lake Victoria, 1KUNS-PF or the SKA.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connection to the phenomenon or Kenyan examples.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clear, well-organised answer with a claim, evidence and reasoning,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y0crrrfndynqbbl-oex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7ocul7cihanj-x-sg8o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gqb6f_hpwcfta2_mex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y0crrrfndynqbbl-oexi" Type="http://schemas.openxmlformats.org/officeDocument/2006/relationships/hyperlink" Target="https://creativecommons.org/licenses/by-nc/4.0/" TargetMode="External"/><Relationship Id="rIdr7ocul7cihanj-x-sg8ot" Type="http://schemas.openxmlformats.org/officeDocument/2006/relationships/hyperlink" Target="https://creativecommons.org/licenses/by-nc/4.0/" TargetMode="External"/><Relationship Id="rIdcgqb6f_hpwcfta2_mex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2026-10-04T18:30:07.779Z</dcterms:created>
  <dcterms:modified xsi:type="dcterms:W3CDTF">2026-10-04T18:30:07.779Z</dcterms:modified>
</cp:coreProperties>
</file>

<file path=docProps/custom.xml><?xml version="1.0" encoding="utf-8"?>
<Properties xmlns="http://schemas.openxmlformats.org/officeDocument/2006/custom-properties" xmlns:vt="http://schemas.openxmlformats.org/officeDocument/2006/docPropsVTypes"/>
</file>