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obhd-bxygm-wmfwsyll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kqy_nmykzemj4biirg-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1svzdltit8ahvyj9jzy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obhd-bxygm-wmfwsylld" Type="http://schemas.openxmlformats.org/officeDocument/2006/relationships/hyperlink" Target="https://creativecommons.org/licenses/by-nc/4.0/" TargetMode="External"/><Relationship Id="rIdqkqy_nmykzemj4biirg-e" Type="http://schemas.openxmlformats.org/officeDocument/2006/relationships/hyperlink" Target="https://creativecommons.org/licenses/by-nc/4.0/" TargetMode="External"/><Relationship Id="rIdq1svzdltit8ahvyj9jzy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2026-10-04T15:39:13.520Z</dcterms:created>
  <dcterms:modified xsi:type="dcterms:W3CDTF">2026-10-04T15:39:13.520Z</dcterms:modified>
</cp:coreProperties>
</file>

<file path=docProps/custom.xml><?xml version="1.0" encoding="utf-8"?>
<Properties xmlns="http://schemas.openxmlformats.org/officeDocument/2006/custom-properties" xmlns:vt="http://schemas.openxmlformats.org/officeDocument/2006/docPropsVTypes"/>
</file>